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70B" w:rsidRDefault="00EB570B" w:rsidP="00EB570B">
      <w:pPr>
        <w:ind w:firstLine="5245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EB570B" w:rsidRDefault="00EB570B" w:rsidP="00EB570B">
      <w:pPr>
        <w:ind w:firstLine="524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EB570B" w:rsidRDefault="00EB570B" w:rsidP="00EB570B">
      <w:pPr>
        <w:ind w:firstLine="5245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EB570B" w:rsidRDefault="00EB570B" w:rsidP="00EB570B">
      <w:pPr>
        <w:ind w:left="709" w:firstLine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53EF0">
        <w:rPr>
          <w:sz w:val="28"/>
          <w:szCs w:val="28"/>
        </w:rPr>
        <w:t xml:space="preserve">12.12.2018   </w:t>
      </w:r>
      <w:r>
        <w:rPr>
          <w:sz w:val="28"/>
          <w:szCs w:val="28"/>
        </w:rPr>
        <w:t xml:space="preserve">№ </w:t>
      </w:r>
      <w:r w:rsidR="00053EF0">
        <w:rPr>
          <w:sz w:val="28"/>
          <w:szCs w:val="28"/>
        </w:rPr>
        <w:t>806</w:t>
      </w:r>
      <w:bookmarkStart w:id="0" w:name="_GoBack"/>
      <w:bookmarkEnd w:id="0"/>
    </w:p>
    <w:p w:rsidR="00EB570B" w:rsidRPr="00CA06F9" w:rsidRDefault="00EB570B" w:rsidP="00EB570B">
      <w:pPr>
        <w:pStyle w:val="3"/>
        <w:rPr>
          <w:szCs w:val="28"/>
        </w:rPr>
      </w:pPr>
    </w:p>
    <w:p w:rsidR="00EB570B" w:rsidRPr="00CA06F9" w:rsidRDefault="00EB570B" w:rsidP="00EB570B">
      <w:pPr>
        <w:jc w:val="center"/>
        <w:rPr>
          <w:sz w:val="28"/>
          <w:szCs w:val="28"/>
        </w:rPr>
      </w:pPr>
    </w:p>
    <w:p w:rsidR="00EB570B" w:rsidRPr="00CA06F9" w:rsidRDefault="00EB570B" w:rsidP="00EB570B">
      <w:pPr>
        <w:jc w:val="center"/>
        <w:rPr>
          <w:sz w:val="28"/>
          <w:szCs w:val="28"/>
        </w:rPr>
      </w:pPr>
    </w:p>
    <w:p w:rsidR="00EB570B" w:rsidRDefault="00EB570B" w:rsidP="00EB570B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ПЕРСОНАЛЬНЫЙ  СОСТАВ </w:t>
      </w:r>
    </w:p>
    <w:p w:rsidR="00EB570B" w:rsidRDefault="00EB570B" w:rsidP="00EB570B">
      <w:pPr>
        <w:pStyle w:val="1"/>
        <w:ind w:left="0"/>
        <w:rPr>
          <w:bCs/>
          <w:caps w:val="0"/>
          <w:sz w:val="28"/>
          <w:szCs w:val="28"/>
        </w:rPr>
      </w:pPr>
      <w:r>
        <w:rPr>
          <w:bCs/>
          <w:caps w:val="0"/>
          <w:sz w:val="28"/>
          <w:szCs w:val="28"/>
        </w:rPr>
        <w:t>КОМИССИИ ГОРОДСКОГО ОКРУГА ГОРОД ВОРОНЕЖ</w:t>
      </w:r>
    </w:p>
    <w:p w:rsidR="00EB570B" w:rsidRDefault="00EB570B" w:rsidP="00EB570B">
      <w:pPr>
        <w:pStyle w:val="1"/>
        <w:ind w:left="0"/>
        <w:rPr>
          <w:b w:val="0"/>
          <w:sz w:val="28"/>
          <w:szCs w:val="28"/>
        </w:rPr>
      </w:pPr>
      <w:r>
        <w:rPr>
          <w:caps w:val="0"/>
          <w:sz w:val="28"/>
          <w:szCs w:val="28"/>
        </w:rPr>
        <w:t>ПО КООРДИНАЦИИ ПРОТИВОПАВОДКОВЫХ МЕРОПРИЯТИЙ</w:t>
      </w:r>
    </w:p>
    <w:p w:rsidR="00EB570B" w:rsidRPr="00CA06F9" w:rsidRDefault="00EB570B" w:rsidP="00EB570B">
      <w:pPr>
        <w:jc w:val="center"/>
        <w:rPr>
          <w:b/>
          <w:sz w:val="28"/>
          <w:szCs w:val="28"/>
        </w:rPr>
      </w:pPr>
    </w:p>
    <w:p w:rsidR="00EB570B" w:rsidRPr="00CA06F9" w:rsidRDefault="00EB570B" w:rsidP="00EB570B">
      <w:pPr>
        <w:spacing w:line="0" w:lineRule="atLeast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38"/>
        <w:gridCol w:w="6"/>
        <w:gridCol w:w="5943"/>
        <w:gridCol w:w="11"/>
      </w:tblGrid>
      <w:tr w:rsidR="00EB570B" w:rsidTr="00927D9E">
        <w:tc>
          <w:tcPr>
            <w:tcW w:w="3544" w:type="dxa"/>
            <w:gridSpan w:val="2"/>
          </w:tcPr>
          <w:p w:rsidR="00EB570B" w:rsidRDefault="00E01D4D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Петрин</w:t>
            </w:r>
            <w:proofErr w:type="spellEnd"/>
          </w:p>
          <w:p w:rsidR="00E01D4D" w:rsidRDefault="00E01D4D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Андреевич</w:t>
            </w:r>
          </w:p>
        </w:tc>
        <w:tc>
          <w:tcPr>
            <w:tcW w:w="5954" w:type="dxa"/>
            <w:gridSpan w:val="2"/>
          </w:tcPr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первый заместитель главы администрации по городскому хозяйству, председатель комиссии</w:t>
            </w:r>
          </w:p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</w:tr>
      <w:tr w:rsidR="00EB570B" w:rsidTr="00927D9E">
        <w:tc>
          <w:tcPr>
            <w:tcW w:w="3544" w:type="dxa"/>
            <w:gridSpan w:val="2"/>
          </w:tcPr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Хомук</w:t>
            </w:r>
            <w:proofErr w:type="spellEnd"/>
          </w:p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Сергей </w:t>
            </w:r>
            <w:proofErr w:type="spellStart"/>
            <w:r>
              <w:rPr>
                <w:sz w:val="28"/>
                <w:szCs w:val="28"/>
              </w:rPr>
              <w:t>Иларионович</w:t>
            </w:r>
            <w:proofErr w:type="spellEnd"/>
          </w:p>
        </w:tc>
        <w:tc>
          <w:tcPr>
            <w:tcW w:w="5954" w:type="dxa"/>
            <w:gridSpan w:val="2"/>
          </w:tcPr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руководитель  муниципального казенного учреждения городского округа город Воронеж </w:t>
            </w:r>
          </w:p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«Управление по делам гражданской обороны и чрезвычайным ситуациям администрации городского округа город Воронеж», заместитель председателя комиссии</w:t>
            </w:r>
          </w:p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</w:tr>
      <w:tr w:rsidR="00EB570B" w:rsidTr="00E01D4D">
        <w:trPr>
          <w:gridAfter w:val="1"/>
          <w:wAfter w:w="11" w:type="dxa"/>
        </w:trPr>
        <w:tc>
          <w:tcPr>
            <w:tcW w:w="3538" w:type="dxa"/>
          </w:tcPr>
          <w:p w:rsidR="00EB570B" w:rsidRDefault="00EB570B" w:rsidP="00927D9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Булавкин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B570B" w:rsidRDefault="00EB570B" w:rsidP="00927D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Павлович</w:t>
            </w:r>
          </w:p>
        </w:tc>
        <w:tc>
          <w:tcPr>
            <w:tcW w:w="5949" w:type="dxa"/>
            <w:gridSpan w:val="2"/>
          </w:tcPr>
          <w:p w:rsidR="00EB570B" w:rsidRDefault="00EB570B" w:rsidP="00927D9E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организации планирования и проведения мероприятий гражданской обороны и чрезвычайных ситуаций муниципального казенного учреждения городского округа город Воронеж «Управление по делам гражданской обороны и чрезвычайным ситуациям администрации городского округа город Воронеж», ответственный секретарь комиссии</w:t>
            </w:r>
          </w:p>
        </w:tc>
      </w:tr>
      <w:tr w:rsidR="00EB570B" w:rsidTr="00E01D4D">
        <w:trPr>
          <w:gridAfter w:val="1"/>
          <w:wAfter w:w="11" w:type="dxa"/>
        </w:trPr>
        <w:tc>
          <w:tcPr>
            <w:tcW w:w="3538" w:type="dxa"/>
          </w:tcPr>
          <w:p w:rsidR="00EB570B" w:rsidRDefault="00EB570B" w:rsidP="00927D9E">
            <w:pPr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</w:tcPr>
          <w:p w:rsidR="00EB570B" w:rsidRDefault="00EB570B" w:rsidP="00927D9E">
            <w:pPr>
              <w:ind w:left="-108"/>
              <w:jc w:val="both"/>
              <w:rPr>
                <w:sz w:val="28"/>
                <w:szCs w:val="28"/>
              </w:rPr>
            </w:pPr>
          </w:p>
        </w:tc>
      </w:tr>
      <w:tr w:rsidR="00EB570B" w:rsidTr="00927D9E">
        <w:tc>
          <w:tcPr>
            <w:tcW w:w="3544" w:type="dxa"/>
            <w:gridSpan w:val="2"/>
          </w:tcPr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Аристов </w:t>
            </w:r>
          </w:p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 Петрович  </w:t>
            </w:r>
          </w:p>
        </w:tc>
        <w:tc>
          <w:tcPr>
            <w:tcW w:w="5954" w:type="dxa"/>
            <w:gridSpan w:val="2"/>
          </w:tcPr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управы Советского района городского округа город Воронеж, член комиссии</w:t>
            </w:r>
          </w:p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</w:tr>
      <w:tr w:rsidR="00EB570B" w:rsidTr="00927D9E">
        <w:tc>
          <w:tcPr>
            <w:tcW w:w="3544" w:type="dxa"/>
            <w:gridSpan w:val="2"/>
          </w:tcPr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Бавыкин </w:t>
            </w:r>
          </w:p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Николаевич</w:t>
            </w:r>
          </w:p>
        </w:tc>
        <w:tc>
          <w:tcPr>
            <w:tcW w:w="5954" w:type="dxa"/>
            <w:gridSpan w:val="2"/>
          </w:tcPr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руководитель управы </w:t>
            </w:r>
            <w:r w:rsidR="00EB4862">
              <w:rPr>
                <w:sz w:val="28"/>
                <w:szCs w:val="28"/>
              </w:rPr>
              <w:t>Коминтерновского</w:t>
            </w:r>
            <w:r>
              <w:rPr>
                <w:sz w:val="28"/>
                <w:szCs w:val="28"/>
              </w:rPr>
              <w:t xml:space="preserve"> района городского округа город Воронеж, член комиссии</w:t>
            </w:r>
          </w:p>
          <w:p w:rsidR="00EB570B" w:rsidRDefault="00EB570B" w:rsidP="00927D9E">
            <w:pPr>
              <w:spacing w:line="0" w:lineRule="atLeast"/>
              <w:jc w:val="both"/>
            </w:pPr>
          </w:p>
          <w:p w:rsidR="00EB570B" w:rsidRDefault="00EB570B" w:rsidP="00927D9E">
            <w:pPr>
              <w:spacing w:line="0" w:lineRule="atLeast"/>
              <w:jc w:val="both"/>
            </w:pPr>
          </w:p>
        </w:tc>
      </w:tr>
      <w:tr w:rsidR="00EB570B" w:rsidTr="00927D9E">
        <w:tc>
          <w:tcPr>
            <w:tcW w:w="3544" w:type="dxa"/>
            <w:gridSpan w:val="2"/>
          </w:tcPr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Беляев </w:t>
            </w:r>
          </w:p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Леонид Иванович</w:t>
            </w:r>
          </w:p>
        </w:tc>
        <w:tc>
          <w:tcPr>
            <w:tcW w:w="5954" w:type="dxa"/>
            <w:gridSpan w:val="2"/>
          </w:tcPr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управы Железнодорожного района городского округа город Воронеж, член комиссии</w:t>
            </w:r>
          </w:p>
          <w:p w:rsidR="00EB570B" w:rsidRDefault="00EB570B" w:rsidP="00927D9E">
            <w:pPr>
              <w:spacing w:line="0" w:lineRule="atLeast"/>
              <w:jc w:val="both"/>
            </w:pPr>
          </w:p>
          <w:p w:rsidR="00EB570B" w:rsidRDefault="00EB570B" w:rsidP="00927D9E">
            <w:pPr>
              <w:spacing w:line="0" w:lineRule="atLeast"/>
              <w:jc w:val="both"/>
            </w:pPr>
          </w:p>
        </w:tc>
      </w:tr>
      <w:tr w:rsidR="00EB570B" w:rsidTr="00927D9E">
        <w:tc>
          <w:tcPr>
            <w:tcW w:w="3544" w:type="dxa"/>
            <w:gridSpan w:val="2"/>
          </w:tcPr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Корчевников</w:t>
            </w:r>
            <w:proofErr w:type="spellEnd"/>
          </w:p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Викторович</w:t>
            </w:r>
          </w:p>
        </w:tc>
        <w:tc>
          <w:tcPr>
            <w:tcW w:w="5954" w:type="dxa"/>
            <w:gridSpan w:val="2"/>
          </w:tcPr>
          <w:p w:rsidR="00EB570B" w:rsidRDefault="00EB570B" w:rsidP="00927D9E">
            <w:pPr>
              <w:spacing w:line="0" w:lineRule="atLeast"/>
              <w:ind w:leftChars="-16" w:left="-25" w:hanging="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управы Ленинского района городского округа город Воронеж, член комиссии</w:t>
            </w:r>
          </w:p>
          <w:p w:rsidR="00EB570B" w:rsidRDefault="00EB570B" w:rsidP="00927D9E">
            <w:pPr>
              <w:spacing w:line="0" w:lineRule="atLeast"/>
              <w:ind w:leftChars="-16" w:left="-25" w:hanging="13"/>
              <w:jc w:val="both"/>
            </w:pPr>
          </w:p>
        </w:tc>
      </w:tr>
      <w:tr w:rsidR="00EB570B" w:rsidTr="00927D9E">
        <w:tc>
          <w:tcPr>
            <w:tcW w:w="3544" w:type="dxa"/>
            <w:gridSpan w:val="2"/>
          </w:tcPr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Котов</w:t>
            </w:r>
          </w:p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Владимирович</w:t>
            </w:r>
          </w:p>
        </w:tc>
        <w:tc>
          <w:tcPr>
            <w:tcW w:w="5954" w:type="dxa"/>
            <w:gridSpan w:val="2"/>
          </w:tcPr>
          <w:p w:rsidR="00EB570B" w:rsidRPr="00D716D4" w:rsidRDefault="00EB570B" w:rsidP="00927D9E">
            <w:pPr>
              <w:pStyle w:val="1"/>
              <w:ind w:left="-30" w:firstLine="0"/>
              <w:jc w:val="both"/>
              <w:rPr>
                <w:b w:val="0"/>
                <w:sz w:val="28"/>
                <w:szCs w:val="28"/>
              </w:rPr>
            </w:pPr>
            <w:r w:rsidRPr="00D716D4">
              <w:rPr>
                <w:b w:val="0"/>
                <w:sz w:val="28"/>
                <w:szCs w:val="28"/>
              </w:rPr>
              <w:t xml:space="preserve">- </w:t>
            </w:r>
            <w:r>
              <w:rPr>
                <w:b w:val="0"/>
                <w:caps w:val="0"/>
                <w:sz w:val="28"/>
                <w:szCs w:val="28"/>
              </w:rPr>
              <w:t>р</w:t>
            </w:r>
            <w:r w:rsidR="00406725">
              <w:rPr>
                <w:b w:val="0"/>
                <w:caps w:val="0"/>
                <w:sz w:val="28"/>
                <w:szCs w:val="28"/>
              </w:rPr>
              <w:t>уководитель</w:t>
            </w:r>
            <w:r>
              <w:rPr>
                <w:b w:val="0"/>
                <w:caps w:val="0"/>
                <w:sz w:val="28"/>
                <w:szCs w:val="28"/>
              </w:rPr>
              <w:t xml:space="preserve"> </w:t>
            </w:r>
            <w:r w:rsidRPr="00D716D4">
              <w:rPr>
                <w:b w:val="0"/>
                <w:caps w:val="0"/>
                <w:sz w:val="28"/>
                <w:szCs w:val="28"/>
              </w:rPr>
              <w:t xml:space="preserve">управления дорожного хозяйства администрации городского округа город </w:t>
            </w:r>
            <w:r>
              <w:rPr>
                <w:b w:val="0"/>
                <w:caps w:val="0"/>
                <w:sz w:val="28"/>
                <w:szCs w:val="28"/>
              </w:rPr>
              <w:t>В</w:t>
            </w:r>
            <w:r w:rsidRPr="00D716D4">
              <w:rPr>
                <w:b w:val="0"/>
                <w:caps w:val="0"/>
                <w:sz w:val="28"/>
                <w:szCs w:val="28"/>
              </w:rPr>
              <w:t>оронеж, член комиссии</w:t>
            </w:r>
          </w:p>
          <w:p w:rsidR="00EB570B" w:rsidRDefault="00EB570B" w:rsidP="00927D9E">
            <w:pPr>
              <w:spacing w:line="0" w:lineRule="atLeast"/>
              <w:jc w:val="both"/>
            </w:pPr>
          </w:p>
        </w:tc>
      </w:tr>
      <w:tr w:rsidR="00EB570B" w:rsidTr="00927D9E">
        <w:tc>
          <w:tcPr>
            <w:tcW w:w="3544" w:type="dxa"/>
            <w:gridSpan w:val="2"/>
          </w:tcPr>
          <w:p w:rsidR="00EB570B" w:rsidRDefault="00EB4862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Селютин</w:t>
            </w:r>
          </w:p>
          <w:p w:rsidR="00EB4862" w:rsidRDefault="00EB4862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Вячеславович</w:t>
            </w:r>
          </w:p>
        </w:tc>
        <w:tc>
          <w:tcPr>
            <w:tcW w:w="5954" w:type="dxa"/>
            <w:gridSpan w:val="2"/>
          </w:tcPr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руководитель управы </w:t>
            </w:r>
            <w:r w:rsidR="00EB4862">
              <w:rPr>
                <w:sz w:val="28"/>
                <w:szCs w:val="28"/>
              </w:rPr>
              <w:t>Левобережного</w:t>
            </w:r>
            <w:r>
              <w:rPr>
                <w:sz w:val="28"/>
                <w:szCs w:val="28"/>
              </w:rPr>
              <w:t xml:space="preserve"> района городского округа город Воронеж,</w:t>
            </w:r>
            <w:r w:rsidR="005D2A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член комиссии</w:t>
            </w:r>
          </w:p>
          <w:p w:rsidR="00EB570B" w:rsidRDefault="00EB570B" w:rsidP="00927D9E">
            <w:pPr>
              <w:spacing w:line="0" w:lineRule="atLeast"/>
              <w:jc w:val="both"/>
            </w:pPr>
          </w:p>
        </w:tc>
      </w:tr>
      <w:tr w:rsidR="00EB570B" w:rsidTr="00927D9E">
        <w:tc>
          <w:tcPr>
            <w:tcW w:w="3544" w:type="dxa"/>
            <w:gridSpan w:val="2"/>
          </w:tcPr>
          <w:p w:rsidR="00EB570B" w:rsidRDefault="002E19E6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Соломаха</w:t>
            </w:r>
          </w:p>
          <w:p w:rsidR="00406725" w:rsidRDefault="002E19E6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Вячеславович</w:t>
            </w:r>
          </w:p>
        </w:tc>
        <w:tc>
          <w:tcPr>
            <w:tcW w:w="5954" w:type="dxa"/>
            <w:gridSpan w:val="2"/>
          </w:tcPr>
          <w:p w:rsidR="00EB570B" w:rsidRDefault="00EB570B" w:rsidP="00927D9E">
            <w:pPr>
              <w:spacing w:line="0" w:lineRule="atLeast"/>
              <w:ind w:leftChars="-16" w:left="-25" w:hanging="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06725">
              <w:rPr>
                <w:sz w:val="28"/>
                <w:szCs w:val="28"/>
              </w:rPr>
              <w:t>руководител</w:t>
            </w:r>
            <w:r w:rsidR="002E19E6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</w:t>
            </w:r>
            <w:r w:rsidRPr="000D10B3">
              <w:rPr>
                <w:spacing w:val="-2"/>
                <w:sz w:val="28"/>
                <w:szCs w:val="28"/>
              </w:rPr>
              <w:t>управления жилищно-коммунального хозяйства</w:t>
            </w:r>
            <w:r>
              <w:rPr>
                <w:sz w:val="28"/>
                <w:szCs w:val="28"/>
              </w:rPr>
              <w:t xml:space="preserve"> администрации городского округа город Воронеж, член комиссии</w:t>
            </w:r>
          </w:p>
          <w:p w:rsidR="00EB570B" w:rsidRDefault="00EB570B" w:rsidP="00927D9E">
            <w:pPr>
              <w:spacing w:line="0" w:lineRule="atLeast"/>
              <w:ind w:leftChars="-16" w:left="-25" w:hanging="13"/>
              <w:jc w:val="both"/>
              <w:rPr>
                <w:sz w:val="28"/>
                <w:szCs w:val="28"/>
              </w:rPr>
            </w:pPr>
          </w:p>
        </w:tc>
      </w:tr>
      <w:tr w:rsidR="00EB570B" w:rsidTr="00927D9E">
        <w:tc>
          <w:tcPr>
            <w:tcW w:w="3544" w:type="dxa"/>
            <w:gridSpan w:val="2"/>
          </w:tcPr>
          <w:p w:rsidR="00EB570B" w:rsidRDefault="00406725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Шеина</w:t>
            </w:r>
          </w:p>
          <w:p w:rsidR="00406725" w:rsidRDefault="00406725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Инна Николаевна</w:t>
            </w:r>
          </w:p>
        </w:tc>
        <w:tc>
          <w:tcPr>
            <w:tcW w:w="5954" w:type="dxa"/>
            <w:gridSpan w:val="2"/>
          </w:tcPr>
          <w:p w:rsidR="00EB570B" w:rsidRDefault="00EB570B" w:rsidP="00927D9E">
            <w:pPr>
              <w:spacing w:line="0" w:lineRule="atLeast"/>
              <w:ind w:leftChars="-16" w:left="-25" w:hanging="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управы Центрального района городского округа город Воронеж, член комиссии</w:t>
            </w:r>
          </w:p>
          <w:p w:rsidR="00EB570B" w:rsidRDefault="00EB570B" w:rsidP="00927D9E">
            <w:pPr>
              <w:spacing w:line="0" w:lineRule="atLeast"/>
              <w:ind w:leftChars="-16" w:left="-25" w:hanging="13"/>
              <w:jc w:val="both"/>
              <w:rPr>
                <w:sz w:val="28"/>
                <w:szCs w:val="28"/>
              </w:rPr>
            </w:pPr>
          </w:p>
        </w:tc>
      </w:tr>
    </w:tbl>
    <w:p w:rsidR="00EB570B" w:rsidRDefault="00EB570B" w:rsidP="00EB570B">
      <w:pPr>
        <w:spacing w:line="0" w:lineRule="atLeast"/>
        <w:jc w:val="both"/>
        <w:rPr>
          <w:sz w:val="28"/>
          <w:szCs w:val="28"/>
        </w:rPr>
      </w:pPr>
    </w:p>
    <w:p w:rsidR="00F975BD" w:rsidRDefault="00F975BD" w:rsidP="00EB570B">
      <w:pPr>
        <w:spacing w:line="0" w:lineRule="atLeast"/>
        <w:jc w:val="both"/>
        <w:rPr>
          <w:sz w:val="28"/>
          <w:szCs w:val="28"/>
        </w:rPr>
      </w:pPr>
    </w:p>
    <w:p w:rsidR="00EB570B" w:rsidRDefault="00EB570B" w:rsidP="00EB570B">
      <w:pPr>
        <w:spacing w:line="0" w:lineRule="atLeast"/>
        <w:jc w:val="both"/>
        <w:rPr>
          <w:sz w:val="28"/>
          <w:szCs w:val="28"/>
        </w:rPr>
      </w:pPr>
    </w:p>
    <w:p w:rsidR="00EB570B" w:rsidRDefault="00EB570B" w:rsidP="00EB570B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МКУ «Управление</w:t>
      </w:r>
    </w:p>
    <w:p w:rsidR="00EB570B" w:rsidRDefault="00EB570B" w:rsidP="00EB57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делам ГО ЧС  г. Воронежа»                                                             С.И. </w:t>
      </w:r>
      <w:proofErr w:type="spellStart"/>
      <w:r>
        <w:rPr>
          <w:sz w:val="28"/>
          <w:szCs w:val="28"/>
        </w:rPr>
        <w:t>Хомук</w:t>
      </w:r>
      <w:proofErr w:type="spellEnd"/>
    </w:p>
    <w:p w:rsidR="00EB570B" w:rsidRDefault="00EB570B" w:rsidP="00EB570B">
      <w:pPr>
        <w:pStyle w:val="a3"/>
        <w:spacing w:after="120" w:line="240" w:lineRule="auto"/>
        <w:jc w:val="center"/>
        <w:rPr>
          <w:b/>
          <w:sz w:val="28"/>
        </w:rPr>
      </w:pPr>
    </w:p>
    <w:p w:rsidR="00EB570B" w:rsidRDefault="00EB570B" w:rsidP="00EB570B">
      <w:pPr>
        <w:pStyle w:val="a3"/>
        <w:spacing w:after="120" w:line="240" w:lineRule="auto"/>
        <w:jc w:val="center"/>
        <w:rPr>
          <w:b/>
          <w:sz w:val="28"/>
        </w:rPr>
      </w:pPr>
    </w:p>
    <w:p w:rsidR="00EB570B" w:rsidRDefault="00EB570B" w:rsidP="00EB570B">
      <w:pPr>
        <w:pStyle w:val="a3"/>
        <w:spacing w:after="120" w:line="240" w:lineRule="auto"/>
        <w:jc w:val="center"/>
        <w:rPr>
          <w:b/>
          <w:sz w:val="28"/>
        </w:rPr>
      </w:pPr>
    </w:p>
    <w:p w:rsidR="00EB570B" w:rsidRDefault="00EB570B" w:rsidP="00EB570B">
      <w:pPr>
        <w:pStyle w:val="a3"/>
        <w:spacing w:after="120" w:line="240" w:lineRule="auto"/>
        <w:jc w:val="center"/>
        <w:rPr>
          <w:b/>
          <w:sz w:val="28"/>
        </w:rPr>
      </w:pPr>
    </w:p>
    <w:p w:rsidR="00EB570B" w:rsidRDefault="00EB570B" w:rsidP="00EB570B">
      <w:pPr>
        <w:pStyle w:val="a3"/>
        <w:spacing w:after="120"/>
        <w:jc w:val="center"/>
        <w:rPr>
          <w:b/>
          <w:sz w:val="28"/>
        </w:rPr>
      </w:pPr>
    </w:p>
    <w:p w:rsidR="00EB570B" w:rsidRDefault="00EB570B" w:rsidP="00EB570B">
      <w:pPr>
        <w:pStyle w:val="a3"/>
        <w:spacing w:after="120" w:line="240" w:lineRule="auto"/>
        <w:jc w:val="center"/>
        <w:rPr>
          <w:b/>
          <w:sz w:val="28"/>
        </w:rPr>
      </w:pPr>
    </w:p>
    <w:p w:rsidR="00EB570B" w:rsidRDefault="00EB570B" w:rsidP="00EB570B">
      <w:pPr>
        <w:pStyle w:val="a3"/>
        <w:spacing w:after="120" w:line="240" w:lineRule="auto"/>
        <w:jc w:val="center"/>
        <w:rPr>
          <w:b/>
          <w:sz w:val="28"/>
        </w:rPr>
      </w:pPr>
    </w:p>
    <w:p w:rsidR="00EB570B" w:rsidRDefault="00EB570B" w:rsidP="00EB570B">
      <w:pPr>
        <w:pStyle w:val="a3"/>
        <w:spacing w:after="120" w:line="240" w:lineRule="auto"/>
        <w:jc w:val="center"/>
        <w:rPr>
          <w:b/>
          <w:sz w:val="28"/>
        </w:rPr>
      </w:pPr>
    </w:p>
    <w:p w:rsidR="00D6215D" w:rsidRDefault="00053EF0"/>
    <w:sectPr w:rsidR="00D6215D" w:rsidSect="006A00FE">
      <w:headerReference w:type="default" r:id="rId7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FC5" w:rsidRDefault="006E5FC5" w:rsidP="00E47E48">
      <w:r>
        <w:separator/>
      </w:r>
    </w:p>
  </w:endnote>
  <w:endnote w:type="continuationSeparator" w:id="0">
    <w:p w:rsidR="006E5FC5" w:rsidRDefault="006E5FC5" w:rsidP="00E4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FC5" w:rsidRDefault="006E5FC5" w:rsidP="00E47E48">
      <w:r>
        <w:separator/>
      </w:r>
    </w:p>
  </w:footnote>
  <w:footnote w:type="continuationSeparator" w:id="0">
    <w:p w:rsidR="006E5FC5" w:rsidRDefault="006E5FC5" w:rsidP="00E47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93766"/>
    </w:sdtPr>
    <w:sdtEndPr/>
    <w:sdtContent>
      <w:p w:rsidR="00E47E48" w:rsidRDefault="00053EF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7E48" w:rsidRDefault="00E47E4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570B"/>
    <w:rsid w:val="00053EF0"/>
    <w:rsid w:val="0006600C"/>
    <w:rsid w:val="000D10B3"/>
    <w:rsid w:val="000E3426"/>
    <w:rsid w:val="002E19E6"/>
    <w:rsid w:val="0039168B"/>
    <w:rsid w:val="00406725"/>
    <w:rsid w:val="00553DCA"/>
    <w:rsid w:val="005918E1"/>
    <w:rsid w:val="005D2AF5"/>
    <w:rsid w:val="006A00FE"/>
    <w:rsid w:val="006E5FC5"/>
    <w:rsid w:val="008C6809"/>
    <w:rsid w:val="00A02474"/>
    <w:rsid w:val="00A4529B"/>
    <w:rsid w:val="00BE38FA"/>
    <w:rsid w:val="00C004A8"/>
    <w:rsid w:val="00CA06F9"/>
    <w:rsid w:val="00D63CBE"/>
    <w:rsid w:val="00DE5EE2"/>
    <w:rsid w:val="00E01D4D"/>
    <w:rsid w:val="00E47E48"/>
    <w:rsid w:val="00E51E75"/>
    <w:rsid w:val="00EB4862"/>
    <w:rsid w:val="00EB570B"/>
    <w:rsid w:val="00F9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570B"/>
    <w:pPr>
      <w:keepNext/>
      <w:ind w:left="-600" w:firstLine="480"/>
      <w:jc w:val="center"/>
      <w:outlineLvl w:val="0"/>
    </w:pPr>
    <w:rPr>
      <w:b/>
      <w:caps/>
      <w:sz w:val="26"/>
      <w:szCs w:val="32"/>
    </w:rPr>
  </w:style>
  <w:style w:type="paragraph" w:styleId="3">
    <w:name w:val="heading 3"/>
    <w:basedOn w:val="a"/>
    <w:next w:val="a"/>
    <w:link w:val="30"/>
    <w:qFormat/>
    <w:rsid w:val="00EB570B"/>
    <w:pPr>
      <w:keepNext/>
      <w:jc w:val="center"/>
      <w:outlineLvl w:val="2"/>
    </w:pPr>
    <w:rPr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570B"/>
    <w:rPr>
      <w:rFonts w:ascii="Times New Roman" w:eastAsia="Times New Roman" w:hAnsi="Times New Roman" w:cs="Times New Roman"/>
      <w:b/>
      <w:caps/>
      <w:sz w:val="26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B570B"/>
    <w:rPr>
      <w:rFonts w:ascii="Times New Roman" w:eastAsia="Times New Roman" w:hAnsi="Times New Roman" w:cs="Times New Roman"/>
      <w:b/>
      <w:sz w:val="28"/>
      <w:szCs w:val="32"/>
      <w:lang w:eastAsia="ru-RU"/>
    </w:rPr>
  </w:style>
  <w:style w:type="paragraph" w:styleId="a3">
    <w:name w:val="Body Text"/>
    <w:basedOn w:val="a"/>
    <w:link w:val="a4"/>
    <w:rsid w:val="00EB570B"/>
    <w:pPr>
      <w:spacing w:line="360" w:lineRule="auto"/>
      <w:jc w:val="both"/>
    </w:pPr>
    <w:rPr>
      <w:sz w:val="26"/>
      <w:szCs w:val="28"/>
    </w:rPr>
  </w:style>
  <w:style w:type="character" w:customStyle="1" w:styleId="a4">
    <w:name w:val="Основной текст Знак"/>
    <w:basedOn w:val="a0"/>
    <w:link w:val="a3"/>
    <w:rsid w:val="00EB570B"/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E47E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7E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47E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47E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B486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486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1763</Characters>
  <Application>Microsoft Office Word</Application>
  <DocSecurity>0</DocSecurity>
  <Lines>14</Lines>
  <Paragraphs>4</Paragraphs>
  <ScaleCrop>false</ScaleCrop>
  <Company>GO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enshulgina</cp:lastModifiedBy>
  <cp:revision>2</cp:revision>
  <dcterms:created xsi:type="dcterms:W3CDTF">2018-12-13T09:09:00Z</dcterms:created>
  <dcterms:modified xsi:type="dcterms:W3CDTF">2018-12-13T09:09:00Z</dcterms:modified>
</cp:coreProperties>
</file>