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   Воронеж</w:t>
      </w:r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689D">
        <w:rPr>
          <w:sz w:val="28"/>
          <w:szCs w:val="28"/>
        </w:rPr>
        <w:t xml:space="preserve">12.12.2018  </w:t>
      </w:r>
      <w:r>
        <w:rPr>
          <w:sz w:val="28"/>
          <w:szCs w:val="28"/>
        </w:rPr>
        <w:t xml:space="preserve">№ </w:t>
      </w:r>
      <w:r w:rsidR="0013689D">
        <w:rPr>
          <w:sz w:val="28"/>
          <w:szCs w:val="28"/>
        </w:rPr>
        <w:t>806</w:t>
      </w:r>
      <w:bookmarkStart w:id="0" w:name="_GoBack"/>
      <w:bookmarkEnd w:id="0"/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</w:p>
    <w:p w:rsidR="00A372F3" w:rsidRDefault="00A372F3" w:rsidP="00A372F3">
      <w:pPr>
        <w:ind w:left="-360"/>
        <w:jc w:val="center"/>
        <w:rPr>
          <w:b/>
          <w:bCs/>
          <w:caps/>
          <w:sz w:val="26"/>
        </w:rPr>
      </w:pPr>
      <w:r>
        <w:rPr>
          <w:b/>
          <w:bCs/>
          <w:sz w:val="26"/>
        </w:rPr>
        <w:t>ПЛАН</w:t>
      </w:r>
    </w:p>
    <w:p w:rsidR="00A372F3" w:rsidRDefault="00A372F3" w:rsidP="00A372F3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защите территории городского округа город Воронеж </w:t>
      </w:r>
    </w:p>
    <w:p w:rsidR="00A372F3" w:rsidRDefault="00A372F3" w:rsidP="00A372F3">
      <w:pPr>
        <w:ind w:lef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подтоплений и безаварийному пропуску паводковых вод</w:t>
      </w:r>
      <w:r>
        <w:rPr>
          <w:sz w:val="28"/>
          <w:szCs w:val="28"/>
        </w:rPr>
        <w:t xml:space="preserve"> </w:t>
      </w:r>
    </w:p>
    <w:p w:rsidR="00A372F3" w:rsidRDefault="00A372F3" w:rsidP="00A372F3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 при выпадении обильных осадков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201</w:t>
      </w:r>
      <w:r w:rsidR="006110D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году</w:t>
      </w:r>
    </w:p>
    <w:p w:rsidR="00A372F3" w:rsidRDefault="00A372F3" w:rsidP="00A372F3">
      <w:pPr>
        <w:spacing w:line="360" w:lineRule="auto"/>
        <w:ind w:left="-36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938"/>
        <w:gridCol w:w="2277"/>
        <w:gridCol w:w="1559"/>
      </w:tblGrid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№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3577B7">
              <w:rPr>
                <w:bCs/>
                <w:sz w:val="26"/>
                <w:szCs w:val="26"/>
              </w:rPr>
              <w:t>п</w:t>
            </w:r>
            <w:proofErr w:type="gramEnd"/>
            <w:r w:rsidRPr="003577B7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938" w:type="dxa"/>
          </w:tcPr>
          <w:p w:rsidR="00215529" w:rsidRPr="003577B7" w:rsidRDefault="00975490" w:rsidP="003577B7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 xml:space="preserve">Наименование </w:t>
            </w:r>
          </w:p>
          <w:p w:rsidR="00975490" w:rsidRPr="003577B7" w:rsidRDefault="00975490" w:rsidP="003577B7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Сроки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исполнения</w:t>
            </w:r>
          </w:p>
        </w:tc>
      </w:tr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Составить перечень мест, которым может угрожать опасность подтопления, </w:t>
            </w:r>
            <w:r w:rsidRPr="00BB7A37">
              <w:rPr>
                <w:spacing w:val="-6"/>
                <w:sz w:val="26"/>
                <w:szCs w:val="26"/>
              </w:rPr>
              <w:t>определить для населения, проживающего</w:t>
            </w:r>
            <w:r w:rsidRPr="003577B7">
              <w:rPr>
                <w:sz w:val="26"/>
                <w:szCs w:val="26"/>
              </w:rPr>
              <w:t xml:space="preserve"> в зоне таких мест, пункты временного размещения, способы оповещения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ind w:left="-112" w:right="-108"/>
              <w:jc w:val="center"/>
              <w:rPr>
                <w:sz w:val="26"/>
                <w:szCs w:val="26"/>
              </w:rPr>
            </w:pPr>
            <w:r w:rsidRPr="00103A0F">
              <w:rPr>
                <w:sz w:val="26"/>
                <w:szCs w:val="26"/>
              </w:rPr>
              <w:t>Управы</w:t>
            </w:r>
            <w:r w:rsidR="00103A0F" w:rsidRPr="00103A0F">
              <w:rPr>
                <w:sz w:val="26"/>
                <w:szCs w:val="26"/>
              </w:rPr>
              <w:t xml:space="preserve"> </w:t>
            </w:r>
            <w:r w:rsidRPr="00103A0F">
              <w:rPr>
                <w:sz w:val="26"/>
                <w:szCs w:val="26"/>
              </w:rPr>
              <w:t>районов</w:t>
            </w:r>
            <w:r w:rsidRPr="003577B7">
              <w:rPr>
                <w:sz w:val="26"/>
                <w:szCs w:val="26"/>
              </w:rPr>
              <w:t xml:space="preserve"> городского округа город Воронеж 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15.03.2019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очистку от снега и льда подходов воды к </w:t>
            </w:r>
            <w:proofErr w:type="spellStart"/>
            <w:r w:rsidRPr="003577B7">
              <w:rPr>
                <w:sz w:val="26"/>
                <w:szCs w:val="26"/>
              </w:rPr>
              <w:t>ливнеприемным</w:t>
            </w:r>
            <w:proofErr w:type="spellEnd"/>
            <w:r w:rsidRPr="003577B7">
              <w:rPr>
                <w:sz w:val="26"/>
                <w:szCs w:val="26"/>
              </w:rPr>
              <w:t xml:space="preserve"> колодцам до начала весеннего паводка</w:t>
            </w:r>
          </w:p>
        </w:tc>
        <w:tc>
          <w:tcPr>
            <w:tcW w:w="2277" w:type="dxa"/>
          </w:tcPr>
          <w:p w:rsidR="00975490" w:rsidRPr="00DA74F3" w:rsidRDefault="00975490" w:rsidP="003577B7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водооткачивающую технику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ind w:left="-98" w:right="-66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МКУ «Городская </w:t>
            </w:r>
            <w:r w:rsidRPr="00103A0F">
              <w:rPr>
                <w:spacing w:val="-6"/>
                <w:sz w:val="26"/>
                <w:szCs w:val="26"/>
              </w:rPr>
              <w:t>аварийно-ремонтная</w:t>
            </w:r>
            <w:r w:rsidRPr="003577B7">
              <w:rPr>
                <w:sz w:val="26"/>
                <w:szCs w:val="26"/>
              </w:rPr>
              <w:t xml:space="preserve"> служба», </w:t>
            </w:r>
          </w:p>
          <w:p w:rsidR="00975490" w:rsidRPr="003577B7" w:rsidRDefault="00975490" w:rsidP="003577B7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ООО </w:t>
            </w:r>
            <w:r w:rsidRPr="003577B7">
              <w:rPr>
                <w:spacing w:val="-2"/>
                <w:sz w:val="26"/>
                <w:szCs w:val="26"/>
              </w:rPr>
              <w:t>«РВК-</w:t>
            </w:r>
          </w:p>
          <w:p w:rsidR="00227B61" w:rsidRDefault="00975490" w:rsidP="00227B61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pacing w:val="-2"/>
                <w:sz w:val="26"/>
                <w:szCs w:val="26"/>
              </w:rPr>
              <w:t>Воронеж»</w:t>
            </w:r>
            <w:r w:rsidR="00227B61">
              <w:rPr>
                <w:spacing w:val="-2"/>
                <w:sz w:val="26"/>
                <w:szCs w:val="26"/>
              </w:rPr>
              <w:t xml:space="preserve">, </w:t>
            </w:r>
          </w:p>
          <w:p w:rsidR="00227B61" w:rsidRPr="00DA74F3" w:rsidRDefault="00227B61" w:rsidP="00227B61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227B61" w:rsidP="00227B61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rPr>
          <w:trHeight w:val="589"/>
        </w:trPr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начала паводка произвести осмотр мостов, путепроводов для выявления аварийных мест и принятия мер по их ликвидации и организации постоянного наблюдения за состоянием мостов </w:t>
            </w:r>
            <w:r w:rsidR="003577B7">
              <w:rPr>
                <w:sz w:val="26"/>
                <w:szCs w:val="26"/>
              </w:rPr>
              <w:t xml:space="preserve">                         </w:t>
            </w:r>
            <w:r w:rsidRPr="003577B7">
              <w:rPr>
                <w:sz w:val="26"/>
                <w:szCs w:val="26"/>
              </w:rPr>
              <w:t>с целью их сохранности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Выставить знаки, запрещающие выход граждан и выезд транспорта на лед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Управы</w:t>
            </w:r>
            <w:r w:rsidR="00103A0F">
              <w:rPr>
                <w:sz w:val="26"/>
                <w:szCs w:val="26"/>
              </w:rPr>
              <w:t xml:space="preserve"> </w:t>
            </w:r>
            <w:r w:rsidRPr="003577B7">
              <w:rPr>
                <w:sz w:val="26"/>
                <w:szCs w:val="26"/>
              </w:rPr>
              <w:t>районов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938" w:type="dxa"/>
          </w:tcPr>
          <w:p w:rsidR="00975490" w:rsidRPr="003577B7" w:rsidRDefault="00975490" w:rsidP="00810D04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круглосуточное дежурство спасателей в период весеннего паводка, </w:t>
            </w:r>
            <w:r w:rsidRPr="00810D04">
              <w:rPr>
                <w:spacing w:val="-6"/>
                <w:sz w:val="26"/>
                <w:szCs w:val="26"/>
              </w:rPr>
              <w:t>а также доклад оперативному дежурному</w:t>
            </w:r>
            <w:r w:rsidRPr="003577B7">
              <w:rPr>
                <w:sz w:val="26"/>
                <w:szCs w:val="26"/>
              </w:rPr>
              <w:t xml:space="preserve"> об уровне воды в водохранилище</w:t>
            </w:r>
            <w:r w:rsidR="00810D04">
              <w:rPr>
                <w:sz w:val="26"/>
                <w:szCs w:val="26"/>
              </w:rPr>
              <w:t xml:space="preserve">                      </w:t>
            </w:r>
            <w:r w:rsidRPr="003577B7">
              <w:rPr>
                <w:sz w:val="26"/>
                <w:szCs w:val="26"/>
              </w:rPr>
              <w:t xml:space="preserve"> в 08.00 и 20.00 ежедневно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по делам ГО ЧС  </w:t>
            </w:r>
            <w:r w:rsidR="00215529" w:rsidRPr="003577B7">
              <w:rPr>
                <w:sz w:val="26"/>
                <w:szCs w:val="26"/>
              </w:rPr>
              <w:t xml:space="preserve">             </w:t>
            </w:r>
            <w:r w:rsidRPr="003577B7">
              <w:rPr>
                <w:sz w:val="26"/>
                <w:szCs w:val="26"/>
              </w:rPr>
              <w:t>г. Воронежа»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проверку и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соответст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вующую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подготовку ливневых сетей </w:t>
            </w:r>
            <w:r w:rsidR="00300D39">
              <w:rPr>
                <w:sz w:val="26"/>
                <w:szCs w:val="26"/>
              </w:rPr>
              <w:t xml:space="preserve">              </w:t>
            </w:r>
            <w:r w:rsidRPr="003577B7">
              <w:rPr>
                <w:sz w:val="26"/>
                <w:szCs w:val="26"/>
              </w:rPr>
              <w:t>к безотказной работе в местах возможного подтопления, особое внимание обратить на места подтопления маршрутов движения общественного транспорта, под мостами и путепроводами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Содержать в исправном состоянии наружное освещение городских улиц, попадающих в зону возможного подтопления и находящихся </w:t>
            </w:r>
            <w:r w:rsidR="00D73AB3">
              <w:rPr>
                <w:sz w:val="26"/>
                <w:szCs w:val="26"/>
              </w:rPr>
              <w:t xml:space="preserve">                                   </w:t>
            </w:r>
            <w:r w:rsidRPr="003577B7">
              <w:rPr>
                <w:sz w:val="26"/>
                <w:szCs w:val="26"/>
              </w:rPr>
              <w:t>в прибрежной зоне водохранилища</w:t>
            </w:r>
          </w:p>
        </w:tc>
        <w:tc>
          <w:tcPr>
            <w:tcW w:w="2277" w:type="dxa"/>
          </w:tcPr>
          <w:p w:rsidR="00444C9D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МКП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«Воронеж</w:t>
            </w:r>
            <w:r w:rsidR="00444C9D">
              <w:rPr>
                <w:sz w:val="26"/>
                <w:szCs w:val="26"/>
              </w:rPr>
              <w:t>-</w:t>
            </w:r>
            <w:proofErr w:type="spellStart"/>
            <w:r w:rsidRPr="003577B7">
              <w:rPr>
                <w:sz w:val="26"/>
                <w:szCs w:val="26"/>
              </w:rPr>
              <w:t>горсвет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энергосети и сооружения, расположенные в зонах подтопления, к безопасному пропуску весенних вод и ледохода для бесперебойного снабжения электроэнергией. Предусмотреть использование резервных источников электропитания</w:t>
            </w:r>
          </w:p>
        </w:tc>
        <w:tc>
          <w:tcPr>
            <w:tcW w:w="2277" w:type="dxa"/>
          </w:tcPr>
          <w:p w:rsidR="00975490" w:rsidRPr="003577B7" w:rsidRDefault="004E2692" w:rsidP="003577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="00975490" w:rsidRPr="003577B7">
              <w:rPr>
                <w:sz w:val="26"/>
                <w:szCs w:val="26"/>
              </w:rPr>
              <w:t xml:space="preserve"> «Воронежская </w:t>
            </w:r>
            <w:proofErr w:type="spellStart"/>
            <w:r w:rsidR="00975490" w:rsidRPr="003577B7">
              <w:rPr>
                <w:sz w:val="26"/>
                <w:szCs w:val="26"/>
              </w:rPr>
              <w:t>горэлектросеть</w:t>
            </w:r>
            <w:proofErr w:type="spellEnd"/>
            <w:r w:rsidR="00975490"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Уточнить расчет сил и средств Воронежского городского звена РСЧС для ликвидации заторов и пропуска паводковых вод при возникновении угрозы подтопления населения и объектов городского хозяйства и организовать проверку их готовности к выполнению задач</w:t>
            </w:r>
          </w:p>
        </w:tc>
        <w:tc>
          <w:tcPr>
            <w:tcW w:w="2277" w:type="dxa"/>
          </w:tcPr>
          <w:p w:rsidR="00975490" w:rsidRPr="003577B7" w:rsidRDefault="00975490" w:rsidP="00444C9D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444C9D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 делам ГО ЧС  г. Воронежа»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11.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обследование троллейбусных маршрутов с целью выявления мест возможного подтопления и обеспечить бесперебойную работу городского транспорта во время паводка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МКП МТК «Воронеж-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пассажиртранс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Согласовать с департаментом </w:t>
            </w:r>
            <w:proofErr w:type="gramStart"/>
            <w:r w:rsidRPr="003577B7">
              <w:rPr>
                <w:sz w:val="26"/>
                <w:szCs w:val="26"/>
              </w:rPr>
              <w:t>здраво-охранения</w:t>
            </w:r>
            <w:proofErr w:type="gramEnd"/>
            <w:r w:rsidRPr="003577B7">
              <w:rPr>
                <w:sz w:val="26"/>
                <w:szCs w:val="26"/>
              </w:rPr>
              <w:t xml:space="preserve"> Воронежской области подготовку необходимого количества специальных машин для оказания скорой медицинской помощи пострадавшему населению городского округа город Воронеж в местах возможного подтопления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Управление образования и молодежной политики администрации городского округа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27.03.2019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защиту и непроницаемость артезианских скважин, колодцев </w:t>
            </w:r>
            <w:proofErr w:type="gramStart"/>
            <w:r w:rsidRPr="003577B7">
              <w:rPr>
                <w:sz w:val="26"/>
                <w:szCs w:val="26"/>
              </w:rPr>
              <w:t>водо</w:t>
            </w:r>
            <w:r w:rsidR="00DE6D6E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разборных</w:t>
            </w:r>
            <w:proofErr w:type="gramEnd"/>
            <w:r w:rsidRPr="003577B7">
              <w:rPr>
                <w:sz w:val="26"/>
                <w:szCs w:val="26"/>
              </w:rPr>
              <w:t xml:space="preserve"> колонок</w:t>
            </w:r>
            <w:r w:rsidR="00DE6D6E">
              <w:rPr>
                <w:sz w:val="26"/>
                <w:szCs w:val="26"/>
              </w:rPr>
              <w:t>, принадлежащих ООО «РВК-Воронеж»,</w:t>
            </w:r>
            <w:r w:rsidRPr="003577B7">
              <w:rPr>
                <w:sz w:val="26"/>
                <w:szCs w:val="26"/>
              </w:rPr>
              <w:t xml:space="preserve"> от попадания талых вод и других загрязняющих веществ. Создать запас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дезинфици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рующих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веществ для обеззараживания питьевой воды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pStyle w:val="32"/>
              <w:ind w:right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постоянный </w:t>
            </w:r>
            <w:proofErr w:type="gramStart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размывом оврагов, где проходят водоводы. Вести особое наблюдение за </w:t>
            </w:r>
            <w:r w:rsidRPr="00D73A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водопроводными линиями, находящимися</w:t>
            </w: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в зоне подтопления. Обеспечить бесперебойную работу насосных агрегатов на всех ВПС города.</w:t>
            </w:r>
          </w:p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Вести постоянный </w:t>
            </w:r>
            <w:proofErr w:type="gramStart"/>
            <w:r w:rsidRPr="003577B7">
              <w:rPr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sz w:val="26"/>
                <w:szCs w:val="26"/>
              </w:rPr>
              <w:t xml:space="preserve"> размывом оврагов, где проходят коллекторы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во время 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разъяснительную работу среди населения, учащихся школ о мерах безопасности на водоемах в период паводка и ледохода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образования  и 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27.03.2019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На заседании комиссии заслушать ответственных должностных лиц о готовности к выполнению </w:t>
            </w:r>
            <w:proofErr w:type="spellStart"/>
            <w:r w:rsidRPr="003577B7">
              <w:rPr>
                <w:sz w:val="26"/>
                <w:szCs w:val="26"/>
              </w:rPr>
              <w:t>противо</w:t>
            </w:r>
            <w:proofErr w:type="spellEnd"/>
            <w:r w:rsidR="00D73AB3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паводковых мероприятий</w:t>
            </w:r>
          </w:p>
        </w:tc>
        <w:tc>
          <w:tcPr>
            <w:tcW w:w="2277" w:type="dxa"/>
          </w:tcPr>
          <w:p w:rsidR="00975490" w:rsidRPr="003577B7" w:rsidRDefault="00975490" w:rsidP="005D7C9E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Комиссия городского округа город Воронеж по координации </w:t>
            </w:r>
            <w:r w:rsidR="005D7C9E">
              <w:rPr>
                <w:sz w:val="26"/>
                <w:szCs w:val="26"/>
              </w:rPr>
              <w:t>про-</w:t>
            </w:r>
            <w:proofErr w:type="spellStart"/>
            <w:r w:rsidR="005D7C9E">
              <w:rPr>
                <w:sz w:val="26"/>
                <w:szCs w:val="26"/>
              </w:rPr>
              <w:t>ти</w:t>
            </w:r>
            <w:r w:rsidRPr="003577B7">
              <w:rPr>
                <w:sz w:val="26"/>
                <w:szCs w:val="26"/>
              </w:rPr>
              <w:t>вопаводковых</w:t>
            </w:r>
            <w:proofErr w:type="spellEnd"/>
            <w:r w:rsidRPr="003577B7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27.03.2019</w:t>
            </w:r>
          </w:p>
        </w:tc>
      </w:tr>
    </w:tbl>
    <w:p w:rsidR="00A372F3" w:rsidRDefault="00A372F3" w:rsidP="00A372F3">
      <w:pPr>
        <w:spacing w:line="360" w:lineRule="auto"/>
        <w:jc w:val="both"/>
        <w:rPr>
          <w:sz w:val="28"/>
          <w:szCs w:val="28"/>
        </w:rPr>
      </w:pPr>
    </w:p>
    <w:p w:rsidR="00A372F3" w:rsidRDefault="00A372F3" w:rsidP="00A372F3">
      <w:pPr>
        <w:spacing w:line="360" w:lineRule="auto"/>
        <w:jc w:val="both"/>
        <w:rPr>
          <w:sz w:val="28"/>
          <w:szCs w:val="28"/>
          <w:lang w:val="en-US"/>
        </w:rPr>
      </w:pP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 </w:t>
      </w:r>
      <w:proofErr w:type="spellStart"/>
      <w:r>
        <w:rPr>
          <w:sz w:val="28"/>
          <w:szCs w:val="28"/>
        </w:rPr>
        <w:t>С.И.Хомук</w:t>
      </w:r>
      <w:proofErr w:type="spellEnd"/>
    </w:p>
    <w:p w:rsidR="00D6215D" w:rsidRPr="00A372F3" w:rsidRDefault="0013689D" w:rsidP="00A372F3">
      <w:pPr>
        <w:rPr>
          <w:sz w:val="28"/>
          <w:szCs w:val="28"/>
        </w:rPr>
      </w:pPr>
    </w:p>
    <w:sectPr w:rsidR="00D6215D" w:rsidRPr="00A372F3" w:rsidSect="00885E9F">
      <w:headerReference w:type="default" r:id="rId7"/>
      <w:pgSz w:w="11907" w:h="16840"/>
      <w:pgMar w:top="1701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D3" w:rsidRDefault="009D14D3" w:rsidP="008F0F09">
      <w:r>
        <w:separator/>
      </w:r>
    </w:p>
  </w:endnote>
  <w:endnote w:type="continuationSeparator" w:id="0">
    <w:p w:rsidR="009D14D3" w:rsidRDefault="009D14D3" w:rsidP="008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D3" w:rsidRDefault="009D14D3" w:rsidP="008F0F09">
      <w:r>
        <w:separator/>
      </w:r>
    </w:p>
  </w:footnote>
  <w:footnote w:type="continuationSeparator" w:id="0">
    <w:p w:rsidR="009D14D3" w:rsidRDefault="009D14D3" w:rsidP="008F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Default="00DC14E3">
    <w:pPr>
      <w:pStyle w:val="a6"/>
      <w:jc w:val="center"/>
    </w:pPr>
    <w:r>
      <w:fldChar w:fldCharType="begin"/>
    </w:r>
    <w:r w:rsidR="00885E9F">
      <w:instrText xml:space="preserve"> PAGE   \* MERGEFORMAT </w:instrText>
    </w:r>
    <w:r>
      <w:fldChar w:fldCharType="separate"/>
    </w:r>
    <w:r w:rsidR="0013689D">
      <w:rPr>
        <w:noProof/>
        <w:lang w:eastAsia="ru-RU"/>
      </w:rPr>
      <w:t>3</w:t>
    </w:r>
    <w:r>
      <w:fldChar w:fldCharType="end"/>
    </w:r>
  </w:p>
  <w:p w:rsidR="00BC54FD" w:rsidRDefault="0013689D">
    <w:pPr>
      <w:pStyle w:val="a6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F3"/>
    <w:rsid w:val="000E3426"/>
    <w:rsid w:val="00103A0F"/>
    <w:rsid w:val="0013689D"/>
    <w:rsid w:val="00213B9D"/>
    <w:rsid w:val="00215529"/>
    <w:rsid w:val="002172E5"/>
    <w:rsid w:val="00227B61"/>
    <w:rsid w:val="002415AB"/>
    <w:rsid w:val="00300D39"/>
    <w:rsid w:val="003577B7"/>
    <w:rsid w:val="00373AB7"/>
    <w:rsid w:val="0039168B"/>
    <w:rsid w:val="00444C9D"/>
    <w:rsid w:val="004E2692"/>
    <w:rsid w:val="005D7C9E"/>
    <w:rsid w:val="006110DA"/>
    <w:rsid w:val="006D42D6"/>
    <w:rsid w:val="00810D04"/>
    <w:rsid w:val="00885E9F"/>
    <w:rsid w:val="008F0F09"/>
    <w:rsid w:val="00975490"/>
    <w:rsid w:val="009D14D3"/>
    <w:rsid w:val="00A02474"/>
    <w:rsid w:val="00A372F3"/>
    <w:rsid w:val="00A4529B"/>
    <w:rsid w:val="00BB7A37"/>
    <w:rsid w:val="00C004A8"/>
    <w:rsid w:val="00D54ED1"/>
    <w:rsid w:val="00D63CBE"/>
    <w:rsid w:val="00D73AB3"/>
    <w:rsid w:val="00DA74F3"/>
    <w:rsid w:val="00DC14E3"/>
    <w:rsid w:val="00DE6D6E"/>
    <w:rsid w:val="00E5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2F3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2">
    <w:name w:val="heading 2"/>
    <w:basedOn w:val="a"/>
    <w:next w:val="a"/>
    <w:link w:val="20"/>
    <w:qFormat/>
    <w:rsid w:val="00A372F3"/>
    <w:pPr>
      <w:keepNext/>
      <w:jc w:val="center"/>
      <w:outlineLvl w:val="1"/>
    </w:pPr>
    <w:rPr>
      <w:b/>
      <w:szCs w:val="22"/>
    </w:rPr>
  </w:style>
  <w:style w:type="paragraph" w:styleId="3">
    <w:name w:val="heading 3"/>
    <w:basedOn w:val="a"/>
    <w:next w:val="a"/>
    <w:link w:val="30"/>
    <w:qFormat/>
    <w:rsid w:val="00A372F3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2F3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72F3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A372F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1">
    <w:name w:val="Основной текст 3 Знак"/>
    <w:basedOn w:val="a0"/>
    <w:link w:val="32"/>
    <w:rsid w:val="00A372F3"/>
    <w:rPr>
      <w:sz w:val="24"/>
    </w:rPr>
  </w:style>
  <w:style w:type="character" w:customStyle="1" w:styleId="a3">
    <w:name w:val="Текст Знак"/>
    <w:basedOn w:val="a0"/>
    <w:link w:val="a4"/>
    <w:rsid w:val="00A372F3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6"/>
    <w:uiPriority w:val="99"/>
    <w:rsid w:val="00A372F3"/>
    <w:rPr>
      <w:sz w:val="24"/>
      <w:szCs w:val="24"/>
    </w:rPr>
  </w:style>
  <w:style w:type="paragraph" w:styleId="a4">
    <w:name w:val="Plain Text"/>
    <w:basedOn w:val="a"/>
    <w:link w:val="a3"/>
    <w:rsid w:val="00A372F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A372F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header"/>
    <w:basedOn w:val="a"/>
    <w:link w:val="a5"/>
    <w:uiPriority w:val="99"/>
    <w:rsid w:val="00A372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A37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372F3"/>
    <w:pPr>
      <w:spacing w:line="360" w:lineRule="auto"/>
      <w:jc w:val="both"/>
    </w:pPr>
    <w:rPr>
      <w:sz w:val="26"/>
      <w:szCs w:val="28"/>
    </w:rPr>
  </w:style>
  <w:style w:type="character" w:customStyle="1" w:styleId="a8">
    <w:name w:val="Основной текст Знак"/>
    <w:basedOn w:val="a0"/>
    <w:link w:val="a7"/>
    <w:rsid w:val="00A372F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9">
    <w:name w:val="Body Text Indent"/>
    <w:basedOn w:val="a"/>
    <w:link w:val="aa"/>
    <w:rsid w:val="00A372F3"/>
    <w:pPr>
      <w:ind w:left="-600" w:firstLine="600"/>
    </w:pPr>
    <w:rPr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A372F3"/>
    <w:rPr>
      <w:rFonts w:ascii="Times New Roman" w:eastAsia="Times New Roman" w:hAnsi="Times New Roman" w:cs="Times New Roman"/>
      <w:lang w:eastAsia="ru-RU"/>
    </w:rPr>
  </w:style>
  <w:style w:type="paragraph" w:styleId="32">
    <w:name w:val="Body Text 3"/>
    <w:basedOn w:val="a"/>
    <w:link w:val="31"/>
    <w:rsid w:val="00A372F3"/>
    <w:pPr>
      <w:ind w:right="-108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372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Company>GO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cp:lastPrinted>2018-11-07T11:54:00Z</cp:lastPrinted>
  <dcterms:created xsi:type="dcterms:W3CDTF">2018-12-13T09:04:00Z</dcterms:created>
  <dcterms:modified xsi:type="dcterms:W3CDTF">2018-12-13T09:04:00Z</dcterms:modified>
</cp:coreProperties>
</file>