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Default="00BE4912" w:rsidP="00A15FF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20381">
        <w:rPr>
          <w:b/>
          <w:sz w:val="28"/>
          <w:szCs w:val="28"/>
        </w:rPr>
        <w:t>Пояснительная записка</w:t>
      </w:r>
      <w:r w:rsidR="00C129C5">
        <w:rPr>
          <w:b/>
          <w:sz w:val="28"/>
          <w:szCs w:val="28"/>
        </w:rPr>
        <w:t xml:space="preserve"> </w:t>
      </w:r>
      <w:r w:rsidRPr="00A20381">
        <w:rPr>
          <w:b/>
          <w:sz w:val="28"/>
          <w:szCs w:val="28"/>
        </w:rPr>
        <w:t>к отчету о ходе реализации муниципальной программы</w:t>
      </w:r>
      <w:r w:rsidR="00A15FF2">
        <w:rPr>
          <w:b/>
          <w:sz w:val="28"/>
          <w:szCs w:val="28"/>
        </w:rPr>
        <w:t xml:space="preserve"> </w:t>
      </w: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  <w:r w:rsidR="00EE0A40">
        <w:rPr>
          <w:b/>
          <w:sz w:val="28"/>
          <w:szCs w:val="28"/>
        </w:rPr>
        <w:t xml:space="preserve"> </w:t>
      </w:r>
      <w:r w:rsidR="00276408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="009F1027">
        <w:rPr>
          <w:b/>
          <w:sz w:val="28"/>
          <w:szCs w:val="28"/>
        </w:rPr>
        <w:t>2022</w:t>
      </w:r>
      <w:r w:rsidRPr="00A20381">
        <w:rPr>
          <w:b/>
          <w:sz w:val="28"/>
          <w:szCs w:val="28"/>
        </w:rPr>
        <w:t xml:space="preserve"> год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F86F44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r w:rsidRPr="00F86F44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9F1027" w:rsidRPr="00F86F44">
        <w:rPr>
          <w:sz w:val="28"/>
          <w:szCs w:val="28"/>
        </w:rPr>
        <w:t>а 2022</w:t>
      </w:r>
      <w:r w:rsidR="00D95C81" w:rsidRPr="00F86F44">
        <w:rPr>
          <w:sz w:val="28"/>
          <w:szCs w:val="28"/>
        </w:rPr>
        <w:t xml:space="preserve"> год, составил  </w:t>
      </w:r>
      <w:r w:rsidR="005504D6">
        <w:rPr>
          <w:sz w:val="28"/>
          <w:szCs w:val="28"/>
        </w:rPr>
        <w:t>6 463 920,83</w:t>
      </w:r>
      <w:r w:rsidRPr="00F86F44">
        <w:rPr>
          <w:sz w:val="28"/>
          <w:szCs w:val="28"/>
        </w:rPr>
        <w:t xml:space="preserve"> тыс. рублей, в том числе</w:t>
      </w:r>
      <w:r w:rsidR="00C467AB" w:rsidRPr="00F86F44">
        <w:rPr>
          <w:sz w:val="28"/>
          <w:szCs w:val="28"/>
        </w:rPr>
        <w:t>:</w:t>
      </w:r>
      <w:r w:rsidR="001B02B1" w:rsidRPr="00F86F44">
        <w:rPr>
          <w:sz w:val="28"/>
          <w:szCs w:val="28"/>
        </w:rPr>
        <w:t xml:space="preserve"> </w:t>
      </w:r>
      <w:r w:rsidR="00D95C81" w:rsidRPr="00F86F44">
        <w:rPr>
          <w:sz w:val="28"/>
          <w:szCs w:val="28"/>
        </w:rPr>
        <w:t xml:space="preserve">областной бюджет – </w:t>
      </w:r>
      <w:r w:rsidR="005504D6">
        <w:rPr>
          <w:sz w:val="28"/>
          <w:szCs w:val="28"/>
        </w:rPr>
        <w:t>6 135 446,89</w:t>
      </w:r>
      <w:r w:rsidRPr="00F86F44">
        <w:rPr>
          <w:sz w:val="28"/>
          <w:szCs w:val="28"/>
        </w:rPr>
        <w:t xml:space="preserve"> тыс. рублей, бюджет </w:t>
      </w:r>
      <w:r w:rsidRPr="00F86F44">
        <w:rPr>
          <w:bCs/>
          <w:sz w:val="28"/>
          <w:szCs w:val="28"/>
        </w:rPr>
        <w:t>городского округа город Воронеж</w:t>
      </w:r>
      <w:r w:rsidR="00D95C81" w:rsidRPr="00F86F44">
        <w:rPr>
          <w:sz w:val="28"/>
          <w:szCs w:val="28"/>
        </w:rPr>
        <w:t xml:space="preserve"> – </w:t>
      </w:r>
      <w:r w:rsidR="005504D6">
        <w:rPr>
          <w:sz w:val="28"/>
          <w:szCs w:val="28"/>
        </w:rPr>
        <w:t>240 075,57</w:t>
      </w:r>
      <w:r w:rsidRPr="00F86F44">
        <w:rPr>
          <w:sz w:val="28"/>
          <w:szCs w:val="28"/>
        </w:rPr>
        <w:t xml:space="preserve"> </w:t>
      </w:r>
      <w:r w:rsidR="000B5552" w:rsidRPr="00F86F44">
        <w:rPr>
          <w:sz w:val="28"/>
          <w:szCs w:val="28"/>
        </w:rPr>
        <w:t xml:space="preserve"> </w:t>
      </w:r>
      <w:r w:rsidRPr="00F86F44">
        <w:rPr>
          <w:sz w:val="28"/>
          <w:szCs w:val="28"/>
        </w:rPr>
        <w:t>тыс. рублей, внебюджетные</w:t>
      </w:r>
      <w:r w:rsidR="000B5552" w:rsidRPr="00F86F44">
        <w:rPr>
          <w:sz w:val="28"/>
          <w:szCs w:val="28"/>
        </w:rPr>
        <w:t xml:space="preserve"> </w:t>
      </w:r>
      <w:r w:rsidRPr="00F86F44">
        <w:rPr>
          <w:sz w:val="28"/>
          <w:szCs w:val="28"/>
        </w:rPr>
        <w:t xml:space="preserve"> источники </w:t>
      </w:r>
      <w:r w:rsidR="000B5552" w:rsidRPr="00F86F44">
        <w:rPr>
          <w:sz w:val="28"/>
          <w:szCs w:val="28"/>
        </w:rPr>
        <w:t xml:space="preserve"> </w:t>
      </w:r>
      <w:r w:rsidRPr="00F86F44">
        <w:rPr>
          <w:sz w:val="28"/>
          <w:szCs w:val="28"/>
        </w:rPr>
        <w:t>–</w:t>
      </w:r>
      <w:r w:rsidR="00554C0D" w:rsidRPr="00F86F44">
        <w:rPr>
          <w:sz w:val="28"/>
          <w:szCs w:val="28"/>
        </w:rPr>
        <w:t xml:space="preserve">     </w:t>
      </w:r>
      <w:r w:rsidR="00DE1EB0" w:rsidRPr="00F86F44">
        <w:rPr>
          <w:sz w:val="28"/>
          <w:szCs w:val="28"/>
        </w:rPr>
        <w:t xml:space="preserve"> </w:t>
      </w:r>
      <w:r w:rsidR="005504D6">
        <w:rPr>
          <w:sz w:val="28"/>
          <w:szCs w:val="28"/>
        </w:rPr>
        <w:t>88 398,37</w:t>
      </w:r>
      <w:r w:rsidRPr="00F86F44">
        <w:rPr>
          <w:sz w:val="28"/>
          <w:szCs w:val="28"/>
        </w:rPr>
        <w:t xml:space="preserve"> тыс. рублей.</w:t>
      </w:r>
    </w:p>
    <w:p w:rsidR="00972034" w:rsidRPr="00A226E9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r w:rsidRPr="003D535C">
        <w:rPr>
          <w:sz w:val="28"/>
          <w:szCs w:val="28"/>
        </w:rPr>
        <w:t xml:space="preserve">Лимит финансирования муниципальной </w:t>
      </w:r>
      <w:r w:rsidR="009F1027" w:rsidRPr="003D535C">
        <w:rPr>
          <w:sz w:val="28"/>
          <w:szCs w:val="28"/>
        </w:rPr>
        <w:t>программы, утвержденный  на 2022</w:t>
      </w:r>
      <w:r w:rsidR="000D7808" w:rsidRPr="003D535C">
        <w:rPr>
          <w:sz w:val="28"/>
          <w:szCs w:val="28"/>
        </w:rPr>
        <w:t xml:space="preserve"> год,</w:t>
      </w:r>
      <w:r w:rsidRPr="003D535C">
        <w:rPr>
          <w:sz w:val="28"/>
          <w:szCs w:val="28"/>
        </w:rPr>
        <w:t xml:space="preserve"> составил </w:t>
      </w:r>
      <w:r w:rsidR="005504D6">
        <w:rPr>
          <w:sz w:val="28"/>
          <w:szCs w:val="28"/>
        </w:rPr>
        <w:t>8</w:t>
      </w:r>
      <w:r w:rsidR="00FC385C">
        <w:rPr>
          <w:sz w:val="28"/>
          <w:szCs w:val="28"/>
        </w:rPr>
        <w:t> 997 833,52</w:t>
      </w:r>
      <w:r w:rsidR="001B5882" w:rsidRPr="003D535C">
        <w:rPr>
          <w:sz w:val="28"/>
          <w:szCs w:val="28"/>
        </w:rPr>
        <w:t xml:space="preserve"> </w:t>
      </w:r>
      <w:r w:rsidRPr="003D535C">
        <w:rPr>
          <w:sz w:val="28"/>
          <w:szCs w:val="28"/>
        </w:rPr>
        <w:t xml:space="preserve">тыс. рублей, их них: </w:t>
      </w:r>
      <w:r w:rsidR="000D7808" w:rsidRPr="003D535C">
        <w:rPr>
          <w:sz w:val="28"/>
          <w:szCs w:val="28"/>
        </w:rPr>
        <w:t xml:space="preserve"> </w:t>
      </w:r>
      <w:r w:rsidR="006A2499" w:rsidRPr="003D535C">
        <w:rPr>
          <w:sz w:val="28"/>
          <w:szCs w:val="28"/>
        </w:rPr>
        <w:t xml:space="preserve"> </w:t>
      </w:r>
      <w:r w:rsidRPr="003D535C">
        <w:rPr>
          <w:sz w:val="28"/>
          <w:szCs w:val="28"/>
        </w:rPr>
        <w:t>областной бюджет –</w:t>
      </w:r>
      <w:r w:rsidR="005504D6">
        <w:rPr>
          <w:sz w:val="28"/>
          <w:szCs w:val="28"/>
        </w:rPr>
        <w:t>8 635 113,55</w:t>
      </w:r>
      <w:r w:rsidR="00703722" w:rsidRPr="003D535C">
        <w:rPr>
          <w:sz w:val="28"/>
          <w:szCs w:val="28"/>
        </w:rPr>
        <w:t xml:space="preserve"> </w:t>
      </w:r>
      <w:r w:rsidRPr="003D535C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3D535C">
        <w:rPr>
          <w:bCs/>
          <w:sz w:val="28"/>
          <w:szCs w:val="28"/>
        </w:rPr>
        <w:t xml:space="preserve">  </w:t>
      </w:r>
      <w:r w:rsidRPr="003D535C">
        <w:rPr>
          <w:bCs/>
          <w:sz w:val="28"/>
          <w:szCs w:val="28"/>
        </w:rPr>
        <w:t>–</w:t>
      </w:r>
      <w:r w:rsidR="00FA0AEB" w:rsidRPr="003D535C">
        <w:rPr>
          <w:bCs/>
          <w:sz w:val="28"/>
          <w:szCs w:val="28"/>
        </w:rPr>
        <w:t xml:space="preserve"> </w:t>
      </w:r>
      <w:r w:rsidR="005504D6">
        <w:rPr>
          <w:sz w:val="28"/>
          <w:szCs w:val="28"/>
        </w:rPr>
        <w:t>274 321,60</w:t>
      </w:r>
      <w:r w:rsidR="00703722" w:rsidRPr="003D535C">
        <w:rPr>
          <w:sz w:val="28"/>
          <w:szCs w:val="28"/>
        </w:rPr>
        <w:t xml:space="preserve"> </w:t>
      </w:r>
      <w:r w:rsidRPr="003D535C">
        <w:rPr>
          <w:bCs/>
          <w:sz w:val="28"/>
          <w:szCs w:val="28"/>
        </w:rPr>
        <w:t xml:space="preserve">тыс. рублей, </w:t>
      </w:r>
      <w:r w:rsidR="00D95C81" w:rsidRPr="003D535C">
        <w:rPr>
          <w:bCs/>
          <w:sz w:val="28"/>
          <w:szCs w:val="28"/>
        </w:rPr>
        <w:t xml:space="preserve">внебюджетные источники – </w:t>
      </w:r>
      <w:r w:rsidR="005504D6">
        <w:rPr>
          <w:sz w:val="28"/>
          <w:szCs w:val="28"/>
        </w:rPr>
        <w:t>88 398,37</w:t>
      </w:r>
      <w:r w:rsidR="00B97770" w:rsidRPr="003D535C">
        <w:rPr>
          <w:sz w:val="28"/>
          <w:szCs w:val="28"/>
        </w:rPr>
        <w:t xml:space="preserve"> </w:t>
      </w:r>
      <w:r w:rsidRPr="003D535C">
        <w:rPr>
          <w:bCs/>
          <w:sz w:val="28"/>
          <w:szCs w:val="28"/>
        </w:rPr>
        <w:t>тыс. рублей.</w:t>
      </w:r>
    </w:p>
    <w:p w:rsidR="00972034" w:rsidRPr="00972034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A226E9">
        <w:rPr>
          <w:sz w:val="28"/>
          <w:szCs w:val="28"/>
        </w:rPr>
        <w:t>Фактический объем финансирования муни</w:t>
      </w:r>
      <w:r w:rsidR="002F3BC4" w:rsidRPr="00A226E9">
        <w:rPr>
          <w:sz w:val="28"/>
          <w:szCs w:val="28"/>
        </w:rPr>
        <w:t>ц</w:t>
      </w:r>
      <w:r w:rsidR="00D95C81" w:rsidRPr="00A226E9">
        <w:rPr>
          <w:sz w:val="28"/>
          <w:szCs w:val="28"/>
        </w:rPr>
        <w:t>ипал</w:t>
      </w:r>
      <w:r w:rsidR="00D468DA" w:rsidRPr="00A226E9">
        <w:rPr>
          <w:sz w:val="28"/>
          <w:szCs w:val="28"/>
        </w:rPr>
        <w:t xml:space="preserve">ьной программы </w:t>
      </w:r>
      <w:r w:rsidR="00FC385C">
        <w:rPr>
          <w:sz w:val="28"/>
          <w:szCs w:val="28"/>
        </w:rPr>
        <w:t xml:space="preserve">за     </w:t>
      </w:r>
      <w:r w:rsidR="00D468DA" w:rsidRPr="00A226E9">
        <w:rPr>
          <w:sz w:val="28"/>
          <w:szCs w:val="28"/>
        </w:rPr>
        <w:t xml:space="preserve"> </w:t>
      </w:r>
      <w:r w:rsidR="009F1027" w:rsidRPr="00A226E9">
        <w:rPr>
          <w:sz w:val="28"/>
          <w:szCs w:val="28"/>
        </w:rPr>
        <w:t>2022</w:t>
      </w:r>
      <w:r w:rsidR="00FC385C">
        <w:rPr>
          <w:sz w:val="28"/>
          <w:szCs w:val="28"/>
        </w:rPr>
        <w:t xml:space="preserve"> год</w:t>
      </w:r>
      <w:r w:rsidRPr="00A226E9">
        <w:rPr>
          <w:sz w:val="28"/>
          <w:szCs w:val="28"/>
        </w:rPr>
        <w:t xml:space="preserve"> составил </w:t>
      </w:r>
      <w:r w:rsidR="000B31CB">
        <w:rPr>
          <w:sz w:val="28"/>
          <w:szCs w:val="28"/>
        </w:rPr>
        <w:t>6 428 165,15</w:t>
      </w:r>
      <w:r w:rsidR="00015793" w:rsidRPr="0076699C">
        <w:rPr>
          <w:sz w:val="28"/>
          <w:szCs w:val="28"/>
        </w:rPr>
        <w:t xml:space="preserve"> </w:t>
      </w:r>
      <w:r w:rsidR="006F20E9" w:rsidRPr="0076699C">
        <w:rPr>
          <w:sz w:val="28"/>
          <w:szCs w:val="28"/>
        </w:rPr>
        <w:t>тыс. рублей (</w:t>
      </w:r>
      <w:r w:rsidR="000B31CB">
        <w:rPr>
          <w:sz w:val="28"/>
          <w:szCs w:val="28"/>
        </w:rPr>
        <w:t>71,44</w:t>
      </w:r>
      <w:r w:rsidRPr="0076699C">
        <w:rPr>
          <w:sz w:val="28"/>
          <w:szCs w:val="28"/>
        </w:rPr>
        <w:t xml:space="preserve">% от предусмотренного лимита), из них: областной бюджет – </w:t>
      </w:r>
      <w:r w:rsidR="000B31CB">
        <w:rPr>
          <w:sz w:val="28"/>
          <w:szCs w:val="28"/>
        </w:rPr>
        <w:t>6 065 172,41</w:t>
      </w:r>
      <w:r w:rsidR="00FA0AEB" w:rsidRPr="0076699C">
        <w:rPr>
          <w:sz w:val="28"/>
          <w:szCs w:val="28"/>
        </w:rPr>
        <w:t xml:space="preserve"> </w:t>
      </w:r>
      <w:r w:rsidRPr="0076699C">
        <w:rPr>
          <w:sz w:val="28"/>
          <w:szCs w:val="28"/>
        </w:rPr>
        <w:t xml:space="preserve">тыс. рублей, бюджет </w:t>
      </w:r>
      <w:r w:rsidRPr="0076699C">
        <w:rPr>
          <w:bCs/>
          <w:sz w:val="28"/>
          <w:szCs w:val="28"/>
        </w:rPr>
        <w:t xml:space="preserve">городского округа город Воронеж </w:t>
      </w:r>
      <w:r w:rsidRPr="0076699C">
        <w:rPr>
          <w:sz w:val="28"/>
          <w:szCs w:val="28"/>
        </w:rPr>
        <w:t xml:space="preserve">– </w:t>
      </w:r>
      <w:r w:rsidR="000B31CB">
        <w:rPr>
          <w:sz w:val="28"/>
          <w:szCs w:val="28"/>
        </w:rPr>
        <w:t>267 219,39</w:t>
      </w:r>
      <w:r w:rsidR="00CB3791" w:rsidRPr="0076699C">
        <w:rPr>
          <w:sz w:val="28"/>
          <w:szCs w:val="28"/>
        </w:rPr>
        <w:t xml:space="preserve"> </w:t>
      </w:r>
      <w:r w:rsidRPr="0076699C">
        <w:rPr>
          <w:sz w:val="28"/>
          <w:szCs w:val="28"/>
        </w:rPr>
        <w:t xml:space="preserve">тыс. рублей, </w:t>
      </w:r>
      <w:r w:rsidR="00A226E9" w:rsidRPr="0076699C">
        <w:rPr>
          <w:color w:val="000000"/>
          <w:sz w:val="28"/>
          <w:szCs w:val="28"/>
        </w:rPr>
        <w:t>вне</w:t>
      </w:r>
      <w:r w:rsidR="000B31CB">
        <w:rPr>
          <w:color w:val="000000"/>
          <w:sz w:val="28"/>
          <w:szCs w:val="28"/>
        </w:rPr>
        <w:t>бюджетные источники – 95 773,35</w:t>
      </w:r>
      <w:r w:rsidR="00015793" w:rsidRPr="0076699C">
        <w:rPr>
          <w:sz w:val="28"/>
          <w:szCs w:val="28"/>
        </w:rPr>
        <w:t xml:space="preserve"> </w:t>
      </w:r>
      <w:r w:rsidRPr="0076699C">
        <w:rPr>
          <w:color w:val="000000"/>
          <w:sz w:val="28"/>
          <w:szCs w:val="28"/>
        </w:rPr>
        <w:t>тыс. рублей</w:t>
      </w:r>
      <w:r w:rsidRPr="00535F09">
        <w:rPr>
          <w:color w:val="000000"/>
          <w:sz w:val="28"/>
          <w:szCs w:val="28"/>
        </w:rPr>
        <w:t>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0B31CB">
        <w:rPr>
          <w:sz w:val="28"/>
          <w:szCs w:val="28"/>
        </w:rPr>
        <w:t>ы следующие значения показателей (индикаторов</w:t>
      </w:r>
      <w:r w:rsidRPr="00972034">
        <w:rPr>
          <w:sz w:val="28"/>
          <w:szCs w:val="28"/>
        </w:rPr>
        <w:t>):</w:t>
      </w:r>
    </w:p>
    <w:p w:rsidR="00060647" w:rsidRPr="00E71BF9" w:rsidRDefault="00060647" w:rsidP="00E3118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>счислении на 1000 жителей</w:t>
      </w:r>
      <w:r w:rsidR="00B070D5">
        <w:rPr>
          <w:sz w:val="28"/>
          <w:szCs w:val="28"/>
        </w:rPr>
        <w:t xml:space="preserve"> (норматив 1,327 на 1000 жителей)</w:t>
      </w:r>
      <w:r w:rsidR="008F542D">
        <w:rPr>
          <w:sz w:val="28"/>
          <w:szCs w:val="28"/>
        </w:rPr>
        <w:t xml:space="preserve"> – </w:t>
      </w:r>
      <w:r w:rsidR="000B31CB">
        <w:rPr>
          <w:sz w:val="28"/>
          <w:szCs w:val="28"/>
        </w:rPr>
        <w:t>66,4</w:t>
      </w:r>
      <w:r w:rsidR="00383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9803D2">
        <w:rPr>
          <w:i/>
          <w:sz w:val="28"/>
          <w:szCs w:val="28"/>
        </w:rPr>
        <w:t>(план на 2022 год – 77</w:t>
      </w:r>
      <w:r w:rsidR="00FB5D05">
        <w:rPr>
          <w:i/>
          <w:sz w:val="28"/>
          <w:szCs w:val="28"/>
        </w:rPr>
        <w:t>,0</w:t>
      </w:r>
      <w:r w:rsidRPr="00E71BF9">
        <w:rPr>
          <w:i/>
          <w:sz w:val="28"/>
          <w:szCs w:val="28"/>
        </w:rPr>
        <w:t xml:space="preserve"> %)</w:t>
      </w:r>
      <w:r w:rsidR="000B31CB">
        <w:rPr>
          <w:i/>
          <w:sz w:val="28"/>
          <w:szCs w:val="28"/>
        </w:rPr>
        <w:t>;</w:t>
      </w:r>
    </w:p>
    <w:p w:rsidR="00E71BF9" w:rsidRPr="0075212A" w:rsidRDefault="000B31CB" w:rsidP="00E71BF9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– п</w:t>
      </w:r>
      <w:r w:rsidR="00E71BF9">
        <w:rPr>
          <w:sz w:val="28"/>
          <w:szCs w:val="28"/>
        </w:rPr>
        <w:t>ротяженность автомобильных дорог с твердым покрытием и грунтовых дорог, не отв</w:t>
      </w:r>
      <w:r>
        <w:rPr>
          <w:sz w:val="28"/>
          <w:szCs w:val="28"/>
        </w:rPr>
        <w:t>ечающ</w:t>
      </w:r>
      <w:r w:rsidR="00C86EEF">
        <w:rPr>
          <w:sz w:val="28"/>
          <w:szCs w:val="28"/>
        </w:rPr>
        <w:t xml:space="preserve">их нормативным требованиям </w:t>
      </w:r>
      <w:r w:rsidR="00C86EEF" w:rsidRPr="007A7FF3">
        <w:rPr>
          <w:sz w:val="28"/>
          <w:szCs w:val="28"/>
        </w:rPr>
        <w:t>– 914</w:t>
      </w:r>
      <w:r w:rsidRPr="007A7FF3">
        <w:rPr>
          <w:sz w:val="28"/>
          <w:szCs w:val="28"/>
        </w:rPr>
        <w:t>,52 км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2022 год – 938,22 км</w:t>
      </w:r>
      <w:r w:rsidRPr="000B31CB">
        <w:rPr>
          <w:i/>
          <w:sz w:val="28"/>
          <w:szCs w:val="28"/>
        </w:rPr>
        <w:t>)</w:t>
      </w:r>
      <w:r w:rsidRPr="000B31CB">
        <w:rPr>
          <w:sz w:val="28"/>
          <w:szCs w:val="28"/>
        </w:rPr>
        <w:t>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>Муниципальная програм</w:t>
      </w:r>
      <w:r w:rsidR="000D6D0E">
        <w:rPr>
          <w:sz w:val="28"/>
          <w:szCs w:val="28"/>
        </w:rPr>
        <w:t>ма включает 2 П</w:t>
      </w:r>
      <w:r w:rsidR="008F542D">
        <w:rPr>
          <w:sz w:val="28"/>
          <w:szCs w:val="28"/>
        </w:rPr>
        <w:t>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Pr="006930AC">
        <w:rPr>
          <w:sz w:val="28"/>
          <w:szCs w:val="28"/>
        </w:rPr>
        <w:t xml:space="preserve">. </w:t>
      </w:r>
    </w:p>
    <w:p w:rsidR="00F33ACC" w:rsidRDefault="00F33ACC" w:rsidP="00060647">
      <w:pPr>
        <w:spacing w:line="360" w:lineRule="auto"/>
        <w:ind w:firstLine="851"/>
        <w:jc w:val="both"/>
        <w:rPr>
          <w:sz w:val="28"/>
          <w:szCs w:val="28"/>
        </w:rPr>
      </w:pPr>
    </w:p>
    <w:p w:rsidR="00060647" w:rsidRDefault="00612C6C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76699C">
        <w:rPr>
          <w:sz w:val="28"/>
          <w:szCs w:val="28"/>
        </w:rPr>
        <w:t>На реализацию П</w:t>
      </w:r>
      <w:r w:rsidR="00060647" w:rsidRPr="0076699C">
        <w:rPr>
          <w:sz w:val="28"/>
          <w:szCs w:val="28"/>
        </w:rPr>
        <w:t xml:space="preserve">одпрограммы 1 </w:t>
      </w:r>
      <w:r w:rsidR="00060647" w:rsidRPr="0076699C">
        <w:rPr>
          <w:b/>
          <w:sz w:val="28"/>
          <w:szCs w:val="28"/>
        </w:rPr>
        <w:t>«Развитие дорожного хозяйства»</w:t>
      </w:r>
      <w:r w:rsidR="00060647" w:rsidRPr="0076699C">
        <w:rPr>
          <w:sz w:val="28"/>
          <w:szCs w:val="28"/>
        </w:rPr>
        <w:t xml:space="preserve"> направлено </w:t>
      </w:r>
      <w:r w:rsidR="0064097A">
        <w:rPr>
          <w:sz w:val="28"/>
          <w:szCs w:val="28"/>
        </w:rPr>
        <w:t>6 094 260,15</w:t>
      </w:r>
      <w:r w:rsidR="00060647" w:rsidRPr="0076699C">
        <w:rPr>
          <w:sz w:val="28"/>
          <w:szCs w:val="28"/>
        </w:rPr>
        <w:t xml:space="preserve"> тыс. рублей, из них:  областной бюджет – </w:t>
      </w:r>
      <w:r w:rsidR="0064097A">
        <w:rPr>
          <w:sz w:val="28"/>
          <w:szCs w:val="28"/>
        </w:rPr>
        <w:t>5 857 941,89</w:t>
      </w:r>
      <w:r w:rsidR="00060647" w:rsidRPr="0076699C">
        <w:rPr>
          <w:sz w:val="28"/>
          <w:szCs w:val="28"/>
        </w:rPr>
        <w:t xml:space="preserve">  тыс. рублей, бюджет го</w:t>
      </w:r>
      <w:r w:rsidR="0076699C" w:rsidRPr="0076699C">
        <w:rPr>
          <w:sz w:val="28"/>
          <w:szCs w:val="28"/>
        </w:rPr>
        <w:t xml:space="preserve">родского </w:t>
      </w:r>
      <w:r w:rsidR="0064097A">
        <w:rPr>
          <w:sz w:val="28"/>
          <w:szCs w:val="28"/>
        </w:rPr>
        <w:t>округа город Воронеж –236 318,21</w:t>
      </w:r>
      <w:r w:rsidR="00060647" w:rsidRPr="0076699C">
        <w:rPr>
          <w:sz w:val="28"/>
          <w:szCs w:val="28"/>
        </w:rPr>
        <w:t xml:space="preserve"> тыс. рублей.</w:t>
      </w:r>
      <w:r w:rsidR="00060647" w:rsidRPr="00972034">
        <w:rPr>
          <w:sz w:val="28"/>
          <w:szCs w:val="28"/>
        </w:rPr>
        <w:t xml:space="preserve">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0B31CB">
        <w:rPr>
          <w:sz w:val="28"/>
          <w:szCs w:val="28"/>
        </w:rPr>
        <w:t xml:space="preserve"> итоги  реализации мероприятий П</w:t>
      </w:r>
      <w:r>
        <w:rPr>
          <w:sz w:val="28"/>
          <w:szCs w:val="28"/>
        </w:rPr>
        <w:t>одпрограммы 1:</w:t>
      </w:r>
    </w:p>
    <w:p w:rsidR="00F17B04" w:rsidRPr="0071440F" w:rsidRDefault="00060647" w:rsidP="00F33ACC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78B">
        <w:rPr>
          <w:sz w:val="28"/>
          <w:szCs w:val="28"/>
        </w:rPr>
        <w:t>1)</w:t>
      </w:r>
      <w:r w:rsidR="00A4178B" w:rsidRPr="00C63041">
        <w:rPr>
          <w:color w:val="000000"/>
          <w:sz w:val="28"/>
          <w:szCs w:val="28"/>
        </w:rPr>
        <w:t xml:space="preserve"> </w:t>
      </w:r>
      <w:r w:rsidR="00A4178B">
        <w:rPr>
          <w:color w:val="000000"/>
          <w:sz w:val="28"/>
          <w:szCs w:val="28"/>
        </w:rPr>
        <w:t xml:space="preserve"> по зимнему содержанию – уборка </w:t>
      </w:r>
      <w:r w:rsidR="00A4178B"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="00A4178B"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A4178B"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="00A4178B" w:rsidRPr="00C63041">
        <w:rPr>
          <w:color w:val="000000"/>
          <w:sz w:val="28"/>
          <w:szCs w:val="28"/>
        </w:rPr>
        <w:t xml:space="preserve"> (общая площадь уборки города </w:t>
      </w:r>
      <w:r w:rsidR="00A4178B">
        <w:rPr>
          <w:color w:val="000000"/>
          <w:sz w:val="28"/>
          <w:szCs w:val="28"/>
        </w:rPr>
        <w:t>–</w:t>
      </w:r>
      <w:r w:rsidR="00DD14CD">
        <w:rPr>
          <w:color w:val="000000"/>
          <w:sz w:val="28"/>
          <w:szCs w:val="28"/>
        </w:rPr>
        <w:t xml:space="preserve">25 581,86 </w:t>
      </w:r>
      <w:proofErr w:type="spellStart"/>
      <w:r w:rsidR="00DD14CD">
        <w:rPr>
          <w:color w:val="000000"/>
          <w:sz w:val="28"/>
          <w:szCs w:val="28"/>
        </w:rPr>
        <w:t>т</w:t>
      </w:r>
      <w:r w:rsidR="00A4178B" w:rsidRPr="009E0DC5">
        <w:rPr>
          <w:color w:val="000000"/>
          <w:sz w:val="28"/>
          <w:szCs w:val="28"/>
        </w:rPr>
        <w:t>ыс.кв</w:t>
      </w:r>
      <w:proofErr w:type="gramStart"/>
      <w:r w:rsidR="00A4178B" w:rsidRPr="009E0DC5">
        <w:rPr>
          <w:color w:val="000000"/>
          <w:sz w:val="28"/>
          <w:szCs w:val="28"/>
        </w:rPr>
        <w:t>.м</w:t>
      </w:r>
      <w:proofErr w:type="spellEnd"/>
      <w:proofErr w:type="gramEnd"/>
      <w:r w:rsidR="00A4178B" w:rsidRPr="00C30AFB">
        <w:rPr>
          <w:color w:val="000000"/>
          <w:sz w:val="28"/>
          <w:szCs w:val="28"/>
        </w:rPr>
        <w:t xml:space="preserve">, вывезено </w:t>
      </w:r>
      <w:r w:rsidR="00341D03">
        <w:rPr>
          <w:color w:val="000000"/>
          <w:sz w:val="28"/>
          <w:szCs w:val="28"/>
        </w:rPr>
        <w:t>снега –</w:t>
      </w:r>
      <w:r w:rsidR="00DD14CD">
        <w:rPr>
          <w:color w:val="000000"/>
          <w:sz w:val="28"/>
          <w:szCs w:val="28"/>
        </w:rPr>
        <w:t>384 078</w:t>
      </w:r>
      <w:r w:rsidR="000B31CB">
        <w:rPr>
          <w:color w:val="000000"/>
          <w:sz w:val="28"/>
          <w:szCs w:val="28"/>
        </w:rPr>
        <w:t>.</w:t>
      </w:r>
      <w:r w:rsidR="00A4178B" w:rsidRPr="00D27418">
        <w:rPr>
          <w:color w:val="000000"/>
          <w:sz w:val="28"/>
          <w:szCs w:val="28"/>
        </w:rPr>
        <w:t xml:space="preserve"> м</w:t>
      </w:r>
      <w:r w:rsidR="00A4178B" w:rsidRPr="00D27418">
        <w:rPr>
          <w:color w:val="000000"/>
          <w:sz w:val="28"/>
          <w:szCs w:val="28"/>
          <w:vertAlign w:val="superscript"/>
        </w:rPr>
        <w:t>3</w:t>
      </w:r>
      <w:r w:rsidR="00A4178B" w:rsidRPr="00D27418">
        <w:rPr>
          <w:color w:val="000000"/>
          <w:sz w:val="28"/>
          <w:szCs w:val="28"/>
        </w:rPr>
        <w:t>,</w:t>
      </w:r>
      <w:r w:rsidR="00A4178B" w:rsidRPr="002625D6">
        <w:rPr>
          <w:color w:val="000000"/>
          <w:sz w:val="28"/>
          <w:szCs w:val="28"/>
        </w:rPr>
        <w:t xml:space="preserve"> израс</w:t>
      </w:r>
      <w:r w:rsidR="00FB5D05" w:rsidRPr="002625D6">
        <w:rPr>
          <w:color w:val="000000"/>
          <w:sz w:val="28"/>
          <w:szCs w:val="28"/>
        </w:rPr>
        <w:t>ходо</w:t>
      </w:r>
      <w:r w:rsidR="00341D03" w:rsidRPr="002625D6">
        <w:rPr>
          <w:color w:val="000000"/>
          <w:sz w:val="28"/>
          <w:szCs w:val="28"/>
        </w:rPr>
        <w:t xml:space="preserve">вано </w:t>
      </w:r>
      <w:proofErr w:type="spellStart"/>
      <w:r w:rsidR="00341D03" w:rsidRPr="002625D6">
        <w:rPr>
          <w:color w:val="000000"/>
          <w:sz w:val="28"/>
          <w:szCs w:val="28"/>
        </w:rPr>
        <w:t>песко</w:t>
      </w:r>
      <w:proofErr w:type="spellEnd"/>
      <w:r w:rsidR="00341D03" w:rsidRPr="002625D6">
        <w:rPr>
          <w:color w:val="000000"/>
          <w:sz w:val="28"/>
          <w:szCs w:val="28"/>
        </w:rPr>
        <w:t xml:space="preserve">-соляной смеси– </w:t>
      </w:r>
      <w:r w:rsidR="00DD14CD">
        <w:rPr>
          <w:color w:val="000000"/>
          <w:sz w:val="28"/>
          <w:szCs w:val="28"/>
        </w:rPr>
        <w:t xml:space="preserve"> 100 070</w:t>
      </w:r>
      <w:r w:rsidR="00FB5D05" w:rsidRPr="002625D6">
        <w:rPr>
          <w:color w:val="000000"/>
          <w:sz w:val="28"/>
          <w:szCs w:val="28"/>
        </w:rPr>
        <w:t xml:space="preserve"> </w:t>
      </w:r>
      <w:proofErr w:type="spellStart"/>
      <w:r w:rsidR="00A4178B" w:rsidRPr="002625D6">
        <w:rPr>
          <w:color w:val="000000"/>
          <w:sz w:val="28"/>
          <w:szCs w:val="28"/>
        </w:rPr>
        <w:t>тн</w:t>
      </w:r>
      <w:proofErr w:type="spellEnd"/>
      <w:r w:rsidR="00A4178B" w:rsidRPr="002625D6">
        <w:rPr>
          <w:color w:val="000000"/>
          <w:sz w:val="28"/>
          <w:szCs w:val="28"/>
        </w:rPr>
        <w:t>) ;</w:t>
      </w:r>
    </w:p>
    <w:p w:rsidR="00A4178B" w:rsidRPr="00587463" w:rsidRDefault="00A4178B" w:rsidP="00587463">
      <w:pPr>
        <w:shd w:val="clear" w:color="auto" w:fill="FFFFFF" w:themeFill="background1"/>
        <w:spacing w:line="360" w:lineRule="auto"/>
        <w:ind w:left="142" w:right="42"/>
        <w:jc w:val="both"/>
        <w:rPr>
          <w:sz w:val="28"/>
          <w:szCs w:val="28"/>
        </w:rPr>
      </w:pPr>
      <w:r w:rsidRPr="0071440F">
        <w:rPr>
          <w:sz w:val="28"/>
          <w:szCs w:val="28"/>
        </w:rPr>
        <w:tab/>
      </w:r>
      <w:r w:rsidR="00B45D4C">
        <w:rPr>
          <w:sz w:val="28"/>
          <w:szCs w:val="28"/>
        </w:rPr>
        <w:t>2</w:t>
      </w:r>
      <w:r w:rsidRPr="000A7369">
        <w:rPr>
          <w:sz w:val="28"/>
          <w:szCs w:val="28"/>
        </w:rPr>
        <w:t>)</w:t>
      </w:r>
      <w:r w:rsidRPr="00587463">
        <w:rPr>
          <w:sz w:val="28"/>
          <w:szCs w:val="28"/>
        </w:rPr>
        <w:t xml:space="preserve"> по текущему содер</w:t>
      </w:r>
      <w:r w:rsidR="00371493" w:rsidRPr="00587463">
        <w:rPr>
          <w:sz w:val="28"/>
          <w:szCs w:val="28"/>
        </w:rPr>
        <w:t xml:space="preserve">жанию сетей наружного освещения </w:t>
      </w:r>
      <w:r w:rsidR="0064097A">
        <w:rPr>
          <w:sz w:val="28"/>
          <w:szCs w:val="28"/>
        </w:rPr>
        <w:t xml:space="preserve"> (заменено 8650 неисправных ламп и 585</w:t>
      </w:r>
      <w:r w:rsidRPr="00587463">
        <w:rPr>
          <w:sz w:val="28"/>
          <w:szCs w:val="28"/>
        </w:rPr>
        <w:t xml:space="preserve"> светильник</w:t>
      </w:r>
      <w:r w:rsidR="00611D19" w:rsidRPr="00587463">
        <w:rPr>
          <w:sz w:val="28"/>
          <w:szCs w:val="28"/>
        </w:rPr>
        <w:t>ов</w:t>
      </w:r>
      <w:r w:rsidRPr="00587463">
        <w:rPr>
          <w:sz w:val="28"/>
          <w:szCs w:val="28"/>
        </w:rPr>
        <w:t xml:space="preserve">, отремонтировано </w:t>
      </w:r>
      <w:r w:rsidR="0064097A">
        <w:rPr>
          <w:sz w:val="28"/>
          <w:szCs w:val="28"/>
        </w:rPr>
        <w:t>1383</w:t>
      </w:r>
      <w:r w:rsidR="00E41B1B" w:rsidRPr="00587463">
        <w:rPr>
          <w:sz w:val="28"/>
          <w:szCs w:val="28"/>
        </w:rPr>
        <w:t xml:space="preserve"> светильников</w:t>
      </w:r>
      <w:r w:rsidRPr="00587463">
        <w:rPr>
          <w:sz w:val="28"/>
          <w:szCs w:val="28"/>
        </w:rPr>
        <w:t xml:space="preserve">, смонтировано и заменено </w:t>
      </w:r>
      <w:r w:rsidR="0064097A">
        <w:rPr>
          <w:sz w:val="28"/>
          <w:szCs w:val="28"/>
        </w:rPr>
        <w:t>7</w:t>
      </w:r>
      <w:r w:rsidR="006C069E">
        <w:rPr>
          <w:sz w:val="28"/>
          <w:szCs w:val="28"/>
        </w:rPr>
        <w:t>7</w:t>
      </w:r>
      <w:r w:rsidR="00CD76F0" w:rsidRPr="00587463">
        <w:rPr>
          <w:sz w:val="28"/>
          <w:szCs w:val="28"/>
        </w:rPr>
        <w:t xml:space="preserve"> </w:t>
      </w:r>
      <w:proofErr w:type="gramStart"/>
      <w:r w:rsidR="00CD76F0" w:rsidRPr="00587463">
        <w:rPr>
          <w:sz w:val="28"/>
          <w:szCs w:val="28"/>
        </w:rPr>
        <w:t>ж/б</w:t>
      </w:r>
      <w:proofErr w:type="gramEnd"/>
      <w:r w:rsidR="00CD76F0" w:rsidRPr="00587463">
        <w:rPr>
          <w:sz w:val="28"/>
          <w:szCs w:val="28"/>
        </w:rPr>
        <w:t xml:space="preserve"> </w:t>
      </w:r>
      <w:r w:rsidRPr="00587463">
        <w:rPr>
          <w:sz w:val="28"/>
          <w:szCs w:val="28"/>
        </w:rPr>
        <w:t xml:space="preserve"> опор, заменено </w:t>
      </w:r>
      <w:r w:rsidR="0064097A">
        <w:rPr>
          <w:sz w:val="28"/>
          <w:szCs w:val="28"/>
        </w:rPr>
        <w:t>16,387 км воздушной и 0,485</w:t>
      </w:r>
      <w:r w:rsidR="00F810C4">
        <w:rPr>
          <w:sz w:val="28"/>
          <w:szCs w:val="28"/>
        </w:rPr>
        <w:t xml:space="preserve"> км кабельной  сети</w:t>
      </w:r>
      <w:r w:rsidR="00587463">
        <w:rPr>
          <w:sz w:val="28"/>
          <w:szCs w:val="28"/>
        </w:rPr>
        <w:t>);</w:t>
      </w:r>
    </w:p>
    <w:p w:rsidR="00371493" w:rsidRDefault="00371493" w:rsidP="00587463">
      <w:pPr>
        <w:shd w:val="clear" w:color="auto" w:fill="FFFFFF" w:themeFill="background1"/>
        <w:spacing w:line="360" w:lineRule="auto"/>
        <w:ind w:left="142" w:right="42"/>
        <w:jc w:val="both"/>
        <w:rPr>
          <w:sz w:val="28"/>
          <w:szCs w:val="28"/>
        </w:rPr>
      </w:pPr>
      <w:r w:rsidRPr="00587463">
        <w:rPr>
          <w:sz w:val="28"/>
          <w:szCs w:val="28"/>
        </w:rPr>
        <w:tab/>
      </w:r>
      <w:r w:rsidR="00B45D4C">
        <w:rPr>
          <w:sz w:val="28"/>
          <w:szCs w:val="28"/>
        </w:rPr>
        <w:t>3)</w:t>
      </w:r>
      <w:r w:rsidRPr="00587463">
        <w:rPr>
          <w:sz w:val="28"/>
          <w:szCs w:val="28"/>
        </w:rPr>
        <w:t xml:space="preserve"> по</w:t>
      </w:r>
      <w:r w:rsidR="0071440F">
        <w:rPr>
          <w:sz w:val="28"/>
          <w:szCs w:val="28"/>
        </w:rPr>
        <w:tab/>
      </w:r>
      <w:r>
        <w:rPr>
          <w:sz w:val="28"/>
          <w:szCs w:val="28"/>
        </w:rPr>
        <w:t xml:space="preserve"> текущему содержанию сетей ливневой канализации </w:t>
      </w:r>
      <w:r w:rsidR="00122344" w:rsidRPr="000C7929">
        <w:rPr>
          <w:sz w:val="28"/>
          <w:szCs w:val="28"/>
        </w:rPr>
        <w:t>(</w:t>
      </w:r>
      <w:r w:rsidR="0071440F">
        <w:rPr>
          <w:sz w:val="28"/>
          <w:szCs w:val="28"/>
        </w:rPr>
        <w:t>выполнены работы:</w:t>
      </w:r>
      <w:r w:rsidR="0064097A">
        <w:rPr>
          <w:sz w:val="28"/>
          <w:szCs w:val="28"/>
        </w:rPr>
        <w:t xml:space="preserve"> по очистке 300 смотровых и  686</w:t>
      </w:r>
      <w:r w:rsidR="00122344" w:rsidRPr="000C7929">
        <w:rPr>
          <w:sz w:val="28"/>
          <w:szCs w:val="28"/>
        </w:rPr>
        <w:t xml:space="preserve"> </w:t>
      </w:r>
      <w:proofErr w:type="spellStart"/>
      <w:r w:rsidR="00122344" w:rsidRPr="000C7929">
        <w:rPr>
          <w:sz w:val="28"/>
          <w:szCs w:val="28"/>
        </w:rPr>
        <w:t>ливнеприемных</w:t>
      </w:r>
      <w:proofErr w:type="spellEnd"/>
      <w:r w:rsidR="00122344" w:rsidRPr="000C7929">
        <w:rPr>
          <w:sz w:val="28"/>
          <w:szCs w:val="28"/>
        </w:rPr>
        <w:t xml:space="preserve"> колодцев</w:t>
      </w:r>
      <w:r w:rsidR="0064097A">
        <w:rPr>
          <w:sz w:val="28"/>
          <w:szCs w:val="28"/>
        </w:rPr>
        <w:t>, промывке  39 307,4</w:t>
      </w:r>
      <w:r w:rsidR="00122344" w:rsidRPr="000C7929">
        <w:rPr>
          <w:sz w:val="28"/>
          <w:szCs w:val="28"/>
        </w:rPr>
        <w:t xml:space="preserve"> </w:t>
      </w:r>
      <w:proofErr w:type="spellStart"/>
      <w:r w:rsidR="00122344" w:rsidRPr="000C7929">
        <w:rPr>
          <w:sz w:val="28"/>
          <w:szCs w:val="28"/>
        </w:rPr>
        <w:t>п.м</w:t>
      </w:r>
      <w:proofErr w:type="spellEnd"/>
      <w:r w:rsidR="00122344" w:rsidRPr="000C7929">
        <w:rPr>
          <w:sz w:val="28"/>
          <w:szCs w:val="28"/>
        </w:rPr>
        <w:t>. трубопроводов</w:t>
      </w:r>
      <w:r w:rsidR="0064097A">
        <w:rPr>
          <w:sz w:val="28"/>
          <w:szCs w:val="28"/>
        </w:rPr>
        <w:t>, по ремонту 66 смотровых и 166</w:t>
      </w:r>
      <w:r w:rsidR="00612C6C">
        <w:rPr>
          <w:sz w:val="28"/>
          <w:szCs w:val="28"/>
        </w:rPr>
        <w:t xml:space="preserve"> ливневых колодцев</w:t>
      </w:r>
      <w:r w:rsidR="008F542D">
        <w:rPr>
          <w:sz w:val="28"/>
          <w:szCs w:val="28"/>
        </w:rPr>
        <w:t xml:space="preserve">, по </w:t>
      </w:r>
      <w:r w:rsidR="0071440F">
        <w:rPr>
          <w:sz w:val="28"/>
          <w:szCs w:val="28"/>
        </w:rPr>
        <w:t xml:space="preserve">замене люков </w:t>
      </w:r>
      <w:r w:rsidR="0064097A">
        <w:rPr>
          <w:sz w:val="28"/>
          <w:szCs w:val="28"/>
        </w:rPr>
        <w:t xml:space="preserve">колодцев и камер 67 смотровых и 55 </w:t>
      </w:r>
      <w:r w:rsidR="008F542D">
        <w:rPr>
          <w:sz w:val="28"/>
          <w:szCs w:val="28"/>
        </w:rPr>
        <w:t>ливневых колодцев</w:t>
      </w:r>
      <w:r w:rsidR="00C87824">
        <w:rPr>
          <w:sz w:val="28"/>
          <w:szCs w:val="28"/>
        </w:rPr>
        <w:t>, а также по</w:t>
      </w:r>
      <w:r w:rsidR="00794F59">
        <w:rPr>
          <w:sz w:val="28"/>
          <w:szCs w:val="28"/>
        </w:rPr>
        <w:t xml:space="preserve"> обслуживанию 6 КНС)</w:t>
      </w:r>
      <w:r w:rsidR="00D7768D">
        <w:rPr>
          <w:sz w:val="28"/>
          <w:szCs w:val="28"/>
        </w:rPr>
        <w:t>;</w:t>
      </w:r>
    </w:p>
    <w:p w:rsidR="00843A0E" w:rsidRPr="00D96BF9" w:rsidRDefault="00B45D4C" w:rsidP="00843A0E">
      <w:pPr>
        <w:spacing w:after="200"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843A0E" w:rsidRPr="000A7369">
        <w:rPr>
          <w:rFonts w:eastAsia="Calibri"/>
          <w:sz w:val="28"/>
          <w:szCs w:val="28"/>
          <w:lang w:eastAsia="en-US"/>
        </w:rPr>
        <w:t>)</w:t>
      </w:r>
      <w:r w:rsidR="00843A0E" w:rsidRPr="00D96BF9">
        <w:rPr>
          <w:rFonts w:eastAsia="Calibri"/>
          <w:sz w:val="28"/>
          <w:szCs w:val="28"/>
          <w:lang w:eastAsia="en-US"/>
        </w:rPr>
        <w:t xml:space="preserve"> установлены технические средства о</w:t>
      </w:r>
      <w:r w:rsidR="00843A0E">
        <w:rPr>
          <w:rFonts w:eastAsia="Calibri"/>
          <w:sz w:val="28"/>
          <w:szCs w:val="28"/>
          <w:lang w:eastAsia="en-US"/>
        </w:rPr>
        <w:t xml:space="preserve">рганизации дорожного движения: </w:t>
      </w:r>
      <w:r w:rsidR="00557B8A">
        <w:rPr>
          <w:rFonts w:eastAsia="Calibri"/>
          <w:sz w:val="28"/>
          <w:szCs w:val="28"/>
          <w:lang w:eastAsia="en-US"/>
        </w:rPr>
        <w:t>14</w:t>
      </w:r>
      <w:r w:rsidR="00843A0E" w:rsidRPr="00D96BF9">
        <w:rPr>
          <w:rFonts w:eastAsia="Calibri"/>
          <w:sz w:val="28"/>
          <w:szCs w:val="28"/>
          <w:lang w:eastAsia="en-US"/>
        </w:rPr>
        <w:t xml:space="preserve"> светофорных объект</w:t>
      </w:r>
      <w:r w:rsidR="00437700">
        <w:rPr>
          <w:rFonts w:eastAsia="Calibri"/>
          <w:sz w:val="28"/>
          <w:szCs w:val="28"/>
          <w:lang w:eastAsia="en-US"/>
        </w:rPr>
        <w:t>ов и 3875</w:t>
      </w:r>
      <w:r w:rsidR="00843A0E" w:rsidRPr="00D96BF9">
        <w:rPr>
          <w:rFonts w:eastAsia="Calibri"/>
          <w:sz w:val="28"/>
          <w:szCs w:val="28"/>
          <w:lang w:eastAsia="en-US"/>
        </w:rPr>
        <w:t xml:space="preserve"> дорожных знаков;</w:t>
      </w:r>
    </w:p>
    <w:p w:rsidR="00843A0E" w:rsidRDefault="00B45D4C" w:rsidP="00843A0E">
      <w:pPr>
        <w:spacing w:line="360" w:lineRule="auto"/>
        <w:ind w:right="42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843A0E" w:rsidRPr="000A7369">
        <w:rPr>
          <w:rFonts w:eastAsia="Calibri"/>
          <w:sz w:val="28"/>
          <w:szCs w:val="28"/>
          <w:lang w:eastAsia="en-US"/>
        </w:rPr>
        <w:t>)</w:t>
      </w:r>
      <w:r w:rsidR="00843A0E" w:rsidRPr="00CE0F3C">
        <w:rPr>
          <w:rFonts w:eastAsia="Calibri"/>
          <w:sz w:val="28"/>
          <w:szCs w:val="28"/>
          <w:lang w:eastAsia="en-US"/>
        </w:rPr>
        <w:t xml:space="preserve"> нанесена горизон</w:t>
      </w:r>
      <w:r w:rsidR="00557B8A">
        <w:rPr>
          <w:rFonts w:eastAsia="Calibri"/>
          <w:sz w:val="28"/>
          <w:szCs w:val="28"/>
          <w:lang w:eastAsia="en-US"/>
        </w:rPr>
        <w:t xml:space="preserve">тальная </w:t>
      </w:r>
      <w:r w:rsidR="00564519">
        <w:rPr>
          <w:rFonts w:eastAsia="Calibri"/>
          <w:sz w:val="28"/>
          <w:szCs w:val="28"/>
          <w:lang w:eastAsia="en-US"/>
        </w:rPr>
        <w:t>дорожная разметка на 256</w:t>
      </w:r>
      <w:r w:rsidR="00843A0E" w:rsidRPr="00CE0F3C">
        <w:rPr>
          <w:rFonts w:eastAsia="Calibri"/>
          <w:sz w:val="28"/>
          <w:szCs w:val="28"/>
          <w:lang w:eastAsia="en-US"/>
        </w:rPr>
        <w:t xml:space="preserve"> объектах</w:t>
      </w:r>
      <w:r w:rsidR="00557B8A">
        <w:rPr>
          <w:rFonts w:eastAsia="Calibri"/>
          <w:sz w:val="28"/>
          <w:szCs w:val="28"/>
          <w:lang w:eastAsia="en-US"/>
        </w:rPr>
        <w:t xml:space="preserve"> улично-дорожной сети</w:t>
      </w:r>
      <w:r w:rsidR="00564519">
        <w:rPr>
          <w:rFonts w:eastAsia="Calibri"/>
          <w:sz w:val="28"/>
          <w:szCs w:val="28"/>
          <w:lang w:eastAsia="en-US"/>
        </w:rPr>
        <w:t>, в том числе у 17 социально-значимых объектах</w:t>
      </w:r>
      <w:r w:rsidR="00843A0E">
        <w:rPr>
          <w:rFonts w:eastAsia="Calibri"/>
          <w:sz w:val="28"/>
          <w:szCs w:val="28"/>
          <w:lang w:eastAsia="en-US"/>
        </w:rPr>
        <w:t xml:space="preserve">; </w:t>
      </w:r>
    </w:p>
    <w:p w:rsidR="00843A0E" w:rsidRDefault="00B45D4C" w:rsidP="00843A0E">
      <w:pPr>
        <w:spacing w:line="360" w:lineRule="auto"/>
        <w:ind w:left="142" w:right="42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ab/>
        <w:t>6</w:t>
      </w:r>
      <w:r w:rsidR="00843A0E">
        <w:rPr>
          <w:bCs/>
          <w:sz w:val="28"/>
          <w:szCs w:val="28"/>
          <w:shd w:val="clear" w:color="auto" w:fill="FFFFFF"/>
        </w:rPr>
        <w:t xml:space="preserve">) </w:t>
      </w:r>
      <w:r w:rsidR="00843A0E" w:rsidRPr="00D96BF9">
        <w:rPr>
          <w:bCs/>
          <w:sz w:val="28"/>
          <w:szCs w:val="28"/>
          <w:shd w:val="clear" w:color="auto" w:fill="FFFFFF"/>
        </w:rPr>
        <w:t>приобретен</w:t>
      </w:r>
      <w:r w:rsidR="00437700">
        <w:rPr>
          <w:bCs/>
          <w:sz w:val="28"/>
          <w:szCs w:val="28"/>
          <w:shd w:val="clear" w:color="auto" w:fill="FFFFFF"/>
        </w:rPr>
        <w:t>о 79</w:t>
      </w:r>
      <w:r w:rsidR="00587463">
        <w:rPr>
          <w:bCs/>
          <w:sz w:val="28"/>
          <w:szCs w:val="28"/>
          <w:shd w:val="clear" w:color="auto" w:fill="FFFFFF"/>
        </w:rPr>
        <w:t xml:space="preserve"> единиц</w:t>
      </w:r>
      <w:r w:rsidR="00843A0E">
        <w:rPr>
          <w:bCs/>
          <w:sz w:val="28"/>
          <w:szCs w:val="28"/>
          <w:shd w:val="clear" w:color="auto" w:fill="FFFFFF"/>
        </w:rPr>
        <w:t xml:space="preserve"> специали</w:t>
      </w:r>
      <w:r w:rsidR="00733A95">
        <w:rPr>
          <w:bCs/>
          <w:sz w:val="28"/>
          <w:szCs w:val="28"/>
          <w:shd w:val="clear" w:color="auto" w:fill="FFFFFF"/>
        </w:rPr>
        <w:t>зированной коммунальной техники;</w:t>
      </w:r>
    </w:p>
    <w:p w:rsidR="00CA215C" w:rsidRDefault="00B45D4C" w:rsidP="00CA215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CA215C" w:rsidRPr="000A7369">
        <w:rPr>
          <w:rFonts w:eastAsia="Calibri"/>
          <w:sz w:val="28"/>
          <w:szCs w:val="28"/>
          <w:lang w:eastAsia="en-US"/>
        </w:rPr>
        <w:t>)</w:t>
      </w:r>
      <w:r w:rsidR="00CA215C" w:rsidRPr="00772FC3">
        <w:rPr>
          <w:rFonts w:eastAsia="Calibri"/>
          <w:sz w:val="28"/>
          <w:szCs w:val="28"/>
          <w:lang w:eastAsia="en-US"/>
        </w:rPr>
        <w:t xml:space="preserve">  </w:t>
      </w:r>
      <w:r w:rsidR="00D64652">
        <w:rPr>
          <w:rFonts w:eastAsia="Calibri"/>
          <w:sz w:val="28"/>
          <w:szCs w:val="28"/>
          <w:lang w:eastAsia="en-US"/>
        </w:rPr>
        <w:t xml:space="preserve"> выполнен ремонт дорог на 66</w:t>
      </w:r>
      <w:r w:rsidR="00CA215C" w:rsidRPr="00772FC3">
        <w:rPr>
          <w:rFonts w:eastAsia="Calibri"/>
          <w:sz w:val="28"/>
          <w:szCs w:val="28"/>
          <w:lang w:eastAsia="en-US"/>
        </w:rPr>
        <w:t xml:space="preserve"> объектах улично-дорожной сети</w:t>
      </w:r>
      <w:r w:rsidR="00CA215C">
        <w:rPr>
          <w:rFonts w:eastAsia="Calibri"/>
          <w:sz w:val="28"/>
          <w:szCs w:val="28"/>
          <w:lang w:eastAsia="en-US"/>
        </w:rPr>
        <w:t xml:space="preserve">, </w:t>
      </w:r>
      <w:r w:rsidR="002B6E1C">
        <w:rPr>
          <w:rFonts w:eastAsia="Calibri"/>
          <w:sz w:val="28"/>
          <w:szCs w:val="28"/>
          <w:lang w:eastAsia="en-US"/>
        </w:rPr>
        <w:t xml:space="preserve">из них </w:t>
      </w:r>
      <w:r w:rsidR="00CA215C">
        <w:rPr>
          <w:rFonts w:eastAsia="Calibri"/>
          <w:sz w:val="28"/>
          <w:szCs w:val="28"/>
          <w:lang w:eastAsia="en-US"/>
        </w:rPr>
        <w:t xml:space="preserve"> </w:t>
      </w:r>
      <w:r w:rsidR="002B6E1C">
        <w:rPr>
          <w:rFonts w:eastAsia="Calibri"/>
          <w:sz w:val="28"/>
          <w:szCs w:val="28"/>
          <w:lang w:eastAsia="en-US"/>
        </w:rPr>
        <w:t>на</w:t>
      </w:r>
      <w:r w:rsidR="00CA215C">
        <w:rPr>
          <w:rFonts w:eastAsia="Calibri"/>
          <w:sz w:val="28"/>
          <w:szCs w:val="28"/>
          <w:lang w:eastAsia="en-US"/>
        </w:rPr>
        <w:t xml:space="preserve"> дорог</w:t>
      </w:r>
      <w:r w:rsidR="002B6E1C">
        <w:rPr>
          <w:rFonts w:eastAsia="Calibri"/>
          <w:sz w:val="28"/>
          <w:szCs w:val="28"/>
          <w:lang w:eastAsia="en-US"/>
        </w:rPr>
        <w:t>ах</w:t>
      </w:r>
      <w:r w:rsidR="00F810C4">
        <w:rPr>
          <w:rFonts w:eastAsia="Calibri"/>
          <w:sz w:val="28"/>
          <w:szCs w:val="28"/>
          <w:lang w:eastAsia="en-US"/>
        </w:rPr>
        <w:t xml:space="preserve"> частного сектора</w:t>
      </w:r>
      <w:r w:rsidR="002B6E1C">
        <w:rPr>
          <w:rFonts w:eastAsia="Calibri"/>
          <w:sz w:val="28"/>
          <w:szCs w:val="28"/>
          <w:lang w:eastAsia="en-US"/>
        </w:rPr>
        <w:t xml:space="preserve"> на </w:t>
      </w:r>
      <w:r w:rsidR="00A221B2" w:rsidRPr="007A7FF3">
        <w:rPr>
          <w:rFonts w:eastAsia="Calibri"/>
          <w:sz w:val="28"/>
          <w:szCs w:val="28"/>
          <w:lang w:eastAsia="en-US"/>
        </w:rPr>
        <w:t>49</w:t>
      </w:r>
      <w:r w:rsidR="00CA215C" w:rsidRPr="007A7FF3">
        <w:rPr>
          <w:rFonts w:eastAsia="Calibri"/>
          <w:sz w:val="28"/>
          <w:szCs w:val="28"/>
          <w:lang w:eastAsia="en-US"/>
        </w:rPr>
        <w:t>объе</w:t>
      </w:r>
      <w:r w:rsidR="00CA215C">
        <w:rPr>
          <w:rFonts w:eastAsia="Calibri"/>
          <w:sz w:val="28"/>
          <w:szCs w:val="28"/>
          <w:lang w:eastAsia="en-US"/>
        </w:rPr>
        <w:t>ктах:</w:t>
      </w:r>
    </w:p>
    <w:p w:rsidR="00CA215C" w:rsidRPr="00A21C70" w:rsidRDefault="00CA215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lastRenderedPageBreak/>
        <w:t>- ул. Комиссаржевской;</w:t>
      </w:r>
    </w:p>
    <w:p w:rsidR="00CA215C" w:rsidRPr="00A21C70" w:rsidRDefault="00CA215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 xml:space="preserve">- ул. </w:t>
      </w:r>
      <w:proofErr w:type="spellStart"/>
      <w:r w:rsidRPr="00A21C70">
        <w:rPr>
          <w:rFonts w:eastAsia="Calibri"/>
          <w:i/>
          <w:sz w:val="28"/>
          <w:szCs w:val="28"/>
          <w:lang w:eastAsia="en-US"/>
        </w:rPr>
        <w:t>Кардашова</w:t>
      </w:r>
      <w:proofErr w:type="spellEnd"/>
      <w:r w:rsidRPr="00A21C70">
        <w:rPr>
          <w:rFonts w:eastAsia="Calibri"/>
          <w:i/>
          <w:sz w:val="28"/>
          <w:szCs w:val="28"/>
          <w:lang w:eastAsia="en-US"/>
        </w:rPr>
        <w:t>;</w:t>
      </w:r>
    </w:p>
    <w:p w:rsidR="00CA215C" w:rsidRPr="00A21C70" w:rsidRDefault="00CA215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 xml:space="preserve">- ул. Генерала </w:t>
      </w:r>
      <w:proofErr w:type="spellStart"/>
      <w:r w:rsidRPr="00A21C70">
        <w:rPr>
          <w:rFonts w:eastAsia="Calibri"/>
          <w:i/>
          <w:sz w:val="28"/>
          <w:szCs w:val="28"/>
          <w:lang w:eastAsia="en-US"/>
        </w:rPr>
        <w:t>Лизюкова</w:t>
      </w:r>
      <w:proofErr w:type="spellEnd"/>
      <w:r w:rsidRPr="00A21C70">
        <w:rPr>
          <w:rFonts w:eastAsia="Calibri"/>
          <w:i/>
          <w:sz w:val="28"/>
          <w:szCs w:val="28"/>
          <w:lang w:eastAsia="en-US"/>
        </w:rPr>
        <w:t xml:space="preserve"> (дублер);</w:t>
      </w:r>
    </w:p>
    <w:p w:rsidR="00CA215C" w:rsidRPr="00A21C70" w:rsidRDefault="00CA215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>- ул. Московский проспект (дублер);</w:t>
      </w:r>
    </w:p>
    <w:p w:rsidR="00A21C70" w:rsidRPr="00A21C70" w:rsidRDefault="00A21C70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 xml:space="preserve">- ул. 60 Армии (ул. Генерала </w:t>
      </w:r>
      <w:proofErr w:type="spellStart"/>
      <w:r w:rsidRPr="00A21C70">
        <w:rPr>
          <w:rFonts w:eastAsia="Calibri"/>
          <w:i/>
          <w:sz w:val="28"/>
          <w:szCs w:val="28"/>
          <w:lang w:eastAsia="en-US"/>
        </w:rPr>
        <w:t>Лизюкова-ул</w:t>
      </w:r>
      <w:proofErr w:type="gramStart"/>
      <w:r w:rsidRPr="00A21C70">
        <w:rPr>
          <w:rFonts w:eastAsia="Calibri"/>
          <w:i/>
          <w:sz w:val="28"/>
          <w:szCs w:val="28"/>
          <w:lang w:eastAsia="en-US"/>
        </w:rPr>
        <w:t>.Х</w:t>
      </w:r>
      <w:proofErr w:type="gramEnd"/>
      <w:r w:rsidRPr="00A21C70">
        <w:rPr>
          <w:rFonts w:eastAsia="Calibri"/>
          <w:i/>
          <w:sz w:val="28"/>
          <w:szCs w:val="28"/>
          <w:lang w:eastAsia="en-US"/>
        </w:rPr>
        <w:t>ользунова</w:t>
      </w:r>
      <w:proofErr w:type="spellEnd"/>
      <w:r w:rsidRPr="00A21C70">
        <w:rPr>
          <w:rFonts w:eastAsia="Calibri"/>
          <w:i/>
          <w:sz w:val="28"/>
          <w:szCs w:val="28"/>
          <w:lang w:eastAsia="en-US"/>
        </w:rPr>
        <w:t>);</w:t>
      </w:r>
    </w:p>
    <w:p w:rsidR="00CA215C" w:rsidRPr="00A21C70" w:rsidRDefault="00CA215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>-</w:t>
      </w:r>
      <w:r w:rsidR="00A21C70" w:rsidRPr="00A21C70">
        <w:rPr>
          <w:rFonts w:eastAsia="Calibri"/>
          <w:i/>
          <w:sz w:val="28"/>
          <w:szCs w:val="28"/>
          <w:lang w:eastAsia="en-US"/>
        </w:rPr>
        <w:t xml:space="preserve"> </w:t>
      </w:r>
      <w:r w:rsidRPr="00A21C70">
        <w:rPr>
          <w:rFonts w:eastAsia="Calibri"/>
          <w:i/>
          <w:sz w:val="28"/>
          <w:szCs w:val="28"/>
          <w:lang w:eastAsia="en-US"/>
        </w:rPr>
        <w:t>съезд с автодороги Воронеж-Репное-Сомово в направлении ул. Гринько</w:t>
      </w:r>
      <w:r w:rsidR="00A21C70" w:rsidRPr="00A21C70">
        <w:rPr>
          <w:rFonts w:eastAsia="Calibri"/>
          <w:i/>
          <w:sz w:val="28"/>
          <w:szCs w:val="28"/>
          <w:lang w:eastAsia="en-US"/>
        </w:rPr>
        <w:t>;</w:t>
      </w:r>
    </w:p>
    <w:p w:rsidR="00A21C70" w:rsidRPr="00A21C70" w:rsidRDefault="00A21C70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>- ул. Генерала Ефремова;</w:t>
      </w:r>
    </w:p>
    <w:p w:rsidR="00CA215C" w:rsidRDefault="00A21C70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 w:rsidRPr="00A21C70">
        <w:rPr>
          <w:rFonts w:eastAsia="Calibri"/>
          <w:i/>
          <w:sz w:val="28"/>
          <w:szCs w:val="28"/>
          <w:lang w:eastAsia="en-US"/>
        </w:rPr>
        <w:t xml:space="preserve">- ул. </w:t>
      </w:r>
      <w:proofErr w:type="spellStart"/>
      <w:r w:rsidRPr="00A21C70">
        <w:rPr>
          <w:rFonts w:eastAsia="Calibri"/>
          <w:i/>
          <w:sz w:val="28"/>
          <w:szCs w:val="28"/>
          <w:lang w:eastAsia="en-US"/>
        </w:rPr>
        <w:t>МОПР</w:t>
      </w:r>
      <w:r w:rsidR="00733A95">
        <w:rPr>
          <w:rFonts w:eastAsia="Calibri"/>
          <w:i/>
          <w:sz w:val="28"/>
          <w:szCs w:val="28"/>
          <w:lang w:eastAsia="en-US"/>
        </w:rPr>
        <w:t>а</w:t>
      </w:r>
      <w:proofErr w:type="spellEnd"/>
      <w:r w:rsidR="00733A95">
        <w:rPr>
          <w:rFonts w:eastAsia="Calibri"/>
          <w:i/>
          <w:sz w:val="28"/>
          <w:szCs w:val="28"/>
          <w:lang w:eastAsia="en-US"/>
        </w:rPr>
        <w:t>;</w:t>
      </w:r>
    </w:p>
    <w:p w:rsidR="002B6E1C" w:rsidRDefault="002B6E1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ул. Богатая;</w:t>
      </w:r>
    </w:p>
    <w:p w:rsidR="002B6E1C" w:rsidRDefault="002B6E1C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ул. Серпуховская;</w:t>
      </w:r>
    </w:p>
    <w:p w:rsidR="00F17B04" w:rsidRPr="000C67E3" w:rsidRDefault="002B6E1C" w:rsidP="000C67E3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пер. Петра Великого и др.</w:t>
      </w:r>
    </w:p>
    <w:p w:rsidR="002B6E1C" w:rsidRDefault="007D530E" w:rsidP="00106098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196C34" w:rsidRPr="000A7369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A7FF3">
        <w:rPr>
          <w:rFonts w:eastAsia="Calibri"/>
          <w:sz w:val="28"/>
          <w:szCs w:val="28"/>
          <w:lang w:eastAsia="en-US"/>
        </w:rPr>
        <w:t>обустроено 28</w:t>
      </w:r>
      <w:r w:rsidR="00196C34" w:rsidRPr="007A7FF3">
        <w:rPr>
          <w:rFonts w:eastAsia="Calibri"/>
          <w:sz w:val="28"/>
          <w:szCs w:val="28"/>
          <w:lang w:eastAsia="en-US"/>
        </w:rPr>
        <w:t xml:space="preserve"> остановок общественного транспорта</w:t>
      </w:r>
      <w:r w:rsidRPr="007A7FF3">
        <w:rPr>
          <w:rFonts w:eastAsia="Calibri"/>
          <w:sz w:val="28"/>
          <w:szCs w:val="28"/>
          <w:lang w:eastAsia="en-US"/>
        </w:rPr>
        <w:t>, из них 8 с остановочным навесом</w:t>
      </w:r>
      <w:r w:rsidR="0028484C" w:rsidRPr="007A7FF3">
        <w:rPr>
          <w:rFonts w:eastAsia="Calibri"/>
          <w:sz w:val="28"/>
          <w:szCs w:val="28"/>
          <w:lang w:eastAsia="en-US"/>
        </w:rPr>
        <w:t>:</w:t>
      </w:r>
    </w:p>
    <w:p w:rsidR="0028484C" w:rsidRDefault="00303646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 ООТ «</w:t>
      </w:r>
      <w:proofErr w:type="spellStart"/>
      <w:r>
        <w:rPr>
          <w:rFonts w:eastAsia="Calibri"/>
          <w:i/>
          <w:sz w:val="28"/>
          <w:szCs w:val="28"/>
          <w:lang w:eastAsia="en-US"/>
        </w:rPr>
        <w:t>Переверткина</w:t>
      </w:r>
      <w:proofErr w:type="spellEnd"/>
      <w:r>
        <w:rPr>
          <w:rFonts w:eastAsia="Calibri"/>
          <w:i/>
          <w:sz w:val="28"/>
          <w:szCs w:val="28"/>
          <w:lang w:eastAsia="en-US"/>
        </w:rPr>
        <w:t>» (</w:t>
      </w:r>
      <w:r w:rsidR="0028484C">
        <w:rPr>
          <w:rFonts w:eastAsia="Calibri"/>
          <w:i/>
          <w:sz w:val="28"/>
          <w:szCs w:val="28"/>
          <w:lang w:eastAsia="en-US"/>
        </w:rPr>
        <w:t>ул. Переверткина</w:t>
      </w:r>
      <w:proofErr w:type="gramStart"/>
      <w:r w:rsidR="0028484C">
        <w:rPr>
          <w:rFonts w:eastAsia="Calibri"/>
          <w:i/>
          <w:sz w:val="28"/>
          <w:szCs w:val="28"/>
          <w:lang w:eastAsia="en-US"/>
        </w:rPr>
        <w:t>,д</w:t>
      </w:r>
      <w:proofErr w:type="gramEnd"/>
      <w:r w:rsidR="0028484C">
        <w:rPr>
          <w:rFonts w:eastAsia="Calibri"/>
          <w:i/>
          <w:sz w:val="28"/>
          <w:szCs w:val="28"/>
          <w:lang w:eastAsia="en-US"/>
        </w:rPr>
        <w:t>.51);</w:t>
      </w:r>
    </w:p>
    <w:p w:rsidR="0028484C" w:rsidRDefault="00303646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ООТ «Школа» (</w:t>
      </w:r>
      <w:r w:rsidR="0028484C">
        <w:rPr>
          <w:rFonts w:eastAsia="Calibri"/>
          <w:i/>
          <w:sz w:val="28"/>
          <w:szCs w:val="28"/>
          <w:lang w:eastAsia="en-US"/>
        </w:rPr>
        <w:t>Ленинский пр-кт</w:t>
      </w:r>
      <w:proofErr w:type="gramStart"/>
      <w:r w:rsidR="0028484C">
        <w:rPr>
          <w:rFonts w:eastAsia="Calibri"/>
          <w:i/>
          <w:sz w:val="28"/>
          <w:szCs w:val="28"/>
          <w:lang w:eastAsia="en-US"/>
        </w:rPr>
        <w:t>,д</w:t>
      </w:r>
      <w:proofErr w:type="gramEnd"/>
      <w:r w:rsidR="0028484C">
        <w:rPr>
          <w:rFonts w:eastAsia="Calibri"/>
          <w:i/>
          <w:sz w:val="28"/>
          <w:szCs w:val="28"/>
          <w:lang w:eastAsia="en-US"/>
        </w:rPr>
        <w:t>.174Е);</w:t>
      </w:r>
    </w:p>
    <w:p w:rsidR="0028484C" w:rsidRDefault="00303646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ООТ «Рабочий проспект» (</w:t>
      </w:r>
      <w:r w:rsidR="0028484C">
        <w:rPr>
          <w:rFonts w:eastAsia="Calibri"/>
          <w:i/>
          <w:sz w:val="28"/>
          <w:szCs w:val="28"/>
          <w:lang w:eastAsia="en-US"/>
        </w:rPr>
        <w:t xml:space="preserve">Московский </w:t>
      </w:r>
      <w:proofErr w:type="spellStart"/>
      <w:r w:rsidR="0028484C">
        <w:rPr>
          <w:rFonts w:eastAsia="Calibri"/>
          <w:i/>
          <w:sz w:val="28"/>
          <w:szCs w:val="28"/>
          <w:lang w:eastAsia="en-US"/>
        </w:rPr>
        <w:t>пр-кт</w:t>
      </w:r>
      <w:proofErr w:type="spellEnd"/>
      <w:r w:rsidR="0028484C">
        <w:rPr>
          <w:rFonts w:eastAsia="Calibri"/>
          <w:i/>
          <w:sz w:val="28"/>
          <w:szCs w:val="28"/>
          <w:lang w:eastAsia="en-US"/>
        </w:rPr>
        <w:t>, д.32);</w:t>
      </w:r>
    </w:p>
    <w:p w:rsidR="00D64652" w:rsidRDefault="00D64652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 ООТ «Геологоразведка» (ул. Беговая</w:t>
      </w:r>
      <w:proofErr w:type="gramStart"/>
      <w:r>
        <w:rPr>
          <w:rFonts w:eastAsia="Calibri"/>
          <w:i/>
          <w:sz w:val="28"/>
          <w:szCs w:val="28"/>
          <w:lang w:eastAsia="en-US"/>
        </w:rPr>
        <w:t>,д</w:t>
      </w:r>
      <w:proofErr w:type="gramEnd"/>
      <w:r>
        <w:rPr>
          <w:rFonts w:eastAsia="Calibri"/>
          <w:i/>
          <w:sz w:val="28"/>
          <w:szCs w:val="28"/>
          <w:lang w:eastAsia="en-US"/>
        </w:rPr>
        <w:t>.217);</w:t>
      </w:r>
    </w:p>
    <w:p w:rsidR="0028484C" w:rsidRPr="0028484C" w:rsidRDefault="00303646" w:rsidP="00303646">
      <w:pPr>
        <w:spacing w:line="276" w:lineRule="auto"/>
        <w:ind w:left="142" w:right="42" w:firstLine="566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 xml:space="preserve">- ОООТ « ул. </w:t>
      </w:r>
      <w:proofErr w:type="gramStart"/>
      <w:r>
        <w:rPr>
          <w:rFonts w:eastAsia="Calibri"/>
          <w:i/>
          <w:sz w:val="28"/>
          <w:szCs w:val="28"/>
          <w:lang w:eastAsia="en-US"/>
        </w:rPr>
        <w:t>Корольковой</w:t>
      </w:r>
      <w:proofErr w:type="gramEnd"/>
      <w:r>
        <w:rPr>
          <w:rFonts w:eastAsia="Calibri"/>
          <w:i/>
          <w:sz w:val="28"/>
          <w:szCs w:val="28"/>
          <w:lang w:eastAsia="en-US"/>
        </w:rPr>
        <w:t>» (</w:t>
      </w:r>
      <w:r w:rsidR="0028484C">
        <w:rPr>
          <w:rFonts w:eastAsia="Calibri"/>
          <w:i/>
          <w:sz w:val="28"/>
          <w:szCs w:val="28"/>
          <w:lang w:eastAsia="en-US"/>
        </w:rPr>
        <w:t>ул. Ростовская, д.80) и др.</w:t>
      </w:r>
    </w:p>
    <w:p w:rsidR="00CA215C" w:rsidRDefault="007D530E" w:rsidP="00CA215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CA215C">
        <w:rPr>
          <w:rFonts w:eastAsia="Calibri"/>
          <w:sz w:val="28"/>
          <w:szCs w:val="28"/>
          <w:lang w:eastAsia="en-US"/>
        </w:rPr>
        <w:t>)  устройство и ремонт тротуаров, установка и замена</w:t>
      </w:r>
      <w:r w:rsidR="00CA215C" w:rsidRPr="00C15DA0">
        <w:rPr>
          <w:rFonts w:eastAsia="Calibri"/>
          <w:sz w:val="28"/>
          <w:szCs w:val="28"/>
          <w:lang w:eastAsia="en-US"/>
        </w:rPr>
        <w:t xml:space="preserve"> борто</w:t>
      </w:r>
      <w:r>
        <w:rPr>
          <w:rFonts w:eastAsia="Calibri"/>
          <w:sz w:val="28"/>
          <w:szCs w:val="28"/>
          <w:lang w:eastAsia="en-US"/>
        </w:rPr>
        <w:t xml:space="preserve">вого камня </w:t>
      </w:r>
      <w:r w:rsidR="000B07E9">
        <w:rPr>
          <w:rFonts w:eastAsia="Calibri"/>
          <w:sz w:val="28"/>
          <w:szCs w:val="28"/>
          <w:lang w:eastAsia="en-US"/>
        </w:rPr>
        <w:t>-</w:t>
      </w:r>
      <w:r w:rsidR="00F17B0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з</w:t>
      </w:r>
      <w:r w:rsidR="00F17B04">
        <w:rPr>
          <w:rFonts w:eastAsia="Calibri"/>
          <w:sz w:val="28"/>
          <w:szCs w:val="28"/>
          <w:lang w:eastAsia="en-US"/>
        </w:rPr>
        <w:t xml:space="preserve">авершены работы на  </w:t>
      </w:r>
      <w:r w:rsidR="00D64652">
        <w:rPr>
          <w:rFonts w:eastAsia="Calibri"/>
          <w:sz w:val="28"/>
          <w:szCs w:val="28"/>
          <w:lang w:eastAsia="en-US"/>
        </w:rPr>
        <w:t>78</w:t>
      </w:r>
      <w:r w:rsidR="00CA215C" w:rsidRPr="00C15DA0">
        <w:rPr>
          <w:rFonts w:eastAsia="Calibri"/>
          <w:sz w:val="28"/>
          <w:szCs w:val="28"/>
          <w:lang w:eastAsia="en-US"/>
        </w:rPr>
        <w:t xml:space="preserve"> объектах улично-дорожной сети</w:t>
      </w:r>
      <w:r w:rsidR="00AE6E94" w:rsidRPr="00E53D3B">
        <w:rPr>
          <w:rFonts w:eastAsia="Calibri"/>
          <w:sz w:val="28"/>
          <w:szCs w:val="28"/>
          <w:lang w:eastAsia="en-US"/>
        </w:rPr>
        <w:t xml:space="preserve">, </w:t>
      </w:r>
      <w:r w:rsidR="000914E6">
        <w:rPr>
          <w:rFonts w:eastAsia="Calibri"/>
          <w:sz w:val="28"/>
          <w:szCs w:val="28"/>
          <w:lang w:eastAsia="en-US"/>
        </w:rPr>
        <w:t xml:space="preserve">в </w:t>
      </w:r>
      <w:proofErr w:type="spellStart"/>
      <w:r w:rsidR="000914E6">
        <w:rPr>
          <w:rFonts w:eastAsia="Calibri"/>
          <w:sz w:val="28"/>
          <w:szCs w:val="28"/>
          <w:lang w:eastAsia="en-US"/>
        </w:rPr>
        <w:t>т.ч</w:t>
      </w:r>
      <w:proofErr w:type="spellEnd"/>
      <w:r w:rsidR="000914E6">
        <w:rPr>
          <w:rFonts w:eastAsia="Calibri"/>
          <w:sz w:val="28"/>
          <w:szCs w:val="28"/>
          <w:lang w:eastAsia="en-US"/>
        </w:rPr>
        <w:t>.</w:t>
      </w:r>
      <w:r w:rsidR="00AE6E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43</w:t>
      </w:r>
      <w:r w:rsidR="003556C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объекта</w:t>
      </w:r>
      <w:r w:rsidR="003556C4">
        <w:rPr>
          <w:rFonts w:eastAsia="Calibri"/>
          <w:sz w:val="28"/>
          <w:szCs w:val="28"/>
          <w:lang w:eastAsia="en-US"/>
        </w:rPr>
        <w:t xml:space="preserve"> оборудованы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556C4">
        <w:rPr>
          <w:rFonts w:eastAsia="Calibri"/>
          <w:sz w:val="28"/>
          <w:szCs w:val="28"/>
          <w:lang w:eastAsia="en-US"/>
        </w:rPr>
        <w:t xml:space="preserve">пандусами </w:t>
      </w:r>
      <w:r w:rsidR="003556C4" w:rsidRPr="003556C4">
        <w:rPr>
          <w:rFonts w:eastAsia="Calibri"/>
          <w:sz w:val="28"/>
          <w:szCs w:val="28"/>
          <w:lang w:eastAsia="en-US"/>
        </w:rPr>
        <w:t>для использования инвалидами, передвигающимися в креслах-колясках, и инвалидами с нарушением зрения и слуха</w:t>
      </w:r>
      <w:r w:rsidR="003556C4">
        <w:rPr>
          <w:rFonts w:eastAsia="Calibri"/>
          <w:sz w:val="28"/>
          <w:szCs w:val="28"/>
          <w:lang w:eastAsia="en-US"/>
        </w:rPr>
        <w:t>.</w:t>
      </w:r>
      <w:r w:rsidRPr="003556C4">
        <w:rPr>
          <w:rFonts w:eastAsia="Calibri"/>
          <w:sz w:val="28"/>
          <w:szCs w:val="28"/>
          <w:lang w:eastAsia="en-US"/>
        </w:rPr>
        <w:t xml:space="preserve"> </w:t>
      </w:r>
      <w:r w:rsidR="003556C4">
        <w:rPr>
          <w:rFonts w:eastAsia="Calibri"/>
          <w:sz w:val="28"/>
          <w:szCs w:val="28"/>
          <w:lang w:eastAsia="en-US"/>
        </w:rPr>
        <w:t>В</w:t>
      </w:r>
      <w:r w:rsidR="00AE6E94" w:rsidRPr="00E53D3B">
        <w:rPr>
          <w:rFonts w:eastAsia="Calibri"/>
          <w:sz w:val="28"/>
          <w:szCs w:val="28"/>
          <w:lang w:eastAsia="en-US"/>
        </w:rPr>
        <w:t xml:space="preserve"> рамках инициативного бюджетирования выполнены работы по устройству тротуаров на </w:t>
      </w:r>
      <w:r w:rsidR="00D64652">
        <w:rPr>
          <w:rFonts w:eastAsia="Calibri"/>
          <w:sz w:val="28"/>
          <w:szCs w:val="28"/>
          <w:lang w:eastAsia="en-US"/>
        </w:rPr>
        <w:t>6</w:t>
      </w:r>
      <w:r w:rsidR="00AE6E94" w:rsidRPr="00E53D3B">
        <w:rPr>
          <w:rFonts w:eastAsia="Calibri"/>
          <w:sz w:val="28"/>
          <w:szCs w:val="28"/>
          <w:lang w:eastAsia="en-US"/>
        </w:rPr>
        <w:t xml:space="preserve">-х объектах </w:t>
      </w:r>
      <w:r w:rsidR="003556C4">
        <w:rPr>
          <w:rFonts w:eastAsia="Calibri"/>
          <w:sz w:val="28"/>
          <w:szCs w:val="28"/>
          <w:lang w:eastAsia="en-US"/>
        </w:rPr>
        <w:t>улично-дорожной сети</w:t>
      </w:r>
      <w:r w:rsidR="00AE6E94" w:rsidRPr="00E53D3B">
        <w:rPr>
          <w:rFonts w:eastAsia="Calibri"/>
          <w:sz w:val="28"/>
          <w:szCs w:val="28"/>
          <w:lang w:eastAsia="en-US"/>
        </w:rPr>
        <w:t xml:space="preserve"> городского округа город Воронеж</w:t>
      </w:r>
      <w:r w:rsidR="00733A95">
        <w:rPr>
          <w:rFonts w:eastAsia="Calibri"/>
          <w:sz w:val="28"/>
          <w:szCs w:val="28"/>
          <w:lang w:eastAsia="en-US"/>
        </w:rPr>
        <w:t>;</w:t>
      </w:r>
    </w:p>
    <w:p w:rsidR="00A15FF2" w:rsidRDefault="007D530E" w:rsidP="00CA215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D7768D">
        <w:rPr>
          <w:rFonts w:eastAsia="Calibri"/>
          <w:sz w:val="28"/>
          <w:szCs w:val="28"/>
          <w:lang w:eastAsia="en-US"/>
        </w:rPr>
        <w:t xml:space="preserve">) </w:t>
      </w:r>
      <w:r w:rsidR="00C202BD">
        <w:rPr>
          <w:rFonts w:eastAsia="Calibri"/>
          <w:sz w:val="28"/>
          <w:szCs w:val="28"/>
          <w:lang w:eastAsia="en-US"/>
        </w:rPr>
        <w:t>восстановлено 120,7 тыс</w:t>
      </w:r>
      <w:proofErr w:type="gramStart"/>
      <w:r w:rsidR="00C202BD">
        <w:rPr>
          <w:rFonts w:eastAsia="Calibri"/>
          <w:sz w:val="28"/>
          <w:szCs w:val="28"/>
          <w:lang w:eastAsia="en-US"/>
        </w:rPr>
        <w:t>.м</w:t>
      </w:r>
      <w:proofErr w:type="gramEnd"/>
      <w:r w:rsidR="00C202BD">
        <w:rPr>
          <w:rFonts w:eastAsia="Calibri"/>
          <w:sz w:val="28"/>
          <w:szCs w:val="28"/>
          <w:vertAlign w:val="superscript"/>
          <w:lang w:eastAsia="en-US"/>
        </w:rPr>
        <w:t>2</w:t>
      </w:r>
      <w:r w:rsidR="00D7768D">
        <w:rPr>
          <w:rFonts w:eastAsia="Calibri"/>
          <w:sz w:val="28"/>
          <w:szCs w:val="28"/>
          <w:lang w:eastAsia="en-US"/>
        </w:rPr>
        <w:t xml:space="preserve"> изношенных верхних слоев асфальтобетонных покрытий </w:t>
      </w:r>
      <w:r w:rsidR="00C202BD">
        <w:rPr>
          <w:rFonts w:eastAsia="Calibri"/>
          <w:sz w:val="28"/>
          <w:szCs w:val="28"/>
          <w:lang w:eastAsia="en-US"/>
        </w:rPr>
        <w:t>на 77 объектах улично-дорожной сети</w:t>
      </w:r>
      <w:r w:rsidR="006247C0">
        <w:rPr>
          <w:rFonts w:eastAsia="Calibri"/>
          <w:sz w:val="28"/>
          <w:szCs w:val="28"/>
          <w:lang w:eastAsia="en-US"/>
        </w:rPr>
        <w:t xml:space="preserve">; </w:t>
      </w:r>
    </w:p>
    <w:p w:rsidR="002B54FC" w:rsidRDefault="002B54FC" w:rsidP="00CA215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11) дооборудовано 70 пешеходных светофоров для обеспечения беспрепятственного доступа инвалидов к пешеходной инфраструктуры с учетом ограничения их жизнедеятельности;</w:t>
      </w:r>
    </w:p>
    <w:p w:rsidR="00437700" w:rsidRDefault="007D530E" w:rsidP="00CA215C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1</w:t>
      </w:r>
      <w:r w:rsidR="002B54FC">
        <w:rPr>
          <w:rFonts w:eastAsia="Calibri"/>
          <w:sz w:val="28"/>
          <w:szCs w:val="28"/>
          <w:lang w:eastAsia="en-US"/>
        </w:rPr>
        <w:t>2</w:t>
      </w:r>
      <w:r w:rsidR="00437700">
        <w:rPr>
          <w:rFonts w:eastAsia="Calibri"/>
          <w:sz w:val="28"/>
          <w:szCs w:val="28"/>
          <w:lang w:eastAsia="en-US"/>
        </w:rPr>
        <w:t>)</w:t>
      </w:r>
      <w:r w:rsidR="00D7768D">
        <w:rPr>
          <w:rFonts w:eastAsia="Calibri"/>
          <w:sz w:val="28"/>
          <w:szCs w:val="28"/>
          <w:lang w:eastAsia="en-US"/>
        </w:rPr>
        <w:t xml:space="preserve"> </w:t>
      </w:r>
      <w:r w:rsidR="00437700">
        <w:rPr>
          <w:rFonts w:eastAsia="Calibri"/>
          <w:sz w:val="28"/>
          <w:szCs w:val="28"/>
          <w:lang w:eastAsia="en-US"/>
        </w:rPr>
        <w:t xml:space="preserve">продолжаются </w:t>
      </w:r>
      <w:r w:rsidR="00D7768D">
        <w:rPr>
          <w:rFonts w:eastAsia="Calibri"/>
          <w:sz w:val="28"/>
          <w:szCs w:val="28"/>
          <w:lang w:eastAsia="en-US"/>
        </w:rPr>
        <w:t xml:space="preserve">капиталоемкие </w:t>
      </w:r>
      <w:r w:rsidR="00437700">
        <w:rPr>
          <w:rFonts w:eastAsia="Calibri"/>
          <w:sz w:val="28"/>
          <w:szCs w:val="28"/>
          <w:lang w:eastAsia="en-US"/>
        </w:rPr>
        <w:t xml:space="preserve">работы </w:t>
      </w:r>
      <w:proofErr w:type="gramStart"/>
      <w:r w:rsidR="00437700">
        <w:rPr>
          <w:rFonts w:eastAsia="Calibri"/>
          <w:sz w:val="28"/>
          <w:szCs w:val="28"/>
          <w:lang w:eastAsia="en-US"/>
        </w:rPr>
        <w:t>по</w:t>
      </w:r>
      <w:proofErr w:type="gramEnd"/>
    </w:p>
    <w:p w:rsidR="00F17B04" w:rsidRDefault="00F17B04" w:rsidP="00CA215C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- реконструкции и строительству автодорог в квартале, ограниченном улицами: Богатырская, Планетная, Федора Тютчева, Сельская</w:t>
      </w:r>
      <w:r w:rsidR="000C67E3">
        <w:rPr>
          <w:bCs/>
          <w:sz w:val="28"/>
          <w:szCs w:val="28"/>
          <w:shd w:val="clear" w:color="auto" w:fill="FFFFFF"/>
        </w:rPr>
        <w:t>;</w:t>
      </w:r>
    </w:p>
    <w:p w:rsidR="00F17B04" w:rsidRPr="00B13B63" w:rsidRDefault="00D7768D" w:rsidP="000C67E3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lastRenderedPageBreak/>
        <w:t xml:space="preserve">- </w:t>
      </w:r>
      <w:r w:rsidR="000C67E3">
        <w:rPr>
          <w:bCs/>
          <w:sz w:val="28"/>
          <w:szCs w:val="28"/>
          <w:shd w:val="clear" w:color="auto" w:fill="FFFFFF"/>
        </w:rPr>
        <w:t>реконструкц</w:t>
      </w:r>
      <w:r w:rsidR="000A7369">
        <w:rPr>
          <w:bCs/>
          <w:sz w:val="28"/>
          <w:szCs w:val="28"/>
          <w:shd w:val="clear" w:color="auto" w:fill="FFFFFF"/>
        </w:rPr>
        <w:t xml:space="preserve">ии автодороги ул. </w:t>
      </w:r>
      <w:proofErr w:type="spellStart"/>
      <w:r w:rsidR="000A7369">
        <w:rPr>
          <w:bCs/>
          <w:sz w:val="28"/>
          <w:szCs w:val="28"/>
          <w:shd w:val="clear" w:color="auto" w:fill="FFFFFF"/>
        </w:rPr>
        <w:t>Урывского-ул</w:t>
      </w:r>
      <w:proofErr w:type="gramStart"/>
      <w:r w:rsidR="000A7369">
        <w:rPr>
          <w:bCs/>
          <w:sz w:val="28"/>
          <w:szCs w:val="28"/>
          <w:shd w:val="clear" w:color="auto" w:fill="FFFFFF"/>
        </w:rPr>
        <w:t>.</w:t>
      </w:r>
      <w:r w:rsidR="000C67E3">
        <w:rPr>
          <w:bCs/>
          <w:sz w:val="28"/>
          <w:szCs w:val="28"/>
          <w:shd w:val="clear" w:color="auto" w:fill="FFFFFF"/>
        </w:rPr>
        <w:t>Т</w:t>
      </w:r>
      <w:proofErr w:type="gramEnd"/>
      <w:r w:rsidR="000C67E3">
        <w:rPr>
          <w:bCs/>
          <w:sz w:val="28"/>
          <w:szCs w:val="28"/>
          <w:shd w:val="clear" w:color="auto" w:fill="FFFFFF"/>
        </w:rPr>
        <w:t>верская</w:t>
      </w:r>
      <w:proofErr w:type="spellEnd"/>
      <w:r w:rsidR="000C67E3">
        <w:rPr>
          <w:bCs/>
          <w:sz w:val="28"/>
          <w:szCs w:val="28"/>
          <w:shd w:val="clear" w:color="auto" w:fill="FFFFFF"/>
        </w:rPr>
        <w:t xml:space="preserve"> от путепровода через автодорогу М-4 «Дон» до ул. Остужева.</w:t>
      </w:r>
    </w:p>
    <w:p w:rsidR="00B03EF4" w:rsidRDefault="00843A0E" w:rsidP="00EB3632">
      <w:pPr>
        <w:autoSpaceDE w:val="0"/>
        <w:autoSpaceDN w:val="0"/>
        <w:adjustRightInd w:val="0"/>
        <w:spacing w:after="200"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рамках реализации регионального</w:t>
      </w:r>
      <w:r w:rsidRPr="00B13B63">
        <w:rPr>
          <w:sz w:val="28"/>
          <w:szCs w:val="28"/>
        </w:rPr>
        <w:t xml:space="preserve"> проекта </w:t>
      </w:r>
      <w:r w:rsidRPr="00AC396C">
        <w:rPr>
          <w:sz w:val="28"/>
          <w:szCs w:val="28"/>
        </w:rPr>
        <w:t xml:space="preserve">«Региональная и местная дорожная сеть» </w:t>
      </w:r>
      <w:r w:rsidRPr="00B13B63">
        <w:rPr>
          <w:sz w:val="28"/>
          <w:szCs w:val="28"/>
        </w:rPr>
        <w:t>национального проекта «Безоп</w:t>
      </w:r>
      <w:r w:rsidR="00986D5E">
        <w:rPr>
          <w:sz w:val="28"/>
          <w:szCs w:val="28"/>
        </w:rPr>
        <w:t xml:space="preserve">асные качественные </w:t>
      </w:r>
      <w:r w:rsidRPr="00B13B63">
        <w:rPr>
          <w:sz w:val="28"/>
          <w:szCs w:val="28"/>
        </w:rPr>
        <w:t xml:space="preserve"> дороги»</w:t>
      </w:r>
      <w:r w:rsidR="00106098">
        <w:rPr>
          <w:sz w:val="28"/>
          <w:szCs w:val="28"/>
        </w:rPr>
        <w:t xml:space="preserve"> п</w:t>
      </w:r>
      <w:r w:rsidR="00986D5E">
        <w:rPr>
          <w:rFonts w:eastAsiaTheme="minorHAnsi"/>
          <w:sz w:val="28"/>
          <w:szCs w:val="28"/>
          <w:lang w:eastAsia="en-US"/>
        </w:rPr>
        <w:t xml:space="preserve">родолжаются </w:t>
      </w:r>
      <w:r w:rsidR="00106098">
        <w:rPr>
          <w:rFonts w:eastAsiaTheme="minorHAnsi"/>
          <w:sz w:val="28"/>
          <w:szCs w:val="28"/>
          <w:lang w:eastAsia="en-US"/>
        </w:rPr>
        <w:t xml:space="preserve">  работы</w:t>
      </w:r>
      <w:r w:rsidR="00986D5E">
        <w:rPr>
          <w:rFonts w:eastAsiaTheme="minorHAnsi"/>
          <w:sz w:val="28"/>
          <w:szCs w:val="28"/>
          <w:lang w:eastAsia="en-US"/>
        </w:rPr>
        <w:t xml:space="preserve"> по </w:t>
      </w:r>
      <w:r w:rsidR="00986D5E" w:rsidRPr="005A0ACE">
        <w:rPr>
          <w:rFonts w:eastAsiaTheme="minorHAnsi"/>
          <w:sz w:val="28"/>
          <w:szCs w:val="28"/>
          <w:lang w:eastAsia="en-US"/>
        </w:rPr>
        <w:t xml:space="preserve"> </w:t>
      </w:r>
      <w:r w:rsidR="00986D5E" w:rsidRPr="00106098">
        <w:rPr>
          <w:rFonts w:eastAsiaTheme="minorHAnsi"/>
          <w:sz w:val="28"/>
          <w:szCs w:val="28"/>
          <w:lang w:eastAsia="en-US"/>
        </w:rPr>
        <w:t>реконструкции транспортной развязки на  пересечении Ленинского проспекта и улицы Остужева в г. Воронеже</w:t>
      </w:r>
      <w:r w:rsidR="00986D5E">
        <w:rPr>
          <w:rFonts w:eastAsiaTheme="minorHAnsi"/>
          <w:sz w:val="28"/>
          <w:szCs w:val="28"/>
          <w:lang w:eastAsia="en-US"/>
        </w:rPr>
        <w:t xml:space="preserve"> по 2-м этапам объекта</w:t>
      </w:r>
      <w:r w:rsidR="00B03EF4">
        <w:rPr>
          <w:rFonts w:eastAsiaTheme="minorHAnsi"/>
          <w:sz w:val="28"/>
          <w:szCs w:val="28"/>
          <w:lang w:eastAsia="en-US"/>
        </w:rPr>
        <w:t>:</w:t>
      </w:r>
    </w:p>
    <w:p w:rsidR="00843A0E" w:rsidRDefault="00B03EF4" w:rsidP="00EB3632">
      <w:pPr>
        <w:autoSpaceDE w:val="0"/>
        <w:autoSpaceDN w:val="0"/>
        <w:adjustRightInd w:val="0"/>
        <w:spacing w:after="200"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106098">
        <w:rPr>
          <w:rFonts w:eastAsiaTheme="minorHAnsi"/>
          <w:sz w:val="28"/>
          <w:szCs w:val="28"/>
          <w:lang w:eastAsia="en-US"/>
        </w:rPr>
        <w:t xml:space="preserve"> </w:t>
      </w:r>
      <w:r w:rsidR="0049160C">
        <w:rPr>
          <w:rFonts w:eastAsiaTheme="minorHAnsi"/>
          <w:sz w:val="28"/>
          <w:szCs w:val="28"/>
          <w:lang w:eastAsia="en-US"/>
        </w:rPr>
        <w:t>у</w:t>
      </w:r>
      <w:r w:rsidR="00106098" w:rsidRPr="00106098">
        <w:rPr>
          <w:rFonts w:eastAsiaTheme="minorHAnsi"/>
          <w:sz w:val="28"/>
          <w:szCs w:val="28"/>
          <w:lang w:eastAsia="en-US"/>
        </w:rPr>
        <w:t>часток пересечения улицы Остужева с железной дорогой</w:t>
      </w:r>
      <w:r w:rsidR="003B76A3">
        <w:rPr>
          <w:rFonts w:eastAsiaTheme="minorHAnsi"/>
          <w:sz w:val="28"/>
          <w:szCs w:val="28"/>
          <w:lang w:eastAsia="en-US"/>
        </w:rPr>
        <w:t>. Техническая готовность объекта составляет 57%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03EF4" w:rsidRPr="00EB3632" w:rsidRDefault="0049160C" w:rsidP="00EB3632">
      <w:pPr>
        <w:autoSpaceDE w:val="0"/>
        <w:autoSpaceDN w:val="0"/>
        <w:adjustRightInd w:val="0"/>
        <w:spacing w:after="200"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-у</w:t>
      </w:r>
      <w:r w:rsidR="00986D5E" w:rsidRPr="00986D5E">
        <w:rPr>
          <w:rFonts w:eastAsiaTheme="minorHAnsi"/>
          <w:sz w:val="28"/>
          <w:szCs w:val="28"/>
          <w:lang w:eastAsia="en-US"/>
        </w:rPr>
        <w:t xml:space="preserve">часток </w:t>
      </w:r>
      <w:proofErr w:type="gramStart"/>
      <w:r w:rsidR="00986D5E" w:rsidRPr="00986D5E">
        <w:rPr>
          <w:rFonts w:eastAsiaTheme="minorHAnsi"/>
          <w:sz w:val="28"/>
          <w:szCs w:val="28"/>
          <w:lang w:eastAsia="en-US"/>
        </w:rPr>
        <w:t>от путепровода по улице Остужева на пересечении с железной дорогой до примыкания</w:t>
      </w:r>
      <w:proofErr w:type="gramEnd"/>
      <w:r w:rsidR="00986D5E" w:rsidRPr="00986D5E">
        <w:rPr>
          <w:rFonts w:eastAsiaTheme="minorHAnsi"/>
          <w:sz w:val="28"/>
          <w:szCs w:val="28"/>
          <w:lang w:eastAsia="en-US"/>
        </w:rPr>
        <w:t xml:space="preserve"> к транспортной развязке в разных уровнях на пересечении автомобильной дороги М-4 «Дон» (улица Изыскателей) и улицы Остужева</w:t>
      </w:r>
      <w:r w:rsidR="00986D5E">
        <w:rPr>
          <w:rFonts w:eastAsiaTheme="minorHAnsi"/>
          <w:sz w:val="28"/>
          <w:szCs w:val="28"/>
          <w:lang w:eastAsia="en-US"/>
        </w:rPr>
        <w:t>.</w:t>
      </w:r>
      <w:r w:rsidR="003B76A3">
        <w:rPr>
          <w:rFonts w:eastAsiaTheme="minorHAnsi"/>
          <w:sz w:val="28"/>
          <w:szCs w:val="28"/>
          <w:lang w:eastAsia="en-US"/>
        </w:rPr>
        <w:t xml:space="preserve"> Техническая готовность объекта составляет 1</w:t>
      </w:r>
      <w:r w:rsidR="00D7768D">
        <w:rPr>
          <w:rFonts w:eastAsiaTheme="minorHAnsi"/>
          <w:sz w:val="28"/>
          <w:szCs w:val="28"/>
          <w:lang w:eastAsia="en-US"/>
        </w:rPr>
        <w:t>9%.</w:t>
      </w: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612C6C">
        <w:rPr>
          <w:sz w:val="28"/>
          <w:szCs w:val="28"/>
        </w:rPr>
        <w:t xml:space="preserve">ния с твердым покрытием -  </w:t>
      </w:r>
      <w:r w:rsidR="00437700">
        <w:rPr>
          <w:sz w:val="28"/>
          <w:szCs w:val="28"/>
        </w:rPr>
        <w:t>498,66</w:t>
      </w:r>
      <w:r w:rsidR="00A4178B" w:rsidRPr="000C464B">
        <w:rPr>
          <w:sz w:val="28"/>
          <w:szCs w:val="28"/>
        </w:rPr>
        <w:t xml:space="preserve"> </w:t>
      </w:r>
      <w:r w:rsidR="00972034" w:rsidRPr="000C464B">
        <w:rPr>
          <w:sz w:val="28"/>
          <w:szCs w:val="28"/>
        </w:rPr>
        <w:t>тыс</w:t>
      </w:r>
      <w:r w:rsidR="00972034" w:rsidRPr="00972034">
        <w:rPr>
          <w:sz w:val="28"/>
          <w:szCs w:val="28"/>
        </w:rPr>
        <w:t xml:space="preserve">. кв. м </w:t>
      </w:r>
      <w:r w:rsidR="000A7369">
        <w:rPr>
          <w:i/>
          <w:sz w:val="28"/>
          <w:szCs w:val="28"/>
        </w:rPr>
        <w:t>(план на 2022 год – 478</w:t>
      </w:r>
      <w:r w:rsidR="008F542D">
        <w:rPr>
          <w:i/>
          <w:sz w:val="28"/>
          <w:szCs w:val="28"/>
        </w:rPr>
        <w:t>,00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B924C9" w:rsidRPr="002E61C9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612C6C">
        <w:rPr>
          <w:sz w:val="28"/>
          <w:szCs w:val="28"/>
        </w:rPr>
        <w:t>,9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 xml:space="preserve">(план </w:t>
      </w:r>
      <w:r w:rsidR="008978DD">
        <w:rPr>
          <w:i/>
          <w:sz w:val="28"/>
          <w:szCs w:val="28"/>
        </w:rPr>
        <w:t>на 2022</w:t>
      </w:r>
      <w:r w:rsidR="00612C6C">
        <w:rPr>
          <w:i/>
          <w:sz w:val="28"/>
          <w:szCs w:val="28"/>
        </w:rPr>
        <w:t xml:space="preserve"> год – 99,9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 xml:space="preserve">ьной </w:t>
      </w:r>
      <w:r w:rsidR="00612C6C">
        <w:rPr>
          <w:sz w:val="28"/>
          <w:szCs w:val="28"/>
        </w:rPr>
        <w:t>ливневой канализации -</w:t>
      </w:r>
      <w:r w:rsidR="009E0DC5">
        <w:rPr>
          <w:sz w:val="28"/>
          <w:szCs w:val="28"/>
        </w:rPr>
        <w:t>222,24</w:t>
      </w:r>
      <w:r w:rsidR="00612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 </w:t>
      </w:r>
      <w:r w:rsidR="00612C6C">
        <w:rPr>
          <w:i/>
          <w:sz w:val="28"/>
          <w:szCs w:val="28"/>
        </w:rPr>
        <w:t>(план на 202</w:t>
      </w:r>
      <w:r w:rsidR="008978DD">
        <w:rPr>
          <w:i/>
          <w:sz w:val="28"/>
          <w:szCs w:val="28"/>
        </w:rPr>
        <w:t>2 год – 222,24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0A7369">
        <w:rPr>
          <w:sz w:val="28"/>
          <w:szCs w:val="28"/>
        </w:rPr>
        <w:t>14</w:t>
      </w:r>
      <w:r w:rsidR="00A4178B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</w:t>
      </w:r>
      <w:r>
        <w:rPr>
          <w:sz w:val="28"/>
          <w:szCs w:val="28"/>
        </w:rPr>
        <w:t xml:space="preserve">. </w:t>
      </w:r>
      <w:r w:rsidR="00FB5D05">
        <w:rPr>
          <w:i/>
          <w:sz w:val="28"/>
          <w:szCs w:val="28"/>
        </w:rPr>
        <w:t xml:space="preserve">(план на </w:t>
      </w:r>
      <w:r w:rsidR="008F542D">
        <w:rPr>
          <w:i/>
          <w:sz w:val="28"/>
          <w:szCs w:val="28"/>
        </w:rPr>
        <w:t>20</w:t>
      </w:r>
      <w:r w:rsidR="008978DD">
        <w:rPr>
          <w:i/>
          <w:sz w:val="28"/>
          <w:szCs w:val="28"/>
        </w:rPr>
        <w:t>22</w:t>
      </w:r>
      <w:r>
        <w:rPr>
          <w:i/>
          <w:sz w:val="28"/>
          <w:szCs w:val="28"/>
        </w:rPr>
        <w:t xml:space="preserve"> </w:t>
      </w:r>
      <w:r w:rsidR="00ED56D5">
        <w:rPr>
          <w:i/>
          <w:sz w:val="28"/>
          <w:szCs w:val="28"/>
        </w:rPr>
        <w:t>год-14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FB5D05">
        <w:rPr>
          <w:sz w:val="28"/>
          <w:szCs w:val="28"/>
        </w:rPr>
        <w:t>ановленных дорожных знаков –</w:t>
      </w:r>
      <w:r w:rsidR="00164F6F">
        <w:rPr>
          <w:sz w:val="28"/>
          <w:szCs w:val="28"/>
        </w:rPr>
        <w:t xml:space="preserve"> </w:t>
      </w:r>
      <w:r w:rsidR="00437700">
        <w:rPr>
          <w:sz w:val="28"/>
          <w:szCs w:val="28"/>
        </w:rPr>
        <w:t>3875</w:t>
      </w:r>
      <w:r w:rsidR="00164F6F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ед.</w:t>
      </w:r>
      <w:r>
        <w:rPr>
          <w:sz w:val="28"/>
          <w:szCs w:val="28"/>
        </w:rPr>
        <w:t xml:space="preserve"> </w:t>
      </w:r>
      <w:r w:rsidR="00ED5897">
        <w:rPr>
          <w:i/>
          <w:sz w:val="28"/>
          <w:szCs w:val="28"/>
        </w:rPr>
        <w:t>(пл</w:t>
      </w:r>
      <w:r w:rsidR="00FB5D05">
        <w:rPr>
          <w:i/>
          <w:sz w:val="28"/>
          <w:szCs w:val="28"/>
        </w:rPr>
        <w:t xml:space="preserve">ан на </w:t>
      </w:r>
      <w:r w:rsidR="00AD4681">
        <w:rPr>
          <w:i/>
          <w:sz w:val="28"/>
          <w:szCs w:val="28"/>
        </w:rPr>
        <w:t xml:space="preserve">2022 год </w:t>
      </w:r>
      <w:r w:rsidR="00AD4681" w:rsidRPr="007A7FF3">
        <w:rPr>
          <w:i/>
          <w:sz w:val="28"/>
          <w:szCs w:val="28"/>
        </w:rPr>
        <w:t>-3148</w:t>
      </w:r>
      <w:r w:rsidRPr="007A7FF3">
        <w:rPr>
          <w:i/>
          <w:sz w:val="28"/>
          <w:szCs w:val="28"/>
        </w:rPr>
        <w:t xml:space="preserve"> ед</w:t>
      </w:r>
      <w:r>
        <w:rPr>
          <w:i/>
          <w:sz w:val="28"/>
          <w:szCs w:val="28"/>
        </w:rPr>
        <w:t>.)</w:t>
      </w:r>
      <w:r w:rsidR="00371493">
        <w:rPr>
          <w:i/>
          <w:sz w:val="28"/>
          <w:szCs w:val="28"/>
        </w:rPr>
        <w:t>;</w:t>
      </w:r>
    </w:p>
    <w:p w:rsidR="003B76A3" w:rsidRPr="007D530E" w:rsidRDefault="003B76A3" w:rsidP="007D530E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</w:t>
      </w:r>
      <w:r w:rsidRPr="00EA019D">
        <w:rPr>
          <w:sz w:val="28"/>
          <w:szCs w:val="28"/>
        </w:rPr>
        <w:t>троительство (обу</w:t>
      </w:r>
      <w:r>
        <w:rPr>
          <w:sz w:val="28"/>
          <w:szCs w:val="28"/>
        </w:rPr>
        <w:t>стройство) велосипедных дорожек</w:t>
      </w:r>
      <w:r w:rsidRPr="00EA0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(нарастающим итогом) - 7,5 км </w:t>
      </w:r>
      <w:r>
        <w:rPr>
          <w:i/>
          <w:sz w:val="28"/>
          <w:szCs w:val="28"/>
        </w:rPr>
        <w:t>(план на 2022 год -7,5км.);</w:t>
      </w:r>
    </w:p>
    <w:p w:rsid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lastRenderedPageBreak/>
        <w:t>количество построенных (реконструиров</w:t>
      </w:r>
      <w:r w:rsidR="00EB2AEB">
        <w:rPr>
          <w:sz w:val="28"/>
          <w:szCs w:val="28"/>
        </w:rPr>
        <w:t>анных) транспортных развязок  (нарастающим итогом)- 1</w:t>
      </w:r>
      <w:r w:rsidRPr="00371493">
        <w:rPr>
          <w:sz w:val="28"/>
          <w:szCs w:val="28"/>
        </w:rPr>
        <w:t xml:space="preserve"> ед. </w:t>
      </w:r>
      <w:r w:rsidR="008978DD">
        <w:rPr>
          <w:i/>
          <w:sz w:val="28"/>
          <w:szCs w:val="28"/>
        </w:rPr>
        <w:t>(план на 2022</w:t>
      </w:r>
      <w:r w:rsidR="00EB2AEB">
        <w:rPr>
          <w:i/>
          <w:sz w:val="28"/>
          <w:szCs w:val="28"/>
        </w:rPr>
        <w:t xml:space="preserve"> год -1</w:t>
      </w:r>
      <w:r w:rsidRPr="00371493">
        <w:rPr>
          <w:i/>
          <w:sz w:val="28"/>
          <w:szCs w:val="28"/>
        </w:rPr>
        <w:t xml:space="preserve"> ед.).</w:t>
      </w:r>
    </w:p>
    <w:p w:rsidR="00733A95" w:rsidRPr="00371493" w:rsidRDefault="00EB3632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="00733A95" w:rsidRPr="00371493">
        <w:rPr>
          <w:sz w:val="28"/>
          <w:szCs w:val="28"/>
        </w:rPr>
        <w:t>вод в действие автомобильных дорог общего пользования местного значения, законченных строительством (рекон</w:t>
      </w:r>
      <w:r w:rsidR="00733A95">
        <w:rPr>
          <w:sz w:val="28"/>
          <w:szCs w:val="28"/>
        </w:rPr>
        <w:t>струкцией) (нарастающим итогом)</w:t>
      </w:r>
      <w:r w:rsidR="00437700">
        <w:rPr>
          <w:sz w:val="28"/>
          <w:szCs w:val="28"/>
        </w:rPr>
        <w:t xml:space="preserve"> </w:t>
      </w:r>
      <w:r w:rsidR="00733A95">
        <w:rPr>
          <w:sz w:val="28"/>
          <w:szCs w:val="28"/>
        </w:rPr>
        <w:t xml:space="preserve">- 14,63 км </w:t>
      </w:r>
      <w:r w:rsidR="00733A95">
        <w:rPr>
          <w:i/>
          <w:sz w:val="28"/>
          <w:szCs w:val="28"/>
        </w:rPr>
        <w:t>(план на 2022 год -14,63км.)</w:t>
      </w:r>
      <w:r w:rsidR="00437700">
        <w:rPr>
          <w:i/>
          <w:sz w:val="28"/>
          <w:szCs w:val="28"/>
        </w:rPr>
        <w:t>;</w:t>
      </w:r>
    </w:p>
    <w:p w:rsidR="00437700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37700">
        <w:rPr>
          <w:sz w:val="28"/>
          <w:szCs w:val="28"/>
        </w:rPr>
        <w:t>– д</w:t>
      </w:r>
      <w:r w:rsidR="00164F6F">
        <w:rPr>
          <w:sz w:val="28"/>
          <w:szCs w:val="28"/>
        </w:rPr>
        <w:t>оля</w:t>
      </w:r>
      <w:r w:rsidR="00060647" w:rsidRPr="00371493">
        <w:rPr>
          <w:sz w:val="28"/>
          <w:szCs w:val="28"/>
        </w:rPr>
        <w:t xml:space="preserve"> </w:t>
      </w:r>
      <w:r w:rsidR="00164F6F">
        <w:rPr>
          <w:sz w:val="28"/>
          <w:szCs w:val="28"/>
        </w:rPr>
        <w:t>протяженности дорожной сети, соответствующей</w:t>
      </w:r>
      <w:r w:rsidR="00060647" w:rsidRPr="00371493">
        <w:rPr>
          <w:sz w:val="28"/>
          <w:szCs w:val="28"/>
        </w:rPr>
        <w:t xml:space="preserve"> нормативным требованиям</w:t>
      </w:r>
      <w:r w:rsidR="00164F6F">
        <w:rPr>
          <w:sz w:val="28"/>
          <w:szCs w:val="28"/>
        </w:rPr>
        <w:t xml:space="preserve"> к транспортно-эксплуатационному состоянию</w:t>
      </w:r>
      <w:r w:rsidR="00437700">
        <w:rPr>
          <w:sz w:val="28"/>
          <w:szCs w:val="28"/>
        </w:rPr>
        <w:t xml:space="preserve"> - 57,99 %</w:t>
      </w:r>
      <w:r w:rsidR="00EA019D" w:rsidRPr="00EA019D">
        <w:t xml:space="preserve"> </w:t>
      </w:r>
      <w:r w:rsidR="00437700">
        <w:rPr>
          <w:i/>
          <w:sz w:val="28"/>
          <w:szCs w:val="28"/>
        </w:rPr>
        <w:t>(план на 2022 год -55,30км.);</w:t>
      </w:r>
    </w:p>
    <w:p w:rsidR="0075212A" w:rsidRPr="001068CA" w:rsidRDefault="00437700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  <w:t>–</w:t>
      </w:r>
      <w:r w:rsidR="0018170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83974">
        <w:rPr>
          <w:sz w:val="28"/>
          <w:szCs w:val="28"/>
        </w:rPr>
        <w:t>ыполнение запланированного комплекса мероприятий по содержанию улично-дорожной</w:t>
      </w:r>
      <w:r w:rsidR="00383974" w:rsidRPr="00371493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 xml:space="preserve"> сети в соответствии с выделенными средствами Дорожного фонда»</w:t>
      </w:r>
      <w:r>
        <w:rPr>
          <w:sz w:val="28"/>
          <w:szCs w:val="28"/>
        </w:rPr>
        <w:t xml:space="preserve"> -98,56% </w:t>
      </w:r>
      <w:r>
        <w:rPr>
          <w:i/>
          <w:sz w:val="28"/>
          <w:szCs w:val="28"/>
        </w:rPr>
        <w:t>(план на 2022 год – 95,0%км.)</w:t>
      </w:r>
      <w:r w:rsidR="003B76A3">
        <w:rPr>
          <w:i/>
          <w:sz w:val="28"/>
          <w:szCs w:val="28"/>
        </w:rPr>
        <w:t>.</w:t>
      </w:r>
    </w:p>
    <w:p w:rsidR="005F4115" w:rsidRDefault="00612C6C" w:rsidP="00EB3632">
      <w:pPr>
        <w:spacing w:line="336" w:lineRule="auto"/>
        <w:ind w:firstLine="709"/>
        <w:jc w:val="both"/>
        <w:rPr>
          <w:sz w:val="28"/>
          <w:szCs w:val="28"/>
        </w:rPr>
      </w:pPr>
      <w:r w:rsidRPr="00E33411">
        <w:rPr>
          <w:sz w:val="28"/>
          <w:szCs w:val="28"/>
        </w:rPr>
        <w:t>На реализацию П</w:t>
      </w:r>
      <w:r w:rsidR="00972034" w:rsidRPr="00E33411">
        <w:rPr>
          <w:sz w:val="28"/>
          <w:szCs w:val="28"/>
        </w:rPr>
        <w:t xml:space="preserve">одпрограммы 2 </w:t>
      </w:r>
      <w:r w:rsidR="00972034" w:rsidRPr="00E33411">
        <w:rPr>
          <w:b/>
          <w:sz w:val="28"/>
          <w:szCs w:val="28"/>
        </w:rPr>
        <w:t>«Развитие городского пассажирского транспорта»</w:t>
      </w:r>
      <w:r w:rsidR="00FB7DF3" w:rsidRPr="00E33411">
        <w:rPr>
          <w:sz w:val="28"/>
          <w:szCs w:val="28"/>
        </w:rPr>
        <w:t xml:space="preserve"> </w:t>
      </w:r>
      <w:r w:rsidR="00FB7DF3" w:rsidRPr="006D1F8F">
        <w:rPr>
          <w:sz w:val="28"/>
          <w:szCs w:val="28"/>
        </w:rPr>
        <w:t>направлено</w:t>
      </w:r>
      <w:r w:rsidR="00A4178B" w:rsidRPr="006D1F8F">
        <w:rPr>
          <w:sz w:val="28"/>
          <w:szCs w:val="28"/>
        </w:rPr>
        <w:t xml:space="preserve"> </w:t>
      </w:r>
      <w:r w:rsidR="00122344" w:rsidRPr="006D1F8F">
        <w:rPr>
          <w:sz w:val="28"/>
          <w:szCs w:val="28"/>
        </w:rPr>
        <w:t xml:space="preserve"> </w:t>
      </w:r>
      <w:r w:rsidR="005C40CA">
        <w:rPr>
          <w:sz w:val="28"/>
          <w:szCs w:val="28"/>
        </w:rPr>
        <w:t>332 164,44</w:t>
      </w:r>
      <w:r w:rsidR="005F4115" w:rsidRPr="0076699C">
        <w:rPr>
          <w:sz w:val="28"/>
          <w:szCs w:val="28"/>
        </w:rPr>
        <w:t xml:space="preserve"> тыс. рублей</w:t>
      </w:r>
      <w:r w:rsidR="00E94702" w:rsidRPr="0076699C">
        <w:rPr>
          <w:sz w:val="28"/>
          <w:szCs w:val="28"/>
        </w:rPr>
        <w:t xml:space="preserve"> </w:t>
      </w:r>
      <w:r w:rsidR="005F4115" w:rsidRPr="0076699C">
        <w:rPr>
          <w:sz w:val="28"/>
          <w:szCs w:val="28"/>
        </w:rPr>
        <w:t xml:space="preserve">тыс. рублей из них: </w:t>
      </w:r>
      <w:r w:rsidR="0037140F" w:rsidRPr="0076699C">
        <w:rPr>
          <w:sz w:val="28"/>
          <w:szCs w:val="28"/>
        </w:rPr>
        <w:t xml:space="preserve"> областной бюджет–</w:t>
      </w:r>
      <w:r w:rsidR="005C40CA">
        <w:rPr>
          <w:sz w:val="28"/>
          <w:szCs w:val="28"/>
        </w:rPr>
        <w:t>205 698,83</w:t>
      </w:r>
      <w:r w:rsidR="00554C0D" w:rsidRPr="0076699C">
        <w:rPr>
          <w:sz w:val="28"/>
          <w:szCs w:val="28"/>
        </w:rPr>
        <w:t xml:space="preserve"> тыс. рублей; </w:t>
      </w:r>
      <w:r w:rsidR="005F4115" w:rsidRPr="0076699C">
        <w:rPr>
          <w:sz w:val="28"/>
          <w:szCs w:val="28"/>
        </w:rPr>
        <w:t xml:space="preserve">бюджет </w:t>
      </w:r>
      <w:r w:rsidR="005F4115" w:rsidRPr="0076699C">
        <w:rPr>
          <w:bCs/>
          <w:sz w:val="28"/>
          <w:szCs w:val="28"/>
        </w:rPr>
        <w:t xml:space="preserve">городского округа город Воронеж </w:t>
      </w:r>
      <w:r w:rsidR="005C40CA">
        <w:rPr>
          <w:sz w:val="28"/>
          <w:szCs w:val="28"/>
        </w:rPr>
        <w:t>– 30 692,26</w:t>
      </w:r>
      <w:r w:rsidR="005F4115" w:rsidRPr="0076699C">
        <w:rPr>
          <w:sz w:val="28"/>
          <w:szCs w:val="28"/>
        </w:rPr>
        <w:t xml:space="preserve"> тыс. рублей;</w:t>
      </w:r>
      <w:r w:rsidR="00554C0D" w:rsidRPr="0076699C">
        <w:rPr>
          <w:sz w:val="28"/>
          <w:szCs w:val="28"/>
        </w:rPr>
        <w:t xml:space="preserve"> </w:t>
      </w:r>
      <w:r w:rsidR="005F4115" w:rsidRPr="0076699C">
        <w:rPr>
          <w:sz w:val="28"/>
          <w:szCs w:val="28"/>
        </w:rPr>
        <w:t xml:space="preserve"> </w:t>
      </w:r>
      <w:r w:rsidR="005F4115" w:rsidRPr="0076699C">
        <w:rPr>
          <w:color w:val="000000"/>
          <w:sz w:val="28"/>
          <w:szCs w:val="28"/>
        </w:rPr>
        <w:t xml:space="preserve">внебюджетные источники – </w:t>
      </w:r>
      <w:r w:rsidR="005C40CA">
        <w:rPr>
          <w:sz w:val="28"/>
          <w:szCs w:val="28"/>
        </w:rPr>
        <w:t>95 773,35</w:t>
      </w:r>
      <w:r w:rsidR="005F4115" w:rsidRPr="0076699C">
        <w:rPr>
          <w:color w:val="000000"/>
          <w:sz w:val="28"/>
          <w:szCs w:val="28"/>
        </w:rPr>
        <w:t xml:space="preserve"> тыс. рублей.</w:t>
      </w:r>
    </w:p>
    <w:p w:rsidR="00582F75" w:rsidRDefault="00582F75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211031" w:rsidRDefault="00211031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5382A">
        <w:rPr>
          <w:sz w:val="28"/>
          <w:szCs w:val="28"/>
        </w:rPr>
        <w:t>2.1 «</w:t>
      </w:r>
      <w:r w:rsidRPr="00C718D4">
        <w:rPr>
          <w:sz w:val="28"/>
          <w:szCs w:val="28"/>
        </w:rPr>
        <w:t>Восстановление производственно-технической</w:t>
      </w:r>
      <w:r>
        <w:rPr>
          <w:sz w:val="28"/>
          <w:szCs w:val="28"/>
        </w:rPr>
        <w:t xml:space="preserve"> </w:t>
      </w:r>
      <w:r w:rsidRPr="00C718D4">
        <w:rPr>
          <w:sz w:val="28"/>
          <w:szCs w:val="28"/>
        </w:rPr>
        <w:t>базы муниципального транспорта</w:t>
      </w:r>
      <w:r w:rsidRPr="004538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4115" w:rsidRDefault="00211031" w:rsidP="005F4115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F4A2A">
        <w:rPr>
          <w:sz w:val="28"/>
          <w:szCs w:val="28"/>
        </w:rPr>
        <w:t>огашение лизинговых платежей по контрактам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с целью обновления подвижного состава в рамках реализации федерального проекта "Общесистемные меры развития дорожного хозяйства" национального проекта "Безопасные и качественные автомобильные дороги"</w:t>
      </w:r>
      <w:r w:rsidR="00E27D93">
        <w:rPr>
          <w:sz w:val="28"/>
          <w:szCs w:val="28"/>
        </w:rPr>
        <w:t>.</w:t>
      </w:r>
    </w:p>
    <w:p w:rsidR="00B13B8B" w:rsidRDefault="001068CA" w:rsidP="005F4115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Имущество, находящееся в государственной собственности  Воронежской области б</w:t>
      </w:r>
      <w:r w:rsidR="00B13B8B">
        <w:rPr>
          <w:sz w:val="28"/>
          <w:szCs w:val="28"/>
        </w:rPr>
        <w:t>езвозмездно передано в муниципальную собственность городского округа город Воронеж</w:t>
      </w:r>
      <w:r w:rsidR="005C40CA">
        <w:rPr>
          <w:sz w:val="28"/>
          <w:szCs w:val="28"/>
        </w:rPr>
        <w:t xml:space="preserve"> в количестве 63</w:t>
      </w:r>
      <w:r>
        <w:rPr>
          <w:sz w:val="28"/>
          <w:szCs w:val="28"/>
        </w:rPr>
        <w:t xml:space="preserve"> единиц</w:t>
      </w:r>
      <w:r w:rsidR="00077269">
        <w:rPr>
          <w:sz w:val="28"/>
          <w:szCs w:val="28"/>
        </w:rPr>
        <w:t xml:space="preserve"> автобусов большого класса.</w:t>
      </w:r>
    </w:p>
    <w:p w:rsidR="00582F75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 w:rsidRPr="000054D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2 </w:t>
      </w:r>
      <w:r w:rsidRPr="004155A6">
        <w:t xml:space="preserve"> </w:t>
      </w:r>
      <w:r>
        <w:t>«</w:t>
      </w:r>
      <w:r w:rsidRPr="004155A6">
        <w:rPr>
          <w:sz w:val="28"/>
          <w:szCs w:val="28"/>
        </w:rPr>
        <w:t>Совершенствование системы организации городских регулярных пассажирских перевозок и обеспечение безопасности дорожного движения</w:t>
      </w:r>
      <w:r>
        <w:rPr>
          <w:sz w:val="28"/>
          <w:szCs w:val="28"/>
        </w:rPr>
        <w:t>»</w:t>
      </w:r>
    </w:p>
    <w:p w:rsidR="00211031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работ,</w:t>
      </w:r>
      <w:r w:rsidRPr="004155A6">
        <w:rPr>
          <w:sz w:val="28"/>
          <w:szCs w:val="28"/>
        </w:rPr>
        <w:t xml:space="preserve"> связанных с осуществлением регулярных перевозок пассажиров и багажа автомобильным и городским наземным электрическим транспортом по регулируемым тарифам</w:t>
      </w:r>
      <w:r>
        <w:rPr>
          <w:sz w:val="28"/>
          <w:szCs w:val="28"/>
        </w:rPr>
        <w:t>, в рамках заключенных муниципальных контрактов.</w:t>
      </w:r>
    </w:p>
    <w:p w:rsidR="00030A09" w:rsidRPr="00030A09" w:rsidRDefault="00972034" w:rsidP="00030A09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83974">
        <w:rPr>
          <w:rFonts w:eastAsia="Calibri"/>
          <w:sz w:val="28"/>
          <w:szCs w:val="28"/>
          <w:lang w:eastAsia="en-US"/>
        </w:rPr>
        <w:t>За счет сре</w:t>
      </w:r>
      <w:r w:rsidR="00116716" w:rsidRPr="00383974">
        <w:rPr>
          <w:rFonts w:eastAsia="Calibri"/>
          <w:sz w:val="28"/>
          <w:szCs w:val="28"/>
          <w:lang w:eastAsia="en-US"/>
        </w:rPr>
        <w:t xml:space="preserve">дств </w:t>
      </w:r>
      <w:r w:rsidR="009E0DC5">
        <w:rPr>
          <w:rFonts w:eastAsia="Calibri"/>
          <w:sz w:val="28"/>
          <w:szCs w:val="28"/>
          <w:lang w:eastAsia="en-US"/>
        </w:rPr>
        <w:t xml:space="preserve">перевозчиков приобретено </w:t>
      </w:r>
      <w:r w:rsidR="005C40CA">
        <w:rPr>
          <w:rFonts w:eastAsia="Calibri"/>
          <w:sz w:val="28"/>
          <w:szCs w:val="28"/>
          <w:lang w:eastAsia="en-US"/>
        </w:rPr>
        <w:t>21</w:t>
      </w:r>
      <w:r w:rsidRPr="00383974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383974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="005C40CA">
        <w:rPr>
          <w:rFonts w:eastAsia="Calibri"/>
          <w:sz w:val="28"/>
          <w:szCs w:val="28"/>
          <w:lang w:eastAsia="en-US"/>
        </w:rPr>
        <w:t>, из них 16 единиц</w:t>
      </w:r>
      <w:r w:rsidR="009E0DC5" w:rsidRPr="009E0DC5">
        <w:rPr>
          <w:rFonts w:eastAsia="Calibri"/>
          <w:sz w:val="28"/>
          <w:szCs w:val="28"/>
          <w:lang w:eastAsia="en-US"/>
        </w:rPr>
        <w:t xml:space="preserve"> </w:t>
      </w:r>
      <w:r w:rsidR="005C40CA">
        <w:rPr>
          <w:rFonts w:eastAsia="Calibri"/>
          <w:sz w:val="28"/>
          <w:szCs w:val="28"/>
          <w:lang w:eastAsia="en-US"/>
        </w:rPr>
        <w:t>малого класса и 5 единиц среднего класса</w:t>
      </w:r>
      <w:r w:rsidR="009E0DC5">
        <w:rPr>
          <w:rFonts w:eastAsia="Calibri"/>
          <w:sz w:val="28"/>
          <w:szCs w:val="28"/>
          <w:lang w:eastAsia="en-US"/>
        </w:rPr>
        <w:t>.</w:t>
      </w:r>
      <w:r w:rsidR="00122344" w:rsidRPr="00383974">
        <w:rPr>
          <w:rFonts w:eastAsia="Calibri"/>
          <w:sz w:val="28"/>
          <w:szCs w:val="28"/>
          <w:lang w:eastAsia="en-US"/>
        </w:rPr>
        <w:t xml:space="preserve"> </w:t>
      </w:r>
      <w:r w:rsidR="00030A09" w:rsidRPr="00030A09">
        <w:rPr>
          <w:sz w:val="28"/>
          <w:szCs w:val="28"/>
        </w:rPr>
        <w:t>Данные транспортные средства обслуживают муниципальные маршруты в соответствии с заключенными муниципальными контрактами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городского округа город Воронеж по регулируемым тарифам.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автобусов, </w:t>
      </w:r>
      <w:r w:rsidR="003802C1">
        <w:rPr>
          <w:sz w:val="28"/>
          <w:szCs w:val="28"/>
        </w:rPr>
        <w:t>п</w:t>
      </w:r>
      <w:r w:rsidR="00EF4717">
        <w:rPr>
          <w:sz w:val="28"/>
          <w:szCs w:val="28"/>
        </w:rPr>
        <w:t>риобретенных за счет бюджета– 0</w:t>
      </w:r>
      <w:r w:rsidR="00030A09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>(план на 2022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5C40CA">
        <w:rPr>
          <w:sz w:val="28"/>
          <w:szCs w:val="28"/>
        </w:rPr>
        <w:t xml:space="preserve"> 21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>(план на 2022</w:t>
      </w:r>
      <w:r w:rsidR="00316FA5">
        <w:rPr>
          <w:i/>
          <w:sz w:val="28"/>
          <w:szCs w:val="28"/>
        </w:rPr>
        <w:t xml:space="preserve"> год  </w:t>
      </w:r>
      <w:r w:rsidR="005C40CA">
        <w:rPr>
          <w:i/>
          <w:sz w:val="28"/>
          <w:szCs w:val="28"/>
        </w:rPr>
        <w:t>–2</w:t>
      </w:r>
      <w:r w:rsidR="00EF4717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3802C1">
        <w:rPr>
          <w:sz w:val="28"/>
          <w:szCs w:val="28"/>
        </w:rPr>
        <w:t>100,0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5F4115">
        <w:rPr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>(план на 2022 год – 100</w:t>
      </w:r>
      <w:r w:rsidR="00316FA5">
        <w:rPr>
          <w:i/>
          <w:sz w:val="28"/>
          <w:szCs w:val="28"/>
        </w:rPr>
        <w:t>,0%);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</w:t>
      </w:r>
      <w:r w:rsidR="005F4115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 xml:space="preserve">общественного транспорта в общем количестве пассажирского транспорта, отвечающего требованиям качества перевозок» </w:t>
      </w:r>
      <w:r w:rsidR="00077269">
        <w:rPr>
          <w:sz w:val="28"/>
          <w:szCs w:val="28"/>
        </w:rPr>
        <w:t xml:space="preserve">– </w:t>
      </w:r>
      <w:r w:rsidR="005C40CA">
        <w:rPr>
          <w:sz w:val="28"/>
          <w:szCs w:val="28"/>
        </w:rPr>
        <w:t>32,9</w:t>
      </w:r>
      <w:r>
        <w:rPr>
          <w:sz w:val="28"/>
          <w:szCs w:val="28"/>
        </w:rPr>
        <w:t xml:space="preserve"> % </w:t>
      </w:r>
      <w:r w:rsidR="00710002">
        <w:rPr>
          <w:i/>
          <w:sz w:val="28"/>
          <w:szCs w:val="28"/>
        </w:rPr>
        <w:t>(план  на 2022</w:t>
      </w:r>
      <w:r w:rsidR="005F4115">
        <w:rPr>
          <w:i/>
          <w:sz w:val="28"/>
          <w:szCs w:val="28"/>
        </w:rPr>
        <w:t xml:space="preserve"> </w:t>
      </w:r>
      <w:r w:rsidR="00710002">
        <w:rPr>
          <w:i/>
          <w:sz w:val="28"/>
          <w:szCs w:val="28"/>
        </w:rPr>
        <w:t>год – 4</w:t>
      </w:r>
      <w:r w:rsidR="005F4115">
        <w:rPr>
          <w:i/>
          <w:sz w:val="28"/>
          <w:szCs w:val="28"/>
        </w:rPr>
        <w:t>0</w:t>
      </w:r>
      <w:r w:rsidR="00220F2F"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220F2F" w:rsidRPr="00220F2F" w:rsidRDefault="00220F2F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34F0C">
        <w:rPr>
          <w:sz w:val="28"/>
          <w:szCs w:val="28"/>
        </w:rPr>
        <w:t>58</w:t>
      </w:r>
      <w:r w:rsidR="005C40CA">
        <w:rPr>
          <w:sz w:val="28"/>
          <w:szCs w:val="28"/>
        </w:rPr>
        <w:t>,3</w:t>
      </w:r>
      <w:r>
        <w:rPr>
          <w:sz w:val="28"/>
          <w:szCs w:val="28"/>
        </w:rPr>
        <w:t xml:space="preserve"> % </w:t>
      </w:r>
      <w:r w:rsidR="00710002">
        <w:rPr>
          <w:i/>
          <w:sz w:val="28"/>
          <w:szCs w:val="28"/>
        </w:rPr>
        <w:t>(план  на 2022 год – 67</w:t>
      </w:r>
      <w:r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0914E6" w:rsidRDefault="00E31186" w:rsidP="00CD76F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1F14D6" w:rsidRPr="001F14D6">
        <w:rPr>
          <w:sz w:val="28"/>
          <w:szCs w:val="28"/>
        </w:rPr>
        <w:t xml:space="preserve"> </w:t>
      </w:r>
      <w:r w:rsidR="001F14D6">
        <w:rPr>
          <w:sz w:val="28"/>
          <w:szCs w:val="28"/>
        </w:rPr>
        <w:t>бюджетных ассигнований не предусмотрено</w:t>
      </w:r>
      <w:r w:rsidR="001F14D6" w:rsidRPr="006930AC">
        <w:rPr>
          <w:sz w:val="28"/>
          <w:szCs w:val="28"/>
        </w:rPr>
        <w:t xml:space="preserve">. </w:t>
      </w:r>
      <w:r w:rsidR="001F14D6">
        <w:rPr>
          <w:b/>
          <w:sz w:val="28"/>
          <w:szCs w:val="28"/>
        </w:rPr>
        <w:t xml:space="preserve"> </w:t>
      </w:r>
    </w:p>
    <w:p w:rsidR="00DD6089" w:rsidRDefault="00710002" w:rsidP="00DD608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D6089">
        <w:rPr>
          <w:b/>
          <w:sz w:val="28"/>
          <w:szCs w:val="28"/>
        </w:rPr>
        <w:tab/>
      </w:r>
      <w:r w:rsidR="00DD6089" w:rsidRPr="00935D8E">
        <w:rPr>
          <w:sz w:val="28"/>
          <w:szCs w:val="28"/>
        </w:rPr>
        <w:t>Финансирование</w:t>
      </w:r>
      <w:r w:rsidR="00DD6089">
        <w:rPr>
          <w:sz w:val="28"/>
          <w:szCs w:val="28"/>
        </w:rPr>
        <w:t xml:space="preserve"> Основного мероприятия 2</w:t>
      </w:r>
      <w:r w:rsidR="00DD6089" w:rsidRPr="00935D8E">
        <w:rPr>
          <w:sz w:val="28"/>
          <w:szCs w:val="28"/>
        </w:rPr>
        <w:t xml:space="preserve"> </w:t>
      </w:r>
      <w:r w:rsidR="00DD6089"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="00DD6089" w:rsidRPr="00935D8E">
        <w:rPr>
          <w:b/>
          <w:sz w:val="28"/>
          <w:szCs w:val="28"/>
        </w:rPr>
        <w:t xml:space="preserve"> </w:t>
      </w:r>
      <w:r w:rsidR="00DD6089">
        <w:rPr>
          <w:sz w:val="28"/>
          <w:szCs w:val="28"/>
        </w:rPr>
        <w:t>в 2022</w:t>
      </w:r>
      <w:r w:rsidR="00DD6089" w:rsidRPr="00844424">
        <w:rPr>
          <w:sz w:val="28"/>
          <w:szCs w:val="28"/>
        </w:rPr>
        <w:t xml:space="preserve"> году</w:t>
      </w:r>
      <w:r w:rsidR="00DD6089">
        <w:rPr>
          <w:b/>
          <w:sz w:val="28"/>
          <w:szCs w:val="28"/>
        </w:rPr>
        <w:t xml:space="preserve"> </w:t>
      </w:r>
      <w:r w:rsidR="00DD6089">
        <w:rPr>
          <w:sz w:val="28"/>
          <w:szCs w:val="28"/>
        </w:rPr>
        <w:t>составило 1 740,56 тыс. рублей,</w:t>
      </w:r>
      <w:r w:rsidR="00DD6089" w:rsidRPr="00844424">
        <w:rPr>
          <w:sz w:val="28"/>
          <w:szCs w:val="28"/>
        </w:rPr>
        <w:t xml:space="preserve"> </w:t>
      </w:r>
      <w:r w:rsidR="00DD6089">
        <w:rPr>
          <w:sz w:val="28"/>
          <w:szCs w:val="28"/>
        </w:rPr>
        <w:t xml:space="preserve">из них: </w:t>
      </w:r>
      <w:r w:rsidR="00DD6089" w:rsidRPr="004F4D04">
        <w:rPr>
          <w:rFonts w:eastAsia="Calibri"/>
          <w:sz w:val="28"/>
          <w:szCs w:val="28"/>
          <w:lang w:eastAsia="en-US"/>
        </w:rPr>
        <w:t xml:space="preserve"> </w:t>
      </w:r>
      <w:r w:rsidR="00DD6089">
        <w:rPr>
          <w:sz w:val="28"/>
          <w:szCs w:val="28"/>
        </w:rPr>
        <w:t>областной бюджет – 1 531,69</w:t>
      </w:r>
      <w:r w:rsidR="00DD6089" w:rsidRPr="00B845BB">
        <w:rPr>
          <w:sz w:val="28"/>
          <w:szCs w:val="28"/>
        </w:rPr>
        <w:t xml:space="preserve"> тыс. рублей, бюджет городского округа город Воронеж –</w:t>
      </w:r>
      <w:r w:rsidR="00DD6089">
        <w:rPr>
          <w:sz w:val="28"/>
          <w:szCs w:val="28"/>
        </w:rPr>
        <w:t>208,87</w:t>
      </w:r>
      <w:r w:rsidR="00DD6089" w:rsidRPr="004F4D04">
        <w:rPr>
          <w:sz w:val="28"/>
          <w:szCs w:val="28"/>
        </w:rPr>
        <w:t xml:space="preserve"> </w:t>
      </w:r>
      <w:r w:rsidR="00DD6089" w:rsidRPr="00B845BB">
        <w:rPr>
          <w:sz w:val="28"/>
          <w:szCs w:val="28"/>
        </w:rPr>
        <w:t>тыс. рублей</w:t>
      </w:r>
      <w:r w:rsidR="00DD6089">
        <w:rPr>
          <w:sz w:val="28"/>
          <w:szCs w:val="28"/>
        </w:rPr>
        <w:t xml:space="preserve"> </w:t>
      </w:r>
    </w:p>
    <w:p w:rsidR="00DD6089" w:rsidRDefault="00DD6089" w:rsidP="00DD608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2 в отчетном периоде достигнуты следующие  значения  показателей (индикаторов):</w:t>
      </w:r>
    </w:p>
    <w:p w:rsidR="00DD6089" w:rsidRPr="004E49BB" w:rsidRDefault="00DD6089" w:rsidP="00DD6089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C5527">
        <w:rPr>
          <w:sz w:val="28"/>
          <w:szCs w:val="28"/>
        </w:rPr>
        <w:t xml:space="preserve">– количество пешеходных переходов, доступных для инвалидов и других маломобильных групп населения»– </w:t>
      </w:r>
      <w:r>
        <w:rPr>
          <w:sz w:val="28"/>
          <w:szCs w:val="28"/>
        </w:rPr>
        <w:t>1</w:t>
      </w:r>
      <w:r w:rsidRPr="004C5527">
        <w:rPr>
          <w:sz w:val="28"/>
          <w:szCs w:val="28"/>
        </w:rPr>
        <w:t xml:space="preserve"> ед. </w:t>
      </w:r>
      <w:r>
        <w:rPr>
          <w:i/>
          <w:sz w:val="28"/>
          <w:szCs w:val="28"/>
        </w:rPr>
        <w:t>(план на  2022 год – 1</w:t>
      </w:r>
      <w:r w:rsidRPr="004C5527">
        <w:rPr>
          <w:i/>
          <w:sz w:val="28"/>
          <w:szCs w:val="28"/>
        </w:rPr>
        <w:t xml:space="preserve"> ед.).</w:t>
      </w:r>
    </w:p>
    <w:p w:rsidR="001208B2" w:rsidRDefault="001208B2" w:rsidP="00DD6089">
      <w:pPr>
        <w:spacing w:line="360" w:lineRule="auto"/>
        <w:ind w:firstLine="708"/>
        <w:jc w:val="both"/>
        <w:rPr>
          <w:sz w:val="28"/>
          <w:szCs w:val="28"/>
        </w:rPr>
      </w:pPr>
    </w:p>
    <w:p w:rsidR="00030A09" w:rsidRDefault="00030A0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83974" w:rsidRDefault="00383974" w:rsidP="00CD76F0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Default="009D453C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EB3632" w:rsidRDefault="00EB3632" w:rsidP="00972034"/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0B727B" w:rsidRDefault="000B727B" w:rsidP="00972034">
      <w:pPr>
        <w:rPr>
          <w:sz w:val="18"/>
          <w:szCs w:val="18"/>
        </w:rPr>
      </w:pPr>
    </w:p>
    <w:p w:rsidR="00EB3632" w:rsidRPr="00EB3632" w:rsidRDefault="00EB3632" w:rsidP="00972034">
      <w:pPr>
        <w:rPr>
          <w:sz w:val="18"/>
          <w:szCs w:val="18"/>
        </w:rPr>
      </w:pPr>
      <w:r w:rsidRPr="00EB3632">
        <w:rPr>
          <w:sz w:val="18"/>
          <w:szCs w:val="18"/>
        </w:rPr>
        <w:t>Архипова И.В.</w:t>
      </w:r>
    </w:p>
    <w:p w:rsidR="00EB3632" w:rsidRPr="00EB3632" w:rsidRDefault="00EB3632" w:rsidP="00972034">
      <w:pPr>
        <w:rPr>
          <w:sz w:val="18"/>
          <w:szCs w:val="18"/>
        </w:rPr>
      </w:pPr>
      <w:r w:rsidRPr="00EB3632">
        <w:rPr>
          <w:sz w:val="18"/>
          <w:szCs w:val="18"/>
        </w:rPr>
        <w:t>2283081</w:t>
      </w:r>
    </w:p>
    <w:sectPr w:rsidR="00EB3632" w:rsidRPr="00EB3632" w:rsidSect="00CD76F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3E3" w:rsidRDefault="00D503E3" w:rsidP="00FC3C69">
      <w:r>
        <w:separator/>
      </w:r>
    </w:p>
  </w:endnote>
  <w:endnote w:type="continuationSeparator" w:id="0">
    <w:p w:rsidR="00D503E3" w:rsidRDefault="00D503E3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3E3" w:rsidRDefault="00D503E3" w:rsidP="00FC3C69">
      <w:r>
        <w:separator/>
      </w:r>
    </w:p>
  </w:footnote>
  <w:footnote w:type="continuationSeparator" w:id="0">
    <w:p w:rsidR="00D503E3" w:rsidRDefault="00D503E3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46E">
          <w:rPr>
            <w:noProof/>
          </w:rPr>
          <w:t>7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9E70B0"/>
    <w:multiLevelType w:val="hybridMultilevel"/>
    <w:tmpl w:val="A0A425FA"/>
    <w:lvl w:ilvl="0" w:tplc="BAA28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1836"/>
    <w:rsid w:val="00022520"/>
    <w:rsid w:val="00025525"/>
    <w:rsid w:val="00030A09"/>
    <w:rsid w:val="00060647"/>
    <w:rsid w:val="00061642"/>
    <w:rsid w:val="00061698"/>
    <w:rsid w:val="00062B28"/>
    <w:rsid w:val="00065E06"/>
    <w:rsid w:val="00077269"/>
    <w:rsid w:val="00080974"/>
    <w:rsid w:val="0008669D"/>
    <w:rsid w:val="00086A5A"/>
    <w:rsid w:val="00090822"/>
    <w:rsid w:val="000914E6"/>
    <w:rsid w:val="00091525"/>
    <w:rsid w:val="00095ED6"/>
    <w:rsid w:val="000A7369"/>
    <w:rsid w:val="000B07E9"/>
    <w:rsid w:val="000B1494"/>
    <w:rsid w:val="000B31CB"/>
    <w:rsid w:val="000B5552"/>
    <w:rsid w:val="000B727B"/>
    <w:rsid w:val="000C40A8"/>
    <w:rsid w:val="000C464B"/>
    <w:rsid w:val="000C67E3"/>
    <w:rsid w:val="000D6D0E"/>
    <w:rsid w:val="000D7808"/>
    <w:rsid w:val="000E1454"/>
    <w:rsid w:val="000F2A3C"/>
    <w:rsid w:val="000F2C7A"/>
    <w:rsid w:val="00104167"/>
    <w:rsid w:val="00106098"/>
    <w:rsid w:val="001068CA"/>
    <w:rsid w:val="001072B2"/>
    <w:rsid w:val="00115898"/>
    <w:rsid w:val="00116716"/>
    <w:rsid w:val="001208B2"/>
    <w:rsid w:val="00120E61"/>
    <w:rsid w:val="00122344"/>
    <w:rsid w:val="00133031"/>
    <w:rsid w:val="00144651"/>
    <w:rsid w:val="00157188"/>
    <w:rsid w:val="00164F6F"/>
    <w:rsid w:val="0018170E"/>
    <w:rsid w:val="00181796"/>
    <w:rsid w:val="00196C34"/>
    <w:rsid w:val="001A07A9"/>
    <w:rsid w:val="001A1584"/>
    <w:rsid w:val="001B02B1"/>
    <w:rsid w:val="001B1FA6"/>
    <w:rsid w:val="001B5882"/>
    <w:rsid w:val="001B7CFE"/>
    <w:rsid w:val="001E49EF"/>
    <w:rsid w:val="001E704F"/>
    <w:rsid w:val="001F0FCE"/>
    <w:rsid w:val="001F14D6"/>
    <w:rsid w:val="001F20B7"/>
    <w:rsid w:val="001F2425"/>
    <w:rsid w:val="001F52A9"/>
    <w:rsid w:val="00211031"/>
    <w:rsid w:val="00220F2B"/>
    <w:rsid w:val="00220F2F"/>
    <w:rsid w:val="00231B01"/>
    <w:rsid w:val="00240401"/>
    <w:rsid w:val="002625D6"/>
    <w:rsid w:val="002664F2"/>
    <w:rsid w:val="00274438"/>
    <w:rsid w:val="00276408"/>
    <w:rsid w:val="0028484C"/>
    <w:rsid w:val="00291122"/>
    <w:rsid w:val="0029537E"/>
    <w:rsid w:val="002A19F6"/>
    <w:rsid w:val="002B3720"/>
    <w:rsid w:val="002B54FC"/>
    <w:rsid w:val="002B6E1C"/>
    <w:rsid w:val="002C3490"/>
    <w:rsid w:val="002D1500"/>
    <w:rsid w:val="002D342C"/>
    <w:rsid w:val="002F3BC4"/>
    <w:rsid w:val="002F665B"/>
    <w:rsid w:val="00303646"/>
    <w:rsid w:val="00307AED"/>
    <w:rsid w:val="00307E81"/>
    <w:rsid w:val="00316FA5"/>
    <w:rsid w:val="00317BF8"/>
    <w:rsid w:val="003244A7"/>
    <w:rsid w:val="00326D8B"/>
    <w:rsid w:val="00341D03"/>
    <w:rsid w:val="00345FA1"/>
    <w:rsid w:val="003545FA"/>
    <w:rsid w:val="003556C4"/>
    <w:rsid w:val="00357529"/>
    <w:rsid w:val="00364C82"/>
    <w:rsid w:val="0037140F"/>
    <w:rsid w:val="00371493"/>
    <w:rsid w:val="00373793"/>
    <w:rsid w:val="003802C1"/>
    <w:rsid w:val="00380599"/>
    <w:rsid w:val="00383974"/>
    <w:rsid w:val="00384533"/>
    <w:rsid w:val="00393A6A"/>
    <w:rsid w:val="003A74BC"/>
    <w:rsid w:val="003A7F31"/>
    <w:rsid w:val="003B15B7"/>
    <w:rsid w:val="003B316C"/>
    <w:rsid w:val="003B76A3"/>
    <w:rsid w:val="003D535C"/>
    <w:rsid w:val="003F3F8E"/>
    <w:rsid w:val="003F7689"/>
    <w:rsid w:val="0040531E"/>
    <w:rsid w:val="00422DE5"/>
    <w:rsid w:val="00425250"/>
    <w:rsid w:val="0043582B"/>
    <w:rsid w:val="00437700"/>
    <w:rsid w:val="00441BD9"/>
    <w:rsid w:val="00442BF7"/>
    <w:rsid w:val="004563A5"/>
    <w:rsid w:val="00467842"/>
    <w:rsid w:val="004800B8"/>
    <w:rsid w:val="004809F4"/>
    <w:rsid w:val="00483567"/>
    <w:rsid w:val="004835ED"/>
    <w:rsid w:val="0049160C"/>
    <w:rsid w:val="004A28F5"/>
    <w:rsid w:val="00504124"/>
    <w:rsid w:val="00505958"/>
    <w:rsid w:val="0050667F"/>
    <w:rsid w:val="00513ACA"/>
    <w:rsid w:val="00535F09"/>
    <w:rsid w:val="00537FAF"/>
    <w:rsid w:val="005504D6"/>
    <w:rsid w:val="00554C0D"/>
    <w:rsid w:val="005561FD"/>
    <w:rsid w:val="00557B8A"/>
    <w:rsid w:val="00564519"/>
    <w:rsid w:val="0057402A"/>
    <w:rsid w:val="005806DF"/>
    <w:rsid w:val="00582F75"/>
    <w:rsid w:val="00585AE9"/>
    <w:rsid w:val="00587463"/>
    <w:rsid w:val="005A4660"/>
    <w:rsid w:val="005A5483"/>
    <w:rsid w:val="005B7BE7"/>
    <w:rsid w:val="005C1C30"/>
    <w:rsid w:val="005C40CA"/>
    <w:rsid w:val="005C4B00"/>
    <w:rsid w:val="005D0262"/>
    <w:rsid w:val="005D655C"/>
    <w:rsid w:val="005D7C0F"/>
    <w:rsid w:val="005F4115"/>
    <w:rsid w:val="00611D19"/>
    <w:rsid w:val="00612C6C"/>
    <w:rsid w:val="0062454B"/>
    <w:rsid w:val="006247C0"/>
    <w:rsid w:val="00633C2C"/>
    <w:rsid w:val="0064097A"/>
    <w:rsid w:val="0064246E"/>
    <w:rsid w:val="00654DE7"/>
    <w:rsid w:val="006930AC"/>
    <w:rsid w:val="006A2499"/>
    <w:rsid w:val="006B3B4A"/>
    <w:rsid w:val="006C069E"/>
    <w:rsid w:val="006C66D6"/>
    <w:rsid w:val="006D1141"/>
    <w:rsid w:val="006D1F8F"/>
    <w:rsid w:val="006E0404"/>
    <w:rsid w:val="006F20E9"/>
    <w:rsid w:val="006F3384"/>
    <w:rsid w:val="006F4066"/>
    <w:rsid w:val="00700FED"/>
    <w:rsid w:val="0070163E"/>
    <w:rsid w:val="00703722"/>
    <w:rsid w:val="00710002"/>
    <w:rsid w:val="0071440F"/>
    <w:rsid w:val="00721C83"/>
    <w:rsid w:val="007239F0"/>
    <w:rsid w:val="00723EAB"/>
    <w:rsid w:val="00730074"/>
    <w:rsid w:val="00733A95"/>
    <w:rsid w:val="00735534"/>
    <w:rsid w:val="007362BC"/>
    <w:rsid w:val="0074097B"/>
    <w:rsid w:val="0075212A"/>
    <w:rsid w:val="007552DC"/>
    <w:rsid w:val="00761DE4"/>
    <w:rsid w:val="0076699C"/>
    <w:rsid w:val="007806DD"/>
    <w:rsid w:val="00793F2A"/>
    <w:rsid w:val="00794F59"/>
    <w:rsid w:val="007A7FF3"/>
    <w:rsid w:val="007B1690"/>
    <w:rsid w:val="007B3F0D"/>
    <w:rsid w:val="007C5B8A"/>
    <w:rsid w:val="007D530E"/>
    <w:rsid w:val="007E5772"/>
    <w:rsid w:val="007F50A9"/>
    <w:rsid w:val="0081252B"/>
    <w:rsid w:val="008125B5"/>
    <w:rsid w:val="00812EE2"/>
    <w:rsid w:val="00813B08"/>
    <w:rsid w:val="00814966"/>
    <w:rsid w:val="00834F0C"/>
    <w:rsid w:val="00842055"/>
    <w:rsid w:val="00843A0E"/>
    <w:rsid w:val="0084636D"/>
    <w:rsid w:val="008716A4"/>
    <w:rsid w:val="008917D4"/>
    <w:rsid w:val="00891E36"/>
    <w:rsid w:val="008978DD"/>
    <w:rsid w:val="00897F75"/>
    <w:rsid w:val="008B3177"/>
    <w:rsid w:val="008C1DB5"/>
    <w:rsid w:val="008C6ACF"/>
    <w:rsid w:val="008D3FB3"/>
    <w:rsid w:val="008E5ABF"/>
    <w:rsid w:val="008F0B10"/>
    <w:rsid w:val="008F2B57"/>
    <w:rsid w:val="008F542D"/>
    <w:rsid w:val="00901FFC"/>
    <w:rsid w:val="00931BBC"/>
    <w:rsid w:val="00946939"/>
    <w:rsid w:val="0095234E"/>
    <w:rsid w:val="00962C22"/>
    <w:rsid w:val="00963AB6"/>
    <w:rsid w:val="0097171A"/>
    <w:rsid w:val="00972034"/>
    <w:rsid w:val="009803D2"/>
    <w:rsid w:val="009860FE"/>
    <w:rsid w:val="00986D5E"/>
    <w:rsid w:val="00993DA8"/>
    <w:rsid w:val="009A563F"/>
    <w:rsid w:val="009A6AB9"/>
    <w:rsid w:val="009B0F5F"/>
    <w:rsid w:val="009C31DD"/>
    <w:rsid w:val="009C4559"/>
    <w:rsid w:val="009D41A4"/>
    <w:rsid w:val="009D453C"/>
    <w:rsid w:val="009E0DC5"/>
    <w:rsid w:val="009F1027"/>
    <w:rsid w:val="00A15FF2"/>
    <w:rsid w:val="00A21C70"/>
    <w:rsid w:val="00A221B2"/>
    <w:rsid w:val="00A226E9"/>
    <w:rsid w:val="00A360FA"/>
    <w:rsid w:val="00A4178B"/>
    <w:rsid w:val="00A4660E"/>
    <w:rsid w:val="00A62E81"/>
    <w:rsid w:val="00A75882"/>
    <w:rsid w:val="00A76A7C"/>
    <w:rsid w:val="00A7713C"/>
    <w:rsid w:val="00A827BD"/>
    <w:rsid w:val="00AA110C"/>
    <w:rsid w:val="00AA55B8"/>
    <w:rsid w:val="00AA7243"/>
    <w:rsid w:val="00AB1D0C"/>
    <w:rsid w:val="00AB6E19"/>
    <w:rsid w:val="00AC361F"/>
    <w:rsid w:val="00AD24E4"/>
    <w:rsid w:val="00AD4681"/>
    <w:rsid w:val="00AE6E94"/>
    <w:rsid w:val="00AF7C56"/>
    <w:rsid w:val="00B03EF4"/>
    <w:rsid w:val="00B070D5"/>
    <w:rsid w:val="00B12C05"/>
    <w:rsid w:val="00B13B8B"/>
    <w:rsid w:val="00B15230"/>
    <w:rsid w:val="00B24160"/>
    <w:rsid w:val="00B327D6"/>
    <w:rsid w:val="00B32BEA"/>
    <w:rsid w:val="00B32CBD"/>
    <w:rsid w:val="00B451B5"/>
    <w:rsid w:val="00B45D4C"/>
    <w:rsid w:val="00B47556"/>
    <w:rsid w:val="00B476F2"/>
    <w:rsid w:val="00B5475E"/>
    <w:rsid w:val="00B57D85"/>
    <w:rsid w:val="00B7096C"/>
    <w:rsid w:val="00B74710"/>
    <w:rsid w:val="00B8185A"/>
    <w:rsid w:val="00B924C9"/>
    <w:rsid w:val="00B946C8"/>
    <w:rsid w:val="00B97770"/>
    <w:rsid w:val="00BB6B28"/>
    <w:rsid w:val="00BC0786"/>
    <w:rsid w:val="00BC4CC1"/>
    <w:rsid w:val="00BC5462"/>
    <w:rsid w:val="00BD1731"/>
    <w:rsid w:val="00BE4912"/>
    <w:rsid w:val="00BE6AE0"/>
    <w:rsid w:val="00C129C5"/>
    <w:rsid w:val="00C202BD"/>
    <w:rsid w:val="00C30AFB"/>
    <w:rsid w:val="00C30B5E"/>
    <w:rsid w:val="00C34257"/>
    <w:rsid w:val="00C4124B"/>
    <w:rsid w:val="00C42EAB"/>
    <w:rsid w:val="00C467AB"/>
    <w:rsid w:val="00C5099A"/>
    <w:rsid w:val="00C81436"/>
    <w:rsid w:val="00C83400"/>
    <w:rsid w:val="00C86EEF"/>
    <w:rsid w:val="00C87824"/>
    <w:rsid w:val="00C93B97"/>
    <w:rsid w:val="00CA215C"/>
    <w:rsid w:val="00CA38A2"/>
    <w:rsid w:val="00CA54CE"/>
    <w:rsid w:val="00CB056E"/>
    <w:rsid w:val="00CB3791"/>
    <w:rsid w:val="00CD52AF"/>
    <w:rsid w:val="00CD6521"/>
    <w:rsid w:val="00CD76F0"/>
    <w:rsid w:val="00CF4750"/>
    <w:rsid w:val="00D0180B"/>
    <w:rsid w:val="00D118C7"/>
    <w:rsid w:val="00D1326B"/>
    <w:rsid w:val="00D24525"/>
    <w:rsid w:val="00D27418"/>
    <w:rsid w:val="00D32593"/>
    <w:rsid w:val="00D34075"/>
    <w:rsid w:val="00D468DA"/>
    <w:rsid w:val="00D503E3"/>
    <w:rsid w:val="00D537AD"/>
    <w:rsid w:val="00D541E7"/>
    <w:rsid w:val="00D61994"/>
    <w:rsid w:val="00D64652"/>
    <w:rsid w:val="00D70DBF"/>
    <w:rsid w:val="00D71527"/>
    <w:rsid w:val="00D773F5"/>
    <w:rsid w:val="00D7768D"/>
    <w:rsid w:val="00D82D08"/>
    <w:rsid w:val="00D95C81"/>
    <w:rsid w:val="00DA1BB8"/>
    <w:rsid w:val="00DA518D"/>
    <w:rsid w:val="00DC2303"/>
    <w:rsid w:val="00DC3C2C"/>
    <w:rsid w:val="00DC4F48"/>
    <w:rsid w:val="00DD14CD"/>
    <w:rsid w:val="00DD6089"/>
    <w:rsid w:val="00DE1EB0"/>
    <w:rsid w:val="00DE6ED3"/>
    <w:rsid w:val="00DF518B"/>
    <w:rsid w:val="00E0168A"/>
    <w:rsid w:val="00E04967"/>
    <w:rsid w:val="00E14C34"/>
    <w:rsid w:val="00E17C2E"/>
    <w:rsid w:val="00E22975"/>
    <w:rsid w:val="00E25B4D"/>
    <w:rsid w:val="00E27D93"/>
    <w:rsid w:val="00E31186"/>
    <w:rsid w:val="00E33411"/>
    <w:rsid w:val="00E400EF"/>
    <w:rsid w:val="00E41B1B"/>
    <w:rsid w:val="00E45BD6"/>
    <w:rsid w:val="00E50BA6"/>
    <w:rsid w:val="00E60447"/>
    <w:rsid w:val="00E71BF9"/>
    <w:rsid w:val="00E7206F"/>
    <w:rsid w:val="00E82870"/>
    <w:rsid w:val="00E86827"/>
    <w:rsid w:val="00E94702"/>
    <w:rsid w:val="00E96235"/>
    <w:rsid w:val="00EA019D"/>
    <w:rsid w:val="00EA4C30"/>
    <w:rsid w:val="00EB2AEB"/>
    <w:rsid w:val="00EB3632"/>
    <w:rsid w:val="00EB7E09"/>
    <w:rsid w:val="00EC1D03"/>
    <w:rsid w:val="00EC65F9"/>
    <w:rsid w:val="00ED5293"/>
    <w:rsid w:val="00ED56D5"/>
    <w:rsid w:val="00ED5833"/>
    <w:rsid w:val="00ED5897"/>
    <w:rsid w:val="00EE0A40"/>
    <w:rsid w:val="00EF4717"/>
    <w:rsid w:val="00F1014A"/>
    <w:rsid w:val="00F15DA4"/>
    <w:rsid w:val="00F17B04"/>
    <w:rsid w:val="00F22F98"/>
    <w:rsid w:val="00F256F0"/>
    <w:rsid w:val="00F33ACC"/>
    <w:rsid w:val="00F53869"/>
    <w:rsid w:val="00F66228"/>
    <w:rsid w:val="00F810C4"/>
    <w:rsid w:val="00F86F44"/>
    <w:rsid w:val="00F92C0C"/>
    <w:rsid w:val="00FA0AEB"/>
    <w:rsid w:val="00FA5DE3"/>
    <w:rsid w:val="00FA7CBA"/>
    <w:rsid w:val="00FB5D05"/>
    <w:rsid w:val="00FB7DF3"/>
    <w:rsid w:val="00FC1349"/>
    <w:rsid w:val="00FC385C"/>
    <w:rsid w:val="00FC3C69"/>
    <w:rsid w:val="00FD161F"/>
    <w:rsid w:val="00FD4CC2"/>
    <w:rsid w:val="00F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5C9CE-BB99-4FD4-B8A8-0DB54A06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2</cp:revision>
  <cp:lastPrinted>2023-02-07T09:16:00Z</cp:lastPrinted>
  <dcterms:created xsi:type="dcterms:W3CDTF">2023-04-17T08:06:00Z</dcterms:created>
  <dcterms:modified xsi:type="dcterms:W3CDTF">2023-04-17T08:06:00Z</dcterms:modified>
</cp:coreProperties>
</file>