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40" w:rsidRDefault="00C640E8">
      <w:pPr>
        <w:pStyle w:val="ConsPlusTitle0"/>
        <w:jc w:val="center"/>
        <w:outlineLvl w:val="0"/>
      </w:pPr>
      <w:r>
        <w:t>АДМИНИСТРАЦИЯ ГОРОДСКОГО ОКРУГА ГОРОД ВОРОНЕЖ</w:t>
      </w:r>
    </w:p>
    <w:p w:rsidR="00741A40" w:rsidRDefault="00741A40">
      <w:pPr>
        <w:pStyle w:val="ConsPlusTitle0"/>
        <w:jc w:val="center"/>
      </w:pPr>
    </w:p>
    <w:p w:rsidR="00741A40" w:rsidRDefault="00C640E8">
      <w:pPr>
        <w:pStyle w:val="ConsPlusTitle0"/>
        <w:jc w:val="center"/>
      </w:pPr>
      <w:r>
        <w:t>ПОСТАНОВЛЕНИЕ</w:t>
      </w:r>
    </w:p>
    <w:p w:rsidR="00741A40" w:rsidRDefault="00C640E8">
      <w:pPr>
        <w:pStyle w:val="ConsPlusTitle0"/>
        <w:jc w:val="center"/>
      </w:pPr>
      <w:r>
        <w:t>от 27 марта 2023 г. N 347</w:t>
      </w:r>
    </w:p>
    <w:p w:rsidR="00741A40" w:rsidRDefault="00741A40">
      <w:pPr>
        <w:pStyle w:val="ConsPlusTitle0"/>
        <w:jc w:val="center"/>
      </w:pPr>
    </w:p>
    <w:p w:rsidR="00741A40" w:rsidRDefault="00C640E8">
      <w:pPr>
        <w:pStyle w:val="ConsPlusTitle0"/>
        <w:jc w:val="center"/>
      </w:pPr>
      <w:r>
        <w:t>О ВНЕСЕНИИ ИЗМЕНЕНИЙ В ПОСТАНОВЛЕНИЕ АДМИНИСТРАЦИИ</w:t>
      </w:r>
    </w:p>
    <w:p w:rsidR="00741A40" w:rsidRDefault="00C640E8">
      <w:pPr>
        <w:pStyle w:val="ConsPlusTitle0"/>
        <w:jc w:val="center"/>
      </w:pPr>
      <w:r>
        <w:t>ГОРОДСКОГО ОКРУГА ГОРОД ВОРОНЕЖ ОТ 24.12.2013 N 1283</w:t>
      </w:r>
    </w:p>
    <w:p w:rsidR="00741A40" w:rsidRDefault="00741A40">
      <w:pPr>
        <w:pStyle w:val="ConsPlusNormal0"/>
        <w:jc w:val="center"/>
      </w:pPr>
    </w:p>
    <w:p w:rsidR="00741A40" w:rsidRDefault="00C640E8">
      <w:pPr>
        <w:pStyle w:val="ConsPlusNormal0"/>
        <w:ind w:firstLine="540"/>
        <w:jc w:val="both"/>
      </w:pPr>
      <w:r>
        <w:t xml:space="preserve">В соответствии с </w:t>
      </w:r>
      <w:hyperlink r:id="rId7" w:tooltip="Постановление Администрации городского округа город Воронеж от 18.10.2013 N 948 (ред. от 20.03.2020) &quot;О Порядке разработки и реализации муниципальных программ городского округа город Воронеж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Воронеж от 18.10.2013 N 948 "О порядке разработки и реализации муниципальных программ городского округа город Воронеж" администрация городского округа город Воронеж постановляет: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1. Внести в </w:t>
      </w:r>
      <w:hyperlink r:id="rId8" w:tooltip="Постановление Администрации городского округа город Воронеж от 24.12.2013 N 1283 (ред. от 20.12.2022) &quot;Об утверждении муниципальной программы городского округа город Воронеж &quot;Энергосбережение и повышение энергетической эффективности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24.12.2013 N 1283 "Об утверждении муниципальной программы городского округа город Воронеж "Энергосбережение и повышение энергетической эффективности" следующие изменения: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утвердить прилагаемую муниципальную </w:t>
      </w:r>
      <w:hyperlink r:id="rId9" w:tooltip="Постановление Администрации городского округа город Воронеж от 24.12.2013 N 1283 (ред. от 20.12.2022) &quot;Об утверждении муниципальной программы городского округа город Воронеж &quot;Энергосбережение и повышение энергетической эффективности&quot; {КонсультантПлюс}">
        <w:r>
          <w:rPr>
            <w:color w:val="0000FF"/>
          </w:rPr>
          <w:t>программу</w:t>
        </w:r>
      </w:hyperlink>
      <w:r>
        <w:t xml:space="preserve"> городского округа город Воронеж "Энергосбережение и повышение энергетической эффективности" в новой </w:t>
      </w:r>
      <w:hyperlink w:anchor="P28" w:tooltip="МУНИЦИПАЛЬНАЯ ПРОГРАММА">
        <w:r>
          <w:rPr>
            <w:color w:val="0000FF"/>
          </w:rPr>
          <w:t>редакции</w:t>
        </w:r>
      </w:hyperlink>
      <w:r>
        <w:t>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10" w:tooltip="Постановление Администрации городского округа город Воронеж от 20.12.2022 N 1307 &quot;О внесении изменений в постановление администрации городского округа город Воронеж от 24.12.2013 N 128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20.12.2022 N 1307 "О внесении изменений в постановление администрации городского округа город Воронеж от 24.12.2013 N 1283".</w:t>
      </w:r>
    </w:p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Normal0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741A40" w:rsidRDefault="00C640E8">
      <w:pPr>
        <w:pStyle w:val="ConsPlusNormal0"/>
        <w:jc w:val="right"/>
      </w:pPr>
      <w:r>
        <w:t>округа город Воронеж</w:t>
      </w:r>
    </w:p>
    <w:p w:rsidR="00741A40" w:rsidRDefault="00C640E8">
      <w:pPr>
        <w:pStyle w:val="ConsPlusNormal0"/>
        <w:jc w:val="right"/>
      </w:pPr>
      <w:r>
        <w:t>В.Ю.КСТЕНИН</w:t>
      </w:r>
    </w:p>
    <w:p w:rsidR="00741A40" w:rsidRDefault="00741A40">
      <w:pPr>
        <w:pStyle w:val="ConsPlusNormal0"/>
        <w:jc w:val="right"/>
      </w:pPr>
    </w:p>
    <w:p w:rsidR="00741A40" w:rsidRDefault="00741A40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C640E8" w:rsidRDefault="00C640E8">
      <w:pPr>
        <w:pStyle w:val="ConsPlusNormal0"/>
        <w:jc w:val="right"/>
      </w:pPr>
    </w:p>
    <w:p w:rsidR="00741A40" w:rsidRDefault="00741A40">
      <w:pPr>
        <w:pStyle w:val="ConsPlusNormal0"/>
        <w:jc w:val="right"/>
      </w:pPr>
    </w:p>
    <w:p w:rsidR="00741A40" w:rsidRDefault="00741A40">
      <w:pPr>
        <w:pStyle w:val="ConsPlusNormal0"/>
        <w:jc w:val="right"/>
      </w:pPr>
    </w:p>
    <w:p w:rsidR="00C640E8" w:rsidRDefault="00C640E8">
      <w:pPr>
        <w:pStyle w:val="ConsPlusNormal0"/>
        <w:jc w:val="right"/>
        <w:outlineLvl w:val="0"/>
      </w:pPr>
    </w:p>
    <w:p w:rsidR="00741A40" w:rsidRDefault="00C640E8">
      <w:pPr>
        <w:pStyle w:val="ConsPlusNormal0"/>
        <w:jc w:val="right"/>
        <w:outlineLvl w:val="0"/>
      </w:pPr>
      <w:r>
        <w:lastRenderedPageBreak/>
        <w:t>Утверждена</w:t>
      </w:r>
    </w:p>
    <w:p w:rsidR="00741A40" w:rsidRDefault="00C640E8">
      <w:pPr>
        <w:pStyle w:val="ConsPlusNormal0"/>
        <w:jc w:val="right"/>
      </w:pPr>
      <w:r>
        <w:t>постановлением</w:t>
      </w:r>
    </w:p>
    <w:p w:rsidR="00741A40" w:rsidRDefault="00C640E8">
      <w:pPr>
        <w:pStyle w:val="ConsPlusNormal0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741A40" w:rsidRDefault="00C640E8">
      <w:pPr>
        <w:pStyle w:val="ConsPlusNormal0"/>
        <w:jc w:val="right"/>
      </w:pPr>
      <w:r>
        <w:t>округа город Воронеж</w:t>
      </w:r>
    </w:p>
    <w:p w:rsidR="00741A40" w:rsidRDefault="00C640E8">
      <w:pPr>
        <w:pStyle w:val="ConsPlusNormal0"/>
        <w:jc w:val="right"/>
      </w:pPr>
      <w:r>
        <w:t>от 27.03.2023 N 347</w:t>
      </w:r>
    </w:p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Title0"/>
        <w:jc w:val="center"/>
      </w:pPr>
      <w:bookmarkStart w:id="0" w:name="P28"/>
      <w:bookmarkEnd w:id="0"/>
      <w:r>
        <w:t>МУНИЦИПАЛЬНАЯ ПРОГРАММА</w:t>
      </w:r>
    </w:p>
    <w:p w:rsidR="00741A40" w:rsidRDefault="00C640E8">
      <w:pPr>
        <w:pStyle w:val="ConsPlusTitle0"/>
        <w:jc w:val="center"/>
      </w:pPr>
      <w:r>
        <w:t>ГОРОДСКОГО ОКРУГА ГОРОД ВОРОНЕЖ</w:t>
      </w:r>
    </w:p>
    <w:p w:rsidR="00741A40" w:rsidRDefault="00C640E8">
      <w:pPr>
        <w:pStyle w:val="ConsPlusTitle0"/>
        <w:jc w:val="center"/>
      </w:pPr>
      <w:r>
        <w:t>"ЭНЕРГОСБЕРЕЖЕНИЕ И ПОВЫШЕНИЕ ЭНЕРГЕТИЧЕСКОЙ ЭФФЕКТИВНОСТИ"</w:t>
      </w:r>
    </w:p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Title0"/>
        <w:jc w:val="center"/>
        <w:outlineLvl w:val="1"/>
      </w:pPr>
      <w:r>
        <w:t>ПАСПОРТ</w:t>
      </w:r>
    </w:p>
    <w:p w:rsidR="00741A40" w:rsidRDefault="00C640E8">
      <w:pPr>
        <w:pStyle w:val="ConsPlusTitle0"/>
        <w:jc w:val="center"/>
      </w:pPr>
      <w:r>
        <w:t>муниципальной программы городского округа город Воронеж</w:t>
      </w:r>
    </w:p>
    <w:p w:rsidR="00741A40" w:rsidRDefault="00C640E8">
      <w:pPr>
        <w:pStyle w:val="ConsPlusTitle0"/>
        <w:jc w:val="center"/>
      </w:pPr>
      <w:r>
        <w:t>"Энергосбережение и повышение энергетической эффективности"</w:t>
      </w:r>
    </w:p>
    <w:p w:rsidR="00741A40" w:rsidRDefault="00741A4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5896"/>
      </w:tblGrid>
      <w:tr w:rsidR="00741A40">
        <w:tc>
          <w:tcPr>
            <w:tcW w:w="3119" w:type="dxa"/>
          </w:tcPr>
          <w:p w:rsidR="00741A40" w:rsidRDefault="00C640E8">
            <w:pPr>
              <w:pStyle w:val="ConsPlusNormal0"/>
            </w:pPr>
            <w:r>
              <w:t>Ответственный исполнитель муниципальной программы</w:t>
            </w:r>
          </w:p>
        </w:tc>
        <w:tc>
          <w:tcPr>
            <w:tcW w:w="5896" w:type="dxa"/>
          </w:tcPr>
          <w:p w:rsidR="00741A40" w:rsidRDefault="00C640E8">
            <w:pPr>
              <w:pStyle w:val="ConsPlusNormal0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741A40">
        <w:tc>
          <w:tcPr>
            <w:tcW w:w="3119" w:type="dxa"/>
          </w:tcPr>
          <w:p w:rsidR="00741A40" w:rsidRDefault="00C640E8">
            <w:pPr>
              <w:pStyle w:val="ConsPlusNormal0"/>
            </w:pPr>
            <w:r>
              <w:t>Соисполнители муниципальной программы</w:t>
            </w:r>
          </w:p>
        </w:tc>
        <w:tc>
          <w:tcPr>
            <w:tcW w:w="5896" w:type="dxa"/>
          </w:tcPr>
          <w:p w:rsidR="00741A40" w:rsidRDefault="00C640E8">
            <w:pPr>
              <w:pStyle w:val="ConsPlusNormal0"/>
            </w:pPr>
            <w:r>
              <w:t>Управление транспорта администрации городского округа город Воронеж.</w:t>
            </w:r>
          </w:p>
          <w:p w:rsidR="00741A40" w:rsidRDefault="00C640E8">
            <w:pPr>
              <w:pStyle w:val="ConsPlusNormal0"/>
            </w:pPr>
            <w:r>
              <w:t>Управление дорожного хозяйства администрации городского округа город Воронеж.</w:t>
            </w:r>
          </w:p>
          <w:p w:rsidR="00741A40" w:rsidRDefault="00C640E8">
            <w:pPr>
              <w:pStyle w:val="ConsPlusNormal0"/>
            </w:pPr>
            <w:r>
              <w:t>Управление главного архитектора администрации городского округа город Воронеж</w:t>
            </w:r>
          </w:p>
        </w:tc>
      </w:tr>
      <w:tr w:rsidR="00741A40">
        <w:tc>
          <w:tcPr>
            <w:tcW w:w="3119" w:type="dxa"/>
          </w:tcPr>
          <w:p w:rsidR="00741A40" w:rsidRDefault="00C640E8">
            <w:pPr>
              <w:pStyle w:val="ConsPlusNormal0"/>
            </w:pPr>
            <w:r>
              <w:t>Основной разработчик муниципальной программы</w:t>
            </w:r>
          </w:p>
        </w:tc>
        <w:tc>
          <w:tcPr>
            <w:tcW w:w="5896" w:type="dxa"/>
          </w:tcPr>
          <w:p w:rsidR="00741A40" w:rsidRDefault="00C640E8">
            <w:pPr>
              <w:pStyle w:val="ConsPlusNormal0"/>
            </w:pPr>
            <w:r>
              <w:t>Управление энергетического развития и тарифов администрации городского округа город Воронеж</w:t>
            </w:r>
          </w:p>
        </w:tc>
      </w:tr>
      <w:tr w:rsidR="00741A40">
        <w:tc>
          <w:tcPr>
            <w:tcW w:w="3119" w:type="dxa"/>
          </w:tcPr>
          <w:p w:rsidR="00741A40" w:rsidRDefault="00C640E8">
            <w:pPr>
              <w:pStyle w:val="ConsPlusNormal0"/>
            </w:pPr>
            <w:r>
              <w:t>Подпрограммы и основные мероприятия муниципальной программы</w:t>
            </w:r>
          </w:p>
        </w:tc>
        <w:tc>
          <w:tcPr>
            <w:tcW w:w="5896" w:type="dxa"/>
          </w:tcPr>
          <w:p w:rsidR="00741A40" w:rsidRDefault="00C640E8">
            <w:pPr>
              <w:pStyle w:val="ConsPlusNormal0"/>
            </w:pPr>
            <w:r>
              <w:t>Основное мероприятие 1 "Энергосбережение и повышение энергетической эффективности в организациях с участием муниципального образования городской округ город Воронеж".</w:t>
            </w:r>
          </w:p>
          <w:p w:rsidR="00741A40" w:rsidRDefault="00C640E8">
            <w:pPr>
              <w:pStyle w:val="ConsPlusNormal0"/>
            </w:pPr>
            <w:r>
              <w:t>Основное мероприятие 2 "Энергосбережение и повышение энергетической эффективности в жилищном фонде".</w:t>
            </w:r>
          </w:p>
          <w:p w:rsidR="00741A40" w:rsidRDefault="00C640E8">
            <w:pPr>
              <w:pStyle w:val="ConsPlusNormal0"/>
            </w:pPr>
            <w:r>
              <w:t>Основное мероприятие 3 "Энергосбережение и повышение энергетической эффективности в системах коммунальной инфраструктуры".</w:t>
            </w:r>
          </w:p>
          <w:p w:rsidR="00741A40" w:rsidRDefault="00C640E8">
            <w:pPr>
              <w:pStyle w:val="ConsPlusNormal0"/>
            </w:pPr>
            <w:r>
              <w:t xml:space="preserve">Основное мероприятие 4 "Энергосбережение и повышение энергетической эффективности </w:t>
            </w:r>
            <w:proofErr w:type="gramStart"/>
            <w:r>
              <w:t>на</w:t>
            </w:r>
            <w:proofErr w:type="gramEnd"/>
          </w:p>
          <w:p w:rsidR="00741A40" w:rsidRDefault="00C640E8">
            <w:pPr>
              <w:pStyle w:val="ConsPlusNormal0"/>
            </w:pPr>
            <w:proofErr w:type="gramStart"/>
            <w:r>
              <w:t>транспорте</w:t>
            </w:r>
            <w:proofErr w:type="gramEnd"/>
            <w:r>
              <w:t>".</w:t>
            </w:r>
          </w:p>
          <w:p w:rsidR="00741A40" w:rsidRDefault="00C640E8">
            <w:pPr>
              <w:pStyle w:val="ConsPlusNormal0"/>
            </w:pPr>
            <w:r>
              <w:t>Основное мероприятие 5 "Энергосбережение и повышение энергетической эффективности в системах наружного (уличного) освещения"</w:t>
            </w:r>
          </w:p>
        </w:tc>
      </w:tr>
      <w:tr w:rsidR="00741A40">
        <w:tc>
          <w:tcPr>
            <w:tcW w:w="3119" w:type="dxa"/>
          </w:tcPr>
          <w:p w:rsidR="00741A40" w:rsidRDefault="00C640E8">
            <w:pPr>
              <w:pStyle w:val="ConsPlusNormal0"/>
            </w:pPr>
            <w:r>
              <w:t>Цель муниципальной программы</w:t>
            </w:r>
          </w:p>
        </w:tc>
        <w:tc>
          <w:tcPr>
            <w:tcW w:w="5896" w:type="dxa"/>
          </w:tcPr>
          <w:p w:rsidR="00741A40" w:rsidRDefault="00C640E8">
            <w:pPr>
              <w:pStyle w:val="ConsPlusNormal0"/>
            </w:pPr>
            <w:r>
              <w:t>Повышение эффективности использования энергетических ресурсов в бюджетной сфере, жилищном фонде, системах коммунальной инфраструктуры, системах наружного (уличного) освещения, в транспортном комплексе городского округа город Воронеж</w:t>
            </w:r>
          </w:p>
        </w:tc>
      </w:tr>
      <w:tr w:rsidR="00741A40">
        <w:tc>
          <w:tcPr>
            <w:tcW w:w="3119" w:type="dxa"/>
          </w:tcPr>
          <w:p w:rsidR="00741A40" w:rsidRDefault="00C640E8">
            <w:pPr>
              <w:pStyle w:val="ConsPlusNormal0"/>
            </w:pPr>
            <w:r>
              <w:t>Задачи муниципальной программы</w:t>
            </w:r>
          </w:p>
        </w:tc>
        <w:tc>
          <w:tcPr>
            <w:tcW w:w="5896" w:type="dxa"/>
          </w:tcPr>
          <w:p w:rsidR="00741A40" w:rsidRDefault="00C640E8">
            <w:pPr>
              <w:pStyle w:val="ConsPlusNormal0"/>
            </w:pPr>
            <w:r>
              <w:t xml:space="preserve">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 при выполнении технических и организационных мероприятий по снижению использования энергоресурсов и сокращению потерь в основе комплексного развития инфраструктуры.</w:t>
            </w:r>
          </w:p>
          <w:p w:rsidR="00741A40" w:rsidRDefault="00C640E8">
            <w:pPr>
              <w:pStyle w:val="ConsPlusNormal0"/>
            </w:pPr>
            <w:r>
              <w:t xml:space="preserve">Обеспечение рационального использования топливно-энергетических ресурсов, снижение удельных показателей потребления электрической, тепловой энергии и воды за </w:t>
            </w:r>
            <w:r>
              <w:lastRenderedPageBreak/>
              <w:t>счет реализации энергосберегающих мероприятий.</w:t>
            </w:r>
          </w:p>
          <w:p w:rsidR="00741A40" w:rsidRDefault="00C640E8">
            <w:pPr>
              <w:pStyle w:val="ConsPlusNormal0"/>
            </w:pPr>
            <w:r>
              <w:t>Обеспечение надежной и эффективной работы коммунальной инфраструктуры с внедрением энергосберегающих технологий, материалов и оборудования при модернизации и реконструкции.</w:t>
            </w:r>
          </w:p>
          <w:p w:rsidR="00741A40" w:rsidRDefault="00C640E8">
            <w:pPr>
              <w:pStyle w:val="ConsPlusNormal0"/>
            </w:pPr>
            <w:r>
              <w:t>Улучшение архитектурно-художественных каче</w:t>
            </w:r>
            <w:proofErr w:type="gramStart"/>
            <w:r>
              <w:t>ств св</w:t>
            </w:r>
            <w:proofErr w:type="gramEnd"/>
            <w:r>
              <w:t>етовой среды города за счет применения современных технологий энергосбережения</w:t>
            </w:r>
          </w:p>
        </w:tc>
      </w:tr>
      <w:tr w:rsidR="00741A40">
        <w:tc>
          <w:tcPr>
            <w:tcW w:w="3119" w:type="dxa"/>
          </w:tcPr>
          <w:p w:rsidR="00741A40" w:rsidRDefault="00C640E8">
            <w:pPr>
              <w:pStyle w:val="ConsPlusNormal0"/>
            </w:pPr>
            <w:r>
              <w:lastRenderedPageBreak/>
              <w:t>Показатели (индикаторы) муниципальной программы</w:t>
            </w:r>
          </w:p>
        </w:tc>
        <w:tc>
          <w:tcPr>
            <w:tcW w:w="5896" w:type="dxa"/>
          </w:tcPr>
          <w:p w:rsidR="00741A40" w:rsidRDefault="00C640E8">
            <w:pPr>
              <w:pStyle w:val="ConsPlusNormal0"/>
            </w:pPr>
            <w:r>
      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 (исключая объекты с отсутствием возможности установки ПУ);</w:t>
            </w:r>
          </w:p>
          <w:p w:rsidR="00741A40" w:rsidRDefault="00C640E8">
            <w:pPr>
              <w:pStyle w:val="ConsPlusNormal0"/>
            </w:pPr>
            <w:r>
              <w:t>-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 (исключая объекты с отсутствием возможности установки ПУ);</w:t>
            </w:r>
          </w:p>
          <w:p w:rsidR="00741A40" w:rsidRDefault="00C640E8">
            <w:pPr>
              <w:pStyle w:val="ConsPlusNormal0"/>
            </w:pPr>
            <w:r>
              <w:t>- 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 (исключая объекты с отсутствием возможности установки ПУ);</w:t>
            </w:r>
          </w:p>
          <w:p w:rsidR="00741A40" w:rsidRDefault="00C640E8">
            <w:pPr>
              <w:pStyle w:val="ConsPlusNormal0"/>
            </w:pPr>
            <w:r>
              <w:t>- 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 (исключая объекты с отсутствием возможности установки ПУ);</w:t>
            </w:r>
          </w:p>
          <w:p w:rsidR="00741A40" w:rsidRDefault="00C640E8">
            <w:pPr>
              <w:pStyle w:val="ConsPlusNormal0"/>
            </w:pPr>
            <w:r>
              <w:t>- 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 (исключая объекты с отсутствием возможности установки ПУ);</w:t>
            </w:r>
          </w:p>
          <w:p w:rsidR="00741A40" w:rsidRDefault="00C640E8">
            <w:pPr>
              <w:pStyle w:val="ConsPlusNormal0"/>
            </w:pPr>
            <w:r>
              <w:t xml:space="preserve">- доля </w:t>
            </w:r>
            <w:proofErr w:type="spellStart"/>
            <w:r>
              <w:t>энергоэффективных</w:t>
            </w:r>
            <w:proofErr w:type="spellEnd"/>
            <w:r>
              <w:t xml:space="preserve"> капитальных ремонтов многоквартирных домов в общем объеме проведенных капитальных ремонтов многоквартирных домов;</w:t>
            </w:r>
          </w:p>
          <w:p w:rsidR="00741A40" w:rsidRDefault="00C640E8">
            <w:pPr>
              <w:pStyle w:val="ConsPlusNormal0"/>
            </w:pPr>
            <w:r>
              <w:t>- доля многоквартирных домов, имеющих класс энергетической эффективности "В" и выше;</w:t>
            </w:r>
          </w:p>
          <w:p w:rsidR="00741A40" w:rsidRDefault="00C640E8">
            <w:pPr>
              <w:pStyle w:val="ConsPlusNormal0"/>
            </w:pPr>
            <w:r>
              <w:t xml:space="preserve">- доля выявленных бесхозяйных объектов недвижимого имущества, используемых для передачи </w:t>
            </w:r>
            <w:proofErr w:type="gramStart"/>
            <w:r>
              <w:t>электрический</w:t>
            </w:r>
            <w:proofErr w:type="gramEnd"/>
            <w:r>
              <w:t xml:space="preserve"> и тепловой энергии, воды, на которые подготовлена первичная документация, к общему количеству выявленных бесхозяйных объектов;</w:t>
            </w:r>
          </w:p>
          <w:p w:rsidR="00741A40" w:rsidRDefault="00C640E8">
            <w:pPr>
              <w:pStyle w:val="ConsPlusNormal0"/>
            </w:pPr>
            <w:r>
              <w:t>- доля потерь тепловой энергии при ее передаче в общем объеме переданной тепловой энергии</w:t>
            </w:r>
          </w:p>
        </w:tc>
      </w:tr>
      <w:tr w:rsidR="00741A40">
        <w:tc>
          <w:tcPr>
            <w:tcW w:w="3119" w:type="dxa"/>
          </w:tcPr>
          <w:p w:rsidR="00741A40" w:rsidRDefault="00C640E8">
            <w:pPr>
              <w:pStyle w:val="ConsPlusNormal0"/>
            </w:pPr>
            <w:r>
              <w:t>Этапы и сроки реализации муниципальной программы</w:t>
            </w:r>
          </w:p>
        </w:tc>
        <w:tc>
          <w:tcPr>
            <w:tcW w:w="5896" w:type="dxa"/>
          </w:tcPr>
          <w:p w:rsidR="00741A40" w:rsidRDefault="00C640E8">
            <w:pPr>
              <w:pStyle w:val="ConsPlusNormal0"/>
            </w:pPr>
            <w:r>
              <w:t>I этап - 2014 - 2024 годы;</w:t>
            </w:r>
          </w:p>
          <w:p w:rsidR="00741A40" w:rsidRDefault="00C640E8">
            <w:pPr>
              <w:pStyle w:val="ConsPlusNormal0"/>
            </w:pPr>
            <w:r>
              <w:t>II этап - 2025 - 2030 годы.</w:t>
            </w:r>
          </w:p>
          <w:p w:rsidR="00741A40" w:rsidRDefault="00C640E8">
            <w:pPr>
              <w:pStyle w:val="ConsPlusNormal0"/>
            </w:pPr>
            <w:r>
              <w:t>Срок реализации - 2014 - 2030 годы.</w:t>
            </w:r>
          </w:p>
        </w:tc>
      </w:tr>
      <w:tr w:rsidR="00741A40">
        <w:tc>
          <w:tcPr>
            <w:tcW w:w="3119" w:type="dxa"/>
          </w:tcPr>
          <w:p w:rsidR="00741A40" w:rsidRDefault="00C640E8">
            <w:pPr>
              <w:pStyle w:val="ConsPlusNormal0"/>
            </w:pPr>
            <w:r>
              <w:t xml:space="preserve">Объемы и источники финансирования муниципальной программы (в действующих ценах каждого </w:t>
            </w:r>
            <w:r>
              <w:lastRenderedPageBreak/>
              <w:t>года реализации муниципальной программы)</w:t>
            </w:r>
          </w:p>
        </w:tc>
        <w:tc>
          <w:tcPr>
            <w:tcW w:w="5896" w:type="dxa"/>
          </w:tcPr>
          <w:p w:rsidR="00741A40" w:rsidRDefault="00C640E8">
            <w:pPr>
              <w:pStyle w:val="ConsPlusNormal0"/>
            </w:pPr>
            <w:r>
              <w:lastRenderedPageBreak/>
              <w:t xml:space="preserve">Общий объем финансирования муниципальной программы составляет 13616363,84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741A40" w:rsidRDefault="00C640E8">
            <w:pPr>
              <w:pStyle w:val="ConsPlusNormal0"/>
            </w:pPr>
            <w:r>
              <w:t>областной бюджет - 156000,00 тыс. рублей;</w:t>
            </w:r>
          </w:p>
          <w:p w:rsidR="00741A40" w:rsidRDefault="00C640E8">
            <w:pPr>
              <w:pStyle w:val="ConsPlusNormal0"/>
            </w:pPr>
            <w:r>
              <w:lastRenderedPageBreak/>
              <w:t>бюджет городского округа - 24766,40 тыс. рублей;</w:t>
            </w:r>
          </w:p>
          <w:p w:rsidR="00741A40" w:rsidRDefault="00C640E8">
            <w:pPr>
              <w:pStyle w:val="ConsPlusNormal0"/>
            </w:pPr>
            <w:r>
              <w:t>внебюджетные источники - 13435597,44 тыс. рублей,</w:t>
            </w:r>
          </w:p>
          <w:p w:rsidR="00741A40" w:rsidRDefault="00C640E8">
            <w:pPr>
              <w:pStyle w:val="ConsPlusNormal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этапам реализации муниципальной программы:</w:t>
            </w:r>
          </w:p>
          <w:p w:rsidR="00741A40" w:rsidRDefault="00C640E8">
            <w:pPr>
              <w:pStyle w:val="ConsPlusNormal0"/>
            </w:pPr>
            <w:r>
              <w:t>I этап:</w:t>
            </w:r>
          </w:p>
          <w:p w:rsidR="00741A40" w:rsidRDefault="00C640E8">
            <w:pPr>
              <w:pStyle w:val="ConsPlusNormal0"/>
            </w:pPr>
            <w:r>
              <w:t xml:space="preserve">всего - 8513745,86 тыс. рублей, 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741A40" w:rsidRDefault="00C640E8">
            <w:pPr>
              <w:pStyle w:val="ConsPlusNormal0"/>
            </w:pPr>
            <w:r>
              <w:t>областной бюджет - 156000,00 тыс. рублей;</w:t>
            </w:r>
          </w:p>
          <w:p w:rsidR="00741A40" w:rsidRDefault="00C640E8">
            <w:pPr>
              <w:pStyle w:val="ConsPlusNormal0"/>
            </w:pPr>
            <w:r>
              <w:t>бюджет городского округа - 24766,40 тыс. рублей;</w:t>
            </w:r>
          </w:p>
          <w:p w:rsidR="00741A40" w:rsidRDefault="00C640E8">
            <w:pPr>
              <w:pStyle w:val="ConsPlusNormal0"/>
            </w:pPr>
            <w:r>
              <w:t>внебюджетные источники - 8332979,46 тыс. рублей,</w:t>
            </w:r>
          </w:p>
          <w:p w:rsidR="00741A40" w:rsidRDefault="00C640E8">
            <w:pPr>
              <w:pStyle w:val="ConsPlusNormal0"/>
            </w:pPr>
            <w:r>
              <w:t>II этап:</w:t>
            </w:r>
          </w:p>
          <w:p w:rsidR="00741A40" w:rsidRDefault="00C640E8">
            <w:pPr>
              <w:pStyle w:val="ConsPlusNormal0"/>
            </w:pPr>
            <w:r>
              <w:t xml:space="preserve">всего - 5102617, 98 тыс. рублей, 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741A40" w:rsidRDefault="00C640E8">
            <w:pPr>
              <w:pStyle w:val="ConsPlusNormal0"/>
            </w:pPr>
            <w:r>
              <w:t>внебюджетные источники - 5102617, 98 тыс. рублей</w:t>
            </w:r>
          </w:p>
        </w:tc>
      </w:tr>
      <w:tr w:rsidR="00741A40">
        <w:tc>
          <w:tcPr>
            <w:tcW w:w="3119" w:type="dxa"/>
          </w:tcPr>
          <w:p w:rsidR="00741A40" w:rsidRDefault="00C640E8">
            <w:pPr>
              <w:pStyle w:val="ConsPlusNormal0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896" w:type="dxa"/>
          </w:tcPr>
          <w:p w:rsidR="00741A40" w:rsidRDefault="00C640E8">
            <w:pPr>
              <w:pStyle w:val="ConsPlusNormal0"/>
            </w:pPr>
            <w:r>
              <w:t>В жилищном фонде:</w:t>
            </w:r>
          </w:p>
          <w:p w:rsidR="00741A40" w:rsidRDefault="00C640E8">
            <w:pPr>
              <w:pStyle w:val="ConsPlusNormal0"/>
            </w:pPr>
            <w:r>
              <w:t>- снижение удельного расхода тепловой энергии в многоквартирных домах с 0,12 до 0,10 Гкал/кв. м;</w:t>
            </w:r>
          </w:p>
          <w:p w:rsidR="00741A40" w:rsidRDefault="00C640E8">
            <w:pPr>
              <w:pStyle w:val="ConsPlusNormal0"/>
            </w:pPr>
            <w:r>
              <w:t xml:space="preserve">- снижение удельного расхода электрической энергии в многоквартирных домах с 32,2 до 28,5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>/кв. м;</w:t>
            </w:r>
          </w:p>
          <w:p w:rsidR="00741A40" w:rsidRDefault="00C640E8">
            <w:pPr>
              <w:pStyle w:val="ConsPlusNormal0"/>
            </w:pPr>
            <w:r>
              <w:t>- снижение удельного расхода холодной воды в многоквартирных домах с 60,1 до 54,4 куб. м/чел.;</w:t>
            </w:r>
          </w:p>
          <w:p w:rsidR="00741A40" w:rsidRDefault="00C640E8">
            <w:pPr>
              <w:pStyle w:val="ConsPlusNormal0"/>
            </w:pPr>
            <w:r>
              <w:t>- снижение удельного расхода горячей воды в многоквартирных домах с 11,6 до 8,5 куб. м/чел.;</w:t>
            </w:r>
          </w:p>
          <w:p w:rsidR="00741A40" w:rsidRDefault="00C640E8">
            <w:pPr>
              <w:pStyle w:val="ConsPlusNormal0"/>
            </w:pPr>
            <w:r>
              <w:t>- увеличение доли жилых, нежилых помещений в многоквартирных домах, жилых домах, оснащенных индивидуальными приборами учета электрической энергии, в общем числе жилых, нежилых помещений в многоквартирных домах до 91,0%;</w:t>
            </w:r>
          </w:p>
          <w:p w:rsidR="00741A40" w:rsidRDefault="00C640E8">
            <w:pPr>
              <w:pStyle w:val="ConsPlusNormal0"/>
            </w:pPr>
            <w:r>
              <w:t>- увеличение доли жилых, нежилых помещений в многоквартирных домах, жилых домах, оснащенных индивидуальными приборами учета тепловой энергии, в общем числе жилых, нежилых помещений в многоквартирных домах до 5,0%;</w:t>
            </w:r>
          </w:p>
          <w:p w:rsidR="00741A40" w:rsidRDefault="00C640E8">
            <w:pPr>
              <w:pStyle w:val="ConsPlusNormal0"/>
            </w:pPr>
            <w:r>
              <w:t>- увеличение доли жилых, нежилых помещений в многоквартирных домах, жилых домах, оснащенных индивидуальными приборами учета холодной воды, в общем числе жилых, нежилых помещений в многоквартирных домах до 84,0%;</w:t>
            </w:r>
          </w:p>
          <w:p w:rsidR="00741A40" w:rsidRDefault="00C640E8">
            <w:pPr>
              <w:pStyle w:val="ConsPlusNormal0"/>
            </w:pPr>
            <w:r>
              <w:t>- увеличение доли жилых, нежилых помещений в многоквартирных домах, жилых домах, оснащенных индивидуальными приборами учета горячей воды, в общем числе жилых, нежилых помещений в многоквартирных домах до 82,9%;</w:t>
            </w:r>
          </w:p>
          <w:p w:rsidR="00741A40" w:rsidRDefault="00C640E8">
            <w:pPr>
              <w:pStyle w:val="ConsPlusNormal0"/>
            </w:pPr>
            <w:r>
              <w:t>- увеличение доли жилых, нежилых помещений в многоквартирных домах, жилых домах, оснащенных индивидуальными приборами учета газа, в общем числе жилых, нежилых помещений в многоквартирных домах до 39,5%.</w:t>
            </w:r>
          </w:p>
          <w:p w:rsidR="00741A40" w:rsidRDefault="00C640E8">
            <w:pPr>
              <w:pStyle w:val="ConsPlusNormal0"/>
            </w:pPr>
            <w:r>
              <w:t>В системах коммунальной инфраструктуры:</w:t>
            </w:r>
          </w:p>
          <w:p w:rsidR="00741A40" w:rsidRDefault="00C640E8">
            <w:pPr>
              <w:pStyle w:val="ConsPlusNormal0"/>
            </w:pPr>
            <w:r>
              <w:t xml:space="preserve">- снижение удельного расхода топлива на отпуск электрической энергии тепловыми электростанциями до 215,7 т </w:t>
            </w:r>
            <w:proofErr w:type="spellStart"/>
            <w:r>
              <w:t>у.т</w:t>
            </w:r>
            <w:proofErr w:type="spellEnd"/>
            <w:r>
              <w:t xml:space="preserve">./ </w:t>
            </w:r>
            <w:proofErr w:type="gramStart"/>
            <w:r>
              <w:t>млн</w:t>
            </w:r>
            <w:proofErr w:type="gramEnd"/>
            <w:r>
              <w:t xml:space="preserve"> </w:t>
            </w:r>
            <w:proofErr w:type="spellStart"/>
            <w:r>
              <w:t>кВт·ч</w:t>
            </w:r>
            <w:proofErr w:type="spellEnd"/>
            <w:r>
              <w:t>;</w:t>
            </w:r>
          </w:p>
          <w:p w:rsidR="00741A40" w:rsidRDefault="00C640E8">
            <w:pPr>
              <w:pStyle w:val="ConsPlusNormal0"/>
            </w:pPr>
            <w:r>
              <w:t xml:space="preserve">- снижение удельного расхода топлива на отпущенную тепловую энергию с коллекторов тепловых электростанций с 160,7 до 160,5 т </w:t>
            </w:r>
            <w:proofErr w:type="spellStart"/>
            <w:r>
              <w:t>у.т</w:t>
            </w:r>
            <w:proofErr w:type="spellEnd"/>
            <w:r>
              <w:t>./ тыс. Гкал;</w:t>
            </w:r>
          </w:p>
          <w:p w:rsidR="00741A40" w:rsidRDefault="00C640E8">
            <w:pPr>
              <w:pStyle w:val="ConsPlusNormal0"/>
            </w:pPr>
            <w:r>
              <w:t xml:space="preserve">- снижение удельного расхода топлива на отпущенную с коллекторов котельных в тепловую сеть тепловую энергию с 164,1 до 162,6 т </w:t>
            </w:r>
            <w:proofErr w:type="spellStart"/>
            <w:r>
              <w:t>у.т</w:t>
            </w:r>
            <w:proofErr w:type="spellEnd"/>
            <w:r>
              <w:t>./ тыс. Гкал</w:t>
            </w:r>
          </w:p>
        </w:tc>
      </w:tr>
    </w:tbl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Title0"/>
        <w:jc w:val="center"/>
        <w:outlineLvl w:val="1"/>
      </w:pPr>
      <w:r>
        <w:t>1. Приоритеты муниципальной политики в сфере реализации</w:t>
      </w:r>
    </w:p>
    <w:p w:rsidR="00741A40" w:rsidRDefault="00C640E8">
      <w:pPr>
        <w:pStyle w:val="ConsPlusTitle0"/>
        <w:jc w:val="center"/>
      </w:pPr>
      <w:r>
        <w:t>муниципальной программы, цели, задачи и показатели</w:t>
      </w:r>
    </w:p>
    <w:p w:rsidR="00741A40" w:rsidRDefault="00C640E8">
      <w:pPr>
        <w:pStyle w:val="ConsPlusTitle0"/>
        <w:jc w:val="center"/>
      </w:pPr>
      <w:r>
        <w:t>(индикаторы) достижения целей и решения задач, описание</w:t>
      </w:r>
    </w:p>
    <w:p w:rsidR="00741A40" w:rsidRDefault="00C640E8">
      <w:pPr>
        <w:pStyle w:val="ConsPlusTitle0"/>
        <w:jc w:val="center"/>
      </w:pPr>
      <w:r>
        <w:t xml:space="preserve">основных ожидаемых конечных результатов </w:t>
      </w:r>
      <w:proofErr w:type="gramStart"/>
      <w:r>
        <w:t>муниципальной</w:t>
      </w:r>
      <w:proofErr w:type="gramEnd"/>
    </w:p>
    <w:p w:rsidR="00741A40" w:rsidRDefault="00C640E8">
      <w:pPr>
        <w:pStyle w:val="ConsPlusTitle0"/>
        <w:jc w:val="center"/>
      </w:pPr>
      <w:r>
        <w:t>программы, сроков и этапов реализации муниципальной</w:t>
      </w:r>
    </w:p>
    <w:p w:rsidR="00741A40" w:rsidRDefault="00C640E8">
      <w:pPr>
        <w:pStyle w:val="ConsPlusTitle0"/>
        <w:jc w:val="center"/>
      </w:pPr>
      <w:r>
        <w:t>программы</w:t>
      </w:r>
    </w:p>
    <w:p w:rsidR="00741A40" w:rsidRDefault="00741A40">
      <w:pPr>
        <w:pStyle w:val="ConsPlusNormal0"/>
        <w:jc w:val="center"/>
      </w:pPr>
    </w:p>
    <w:p w:rsidR="00741A40" w:rsidRDefault="00C640E8">
      <w:pPr>
        <w:pStyle w:val="ConsPlusNormal0"/>
        <w:ind w:firstLine="540"/>
        <w:jc w:val="both"/>
      </w:pPr>
      <w:r>
        <w:t>Приоритетами муниципальной политики в сфере реализации муниципальной программы являются: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внедрение ресурсосберегающих и энергосберегающих технологий;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повышение эффективности потребления энергетических ресурсов;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проведение мероприятий, обеспечивающих снижение энергопотребления и уменьшение средств, направляемых на оплату энергетических ресурсов.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Основной целью муниципальной программы является повышение эффективности использования энергетических ресурсов в бюджетной сфере, жилищном фонде, системах коммунальной инфраструктуры, системах наружного (уличного) освещения, транспортном комплексе городского округа город Воронеж.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Достижение цели муниципальной программы оценивается с помощью показателей (индикаторов):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 (исключая объекты с отсутствием возможности установки ПУ);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 (исключая объекты с отсутствием возможности установки ПУ);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 (исключая объекты с отсутствием возможности установки ПУ);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 (исключая объекты с отсутствием возможности установки ПУ);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 (исключая объекты с отсутствием возможности установки ПУ);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- доля </w:t>
      </w:r>
      <w:proofErr w:type="spellStart"/>
      <w:r>
        <w:t>энергоэффективных</w:t>
      </w:r>
      <w:proofErr w:type="spellEnd"/>
      <w:r>
        <w:t xml:space="preserve"> капитальных ремонтов многоквартирных домов в общем объеме проведенных капитальных ремонтов многоквартирных домов;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доля многоквартирных домов, имеющих класс энергетической эффективности "В" и выше;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- доля выявленных бесхозяйных объектов недвижимого имущества, используемых для передачи </w:t>
      </w:r>
      <w:proofErr w:type="gramStart"/>
      <w:r>
        <w:t>электрический</w:t>
      </w:r>
      <w:proofErr w:type="gramEnd"/>
      <w:r>
        <w:t xml:space="preserve"> и тепловой энергии, воды, на которые подготовлена первичная документация, к общему количеству выявленных бесхозяйных объектов;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доля потерь тепловой энергии при ее передаче в общем объеме переданной тепловой энергии;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иные в соответствии с приложением N 1, 2 к муниципальной программе.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Значения показателей (индикаторов) определены в соответствии </w:t>
      </w:r>
      <w:proofErr w:type="gramStart"/>
      <w:r>
        <w:t>с</w:t>
      </w:r>
      <w:proofErr w:type="gramEnd"/>
      <w:r>
        <w:t>: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- </w:t>
      </w:r>
      <w:hyperlink r:id="rId11" w:tooltip="Приказ Минэнерго России от 30.06.2014 N 399 &quot;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&quot; (Зарегистрировано в Минюсте России 28.07.2014 N ">
        <w:r>
          <w:rPr>
            <w:color w:val="0000FF"/>
          </w:rPr>
          <w:t>методикой</w:t>
        </w:r>
      </w:hyperlink>
      <w:r>
        <w:t xml:space="preserve"> расчета значений целевых показателей в области энергосбережения и повышения </w:t>
      </w:r>
      <w:r>
        <w:lastRenderedPageBreak/>
        <w:t>энергетической эффективности, в том числе в сопоставимых условиях, утвержденной Приказом Минэнерго России от 30.06.2014 N 399 (используемой до 2022 года);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- методическими </w:t>
      </w:r>
      <w:hyperlink r:id="rId12" w:tooltip="Приказ Минэнерго России от 11.12.2014 N 916 &quot;Об утверждении методических рекомендаций по разработке и реализации региональных и муниципальных программ в области энергосбережения и повышения энергетической эффективности&quot; ------------ Утратил силу или отменен {К">
        <w:r>
          <w:rPr>
            <w:color w:val="0000FF"/>
          </w:rPr>
          <w:t>рекомендациями</w:t>
        </w:r>
      </w:hyperlink>
      <w:r>
        <w:t xml:space="preserve"> по разработке и реализации региональных и муниципальных программ в области энергосбережения и повышения энергетической эффективности, утвержденными Приказом Минэнерго России от 11.12.2014 N 916 (используемые до 2022 года);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- </w:t>
      </w:r>
      <w:hyperlink r:id="rId13" w:tooltip="Приказ Минэкономразвития России от 28.04.2021 N 231 &quot;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">
        <w:r>
          <w:rPr>
            <w:color w:val="0000FF"/>
          </w:rPr>
          <w:t>методикой</w:t>
        </w:r>
      </w:hyperlink>
      <w:r>
        <w:t xml:space="preserve">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эффективности, утвержденной Приказом Минэкономразвития России от 28.04.2021 N 231 (используемой с 2022 года).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Основные задачи муниципальной программы: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- повышение </w:t>
      </w:r>
      <w:proofErr w:type="spellStart"/>
      <w:r>
        <w:t>энергоэффективности</w:t>
      </w:r>
      <w:proofErr w:type="spellEnd"/>
      <w:r>
        <w:t xml:space="preserve"> при выполнении технических и организационных мероприятий по снижению использования энергоресурсов и сокращению потерь в основе комплексного развития инфраструктуры;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обеспечение рационального использования топливно-энергетических ресурсов, снижение удельных показателей потребления электрической, тепловой энергии и воды за счет реализации энергосберегающих мероприятий;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обеспечение надежной и эффективной работы коммунальной инфраструктуры с внедрением энергосберегающих технологий, материалов и оборудования при модернизации и реконструкции;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улучшение архитектурно-художественных каче</w:t>
      </w:r>
      <w:proofErr w:type="gramStart"/>
      <w:r>
        <w:t>ств св</w:t>
      </w:r>
      <w:proofErr w:type="gramEnd"/>
      <w:r>
        <w:t>етовой среды города за счет применения современных технологий энергосбережения.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Муниципальная программа устанавливает значения показателей (индикаторов) энергетической эффективности и энергосбережения для каждого из основных направлений. Предприятиями и организациями осуществляется расчет, согласование и фиксация целевых уровней энергетической эффективности и экономии энергии, а также соответствующих показателей (индикаторов) энергетической эффективности и энергосбережения в соответствии с показателями (индикаторами) инвестиционных программ и программ энергосбережения предприятий.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Ожидаемые конечные результаты муниципальной программы: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В жилищном фонде: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снижение удельного расхода тепловой энергии в многоквартирных домах с 0,12 до 0,10 Гкал/кв. м;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- снижение удельного расхода электрической энергии в многоквартирных домах с 32,2 до 28,5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/кв. м;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снижение удельного расхода холодной воды в многоквартирных домах с 60,1 до 54,4 куб. м/чел.;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снижение удельного расхода горячей воды с 11,6 до 8,5 куб. м/чел.;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увеличение доли жилых, нежилых помещений в многоквартирных домах, оснащенных индивидуальными приборами учета электрической энергии, в общем числе жилых, нежилых помещений в многоквартирных домах до 91,0%;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увеличение доли жилых, нежилых помещений в многоквартирных домах, жилых домах, оснащенных индивидуальными приборами учета тепловой энергии, в общем числе жилых, нежилых помещений в многоквартирных домах до 5,0%;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- увеличение доли жилых, нежилых помещений в многоквартирных домах, жилых домах, оснащенных индивидуальными приборами учета холодной воды, в общем числе жилых, нежилых помещений в </w:t>
      </w:r>
      <w:r>
        <w:lastRenderedPageBreak/>
        <w:t>многоквартирных домах до 84,0%;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увеличение доли жилых, нежилых помещений в многоквартирных домах, жилых домах, оснащенных индивидуальными приборами учета горячей воды, в общем числе жилых, нежилых помещений в многоквартирных домах до 82,9%;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- увеличение доли жилых, нежилых помещений в многоквартирных домах, жилых домах, оснащенных индивидуальными приборами учета газа, в общем числе жилых, нежилых помещений в многоквартирных домах до 39,5%.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В системах коммунальной инфраструктуры: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- снижение удельного расхода топлива на отпуск электрической энергии тепловыми электростанциями до 215,7 т </w:t>
      </w:r>
      <w:proofErr w:type="spellStart"/>
      <w:r>
        <w:t>у.т</w:t>
      </w:r>
      <w:proofErr w:type="spellEnd"/>
      <w:r>
        <w:t xml:space="preserve">./ </w:t>
      </w:r>
      <w:proofErr w:type="gramStart"/>
      <w:r>
        <w:t>млн</w:t>
      </w:r>
      <w:proofErr w:type="gramEnd"/>
      <w:r>
        <w:t xml:space="preserve"> </w:t>
      </w:r>
      <w:proofErr w:type="spellStart"/>
      <w:r>
        <w:t>кВт·ч</w:t>
      </w:r>
      <w:proofErr w:type="spellEnd"/>
      <w:r>
        <w:t>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- снижение удельного расхода топлива на отпущенную тепловую энергию с коллекторов тепловых электростанций с 160,7 до 160,5 т </w:t>
      </w:r>
      <w:proofErr w:type="spellStart"/>
      <w:r>
        <w:t>у.т</w:t>
      </w:r>
      <w:proofErr w:type="spellEnd"/>
      <w:r>
        <w:t>./ тыс. Гкал;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- снижение удельного расхода топлива на отпущенную с коллекторов котельных в тепловую сеть тепловую энергию с 164,1 до 162,6 т </w:t>
      </w:r>
      <w:proofErr w:type="spellStart"/>
      <w:r>
        <w:t>у.т</w:t>
      </w:r>
      <w:proofErr w:type="spellEnd"/>
      <w:r>
        <w:t>./ тыс. Гкал.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Срок реализации муниципальной программы: 2014 - 2030 годы (два этапа).</w:t>
      </w:r>
    </w:p>
    <w:p w:rsidR="00741A40" w:rsidRDefault="00741A40">
      <w:pPr>
        <w:pStyle w:val="ConsPlusNormal0"/>
        <w:jc w:val="center"/>
      </w:pPr>
    </w:p>
    <w:p w:rsidR="00741A40" w:rsidRDefault="00C640E8">
      <w:pPr>
        <w:pStyle w:val="ConsPlusTitle0"/>
        <w:jc w:val="center"/>
        <w:outlineLvl w:val="1"/>
      </w:pPr>
      <w:r>
        <w:t>2. Обобщенная характеристика основных мероприятий</w:t>
      </w:r>
    </w:p>
    <w:p w:rsidR="00741A40" w:rsidRDefault="00741A40">
      <w:pPr>
        <w:pStyle w:val="ConsPlusNormal0"/>
        <w:jc w:val="center"/>
      </w:pPr>
    </w:p>
    <w:p w:rsidR="00741A40" w:rsidRDefault="00C640E8">
      <w:pPr>
        <w:pStyle w:val="ConsPlusNormal0"/>
        <w:ind w:firstLine="540"/>
        <w:jc w:val="both"/>
      </w:pPr>
      <w:r>
        <w:t>Решение задач муниципальной программы планируется через проведение комплекса технических, технологических и организационно-управленческих мероприятий.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Муниципальная программа содержит взаимосвязанный по срокам, исполнителям и финансовым ресурсам перечень мероприятий по энергосбережению и повышению энергетической эффективности, направленных на обеспечение рационального использования энергетических ресурсов в отдельных секторах экономики.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В целях организации наиболее эффективных направлений энергосбережения в экономике определены основные программные мероприятия.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Основное мероприятие 1 "Энергосбережение и повышение энергетической эффективности в организациях с участием муниципального образования городской округ город Воронеж" включает в себя следующее мероприятие: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1.1. Сбор и анализ информации об энергопотреблении бюджетных учреждений, их ранжирование по удельному энергопотреблению и определение очередности проведения мероприятий по энергосбережению. Финансирование МБУ "Центр энергосбережения и </w:t>
      </w:r>
      <w:proofErr w:type="spellStart"/>
      <w:r>
        <w:t>энергоэффективности</w:t>
      </w:r>
      <w:proofErr w:type="spellEnd"/>
      <w:r>
        <w:t xml:space="preserve"> городского округа город Воронеж".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Исполнителем мероприятия является управление жилищно-коммунального хозяйства администрации городского округа город Воронеж. Срок реализации мероприятия - 2014 год (I этап).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Основное мероприятие 2 "Энергосбережение и повышение энергетической эффективности в жилищном фонде" включает в себя следующие мероприятия: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2.1. Мероприятия, направленные на установление показателей (индикаторов) повышения эффективности использования энергетических ресурсов в жилищном фонде, включая годовой расход тепловой и электрической энергии на 1 кв. м, в том числе мероприятия, направленные на сбор и анализ информации об энергопотреблении жилых домов.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организации, осуществляющие управление многоквартирными домами. Срок реализации мероприятия - 2014 - 2030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lastRenderedPageBreak/>
        <w:t>2.2. Мероприятия по энергосбережению и повышению энергетической эффективности в отношении общего имущества собственников помещений в многоквартирных домах.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организации, осуществляющие управление многоквартирными домами. Срок реализации мероприятия - 2014 - 2030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2.3. Автоматизация расчетов за потребляемые энергетические ресурсы, внедрение </w:t>
      </w:r>
      <w:proofErr w:type="gramStart"/>
      <w:r>
        <w:t>систем дистанционного снятия показаний приборов учета используемых энергетических</w:t>
      </w:r>
      <w:proofErr w:type="gramEnd"/>
      <w:r>
        <w:t xml:space="preserve"> ресурсов (АСКУПЭ).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организации, осуществляющие управление многоквартирными домами. Срок реализации мероприятия - 2014 - 2030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2.4. Инженерные изыскания и разработка проектно-сметной документации капитального ремонта многоквартирных домов.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организации, осуществляющие управление многоквартирными домами. Срок реализации мероприятия - 2014 - 2019 годы (I этап).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2.5. Утепление многоквартирных домов, квартир и мест общего пользования в многоквартирных домах, не подлежащих капитальному ремонту, а также внедрение систем регулирования потребления энергетических ресурсов.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организации, осуществляющие управление многоквартирными домами. Срок реализации мероприятия - 2014 - 2030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2.6. Проведение гидравлической регулировки, автоматической/ручной балансировки распределительных систем отопления и стояков в многоквартирных домах.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организации, осуществляющие управление многоквартирными домами. Срок реализации мероприятия - 2014 - 2030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2.7. Восстановление/внедрение циркуляционных систем в системах горячего водоснабжения многоквартирных домов.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организации, осуществляющие управление многоквартирными домами. Срок реализации мероприятия - 2014 - 2030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2.8. Замена ламп накаливания на современные </w:t>
      </w:r>
      <w:proofErr w:type="spellStart"/>
      <w:r>
        <w:t>энергоэффективные</w:t>
      </w:r>
      <w:proofErr w:type="spellEnd"/>
      <w:r>
        <w:t xml:space="preserve"> системы внутреннего и наружного освещения многоквартирных домов, включая мероприятия по установке датчиков движения.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организации, осуществляющие управление многоквартирными домами. Срок реализации мероприятия - 2014 - 2030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2.9. Повышение энергетической эффективности крупных электробытовых приборов (приобретение населением эффективных моделей холодильников, морозильников и стиральных машин с классом энергетической эффективности "А" и "В").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предприятия торговли. Срок реализации мероприятия - 2014 - 2015 годы (I этап).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2.10. Автоматизация потребления тепловой энергии многоквартирными домами (автоматизация тепловых пунктов, </w:t>
      </w:r>
      <w:proofErr w:type="spellStart"/>
      <w:r>
        <w:t>пофасадное</w:t>
      </w:r>
      <w:proofErr w:type="spellEnd"/>
      <w:r>
        <w:t xml:space="preserve"> регулирование).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организации, осуществляющие управление многоквартирными домами. Срок реализации мероприятия - 2014 - 2030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2.11. Тепловая изоляция трубопроводов и повышение энергетической эффективности оборудования тепловых пунктов, разводящих трубопроводов отопления и горячего водоснабжения.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lastRenderedPageBreak/>
        <w:t>Исполнителями мероприятия являются организации, осуществляющие управление многоквартирными домами. Срок реализации мероприятия - 2014 - 2030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2.12. Перекладка электрических сетей для снижения потерь электрической энергии.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организации, осуществляющие управление многоквартирными домами. Срок реализации мероприятия - 2014 - 2030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2.13. Проведение </w:t>
      </w:r>
      <w:proofErr w:type="spellStart"/>
      <w:r>
        <w:t>энергоэффективного</w:t>
      </w:r>
      <w:proofErr w:type="spellEnd"/>
      <w:r>
        <w:t xml:space="preserve"> капитального ремонта общего имущества в многоквартирных домах.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Исполнителем мероприятия является Фонд капитального ремонта многоквартирных домов Воронежской области. Срок реализации мероприятия - 2021 - 2030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Основное мероприятие 3 "Энергосбережение и повышение энергетической эффективности в системах коммунальной инфраструктуры" включает в себя следующие мероприятия: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3.1. Ремонт бесхозяйных сетей, в том числе передаваемых в муниципальную собственность.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Исполнителями мероприятия являются </w:t>
      </w:r>
      <w:proofErr w:type="spellStart"/>
      <w:r>
        <w:t>ресурсоснабжающие</w:t>
      </w:r>
      <w:proofErr w:type="spellEnd"/>
      <w:r>
        <w:t xml:space="preserve"> организации. Срок реализации мероприятия - 2014 год (I этап).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3.2. Применение энергосберегающих технологий и установка энергосберегающего оборудования на муниципальном имуществе.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управление жилищно-коммунального хозяйства администрации городского округа город Воронеж, МКУ "</w:t>
      </w:r>
      <w:proofErr w:type="spellStart"/>
      <w:r>
        <w:t>ГорДЕЗ</w:t>
      </w:r>
      <w:proofErr w:type="spellEnd"/>
      <w:r>
        <w:t xml:space="preserve"> ЖКХ" и </w:t>
      </w:r>
      <w:proofErr w:type="spellStart"/>
      <w:r>
        <w:t>ресурсоснабжающие</w:t>
      </w:r>
      <w:proofErr w:type="spellEnd"/>
      <w:r>
        <w:t xml:space="preserve"> организации. Срок реализации мероприятия - 2014 - 2030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3.3. Восстановление линий рециркуляции на муниципальном имуществе.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Исполнителями мероприятия являются </w:t>
      </w:r>
      <w:proofErr w:type="spellStart"/>
      <w:r>
        <w:t>ресурсоснабжающие</w:t>
      </w:r>
      <w:proofErr w:type="spellEnd"/>
      <w:r>
        <w:t xml:space="preserve"> организации. Срок реализации мероприятия - 2014 - 2030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3.4. Строительство новых тепловых сетей и объектов систем теплоснабжения.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Исполнителями мероприятия являются </w:t>
      </w:r>
      <w:proofErr w:type="spellStart"/>
      <w:r>
        <w:t>ресурсоснабжающие</w:t>
      </w:r>
      <w:proofErr w:type="spellEnd"/>
      <w:r>
        <w:t xml:space="preserve"> организации. Срок реализации мероприятия - 2018 - 2030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3.5. Реконструкция, модернизация существующих тепловых сетей.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Исполнителями мероприятия являются </w:t>
      </w:r>
      <w:proofErr w:type="spellStart"/>
      <w:r>
        <w:t>ресурсоснабжающие</w:t>
      </w:r>
      <w:proofErr w:type="spellEnd"/>
      <w:r>
        <w:t xml:space="preserve"> организации. Срок реализации мероприятия - 2018 - 2030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3.6. Реконструкция, модернизация существующих объектов систем центрального теплоснабжения. Исполнителями мероприятия являются </w:t>
      </w:r>
      <w:proofErr w:type="spellStart"/>
      <w:r>
        <w:t>ресурсоснабжающие</w:t>
      </w:r>
      <w:proofErr w:type="spellEnd"/>
      <w:r>
        <w:t xml:space="preserve"> организации.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Срок реализации мероприятия - 2018 - 2030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3.7. Мероприятия по выявлению бесхозяйных объектов недвижимого имущества, используемых для передачи электрической и тепловой энергии, воды.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Исполнителем мероприятия является управление жилищно-коммунального хозяйства администрации городского округа город Воронеж.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Срок реализации мероприятия - 2018 - 2030 годы (два этапа).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Основное мероприятие 4 "Энергосбережение и повышение энергетической эффективности на транспорте" включает в себя следующее мероприятие: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lastRenderedPageBreak/>
        <w:t xml:space="preserve">4.1. Замещение бензина и дизельного топлива, </w:t>
      </w:r>
      <w:proofErr w:type="gramStart"/>
      <w:r>
        <w:t>используемых</w:t>
      </w:r>
      <w:proofErr w:type="gramEnd"/>
      <w:r>
        <w:t xml:space="preserve"> транспортными средствами в качестве моторного топлива, природным газом, газовыми смесями, сжиженным углеводородным газом, электрической энергией.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транспортные компании, осуществляющие пассажирские перевозки. Срок реализации мероприятия - 2020 год (I этап).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Основное мероприятие 5 "Энергосбережение и повышение энергетической эффективности в системах наружного (уличного) освещения" включает в себя следующие мероприятия: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 xml:space="preserve">5.1. Замена комплектующих деталей светильников на </w:t>
      </w:r>
      <w:proofErr w:type="spellStart"/>
      <w:r>
        <w:t>энергоэффективные</w:t>
      </w:r>
      <w:proofErr w:type="spellEnd"/>
      <w:r>
        <w:t xml:space="preserve"> на сетях городского наружного освещения дворовых территорий.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управление дорожного хозяйства администрации городского округа город Воронеж и МКП "</w:t>
      </w:r>
      <w:proofErr w:type="spellStart"/>
      <w:r>
        <w:t>Воронежгорсвет</w:t>
      </w:r>
      <w:proofErr w:type="spellEnd"/>
      <w:r>
        <w:t>". Срок реализации мероприятия - 2017 - 2018 годы (I этап).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5.2. Модернизация оборудования, используемого для передачи электрической энергии, оснащение потребителей приборами учета и автоматизированными системами учета электроэнергии.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Исполнителем мероприятия является АО "ВГЭС". Срок реализации мероприятия - 2018 - 2024 годы (I этап).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5.3. Установка объектов архитектурно-художественной подсветки.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управление жилищно-коммунального хозяйства администрации городского округа город Воронеж и МКУ "</w:t>
      </w:r>
      <w:proofErr w:type="spellStart"/>
      <w:r>
        <w:t>ГорДЕЗ</w:t>
      </w:r>
      <w:proofErr w:type="spellEnd"/>
      <w:r>
        <w:t xml:space="preserve"> ЖКХ". Срок реализации мероприятия - 2018 год (I этап).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5.4. Замена существующих светильников с натриевыми лампами на светильники со светодиодными источниками света на сетях наружного освещения дворовых территорий.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управление дорожного хозяйства администрации городского округа город Воронеж и МКП "</w:t>
      </w:r>
      <w:proofErr w:type="spellStart"/>
      <w:r>
        <w:t>Воронежгорсвет</w:t>
      </w:r>
      <w:proofErr w:type="spellEnd"/>
      <w:r>
        <w:t>". Срок реализации мероприятия - 2019 - 2020 годы (I этап).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5.5. Модернизация уличного освещения.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управление дорожного хозяйства администрации городского округа город Воронеж и МКП "</w:t>
      </w:r>
      <w:proofErr w:type="spellStart"/>
      <w:r>
        <w:t>Воронежгорсвет</w:t>
      </w:r>
      <w:proofErr w:type="spellEnd"/>
      <w:r>
        <w:t>". Срок реализации мероприятия - 2019 год (I этап).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5.6. Техническое перевооружение сети наружного освещения с использованием светильников со светодиодными источниками света.</w:t>
      </w:r>
    </w:p>
    <w:p w:rsidR="00741A40" w:rsidRDefault="00C640E8">
      <w:pPr>
        <w:pStyle w:val="ConsPlusNormal0"/>
        <w:spacing w:before="200"/>
        <w:ind w:firstLine="540"/>
        <w:jc w:val="both"/>
      </w:pPr>
      <w:r>
        <w:t>Исполнителями мероприятия являются управление дорожного хозяйства администрации городского округа город Воронеж и МКП "</w:t>
      </w:r>
      <w:proofErr w:type="spellStart"/>
      <w:r>
        <w:t>Воронежгорсвет</w:t>
      </w:r>
      <w:proofErr w:type="spellEnd"/>
      <w:r>
        <w:t>". Срок реализации мероприятия - 2021 - 2024 годы (I этап).</w:t>
      </w:r>
    </w:p>
    <w:p w:rsidR="00741A40" w:rsidRDefault="00741A40">
      <w:pPr>
        <w:pStyle w:val="ConsPlusNormal0"/>
        <w:jc w:val="center"/>
      </w:pPr>
    </w:p>
    <w:p w:rsidR="00741A40" w:rsidRDefault="00C640E8">
      <w:pPr>
        <w:pStyle w:val="ConsPlusTitle0"/>
        <w:jc w:val="center"/>
        <w:outlineLvl w:val="1"/>
      </w:pPr>
      <w:r>
        <w:t>3. Информация об участии предприятий, общественных, научных</w:t>
      </w:r>
    </w:p>
    <w:p w:rsidR="00741A40" w:rsidRDefault="00C640E8">
      <w:pPr>
        <w:pStyle w:val="ConsPlusTitle0"/>
        <w:jc w:val="center"/>
      </w:pPr>
      <w:r>
        <w:t>и иных организаций, а также физических лиц</w:t>
      </w:r>
    </w:p>
    <w:p w:rsidR="00741A40" w:rsidRDefault="00C640E8">
      <w:pPr>
        <w:pStyle w:val="ConsPlusTitle0"/>
        <w:jc w:val="center"/>
      </w:pPr>
      <w:r>
        <w:t>в реализации муниципальной программы</w:t>
      </w:r>
    </w:p>
    <w:p w:rsidR="00741A40" w:rsidRDefault="00741A40">
      <w:pPr>
        <w:pStyle w:val="ConsPlusNormal0"/>
        <w:jc w:val="center"/>
      </w:pPr>
    </w:p>
    <w:p w:rsidR="00741A40" w:rsidRDefault="00C640E8">
      <w:pPr>
        <w:pStyle w:val="ConsPlusNormal0"/>
        <w:ind w:firstLine="540"/>
        <w:jc w:val="both"/>
      </w:pPr>
      <w:r>
        <w:t>Участниками муниципальной программы являются муниципальные бюджетные, казенные, унитарные учреждения и организации, управляющие организации, товарищества собственников жилья, жилищно-строительные и жилищные кооперативы, предприятия и организации коммунального комплекса.</w:t>
      </w:r>
    </w:p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Title0"/>
        <w:jc w:val="center"/>
        <w:outlineLvl w:val="1"/>
      </w:pPr>
      <w:r>
        <w:t>4. Объемы финансовых ресурсов,</w:t>
      </w:r>
    </w:p>
    <w:p w:rsidR="00741A40" w:rsidRDefault="00C640E8">
      <w:pPr>
        <w:pStyle w:val="ConsPlusTitle0"/>
        <w:jc w:val="center"/>
      </w:pPr>
      <w:proofErr w:type="gramStart"/>
      <w:r>
        <w:t>необходимых</w:t>
      </w:r>
      <w:proofErr w:type="gramEnd"/>
      <w:r>
        <w:t xml:space="preserve"> для реализации муниципальной программы</w:t>
      </w:r>
    </w:p>
    <w:p w:rsidR="00741A40" w:rsidRDefault="00741A40">
      <w:pPr>
        <w:pStyle w:val="ConsPlusNormal0"/>
        <w:jc w:val="center"/>
      </w:pPr>
    </w:p>
    <w:p w:rsidR="00741A40" w:rsidRDefault="00C640E8">
      <w:pPr>
        <w:pStyle w:val="ConsPlusNormal0"/>
        <w:ind w:firstLine="540"/>
        <w:jc w:val="both"/>
      </w:pPr>
      <w:r>
        <w:t>Финансирование мероприятий муниципальной программы планируется осуществлять за счет областного бюджета, бюджета городского округа город Воронеж и внебюджетных источников.</w:t>
      </w:r>
    </w:p>
    <w:p w:rsidR="00741A40" w:rsidRDefault="00C640E8">
      <w:pPr>
        <w:pStyle w:val="ConsPlusNormal0"/>
        <w:spacing w:before="200"/>
        <w:ind w:firstLine="540"/>
        <w:jc w:val="both"/>
      </w:pPr>
      <w:proofErr w:type="gramStart"/>
      <w:r>
        <w:lastRenderedPageBreak/>
        <w:t>Объем финансирования муниципальной программы - 13616363,84 тыс. рублей из них: областной бюджет - 156000,00 тыс. рублей, бюджет городского округа город Воронеж - 24766,40 тыс. рублей, внебюджетные источники - 13435597,44 тыс. рублей.</w:t>
      </w:r>
      <w:proofErr w:type="gramEnd"/>
    </w:p>
    <w:p w:rsidR="00741A40" w:rsidRDefault="00C640E8">
      <w:pPr>
        <w:pStyle w:val="ConsPlusNormal0"/>
        <w:spacing w:before="200"/>
        <w:ind w:firstLine="540"/>
        <w:jc w:val="both"/>
      </w:pPr>
      <w:r>
        <w:t>Ресурсное обеспечение и прогнозная оценка расходов областного, городского бюджета и внебюджетных источников на реализацию программы представлены в приложениях N 3, 4, 5 к муниципальной программе.</w:t>
      </w:r>
    </w:p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Normal0"/>
        <w:jc w:val="right"/>
      </w:pPr>
      <w:proofErr w:type="spellStart"/>
      <w:r>
        <w:t>И.о</w:t>
      </w:r>
      <w:proofErr w:type="spellEnd"/>
      <w:r>
        <w:t>. руководителя управления</w:t>
      </w:r>
    </w:p>
    <w:p w:rsidR="00741A40" w:rsidRDefault="00C640E8">
      <w:pPr>
        <w:pStyle w:val="ConsPlusNormal0"/>
        <w:jc w:val="right"/>
      </w:pPr>
      <w:r>
        <w:t>жилищно-коммунального хозяйства</w:t>
      </w:r>
    </w:p>
    <w:p w:rsidR="00741A40" w:rsidRDefault="00C640E8">
      <w:pPr>
        <w:pStyle w:val="ConsPlusNormal0"/>
        <w:jc w:val="right"/>
      </w:pPr>
      <w:r>
        <w:t>Е.А.СЕМЫНИН</w:t>
      </w: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Normal0"/>
        <w:jc w:val="right"/>
        <w:outlineLvl w:val="1"/>
      </w:pPr>
      <w:r>
        <w:t>Приложение N 1</w:t>
      </w:r>
    </w:p>
    <w:p w:rsidR="00741A40" w:rsidRDefault="00C640E8">
      <w:pPr>
        <w:pStyle w:val="ConsPlusNormal0"/>
        <w:jc w:val="right"/>
      </w:pPr>
      <w:r>
        <w:t>к муниципальной программе</w:t>
      </w:r>
    </w:p>
    <w:p w:rsidR="00741A40" w:rsidRDefault="00C640E8">
      <w:pPr>
        <w:pStyle w:val="ConsPlusNormal0"/>
        <w:jc w:val="right"/>
      </w:pPr>
      <w:r>
        <w:t>городского округа город Воронеж</w:t>
      </w:r>
    </w:p>
    <w:p w:rsidR="00741A40" w:rsidRDefault="00C640E8">
      <w:pPr>
        <w:pStyle w:val="ConsPlusNormal0"/>
        <w:jc w:val="right"/>
      </w:pPr>
      <w:r>
        <w:t>"Энергосбережение и повышение</w:t>
      </w:r>
    </w:p>
    <w:p w:rsidR="00741A40" w:rsidRDefault="00C640E8">
      <w:pPr>
        <w:pStyle w:val="ConsPlusNormal0"/>
        <w:jc w:val="right"/>
      </w:pPr>
      <w:r>
        <w:t>энергетической эффективности"</w:t>
      </w:r>
    </w:p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Title0"/>
        <w:jc w:val="center"/>
      </w:pPr>
      <w:r>
        <w:t>Сведения</w:t>
      </w:r>
    </w:p>
    <w:p w:rsidR="00741A40" w:rsidRDefault="00C640E8">
      <w:pPr>
        <w:pStyle w:val="ConsPlusTitle0"/>
        <w:jc w:val="center"/>
      </w:pPr>
      <w:r>
        <w:t>о показателях (индикаторах) муниципальной программы</w:t>
      </w:r>
    </w:p>
    <w:p w:rsidR="00741A40" w:rsidRDefault="00C640E8">
      <w:pPr>
        <w:pStyle w:val="ConsPlusTitle0"/>
        <w:jc w:val="center"/>
      </w:pPr>
      <w:r>
        <w:t>городского округа город Воронеж "Энергосбережение</w:t>
      </w:r>
    </w:p>
    <w:p w:rsidR="00741A40" w:rsidRDefault="00C640E8">
      <w:pPr>
        <w:pStyle w:val="ConsPlusTitle0"/>
        <w:jc w:val="center"/>
      </w:pPr>
      <w:r>
        <w:t>и повышение энергетической эффективности" и их значениях</w:t>
      </w:r>
    </w:p>
    <w:p w:rsidR="00741A40" w:rsidRDefault="00C640E8">
      <w:pPr>
        <w:pStyle w:val="ConsPlusTitle0"/>
        <w:jc w:val="center"/>
      </w:pPr>
      <w:r>
        <w:t>(I этап)</w:t>
      </w: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sectPr w:rsidR="00741A40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1596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57"/>
        <w:gridCol w:w="1072"/>
        <w:gridCol w:w="992"/>
        <w:gridCol w:w="714"/>
        <w:gridCol w:w="759"/>
        <w:gridCol w:w="654"/>
        <w:gridCol w:w="709"/>
        <w:gridCol w:w="708"/>
        <w:gridCol w:w="766"/>
        <w:gridCol w:w="720"/>
        <w:gridCol w:w="783"/>
        <w:gridCol w:w="783"/>
        <w:gridCol w:w="850"/>
        <w:gridCol w:w="710"/>
        <w:gridCol w:w="723"/>
      </w:tblGrid>
      <w:tr w:rsidR="00741A40" w:rsidTr="00C640E8">
        <w:tc>
          <w:tcPr>
            <w:tcW w:w="56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5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072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Пункт Федерального </w:t>
            </w:r>
            <w:hyperlink r:id="rId18" w:tooltip="Распоряжение Правительства РФ от 06.05.2008 N 671-р (ред. от 30.01.2023) &lt;Об утверждении Федерального плана статистических работ&gt; (вместе с &quot;Федеральным планом статистических работ&quot;) {КонсультантПлюс}">
              <w:r>
                <w:rPr>
                  <w:color w:val="0000FF"/>
                </w:rPr>
                <w:t>плана</w:t>
              </w:r>
            </w:hyperlink>
            <w:r>
              <w:t xml:space="preserve"> статистических работ</w:t>
            </w:r>
          </w:p>
        </w:tc>
        <w:tc>
          <w:tcPr>
            <w:tcW w:w="992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Ед. измерения</w:t>
            </w:r>
          </w:p>
        </w:tc>
        <w:tc>
          <w:tcPr>
            <w:tcW w:w="8879" w:type="dxa"/>
            <w:gridSpan w:val="12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Значения показателя (индикатора) по годам реализации муниципальной программы</w:t>
            </w:r>
          </w:p>
        </w:tc>
      </w:tr>
      <w:tr w:rsidR="00741A40" w:rsidTr="00C640E8">
        <w:tc>
          <w:tcPr>
            <w:tcW w:w="56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445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072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992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2013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2014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2015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2017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2018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2024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741A40" w:rsidRDefault="00C640E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10" w:type="dxa"/>
          </w:tcPr>
          <w:p w:rsidR="00741A40" w:rsidRDefault="00C640E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23" w:type="dxa"/>
          </w:tcPr>
          <w:p w:rsidR="00741A40" w:rsidRDefault="00C640E8">
            <w:pPr>
              <w:pStyle w:val="ConsPlusNormal0"/>
              <w:jc w:val="center"/>
            </w:pPr>
            <w:r>
              <w:t>16</w:t>
            </w:r>
          </w:p>
        </w:tc>
      </w:tr>
      <w:tr w:rsidR="00741A40" w:rsidTr="00C640E8">
        <w:tc>
          <w:tcPr>
            <w:tcW w:w="15967" w:type="dxa"/>
            <w:gridSpan w:val="16"/>
            <w:vAlign w:val="bottom"/>
          </w:tcPr>
          <w:p w:rsidR="00741A40" w:rsidRDefault="00C640E8">
            <w:pPr>
              <w:pStyle w:val="ConsPlusNormal0"/>
              <w:jc w:val="center"/>
              <w:outlineLvl w:val="2"/>
            </w:pPr>
            <w:r>
              <w:t>Показатели в области энергосбережения и повышения энергетической эффективности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  <w:jc w:val="both"/>
            </w:pPr>
            <w: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 (исключая объекты с отсутствием возможности установки ПУ)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  <w:jc w:val="both"/>
            </w:pPr>
            <w: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 (исключая объекты с отсутствием возможности установки ПУ)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  <w:jc w:val="both"/>
            </w:pPr>
            <w: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 (исключая объекты с отсутствием возможности установки ПУ)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  <w:jc w:val="both"/>
            </w:pPr>
            <w:r>
              <w:t xml:space="preserve">Доля объема горячей воды, расчеты за которую осуществляются с использованием </w:t>
            </w:r>
            <w:r>
              <w:lastRenderedPageBreak/>
              <w:t>приборов учета, в общем объеме воды, потребляемой (используемой) на территории муниципального образования (исключая объекты с отсутствием возможности установки ПУ)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  <w:jc w:val="both"/>
            </w:pPr>
            <w: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 (исключая объекты с отсутствием возможности установки ПУ)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 xml:space="preserve">Доля </w:t>
            </w:r>
            <w:proofErr w:type="spellStart"/>
            <w:r>
              <w:t>энергоэффективных</w:t>
            </w:r>
            <w:proofErr w:type="spellEnd"/>
            <w:r>
              <w:t xml:space="preserve"> капитальных ремонтов многоквартирных домов в общем объеме проведенных капитальных ремонтов многоквартирных домов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26,3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22,3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26,3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27,1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Доля многоквартирных домов, имеющих класс энергетической эффективности "В" и выше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3,1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3,1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3,1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Доля выявленных бесхозяйных объектов недвижимого имущества, используемых для передачи электрической и тепловой энергии, воды, на которые подготовлена первичная документация, к общему количеству выявленных бесхозяйных объектов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11,3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11,1</w:t>
            </w:r>
          </w:p>
        </w:tc>
      </w:tr>
      <w:tr w:rsidR="00741A40" w:rsidTr="00C640E8">
        <w:tc>
          <w:tcPr>
            <w:tcW w:w="15967" w:type="dxa"/>
            <w:gridSpan w:val="16"/>
            <w:vAlign w:val="center"/>
          </w:tcPr>
          <w:p w:rsidR="00741A40" w:rsidRDefault="00C640E8">
            <w:pPr>
              <w:pStyle w:val="ConsPlusNormal0"/>
              <w:jc w:val="center"/>
              <w:outlineLvl w:val="2"/>
            </w:pPr>
            <w:r>
              <w:t>Основное мероприятие 1</w:t>
            </w:r>
          </w:p>
          <w:p w:rsidR="00741A40" w:rsidRDefault="00C640E8">
            <w:pPr>
              <w:pStyle w:val="ConsPlusNormal0"/>
              <w:jc w:val="center"/>
            </w:pPr>
            <w:r>
              <w:t>"Энергосбережение и повышение энергетической эффективности в организациях с участием муниципального образования городской округ город Воронеж"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 xml:space="preserve">Удельный расход электрической энергии на снабжение муниципальных учреждений (в </w:t>
            </w:r>
            <w:r>
              <w:lastRenderedPageBreak/>
              <w:t>расчете на 1 кв. метр общей площади)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>/кв. м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30,0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29,9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29,6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29,3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1.2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тепловой энергии на снабжение муниципальных учреждений (в расчете на 1 кв. метр общей площади)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Гкал/кв. м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0,19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0,19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0,18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0,17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4457" w:type="dxa"/>
          </w:tcPr>
          <w:p w:rsidR="00741A40" w:rsidRDefault="00C640E8">
            <w:pPr>
              <w:pStyle w:val="ConsPlusNormal0"/>
            </w:pPr>
            <w:r>
              <w:t>Удельный расход холодной воды на снабжение муниципальных учреждений (в расчете на 1 человека)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куб. м/ чел.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2,20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2,10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2,00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1,95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1,95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1,95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1,95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1,95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1,95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1,95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1,95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1,95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горячей воды на снабжение муниципальных учреждений (в расчете на 1 человека)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куб. м/ чел.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0,38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0,37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0,36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0,35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0,35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0,35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0,35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0,35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0,35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0,35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0,35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0,35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природного газа на снабжение муниципальных учреждений (в расчете на 1 человека)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куб. м/ чел.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0,39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0,39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0,37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0,36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0,36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0,36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0,36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0,36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0,36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0,36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0,36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0,36</w:t>
            </w:r>
          </w:p>
        </w:tc>
      </w:tr>
      <w:tr w:rsidR="00741A40" w:rsidTr="00C640E8">
        <w:tc>
          <w:tcPr>
            <w:tcW w:w="15967" w:type="dxa"/>
            <w:gridSpan w:val="16"/>
            <w:vAlign w:val="center"/>
          </w:tcPr>
          <w:p w:rsidR="00741A40" w:rsidRDefault="00C640E8">
            <w:pPr>
              <w:pStyle w:val="ConsPlusNormal0"/>
              <w:jc w:val="center"/>
              <w:outlineLvl w:val="2"/>
            </w:pPr>
            <w:r>
              <w:t>Основное мероприятие 2</w:t>
            </w:r>
          </w:p>
          <w:p w:rsidR="00741A40" w:rsidRDefault="00C640E8">
            <w:pPr>
              <w:pStyle w:val="ConsPlusNormal0"/>
              <w:jc w:val="center"/>
            </w:pPr>
            <w:r>
              <w:t>"Энергосбережение и повышение энергетической эффективности в жилищном фонде"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Гкал/кв. м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0,16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0,16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0,15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0,15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0,15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0,14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0,14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0,14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куб. м/ чел.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78,0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77,6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76,0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75,5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72,8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70,6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68,4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66,4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горячей воды в многоквартирных домах (в расчете на 1 жителя)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куб. м/ чел.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24,0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23,5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23,4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23,3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23,3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22,06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19,6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>/кв. м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21,0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20,0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19,4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18,8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14,6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11,8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 xml:space="preserve">Удельный расход природного газа в многоквартирных домах с индивидуальными </w:t>
            </w:r>
            <w:r>
              <w:lastRenderedPageBreak/>
              <w:t>системами газового отопления (в расчете на 1 кв. метр общей площади)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куб. м/кв. м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7,6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2.6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куб. м/чел.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16,0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15,3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14,4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12,7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12,7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12,7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12,7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12,7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суммарный расход энергетических ресурсов в многоквартирных домах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>./кв. м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59,1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57,2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55,3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55,28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55,2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55,2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55,1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2.8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тепловой энергии в многоквартирных домах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Гкал/кв. м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0,12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0,12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0,12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2.9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электрической энергии в многоквартирных домах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>/кв. м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32,2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31,4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31,0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2.10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холодной воды в многоквартирных домах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куб. м/чел.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60,1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59,1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58,1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2.11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горячей воды в многоквартирных домах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куб. м/чел.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11,6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10,8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2.12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  <w:jc w:val="both"/>
            </w:pPr>
            <w:r>
              <w:t>Доля жилых, нежилых помещений в многоквартирных домах, жилых домах, оснащенных индивидуальными приборами учета электрической энергии, в общем числе жилых, нежилых помещений в многоквартирных домах, жилых домах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88,9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89,2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89,5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2.13</w:t>
            </w:r>
          </w:p>
        </w:tc>
        <w:tc>
          <w:tcPr>
            <w:tcW w:w="4457" w:type="dxa"/>
          </w:tcPr>
          <w:p w:rsidR="00741A40" w:rsidRDefault="00C640E8">
            <w:pPr>
              <w:pStyle w:val="ConsPlusNormal0"/>
            </w:pPr>
            <w:r>
              <w:t>Доля жилых, нежилых помещений в многоквартирных домах, жилых домах, оснащенных индивидуальными приборами учета тепловой энергии, в общем числе жилых, нежилых помещений в многоквартирных домах, жилых домах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4,2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4,3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4,4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2.14</w:t>
            </w:r>
          </w:p>
        </w:tc>
        <w:tc>
          <w:tcPr>
            <w:tcW w:w="4457" w:type="dxa"/>
          </w:tcPr>
          <w:p w:rsidR="00741A40" w:rsidRDefault="00C640E8">
            <w:pPr>
              <w:pStyle w:val="ConsPlusNormal0"/>
            </w:pPr>
            <w:r>
              <w:t xml:space="preserve">Доля жилых, нежилых помещений в многоквартирных домах, жилых домах, оснащенных индивидуальными приборами </w:t>
            </w:r>
            <w:r>
              <w:lastRenderedPageBreak/>
              <w:t>учета холодной воды, в общем числе жилых, нежилых помещений в многоквартирных домах, жилых домах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79,2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80,0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81,0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2.15</w:t>
            </w:r>
          </w:p>
        </w:tc>
        <w:tc>
          <w:tcPr>
            <w:tcW w:w="4457" w:type="dxa"/>
          </w:tcPr>
          <w:p w:rsidR="00741A40" w:rsidRDefault="00C640E8">
            <w:pPr>
              <w:pStyle w:val="ConsPlusNormal0"/>
            </w:pPr>
            <w:r>
              <w:t>Доля жилых, нежилых помещений в многоквартирных домах, жилых домах, оснащенных индивидуальными приборами учета горячей воды, в общем числе жилых, нежилых помещений в многоквартирных домах, жилых домах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82,1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82,2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82,3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2.16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  <w:jc w:val="both"/>
            </w:pPr>
            <w:r>
              <w:t>Доля жилых, нежилых помещений в многоквартирных домах, жилых домах, оснащенных индивидуальными приборами учета газа, в общем числе жилых, нежилых помещений в многоквартирных домах, жилых домах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35,3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36,0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36,5</w:t>
            </w:r>
          </w:p>
        </w:tc>
      </w:tr>
      <w:tr w:rsidR="00741A40" w:rsidTr="00C640E8">
        <w:tc>
          <w:tcPr>
            <w:tcW w:w="15967" w:type="dxa"/>
            <w:gridSpan w:val="16"/>
            <w:vAlign w:val="center"/>
          </w:tcPr>
          <w:p w:rsidR="00741A40" w:rsidRDefault="00C640E8">
            <w:pPr>
              <w:pStyle w:val="ConsPlusNormal0"/>
              <w:jc w:val="center"/>
              <w:outlineLvl w:val="2"/>
            </w:pPr>
            <w:r>
              <w:t>Основное мероприятие 3</w:t>
            </w:r>
          </w:p>
          <w:p w:rsidR="00741A40" w:rsidRDefault="00C640E8">
            <w:pPr>
              <w:pStyle w:val="ConsPlusNormal0"/>
              <w:jc w:val="center"/>
            </w:pPr>
            <w:r>
              <w:t>"Энергосбережение и повышение энергетической эффективности в системах коммунальной инфраструктуры"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топлива на выработку тепловой энергии на котельных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>./ тыс. Гкал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163,2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163,1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163,1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163,1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163,1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163,0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163,0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163,0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162,7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электрической энергии, используемой при передаче тепловой энергии в системах теплоснабжения (котельные)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proofErr w:type="spellStart"/>
            <w:r>
              <w:t>кВт·час</w:t>
            </w:r>
            <w:proofErr w:type="spellEnd"/>
            <w:r>
              <w:t>/Гкал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27,4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Доля потерь воды при ее передаче в общем объеме переданной воды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28,5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27,0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27,0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27,0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27,0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27,0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26,6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proofErr w:type="spellStart"/>
            <w:r>
              <w:t>кВт·час</w:t>
            </w:r>
            <w:proofErr w:type="spellEnd"/>
            <w:r>
              <w:t>/куб. м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1,98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1,98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1,98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1,98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1,98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1,98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1,96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</w:pPr>
            <w:r>
              <w:t>3.5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 xml:space="preserve">Удельный расход электрической энергии, </w:t>
            </w:r>
            <w:r>
              <w:lastRenderedPageBreak/>
              <w:t>используемой в системах водоотведения (на 1 куб. метр)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кВт*час/к</w:t>
            </w:r>
            <w:r>
              <w:lastRenderedPageBreak/>
              <w:t>уб. м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0,585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0,58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0,58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0,58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0,58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0,58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0,58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0,58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0,58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3.6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>./</w:t>
            </w:r>
            <w:proofErr w:type="gramStart"/>
            <w:r>
              <w:t>млн</w:t>
            </w:r>
            <w:proofErr w:type="gramEnd"/>
            <w:r>
              <w:t xml:space="preserve"> кВт ч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215,7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215,7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215,7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3.7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топлива на отпущенную тепловую энергию с коллекторов тепловых электростанций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>./тыс. Гкал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160,7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160,7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160,6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3.8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>./тыс. Гкал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164,1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163,8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163,6</w:t>
            </w:r>
          </w:p>
        </w:tc>
      </w:tr>
      <w:tr w:rsidR="00741A40" w:rsidTr="00C640E8">
        <w:tc>
          <w:tcPr>
            <w:tcW w:w="15967" w:type="dxa"/>
            <w:gridSpan w:val="16"/>
            <w:vAlign w:val="center"/>
          </w:tcPr>
          <w:p w:rsidR="00741A40" w:rsidRDefault="00C640E8">
            <w:pPr>
              <w:pStyle w:val="ConsPlusNormal0"/>
              <w:jc w:val="center"/>
              <w:outlineLvl w:val="2"/>
            </w:pPr>
            <w:r>
              <w:t>Основное мероприятие 4</w:t>
            </w:r>
          </w:p>
          <w:p w:rsidR="00741A40" w:rsidRDefault="00C640E8">
            <w:pPr>
              <w:pStyle w:val="ConsPlusNormal0"/>
              <w:jc w:val="center"/>
            </w:pPr>
            <w:r>
              <w:t>"Энергосбережение и повышение энергетической эффективности на транспорте"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</w:pPr>
            <w:r>
              <w:t>4.1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>Количество транспортных средств,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15967" w:type="dxa"/>
            <w:gridSpan w:val="16"/>
            <w:vAlign w:val="center"/>
          </w:tcPr>
          <w:p w:rsidR="00741A40" w:rsidRDefault="00C640E8">
            <w:pPr>
              <w:pStyle w:val="ConsPlusNormal0"/>
              <w:jc w:val="center"/>
              <w:outlineLvl w:val="2"/>
            </w:pPr>
            <w:r>
              <w:t>Основное мероприятие 5</w:t>
            </w:r>
          </w:p>
          <w:p w:rsidR="00741A40" w:rsidRDefault="00C640E8">
            <w:pPr>
              <w:pStyle w:val="ConsPlusNormal0"/>
              <w:jc w:val="center"/>
            </w:pPr>
            <w:r>
              <w:t>"Энергосбережение и повышение энергетической эффективности в системах наружного (уличного) освещения"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</w:pPr>
            <w:r>
              <w:t xml:space="preserve">Удельный расход электрической энергии в системах уличного освещения (на 1 </w:t>
            </w:r>
            <w:proofErr w:type="spellStart"/>
            <w:r>
              <w:t>светоточку</w:t>
            </w:r>
            <w:proofErr w:type="spellEnd"/>
            <w:r>
              <w:t>)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proofErr w:type="spellStart"/>
            <w:r>
              <w:t>кВт·час</w:t>
            </w:r>
            <w:proofErr w:type="spellEnd"/>
            <w:r>
              <w:t>/ год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618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625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602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606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590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564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620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620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  <w:jc w:val="both"/>
            </w:pPr>
            <w:r>
              <w:t xml:space="preserve">Доля потерь электрической энергии при ее передаче по распределительным сетям в </w:t>
            </w:r>
            <w:r>
              <w:lastRenderedPageBreak/>
              <w:t>общем объеме переданной электрической энергии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14,56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13,91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14,23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14,23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14,23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14,23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14,23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5.3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  <w:jc w:val="both"/>
            </w:pPr>
            <w:r>
              <w:t>Количество объектов, обустроенных архитектурно-художественной подсветкой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5.4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  <w:jc w:val="both"/>
            </w:pPr>
            <w:r>
              <w:t>Количество модернизированных объектов системы уличного освещения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</w:tr>
      <w:tr w:rsidR="00741A40" w:rsidTr="00C640E8">
        <w:tc>
          <w:tcPr>
            <w:tcW w:w="56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5.5</w:t>
            </w:r>
          </w:p>
        </w:tc>
        <w:tc>
          <w:tcPr>
            <w:tcW w:w="4457" w:type="dxa"/>
            <w:vAlign w:val="center"/>
          </w:tcPr>
          <w:p w:rsidR="00741A40" w:rsidRDefault="00C640E8">
            <w:pPr>
              <w:pStyle w:val="ConsPlusNormal0"/>
              <w:jc w:val="both"/>
            </w:pPr>
            <w:r>
              <w:t xml:space="preserve">Доля </w:t>
            </w:r>
            <w:proofErr w:type="spellStart"/>
            <w:r>
              <w:t>энергоэффективных</w:t>
            </w:r>
            <w:proofErr w:type="spellEnd"/>
            <w:r>
              <w:t xml:space="preserve"> источников света в системах уличного освещения</w:t>
            </w:r>
          </w:p>
        </w:tc>
        <w:tc>
          <w:tcPr>
            <w:tcW w:w="107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17,7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35,3</w:t>
            </w:r>
          </w:p>
        </w:tc>
        <w:tc>
          <w:tcPr>
            <w:tcW w:w="71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35,3</w:t>
            </w:r>
          </w:p>
        </w:tc>
        <w:tc>
          <w:tcPr>
            <w:tcW w:w="72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35,3</w:t>
            </w:r>
          </w:p>
        </w:tc>
      </w:tr>
    </w:tbl>
    <w:p w:rsidR="00741A40" w:rsidRDefault="00741A40">
      <w:pPr>
        <w:pStyle w:val="ConsPlusNormal0"/>
        <w:sectPr w:rsidR="00741A40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Normal0"/>
        <w:jc w:val="right"/>
      </w:pPr>
      <w:proofErr w:type="spellStart"/>
      <w:r>
        <w:t>И.о</w:t>
      </w:r>
      <w:proofErr w:type="spellEnd"/>
      <w:r>
        <w:t>. руководителя управления</w:t>
      </w:r>
    </w:p>
    <w:p w:rsidR="00741A40" w:rsidRDefault="00C640E8">
      <w:pPr>
        <w:pStyle w:val="ConsPlusNormal0"/>
        <w:jc w:val="right"/>
      </w:pPr>
      <w:r>
        <w:t>жилищно-коммунального хозяйства</w:t>
      </w:r>
    </w:p>
    <w:p w:rsidR="00741A40" w:rsidRDefault="00C640E8">
      <w:pPr>
        <w:pStyle w:val="ConsPlusNormal0"/>
        <w:jc w:val="right"/>
      </w:pPr>
      <w:r>
        <w:t>Е.А.СЕМЫНИН</w:t>
      </w: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Normal0"/>
        <w:jc w:val="right"/>
        <w:outlineLvl w:val="1"/>
      </w:pPr>
      <w:r>
        <w:t>Приложение N 2</w:t>
      </w:r>
    </w:p>
    <w:p w:rsidR="00741A40" w:rsidRDefault="00C640E8">
      <w:pPr>
        <w:pStyle w:val="ConsPlusNormal0"/>
        <w:jc w:val="right"/>
      </w:pPr>
      <w:r>
        <w:t>к муниципальной программе</w:t>
      </w:r>
    </w:p>
    <w:p w:rsidR="00741A40" w:rsidRDefault="00C640E8">
      <w:pPr>
        <w:pStyle w:val="ConsPlusNormal0"/>
        <w:jc w:val="right"/>
      </w:pPr>
      <w:r>
        <w:t>городского округа город Воронеж</w:t>
      </w:r>
    </w:p>
    <w:p w:rsidR="00741A40" w:rsidRDefault="00C640E8">
      <w:pPr>
        <w:pStyle w:val="ConsPlusNormal0"/>
        <w:jc w:val="right"/>
      </w:pPr>
      <w:r>
        <w:t>"Энергосбережение и повышение</w:t>
      </w:r>
    </w:p>
    <w:p w:rsidR="00741A40" w:rsidRDefault="00C640E8">
      <w:pPr>
        <w:pStyle w:val="ConsPlusNormal0"/>
        <w:jc w:val="right"/>
      </w:pPr>
      <w:r>
        <w:t>энергетической эффективности"</w:t>
      </w:r>
    </w:p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Title0"/>
        <w:jc w:val="center"/>
      </w:pPr>
      <w:r>
        <w:t>Сведения</w:t>
      </w:r>
    </w:p>
    <w:p w:rsidR="00741A40" w:rsidRDefault="00C640E8">
      <w:pPr>
        <w:pStyle w:val="ConsPlusTitle0"/>
        <w:jc w:val="center"/>
      </w:pPr>
      <w:r>
        <w:t>о показателях (индикаторах) муниципальной программы</w:t>
      </w:r>
    </w:p>
    <w:p w:rsidR="00741A40" w:rsidRDefault="00C640E8">
      <w:pPr>
        <w:pStyle w:val="ConsPlusTitle0"/>
        <w:jc w:val="center"/>
      </w:pPr>
      <w:r>
        <w:t>городского округа город Воронеж "Энергосбережение</w:t>
      </w:r>
    </w:p>
    <w:p w:rsidR="00741A40" w:rsidRDefault="00C640E8">
      <w:pPr>
        <w:pStyle w:val="ConsPlusTitle0"/>
        <w:jc w:val="center"/>
      </w:pPr>
      <w:r>
        <w:t>и повышение энергетической эффективности" и их значениях</w:t>
      </w:r>
    </w:p>
    <w:p w:rsidR="00741A40" w:rsidRDefault="00C640E8">
      <w:pPr>
        <w:pStyle w:val="ConsPlusTitle0"/>
        <w:jc w:val="center"/>
      </w:pPr>
      <w:r>
        <w:t>(II этап)</w:t>
      </w:r>
    </w:p>
    <w:p w:rsidR="00741A40" w:rsidRDefault="00741A40">
      <w:pPr>
        <w:pStyle w:val="ConsPlusNormal0"/>
        <w:ind w:firstLine="540"/>
        <w:jc w:val="both"/>
      </w:pPr>
    </w:p>
    <w:tbl>
      <w:tblPr>
        <w:tblW w:w="1587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814"/>
        <w:gridCol w:w="1559"/>
        <w:gridCol w:w="1276"/>
        <w:gridCol w:w="1135"/>
        <w:gridCol w:w="1134"/>
        <w:gridCol w:w="1134"/>
        <w:gridCol w:w="992"/>
        <w:gridCol w:w="1134"/>
        <w:gridCol w:w="1134"/>
      </w:tblGrid>
      <w:tr w:rsidR="00741A40" w:rsidTr="00C640E8">
        <w:tc>
          <w:tcPr>
            <w:tcW w:w="56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4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559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Пункт Федерального </w:t>
            </w:r>
            <w:hyperlink r:id="rId23" w:tooltip="Распоряжение Правительства РФ от 06.05.2008 N 671-р (ред. от 30.01.2023) &lt;Об утверждении Федерального плана статистических работ&gt; (вместе с &quot;Федеральным планом статистических работ&quot;) {КонсультантПлюс}">
              <w:r>
                <w:rPr>
                  <w:color w:val="0000FF"/>
                </w:rPr>
                <w:t>плана</w:t>
              </w:r>
            </w:hyperlink>
            <w:r>
              <w:t xml:space="preserve"> статистических работ</w:t>
            </w:r>
          </w:p>
        </w:tc>
        <w:tc>
          <w:tcPr>
            <w:tcW w:w="127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Ед. измерения</w:t>
            </w:r>
          </w:p>
        </w:tc>
        <w:tc>
          <w:tcPr>
            <w:tcW w:w="6663" w:type="dxa"/>
            <w:gridSpan w:val="6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Значения показателя (индикатора) по годам реализации муниципальной программы</w:t>
            </w:r>
          </w:p>
        </w:tc>
      </w:tr>
      <w:tr w:rsidR="00741A40" w:rsidTr="00C640E8">
        <w:tc>
          <w:tcPr>
            <w:tcW w:w="56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5814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559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27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2030</w:t>
            </w:r>
          </w:p>
        </w:tc>
      </w:tr>
      <w:tr w:rsidR="00741A40" w:rsidTr="00C640E8"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</w:t>
            </w:r>
          </w:p>
        </w:tc>
      </w:tr>
      <w:tr w:rsidR="00741A40" w:rsidTr="00C640E8">
        <w:tc>
          <w:tcPr>
            <w:tcW w:w="15878" w:type="dxa"/>
            <w:gridSpan w:val="10"/>
            <w:vAlign w:val="center"/>
          </w:tcPr>
          <w:p w:rsidR="00741A40" w:rsidRDefault="00C640E8">
            <w:pPr>
              <w:pStyle w:val="ConsPlusNormal0"/>
              <w:jc w:val="center"/>
              <w:outlineLvl w:val="2"/>
            </w:pPr>
            <w:r>
              <w:t>Показатели в области энергосбережения и повышения энергетической эффективности</w:t>
            </w:r>
          </w:p>
        </w:tc>
      </w:tr>
      <w:tr w:rsidR="00741A40" w:rsidTr="00164418">
        <w:trPr>
          <w:trHeight w:val="716"/>
        </w:trPr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</w:pPr>
            <w:r>
              <w:t xml:space="preserve">Доля </w:t>
            </w:r>
            <w:proofErr w:type="spellStart"/>
            <w:r>
              <w:t>энергоэффективных</w:t>
            </w:r>
            <w:proofErr w:type="spellEnd"/>
            <w:r>
              <w:t xml:space="preserve"> капитальных ремонтов многоквартирных домов в общем объеме проведенных капитальных ремонтов многоквартирных домов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29,9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31,1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31,7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32,4</w:t>
            </w:r>
          </w:p>
        </w:tc>
      </w:tr>
      <w:tr w:rsidR="00741A40" w:rsidTr="00164418">
        <w:trPr>
          <w:trHeight w:val="360"/>
        </w:trPr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</w:pPr>
            <w:r>
              <w:t>Доля многоквартирных домов, имеющих класс энергетической эффективности "В" и выше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3,1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3,3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3,4</w:t>
            </w:r>
          </w:p>
        </w:tc>
      </w:tr>
      <w:tr w:rsidR="00741A40" w:rsidTr="00C640E8"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</w:pPr>
            <w:r>
              <w:t xml:space="preserve">Доля выявленных бесхозяйных объектов недвижимого </w:t>
            </w:r>
            <w:r>
              <w:lastRenderedPageBreak/>
              <w:t>имущества, используемых для передачи электрической и тепловой энергии, воды, на которые подготовлена первичная документация, к общему количеству выявленных бесхозяйных объектов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</w:t>
            </w:r>
          </w:p>
        </w:tc>
      </w:tr>
      <w:tr w:rsidR="00741A40" w:rsidTr="00C640E8"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</w:pPr>
            <w: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11,1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11,0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11,0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10,9</w:t>
            </w:r>
          </w:p>
        </w:tc>
      </w:tr>
      <w:tr w:rsidR="00741A40" w:rsidTr="00C640E8">
        <w:tc>
          <w:tcPr>
            <w:tcW w:w="15878" w:type="dxa"/>
            <w:gridSpan w:val="10"/>
            <w:vAlign w:val="center"/>
          </w:tcPr>
          <w:p w:rsidR="00741A40" w:rsidRDefault="00C640E8">
            <w:pPr>
              <w:pStyle w:val="ConsPlusNormal0"/>
              <w:jc w:val="center"/>
              <w:outlineLvl w:val="2"/>
            </w:pPr>
            <w:r>
              <w:t>Основное мероприятие 2</w:t>
            </w:r>
          </w:p>
          <w:p w:rsidR="00741A40" w:rsidRDefault="00C640E8">
            <w:pPr>
              <w:pStyle w:val="ConsPlusNormal0"/>
              <w:jc w:val="center"/>
            </w:pPr>
            <w:r>
              <w:t>"Энергосбережение и повышение энергетической эффективности в жилищном фонде"</w:t>
            </w:r>
          </w:p>
        </w:tc>
      </w:tr>
      <w:tr w:rsidR="00741A40" w:rsidTr="00C640E8"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тепловой энергии в многоквартирных домах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Гкал/кв. м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0,11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0,11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0,11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0,11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0,10</w:t>
            </w:r>
          </w:p>
        </w:tc>
      </w:tr>
      <w:tr w:rsidR="00741A40" w:rsidTr="00C640E8"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электрической энергии в многоквартирных домах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>/кв. м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30,6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30,2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29,8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29,4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28,9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28,5</w:t>
            </w:r>
          </w:p>
        </w:tc>
      </w:tr>
      <w:tr w:rsidR="00741A40" w:rsidTr="00C640E8"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холодной воды в многоквартирных домах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куб. м/ чел.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57,1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56,6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56,0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55,5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55,0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54,4</w:t>
            </w:r>
          </w:p>
        </w:tc>
      </w:tr>
      <w:tr w:rsidR="00741A40" w:rsidTr="00C640E8"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горячей воды в многоквартирных домах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куб. м/ чел.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10,4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8,9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8,5</w:t>
            </w:r>
          </w:p>
        </w:tc>
      </w:tr>
      <w:tr w:rsidR="00741A40" w:rsidTr="00C640E8"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  <w:jc w:val="both"/>
            </w:pPr>
            <w:r>
              <w:t>Доля жилых, нежилых помещений в многоквартирных домах, жилых домах, оснащенных индивидуальными приборами учета электрической энергии, в общем числе жилых, нежилых помещений в многоквартирных домах, жилых домах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89,8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90,3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90,6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90,9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91,0</w:t>
            </w:r>
          </w:p>
        </w:tc>
      </w:tr>
      <w:tr w:rsidR="00741A40" w:rsidTr="00C640E8"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</w:pPr>
            <w:r>
              <w:t>Доля жилых, нежилых помещений в многоквартирных домах, жилых домах, оснащенных индивидуальными приборами учета тепловой энергии, в общем числе жилых, нежилых помещений в многоквартирных домах, жилых домах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4,5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4,6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4,7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4,9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5,0</w:t>
            </w:r>
          </w:p>
        </w:tc>
      </w:tr>
      <w:tr w:rsidR="00741A40" w:rsidTr="00C640E8"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</w:pPr>
            <w:r>
              <w:t>Доля жилых, нежилых помещений в многоквартирных домах, жилых домах, оснащенных индивидуальными приборами учета холодной воды, в общем числе жилых, нежилых помещений в многоквартирных домах, жилых домах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81,5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82,0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82,5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83,0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83,5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84,0</w:t>
            </w:r>
          </w:p>
        </w:tc>
      </w:tr>
      <w:tr w:rsidR="00741A40" w:rsidTr="00C640E8"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2.8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</w:pPr>
            <w:r>
              <w:t>Доля жилых, нежилых помещений в многоквартирных домах, жилых домах, оснащенных индивидуальными приборами учета горячей воды, в общем числе жилых, нежилых помещений в многоквартирных домах, жилых домах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82,4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82,5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82,6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82,7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82,8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82,9</w:t>
            </w:r>
          </w:p>
        </w:tc>
      </w:tr>
      <w:tr w:rsidR="00741A40" w:rsidTr="00C640E8"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2.9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</w:pPr>
            <w:r>
              <w:t>Доля жилых, нежилых помещений в многоквартирных домах, жилых домах, оснащенных индивидуальными приборами учета газа, в общем числе жилых, нежилых помещений в многоквартирных домах, жилых домах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37,0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37,5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38,0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38,5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39,0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39,5</w:t>
            </w:r>
          </w:p>
        </w:tc>
      </w:tr>
      <w:tr w:rsidR="00741A40" w:rsidTr="00C640E8">
        <w:tc>
          <w:tcPr>
            <w:tcW w:w="15878" w:type="dxa"/>
            <w:gridSpan w:val="10"/>
            <w:vAlign w:val="center"/>
          </w:tcPr>
          <w:p w:rsidR="00741A40" w:rsidRDefault="00C640E8">
            <w:pPr>
              <w:pStyle w:val="ConsPlusNormal0"/>
              <w:jc w:val="center"/>
              <w:outlineLvl w:val="2"/>
            </w:pPr>
            <w:r>
              <w:t>Основное мероприятие 3</w:t>
            </w:r>
          </w:p>
          <w:p w:rsidR="00741A40" w:rsidRDefault="00C640E8">
            <w:pPr>
              <w:pStyle w:val="ConsPlusNormal0"/>
              <w:jc w:val="center"/>
            </w:pPr>
            <w:r>
              <w:t>"Энергосбережение и повышение энергетической эффективности в системах коммунальной инфраструктуры"</w:t>
            </w:r>
          </w:p>
        </w:tc>
      </w:tr>
      <w:tr w:rsidR="00741A40" w:rsidTr="00C640E8"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 xml:space="preserve">./ </w:t>
            </w:r>
            <w:proofErr w:type="gramStart"/>
            <w:r>
              <w:t>млн</w:t>
            </w:r>
            <w:proofErr w:type="gramEnd"/>
            <w:r>
              <w:t xml:space="preserve"> кВт · ч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215,7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215,7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215,7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215,7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215,7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215,7</w:t>
            </w:r>
          </w:p>
        </w:tc>
      </w:tr>
      <w:tr w:rsidR="00741A40" w:rsidTr="00C640E8"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топлива на отпущенную тепловую энергию с коллекторов тепловых электростанций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>./ тыс. Гкал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160,6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160,6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160,5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160,5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160,5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160,5</w:t>
            </w:r>
          </w:p>
        </w:tc>
      </w:tr>
      <w:tr w:rsidR="00741A40" w:rsidTr="00C640E8">
        <w:tc>
          <w:tcPr>
            <w:tcW w:w="56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5814" w:type="dxa"/>
            <w:vAlign w:val="center"/>
          </w:tcPr>
          <w:p w:rsidR="00741A40" w:rsidRDefault="00C640E8">
            <w:pPr>
              <w:pStyle w:val="ConsPlusNormal0"/>
            </w:pPr>
            <w: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1559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>./ тыс. Гкал</w:t>
            </w:r>
          </w:p>
        </w:tc>
        <w:tc>
          <w:tcPr>
            <w:tcW w:w="113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163,5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163,3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163,1</w:t>
            </w:r>
          </w:p>
        </w:tc>
        <w:tc>
          <w:tcPr>
            <w:tcW w:w="99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163,0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162,8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162,6</w:t>
            </w:r>
          </w:p>
        </w:tc>
      </w:tr>
    </w:tbl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Normal0"/>
        <w:jc w:val="right"/>
      </w:pPr>
      <w:proofErr w:type="spellStart"/>
      <w:r>
        <w:t>И.о</w:t>
      </w:r>
      <w:proofErr w:type="spellEnd"/>
      <w:r>
        <w:t>. руководителя управления</w:t>
      </w:r>
    </w:p>
    <w:p w:rsidR="00741A40" w:rsidRDefault="00C640E8">
      <w:pPr>
        <w:pStyle w:val="ConsPlusNormal0"/>
        <w:jc w:val="right"/>
      </w:pPr>
      <w:r>
        <w:t>жилищно-коммунального хозяйства</w:t>
      </w:r>
    </w:p>
    <w:p w:rsidR="00741A40" w:rsidRDefault="00C640E8">
      <w:pPr>
        <w:pStyle w:val="ConsPlusNormal0"/>
        <w:jc w:val="right"/>
      </w:pPr>
      <w:r>
        <w:t>Е.А.СЕМЫНИН</w:t>
      </w: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C640E8" w:rsidRDefault="00C640E8">
      <w:pPr>
        <w:pStyle w:val="ConsPlusNormal0"/>
        <w:ind w:firstLine="540"/>
        <w:jc w:val="both"/>
      </w:pPr>
    </w:p>
    <w:p w:rsidR="00C640E8" w:rsidRDefault="00C640E8">
      <w:pPr>
        <w:pStyle w:val="ConsPlusNormal0"/>
        <w:ind w:firstLine="540"/>
        <w:jc w:val="both"/>
      </w:pPr>
    </w:p>
    <w:p w:rsidR="00C640E8" w:rsidRDefault="00C640E8">
      <w:pPr>
        <w:pStyle w:val="ConsPlusNormal0"/>
        <w:ind w:firstLine="540"/>
        <w:jc w:val="both"/>
      </w:pPr>
    </w:p>
    <w:p w:rsidR="00C640E8" w:rsidRDefault="00C640E8">
      <w:pPr>
        <w:pStyle w:val="ConsPlusNormal0"/>
        <w:ind w:firstLine="540"/>
        <w:jc w:val="both"/>
      </w:pPr>
    </w:p>
    <w:p w:rsidR="00C640E8" w:rsidRDefault="00C640E8">
      <w:pPr>
        <w:pStyle w:val="ConsPlusNormal0"/>
        <w:ind w:firstLine="540"/>
        <w:jc w:val="both"/>
      </w:pPr>
    </w:p>
    <w:p w:rsidR="00C640E8" w:rsidRDefault="00C640E8">
      <w:pPr>
        <w:pStyle w:val="ConsPlusNormal0"/>
        <w:ind w:firstLine="540"/>
        <w:jc w:val="both"/>
      </w:pPr>
    </w:p>
    <w:p w:rsidR="00C640E8" w:rsidRDefault="00C640E8">
      <w:pPr>
        <w:pStyle w:val="ConsPlusNormal0"/>
        <w:ind w:firstLine="540"/>
        <w:jc w:val="both"/>
      </w:pPr>
    </w:p>
    <w:p w:rsidR="00C640E8" w:rsidRDefault="00C640E8">
      <w:pPr>
        <w:pStyle w:val="ConsPlusNormal0"/>
        <w:ind w:firstLine="540"/>
        <w:jc w:val="both"/>
      </w:pPr>
    </w:p>
    <w:p w:rsidR="00741A40" w:rsidRDefault="00C640E8">
      <w:pPr>
        <w:pStyle w:val="ConsPlusNormal0"/>
        <w:jc w:val="right"/>
        <w:outlineLvl w:val="1"/>
      </w:pPr>
      <w:r>
        <w:lastRenderedPageBreak/>
        <w:t>Приложение N 3</w:t>
      </w:r>
    </w:p>
    <w:p w:rsidR="00741A40" w:rsidRDefault="00C640E8">
      <w:pPr>
        <w:pStyle w:val="ConsPlusNormal0"/>
        <w:jc w:val="right"/>
      </w:pPr>
      <w:r>
        <w:t>к муниципальной программе</w:t>
      </w:r>
    </w:p>
    <w:p w:rsidR="00741A40" w:rsidRDefault="00C640E8">
      <w:pPr>
        <w:pStyle w:val="ConsPlusNormal0"/>
        <w:jc w:val="right"/>
      </w:pPr>
      <w:r>
        <w:t>городского округа город Воронеж</w:t>
      </w:r>
    </w:p>
    <w:p w:rsidR="00741A40" w:rsidRDefault="00C640E8">
      <w:pPr>
        <w:pStyle w:val="ConsPlusNormal0"/>
        <w:jc w:val="right"/>
      </w:pPr>
      <w:r>
        <w:t>"Энергосбережение и повышение</w:t>
      </w:r>
    </w:p>
    <w:p w:rsidR="00741A40" w:rsidRDefault="00C640E8">
      <w:pPr>
        <w:pStyle w:val="ConsPlusNormal0"/>
        <w:jc w:val="right"/>
      </w:pPr>
      <w:r>
        <w:t>энергетической эффективности"</w:t>
      </w:r>
    </w:p>
    <w:p w:rsidR="00741A40" w:rsidRDefault="00741A40">
      <w:pPr>
        <w:pStyle w:val="ConsPlusNormal0"/>
        <w:jc w:val="center"/>
      </w:pPr>
    </w:p>
    <w:p w:rsidR="00741A40" w:rsidRDefault="00C640E8">
      <w:pPr>
        <w:pStyle w:val="ConsPlusTitle0"/>
        <w:jc w:val="center"/>
      </w:pPr>
      <w:r>
        <w:t>Расходы</w:t>
      </w:r>
    </w:p>
    <w:p w:rsidR="00741A40" w:rsidRDefault="00C640E8">
      <w:pPr>
        <w:pStyle w:val="ConsPlusTitle0"/>
        <w:jc w:val="center"/>
      </w:pPr>
      <w:r>
        <w:t>бюджета городского округа город Воронеж на реализацию</w:t>
      </w:r>
    </w:p>
    <w:p w:rsidR="00741A40" w:rsidRDefault="00C640E8">
      <w:pPr>
        <w:pStyle w:val="ConsPlusTitle0"/>
        <w:jc w:val="center"/>
      </w:pPr>
      <w:r>
        <w:t>муниципальной программы городского округа город Воронеж</w:t>
      </w:r>
    </w:p>
    <w:p w:rsidR="00741A40" w:rsidRDefault="00C640E8">
      <w:pPr>
        <w:pStyle w:val="ConsPlusTitle0"/>
        <w:jc w:val="center"/>
      </w:pPr>
      <w:r>
        <w:t>"Энергосбережение и повышение энергетической эффективности"</w:t>
      </w:r>
    </w:p>
    <w:p w:rsidR="00741A40" w:rsidRDefault="00C640E8">
      <w:pPr>
        <w:pStyle w:val="ConsPlusTitle0"/>
        <w:jc w:val="center"/>
      </w:pPr>
      <w:r>
        <w:t>(I этап)</w:t>
      </w:r>
    </w:p>
    <w:p w:rsidR="00741A40" w:rsidRDefault="00741A40">
      <w:pPr>
        <w:pStyle w:val="ConsPlusNormal0"/>
        <w:jc w:val="center"/>
      </w:pP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816"/>
        <w:gridCol w:w="1984"/>
        <w:gridCol w:w="1026"/>
        <w:gridCol w:w="1020"/>
        <w:gridCol w:w="851"/>
        <w:gridCol w:w="874"/>
        <w:gridCol w:w="850"/>
        <w:gridCol w:w="1134"/>
        <w:gridCol w:w="903"/>
        <w:gridCol w:w="852"/>
        <w:gridCol w:w="854"/>
        <w:gridCol w:w="851"/>
        <w:gridCol w:w="850"/>
        <w:gridCol w:w="708"/>
      </w:tblGrid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Статус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10773" w:type="dxa"/>
            <w:gridSpan w:val="12"/>
          </w:tcPr>
          <w:p w:rsidR="00741A40" w:rsidRDefault="00C640E8">
            <w:pPr>
              <w:pStyle w:val="ConsPlusNormal0"/>
              <w:jc w:val="center"/>
            </w:pPr>
            <w:r>
              <w:t>Оценка расходов по годам реализации муниципальной программы, тыс. рублей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2014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2015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2017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2018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2024</w:t>
            </w:r>
          </w:p>
        </w:tc>
      </w:tr>
      <w:tr w:rsidR="00741A40" w:rsidTr="00164418">
        <w:tc>
          <w:tcPr>
            <w:tcW w:w="158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15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  <w:outlineLvl w:val="2"/>
            </w:pPr>
            <w:r>
              <w:t>Муниципальная программа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24766,40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6737,00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696,00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7333,40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7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903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2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708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17433,00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6737,00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696,00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Управление </w:t>
            </w:r>
            <w:r>
              <w:lastRenderedPageBreak/>
              <w:t>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7333,40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7333,40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6160" w:type="dxa"/>
            <w:gridSpan w:val="15"/>
          </w:tcPr>
          <w:p w:rsidR="00741A40" w:rsidRDefault="00C640E8">
            <w:pPr>
              <w:pStyle w:val="ConsPlusNormal0"/>
            </w:pPr>
            <w:r>
              <w:lastRenderedPageBreak/>
              <w:t>в том числе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  <w:outlineLvl w:val="3"/>
            </w:pPr>
            <w:r>
              <w:t>Основное мероприятие 1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Энергосбережение и повышение энергетической эффективности в организациях с участием муниципального образования городской округ город Воронеж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6737,00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6737,00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7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903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2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6737,00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6737,00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1.1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Сбор и анализ информации об энергопотреблении бюджетных учреждений, их ранжирование по удельному энергопотреблению и определение очередности проведения мероприятий по энергосбережению. Финансирование МБУ "Центр энергосбережени</w:t>
            </w:r>
            <w:r>
              <w:lastRenderedPageBreak/>
              <w:t xml:space="preserve">я и </w:t>
            </w:r>
            <w:proofErr w:type="spellStart"/>
            <w:r>
              <w:t>энергоэффективности</w:t>
            </w:r>
            <w:proofErr w:type="spellEnd"/>
            <w:r>
              <w:t xml:space="preserve"> городского округа город Воронеж"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6737,00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6737,00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7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903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2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6737,00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6737,00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  <w:outlineLvl w:val="3"/>
            </w:pPr>
            <w:r>
              <w:lastRenderedPageBreak/>
              <w:t>Основное мероприятие 3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Энергосбережение и повышение энергетической эффективности в системах коммунальной инфраструктуры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696,00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696,00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7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903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2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696,00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696,00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3.1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Ремонт бесхозяйных сетей, в том числе передаваемых в муниципальную собственность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7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903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2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3.2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Применение энергосберегающих технологий и установка энергосберегающего оборудования на </w:t>
            </w:r>
            <w:r>
              <w:lastRenderedPageBreak/>
              <w:t>муниципальном имуществе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696,00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696,00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7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903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2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жилищно-</w:t>
            </w:r>
            <w:r>
              <w:lastRenderedPageBreak/>
              <w:t>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696,00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696,00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Мероприятие 3.3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Восстановление линий рециркуляции на муниципальном имуществе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7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903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2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3.4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Строительство новых тепловых сетей и объектов систем теплоснабжения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7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903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2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3.5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Реконструкция, модернизация существующих тепловых сетей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7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903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2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жилищно-</w:t>
            </w:r>
            <w:r>
              <w:lastRenderedPageBreak/>
              <w:t>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Мероприятие 3.6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Реконструкция, модернизация существующих объектов систем центрального теплоснабжения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7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903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2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  <w:outlineLvl w:val="3"/>
            </w:pPr>
            <w:r>
              <w:t>Основное мероприятие 5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Энергосбережение и повышение энергетической эффективности в системах наружного (уличного) освещения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17333,40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10000,00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7333,40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7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903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2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10000,00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10000,00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7333,40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7333,40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Мероприятие 5.1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Замена комплектующих деталей светильников на </w:t>
            </w:r>
            <w:proofErr w:type="spellStart"/>
            <w:r>
              <w:t>энергоэффективные</w:t>
            </w:r>
            <w:proofErr w:type="spellEnd"/>
            <w:r>
              <w:t xml:space="preserve"> на сетях городского наружного освещения дворовых территорий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7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903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2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5.2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Модернизация оборудования, используемого для передачи электрической энергии, оснащение потребителей приборами учета и автоматизированными системами учета электроэнергии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7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903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2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5.3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Установка объектов архитектурно-художественной подсветки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10000,00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7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903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2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10000,00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Мероприятие 5.4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Замена существующих светильников с натриевыми лампами на светильники со светодиодными источниками света на сетях наружного освещения дворовых территорий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7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903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2" w:type="dxa"/>
            <w:vAlign w:val="center"/>
          </w:tcPr>
          <w:p w:rsidR="00741A40" w:rsidRDefault="00741A40">
            <w:pPr>
              <w:pStyle w:val="ConsPlusNormal0"/>
              <w:jc w:val="center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5.5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Модернизация уличного освещения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7333,40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7333,40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102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7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113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903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2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7333,40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7333,40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5.6</w:t>
            </w:r>
          </w:p>
        </w:tc>
        <w:tc>
          <w:tcPr>
            <w:tcW w:w="1816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Техническое перевооружение сети наружного освещения с использованием светильников со светодиодными источниками света</w:t>
            </w: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 том числе по ГРБС</w:t>
            </w:r>
          </w:p>
        </w:tc>
        <w:tc>
          <w:tcPr>
            <w:tcW w:w="1026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102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7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113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903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2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4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1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850" w:type="dxa"/>
          </w:tcPr>
          <w:p w:rsidR="00741A40" w:rsidRDefault="00741A40">
            <w:pPr>
              <w:pStyle w:val="ConsPlusNormal0"/>
            </w:pPr>
          </w:p>
        </w:tc>
        <w:tc>
          <w:tcPr>
            <w:tcW w:w="708" w:type="dxa"/>
          </w:tcPr>
          <w:p w:rsidR="00741A40" w:rsidRDefault="00741A40">
            <w:pPr>
              <w:pStyle w:val="ConsPlusNormal0"/>
            </w:pPr>
          </w:p>
        </w:tc>
      </w:tr>
      <w:tr w:rsidR="00741A40" w:rsidTr="00164418">
        <w:tc>
          <w:tcPr>
            <w:tcW w:w="1587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816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3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</w:tbl>
    <w:p w:rsidR="00741A40" w:rsidRDefault="00741A40">
      <w:pPr>
        <w:pStyle w:val="ConsPlusNormal0"/>
        <w:sectPr w:rsidR="00741A40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Normal0"/>
        <w:jc w:val="right"/>
      </w:pPr>
      <w:proofErr w:type="spellStart"/>
      <w:r>
        <w:t>И.о</w:t>
      </w:r>
      <w:proofErr w:type="spellEnd"/>
      <w:r>
        <w:t>. руководителя управления</w:t>
      </w:r>
    </w:p>
    <w:p w:rsidR="00741A40" w:rsidRDefault="00C640E8">
      <w:pPr>
        <w:pStyle w:val="ConsPlusNormal0"/>
        <w:jc w:val="right"/>
      </w:pPr>
      <w:r>
        <w:t>жилищно-коммунального хозяйства</w:t>
      </w:r>
    </w:p>
    <w:p w:rsidR="00741A40" w:rsidRDefault="00C640E8">
      <w:pPr>
        <w:pStyle w:val="ConsPlusNormal0"/>
        <w:jc w:val="right"/>
      </w:pPr>
      <w:r>
        <w:t>Е.А.СЕМЫНИН</w:t>
      </w: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741A40" w:rsidP="00164418">
      <w:pPr>
        <w:pStyle w:val="ConsPlusNormal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Normal0"/>
        <w:jc w:val="right"/>
        <w:outlineLvl w:val="1"/>
      </w:pPr>
      <w:r>
        <w:t>Приложение N 4</w:t>
      </w:r>
    </w:p>
    <w:p w:rsidR="00741A40" w:rsidRDefault="00C640E8">
      <w:pPr>
        <w:pStyle w:val="ConsPlusNormal0"/>
        <w:jc w:val="right"/>
      </w:pPr>
      <w:r>
        <w:t>к муниципальной программе</w:t>
      </w:r>
    </w:p>
    <w:p w:rsidR="00741A40" w:rsidRDefault="00C640E8">
      <w:pPr>
        <w:pStyle w:val="ConsPlusNormal0"/>
        <w:jc w:val="right"/>
      </w:pPr>
      <w:r>
        <w:t>городского округа город Воронеж</w:t>
      </w:r>
    </w:p>
    <w:p w:rsidR="00741A40" w:rsidRDefault="00C640E8">
      <w:pPr>
        <w:pStyle w:val="ConsPlusNormal0"/>
        <w:jc w:val="right"/>
      </w:pPr>
      <w:r>
        <w:t>"Энергосбережение и повышение</w:t>
      </w:r>
    </w:p>
    <w:p w:rsidR="00741A40" w:rsidRDefault="00C640E8">
      <w:pPr>
        <w:pStyle w:val="ConsPlusNormal0"/>
        <w:jc w:val="right"/>
      </w:pPr>
      <w:r>
        <w:t>энергетической эффективности"</w:t>
      </w:r>
    </w:p>
    <w:p w:rsidR="00741A40" w:rsidRDefault="00741A40">
      <w:pPr>
        <w:pStyle w:val="ConsPlusNormal0"/>
        <w:jc w:val="center"/>
      </w:pPr>
    </w:p>
    <w:p w:rsidR="00741A40" w:rsidRPr="00164418" w:rsidRDefault="00C640E8">
      <w:pPr>
        <w:pStyle w:val="ConsPlusTitle0"/>
        <w:jc w:val="center"/>
        <w:rPr>
          <w:sz w:val="18"/>
          <w:szCs w:val="18"/>
        </w:rPr>
      </w:pPr>
      <w:r>
        <w:t xml:space="preserve">Ресурсное </w:t>
      </w:r>
      <w:r w:rsidRPr="00164418">
        <w:rPr>
          <w:sz w:val="18"/>
          <w:szCs w:val="18"/>
        </w:rPr>
        <w:t>обеспечение и прогнозная (справочная) оценка</w:t>
      </w:r>
    </w:p>
    <w:p w:rsidR="00741A40" w:rsidRPr="00164418" w:rsidRDefault="00C640E8">
      <w:pPr>
        <w:pStyle w:val="ConsPlusTitle0"/>
        <w:jc w:val="center"/>
        <w:rPr>
          <w:sz w:val="18"/>
          <w:szCs w:val="18"/>
        </w:rPr>
      </w:pPr>
      <w:r w:rsidRPr="00164418">
        <w:rPr>
          <w:sz w:val="18"/>
          <w:szCs w:val="18"/>
        </w:rPr>
        <w:t>расходов федерального, областного бюджетов и бюджета</w:t>
      </w:r>
    </w:p>
    <w:p w:rsidR="00741A40" w:rsidRPr="00164418" w:rsidRDefault="00C640E8">
      <w:pPr>
        <w:pStyle w:val="ConsPlusTitle0"/>
        <w:jc w:val="center"/>
        <w:rPr>
          <w:sz w:val="18"/>
          <w:szCs w:val="18"/>
        </w:rPr>
      </w:pPr>
      <w:r w:rsidRPr="00164418">
        <w:rPr>
          <w:sz w:val="18"/>
          <w:szCs w:val="18"/>
        </w:rPr>
        <w:t>городского округа город Воронеж, внебюджетных источников</w:t>
      </w:r>
    </w:p>
    <w:p w:rsidR="00741A40" w:rsidRPr="00164418" w:rsidRDefault="00C640E8">
      <w:pPr>
        <w:pStyle w:val="ConsPlusTitle0"/>
        <w:jc w:val="center"/>
        <w:rPr>
          <w:sz w:val="18"/>
          <w:szCs w:val="18"/>
        </w:rPr>
      </w:pPr>
      <w:r w:rsidRPr="00164418">
        <w:rPr>
          <w:sz w:val="18"/>
          <w:szCs w:val="18"/>
        </w:rPr>
        <w:t>на реализацию муниципальной программы городского округа</w:t>
      </w:r>
    </w:p>
    <w:p w:rsidR="00741A40" w:rsidRPr="00164418" w:rsidRDefault="00C640E8">
      <w:pPr>
        <w:pStyle w:val="ConsPlusTitle0"/>
        <w:jc w:val="center"/>
        <w:rPr>
          <w:sz w:val="18"/>
          <w:szCs w:val="18"/>
        </w:rPr>
      </w:pPr>
      <w:r w:rsidRPr="00164418">
        <w:rPr>
          <w:sz w:val="18"/>
          <w:szCs w:val="18"/>
        </w:rPr>
        <w:t xml:space="preserve">город Воронеж "Энергосбережение и повышение </w:t>
      </w:r>
      <w:proofErr w:type="gramStart"/>
      <w:r w:rsidRPr="00164418">
        <w:rPr>
          <w:sz w:val="18"/>
          <w:szCs w:val="18"/>
        </w:rPr>
        <w:t>энергетической</w:t>
      </w:r>
      <w:proofErr w:type="gramEnd"/>
    </w:p>
    <w:p w:rsidR="00741A40" w:rsidRPr="00164418" w:rsidRDefault="00C640E8">
      <w:pPr>
        <w:pStyle w:val="ConsPlusTitle0"/>
        <w:jc w:val="center"/>
        <w:rPr>
          <w:sz w:val="18"/>
          <w:szCs w:val="18"/>
        </w:rPr>
      </w:pPr>
      <w:r w:rsidRPr="00164418">
        <w:rPr>
          <w:sz w:val="18"/>
          <w:szCs w:val="18"/>
        </w:rPr>
        <w:t>эффективности" (I этап)</w:t>
      </w:r>
    </w:p>
    <w:p w:rsidR="00741A40" w:rsidRPr="00164418" w:rsidRDefault="00741A40">
      <w:pPr>
        <w:pStyle w:val="ConsPlusNormal0"/>
        <w:jc w:val="center"/>
        <w:rPr>
          <w:sz w:val="18"/>
          <w:szCs w:val="18"/>
        </w:rPr>
      </w:pPr>
    </w:p>
    <w:tbl>
      <w:tblPr>
        <w:tblW w:w="16642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700"/>
        <w:gridCol w:w="1302"/>
        <w:gridCol w:w="1108"/>
        <w:gridCol w:w="851"/>
        <w:gridCol w:w="850"/>
        <w:gridCol w:w="851"/>
        <w:gridCol w:w="850"/>
        <w:gridCol w:w="935"/>
        <w:gridCol w:w="908"/>
        <w:gridCol w:w="966"/>
        <w:gridCol w:w="1160"/>
        <w:gridCol w:w="1276"/>
        <w:gridCol w:w="1190"/>
        <w:gridCol w:w="1276"/>
      </w:tblGrid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Статус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302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Источники ресурсного обеспечения</w:t>
            </w:r>
          </w:p>
        </w:tc>
        <w:tc>
          <w:tcPr>
            <w:tcW w:w="12221" w:type="dxa"/>
            <w:gridSpan w:val="12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Оценка расходов по годам реализации муниципальной программы, тыс. рублей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2014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2015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2016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2017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2018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2019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2020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2021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2022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2024</w:t>
            </w:r>
          </w:p>
        </w:tc>
      </w:tr>
      <w:tr w:rsidR="00164418" w:rsidRPr="00164418" w:rsidTr="00164418">
        <w:tc>
          <w:tcPr>
            <w:tcW w:w="1419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13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15</w:t>
            </w:r>
          </w:p>
        </w:tc>
      </w:tr>
      <w:tr w:rsidR="00164418" w:rsidRPr="00164418" w:rsidTr="00164418">
        <w:trPr>
          <w:trHeight w:val="799"/>
        </w:trPr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outlineLvl w:val="2"/>
              <w:rPr>
                <w:szCs w:val="20"/>
              </w:rPr>
            </w:pPr>
            <w:r w:rsidRPr="00164418">
              <w:rPr>
                <w:szCs w:val="20"/>
              </w:rPr>
              <w:t>Муниципальная программа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Энергосбережение и повышение энергетической эффективности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8513745,86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317446,94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280636,29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145878,54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126389,06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310722,61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651688,48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1233280,26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1153972,20</w:t>
            </w:r>
          </w:p>
        </w:tc>
        <w:tc>
          <w:tcPr>
            <w:tcW w:w="1276" w:type="dxa"/>
            <w:vAlign w:val="center"/>
          </w:tcPr>
          <w:p w:rsidR="00741A40" w:rsidRPr="00164418" w:rsidRDefault="0016441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1057108,</w:t>
            </w:r>
            <w:r w:rsidR="00C640E8" w:rsidRPr="00164418">
              <w:rPr>
                <w:szCs w:val="20"/>
              </w:rPr>
              <w:t>18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1546415,25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1690208,05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156000,00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90000,00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66000,00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24766,40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6737,00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696,00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10000,00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7333,40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8332979,46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310709,94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279940,29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145878,54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126389,06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210722,61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578355,08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1233280,26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1153972,20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1057108,18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1546415,25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1690208,05</w:t>
            </w:r>
          </w:p>
        </w:tc>
      </w:tr>
      <w:tr w:rsidR="00164418" w:rsidRPr="00164418" w:rsidTr="00164418">
        <w:tc>
          <w:tcPr>
            <w:tcW w:w="16642" w:type="dxa"/>
            <w:gridSpan w:val="15"/>
          </w:tcPr>
          <w:p w:rsidR="00741A40" w:rsidRPr="00164418" w:rsidRDefault="00C640E8">
            <w:pPr>
              <w:pStyle w:val="ConsPlusNormal0"/>
              <w:rPr>
                <w:szCs w:val="20"/>
              </w:rPr>
            </w:pPr>
            <w:r w:rsidRPr="00164418">
              <w:rPr>
                <w:szCs w:val="20"/>
              </w:rPr>
              <w:t>в том числе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outlineLvl w:val="3"/>
              <w:rPr>
                <w:szCs w:val="20"/>
              </w:rPr>
            </w:pPr>
            <w:r w:rsidRPr="00164418">
              <w:rPr>
                <w:szCs w:val="20"/>
              </w:rPr>
              <w:t>Основное мероприятие 1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Энергосбережение и повышение энергетической эффективности в организациях с участием муниципального образования городской округ город Воронеж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6737,00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6737,00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6737,00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6737,00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1.1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Сбор и анализ информации об энергопотреблении бюджетных учреждений, их ранжирование по удельному энергопотреблению и определение очередности </w:t>
            </w:r>
            <w:r w:rsidRPr="00164418">
              <w:rPr>
                <w:szCs w:val="20"/>
              </w:rPr>
              <w:lastRenderedPageBreak/>
              <w:t xml:space="preserve">проведения мероприятий по энергосбережению. Финансирование МБУ "Центр энергосбережения и </w:t>
            </w:r>
            <w:proofErr w:type="spellStart"/>
            <w:r w:rsidRPr="00164418">
              <w:rPr>
                <w:szCs w:val="20"/>
              </w:rPr>
              <w:t>энергоэффективности</w:t>
            </w:r>
            <w:proofErr w:type="spellEnd"/>
            <w:r w:rsidRPr="00164418">
              <w:rPr>
                <w:szCs w:val="20"/>
              </w:rPr>
              <w:t xml:space="preserve"> городского округа город Воронеж"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6737,00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6737,00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6737,00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6737,00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outlineLvl w:val="3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Основное мероприятие 2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Энергосбережение и повышение энергетической эффективности в жилищном фонде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3304385,59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265250,78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279940,29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145878,54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125285,16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73832,43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87928,46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24575,11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496147,05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505734,38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789334,37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510479,02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3304385,59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265250,78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279940,29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145878,54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125285,16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73832,43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87928,46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24575,11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496147,05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505734,38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789334,37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510479,02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2.1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Мероприятия, направленные на установление показателей (индикаторов) повышения эффективности </w:t>
            </w:r>
            <w:r w:rsidRPr="00164418">
              <w:rPr>
                <w:szCs w:val="20"/>
              </w:rPr>
              <w:lastRenderedPageBreak/>
              <w:t>использования энергетических ресурсов в жилищном фонде, включая годовой расход тепловой и электрической энергии на 1 кв. м, в том числе мероприятия, направленные на сбор и анализ информации об энергопотреблении жилых домов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27792,22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40,52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38,57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2912,79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1822,01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2619,36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3765,40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2042,03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2092,55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8164,79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2146,09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2148,11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27792,22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40,52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38,57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2912,79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1822,01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2619,36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3765,40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2042,03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2092,55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8164,79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2146,09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2148,11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2.2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Мероприятия по энергосбережению и повышению энергетической эффективности в отношении общего имущества собственников помещений в многоквартирных домах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128271,73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15689,22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13171,22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42675,84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4877,97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6451,02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9583,95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7568,83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6996,37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10477,32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6394,59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4385,40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128271,73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15689,22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13171,22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42675,84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4877,97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6451,02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9583,95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7568,83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6996,37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10477,32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6394,59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4385,40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2.3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Автоматизация расчетов за </w:t>
            </w:r>
            <w:r w:rsidRPr="00164418">
              <w:rPr>
                <w:szCs w:val="20"/>
              </w:rPr>
              <w:lastRenderedPageBreak/>
              <w:t xml:space="preserve">потребляемые энергетические ресурсы, внедрение </w:t>
            </w:r>
            <w:proofErr w:type="gramStart"/>
            <w:r w:rsidRPr="00164418">
              <w:rPr>
                <w:szCs w:val="20"/>
              </w:rPr>
              <w:t>систем дистанционного снятия показаний приборов учета используемых энергетических</w:t>
            </w:r>
            <w:proofErr w:type="gramEnd"/>
            <w:r w:rsidRPr="00164418">
              <w:rPr>
                <w:szCs w:val="20"/>
              </w:rPr>
              <w:t xml:space="preserve"> ресурсов (АСКУПЭ)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29037,05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6023,69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7468,23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1393,36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2110,51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2444,42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2018,22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301,90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1706,39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2572,99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746,07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2251,27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29037,05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6023,69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7468,23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1393,36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2110,51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2444,42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2018,22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301,90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1706,39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2572,99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746,07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2251,27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2.4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Инженерные изыскания и разработка проектно-сметной документации капитального ремонта многоквартирных домов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25218,27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5636,45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6682,05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906,75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11859,37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62,35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71,30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25218,27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5636,45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6682,05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906,75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11859,37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62,35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71,30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2.5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Утепление многоквартирных домов, квартир и мест общего пользования в многоквартирны</w:t>
            </w:r>
            <w:r w:rsidRPr="00164418">
              <w:rPr>
                <w:szCs w:val="20"/>
              </w:rPr>
              <w:lastRenderedPageBreak/>
              <w:t>х домах, не подлежащих капитальному ремонту, а также внедрение систем регулирования потребления энергетических ресурсов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208909,24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25650,15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29149,73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25871,15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9430,15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38708,86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36004,45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7235,42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9043,29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11425,33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7888,68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8502,03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208909,24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25650,15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29149,73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25871,15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9430,15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38708,86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36004,45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7235,42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9043,29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11425,33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7888,68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8502,03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2.6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Проведение гидравлической регулировки, автоматической/ручной балансировки распределительных систем отопления и стояков в многоквартирных домах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60485,30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2954,66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2532,22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34093,51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3336,97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4701,13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6243,96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732,50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940,55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2636,21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1153,14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1160,45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60485,30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2954,66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2532,22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34093,51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3336,97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4701,13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6243,96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732,50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940,55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2636,21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1153,14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1160,45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2.7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Восстановление/внедрение циркуляционных систем в системах горячего водоснабжения многоквартирных домов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86592,79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21645,22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24369,11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6144,03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12193,86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2543,87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4457,09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1328,90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1742,36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7114,19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2273,84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2780,32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бюджет </w:t>
            </w:r>
            <w:r w:rsidRPr="00164418">
              <w:rPr>
                <w:szCs w:val="20"/>
              </w:rPr>
              <w:lastRenderedPageBreak/>
              <w:t>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86592,79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21645,22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24369,11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6144,03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12193,86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2543,87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4457,09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1328,90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1742,36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7114,19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2273,84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2780,32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2.8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Замена ламп накаливания на современные </w:t>
            </w:r>
            <w:proofErr w:type="spellStart"/>
            <w:r w:rsidRPr="00164418">
              <w:rPr>
                <w:szCs w:val="20"/>
              </w:rPr>
              <w:t>энергоэффективные</w:t>
            </w:r>
            <w:proofErr w:type="spellEnd"/>
            <w:r w:rsidRPr="00164418">
              <w:rPr>
                <w:szCs w:val="20"/>
              </w:rPr>
              <w:t xml:space="preserve"> системы внутреннего и наружного освещения многоквартирных домов, включая мероприятия по установке датчиков движения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82812,52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17584,32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21346,87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4664,62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23309,00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2776,56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3614,79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1536,96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1602,08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3254,25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1511,92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1611,15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82812,52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17584,32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21346,87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4664,62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23309,00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2776,56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3614,79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1536,96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1602,08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3254,25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1511,92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1611,15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2.9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Повышение энергетической эффективности крупных электробытовых приборов (приобретение населением эффективных моделей холодильников, морозильников и стиральных машин с классом </w:t>
            </w:r>
            <w:r w:rsidRPr="00164418">
              <w:rPr>
                <w:szCs w:val="20"/>
              </w:rPr>
              <w:lastRenderedPageBreak/>
              <w:t>энергетической эффективности "А" и "В")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297123,50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147123,5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150000,0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внебюджетные </w:t>
            </w:r>
            <w:r w:rsidRPr="00164418">
              <w:rPr>
                <w:szCs w:val="20"/>
              </w:rPr>
              <w:lastRenderedPageBreak/>
              <w:t>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297123,50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147123,5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150000,0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Мероприятие 2.10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Автоматизация потребления тепловой энергии многоквартирными домами (автоматизация тепловых пунктов, </w:t>
            </w:r>
            <w:proofErr w:type="spellStart"/>
            <w:r w:rsidRPr="00164418">
              <w:rPr>
                <w:szCs w:val="20"/>
              </w:rPr>
              <w:t>пофасадное</w:t>
            </w:r>
            <w:proofErr w:type="spellEnd"/>
            <w:r w:rsidRPr="00164418">
              <w:rPr>
                <w:szCs w:val="20"/>
              </w:rPr>
              <w:t xml:space="preserve"> регулирование)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59216,66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17657,31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19706,45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1838,63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6872,04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1361,35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6405,99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188,47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245,39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2787,20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911,38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1242,45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59216,66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17657,31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19706,45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1838,63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6872,04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1361,35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6405,99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188,47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245,39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2787,20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911,38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1242,45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2.11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Тепловая изоляция трубопроводов и повышение энергетической эффективности оборудования тепловых пунктов, разводящих трубопроводов отопления и горячего водоснабжения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51937,88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1659,60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1529,97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21674,25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3383,40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5138,10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9555,00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1196,99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1955,35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4196,23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997,56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651,43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51937,88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1659,60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1529,97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21674,25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3383,40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5138,10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9555,00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1196,99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1955,35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4196,23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997,56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651,43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Мероприятие </w:t>
            </w:r>
            <w:r w:rsidRPr="00164418">
              <w:rPr>
                <w:szCs w:val="20"/>
              </w:rPr>
              <w:lastRenderedPageBreak/>
              <w:t>2.12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 xml:space="preserve">Перекладка </w:t>
            </w:r>
            <w:r w:rsidRPr="00164418">
              <w:rPr>
                <w:szCs w:val="20"/>
              </w:rPr>
              <w:lastRenderedPageBreak/>
              <w:t>электрических сетей для снижения потерь электрической энергии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 xml:space="preserve">всего, в том </w:t>
            </w:r>
            <w:r w:rsidRPr="00164418">
              <w:rPr>
                <w:szCs w:val="20"/>
              </w:rPr>
              <w:lastRenderedPageBreak/>
              <w:t>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85200,57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3586,14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3945,87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3703,61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46089,8</w:t>
            </w:r>
            <w:r w:rsidRPr="00164418">
              <w:rPr>
                <w:szCs w:val="20"/>
              </w:rPr>
              <w:lastRenderedPageBreak/>
              <w:t>8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7087,76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6217,26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2443,11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2919,92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1966,80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3259,01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3981,21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85200,57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3586,14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3945,87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3703,61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46089,88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7087,76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6217,26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2443,11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2919,92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1966,80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3259,01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3981,21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2.13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Проведение </w:t>
            </w:r>
            <w:proofErr w:type="spellStart"/>
            <w:r w:rsidRPr="00164418">
              <w:rPr>
                <w:szCs w:val="20"/>
              </w:rPr>
              <w:t>энергоэффективного</w:t>
            </w:r>
            <w:proofErr w:type="spellEnd"/>
            <w:r w:rsidRPr="00164418">
              <w:rPr>
                <w:szCs w:val="20"/>
              </w:rPr>
              <w:t xml:space="preserve"> капитального ремонта общего имущества в многоквартирных домах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2161787,86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466902,80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451067,77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762052,09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481765,20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2161787,86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466902,80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451067,77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762052,09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481765,20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outlineLvl w:val="3"/>
              <w:rPr>
                <w:szCs w:val="20"/>
              </w:rPr>
            </w:pPr>
            <w:r w:rsidRPr="00164418">
              <w:rPr>
                <w:szCs w:val="20"/>
              </w:rPr>
              <w:t>Основное мероприятие 3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Энергосбережение и повышение энергетической эффективности </w:t>
            </w:r>
            <w:r w:rsidRPr="00164418">
              <w:rPr>
                <w:szCs w:val="20"/>
              </w:rPr>
              <w:lastRenderedPageBreak/>
              <w:t>в системах коммунальной инфраструктуры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3775075,41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45459,16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696,00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91349,77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444359,50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740528,00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494056,30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347728,80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639080,88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971817,00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696,00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696,00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3774379,41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45459,16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91349,77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444359,50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740528,00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494056,30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347728,80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639080,88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971817,00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3.1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Ремонт бесхозяйных сетей, в том числе передаваемых в муниципальную собственность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4241,00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4241,00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4241,00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4241,00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3.2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Применение энергосберегающих технологий и установка энергосберегающего оборудования на муниципальном имуществе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2876,56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578,16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696,00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1602,40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бюджет городского </w:t>
            </w:r>
            <w:r w:rsidRPr="00164418">
              <w:rPr>
                <w:szCs w:val="20"/>
              </w:rPr>
              <w:lastRenderedPageBreak/>
              <w:t>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696,00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696,00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2180,56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578,16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1602,40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3.3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Восстановление линий рециркуляции на муниципальном имуществе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376877,38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40640,00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83994,00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79845,10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16209,00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42040,00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41788,20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42361,08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30000,00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376877,38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40640,00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83994,00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79845,10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16209,00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42040,00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41788,20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42361,08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30000,00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3.4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Строительство новых тепловых сетей и объектов систем теплоснабжения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432,21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432,21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432,21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432,21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Мероприятие 3.5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Реконструкция, модернизация существующих тепловых сетей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2287316,70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2208,00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269478,00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458452,00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383816,30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259133,40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451863,00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462366,00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2287316,70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2208,00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269478,00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458452,00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383816,30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259133,40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451863,00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462366,00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3.6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Реконструкция, модернизация существующих объектов систем центрального теплоснабжения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1103331,56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3113,16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95036,40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265867,00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68200,00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46807,20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144856,80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479451,00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1103331,56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3113,16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95036,40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265867,00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68200,00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46807,20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144856,80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479451,00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outlineLvl w:val="3"/>
              <w:rPr>
                <w:szCs w:val="20"/>
              </w:rPr>
            </w:pPr>
            <w:r w:rsidRPr="00164418">
              <w:rPr>
                <w:szCs w:val="20"/>
              </w:rPr>
              <w:t>Основное мероприятие 4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Энергосбережение и повышение энергетической эффективности </w:t>
            </w:r>
            <w:r w:rsidRPr="00164418">
              <w:rPr>
                <w:szCs w:val="20"/>
              </w:rPr>
              <w:lastRenderedPageBreak/>
              <w:t>на транспорте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362310,00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362310,00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362310,00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362310,00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4.1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Замещение бензина и дизельного топлива, </w:t>
            </w:r>
            <w:proofErr w:type="gramStart"/>
            <w:r w:rsidRPr="00164418">
              <w:rPr>
                <w:szCs w:val="20"/>
              </w:rPr>
              <w:t>используемых</w:t>
            </w:r>
            <w:proofErr w:type="gramEnd"/>
            <w:r w:rsidRPr="00164418">
              <w:rPr>
                <w:szCs w:val="20"/>
              </w:rPr>
              <w:t xml:space="preserve"> транспортными средствами в качестве моторного топлива, природным газом, газовыми смесями, сжиженным углеводородным газом, электрической энергией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362310,00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rPr>
                <w:szCs w:val="20"/>
              </w:rPr>
            </w:pPr>
            <w:r w:rsidRPr="00164418">
              <w:rPr>
                <w:szCs w:val="20"/>
              </w:rPr>
              <w:t>362310,00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362310,00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362310,00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outlineLvl w:val="3"/>
              <w:rPr>
                <w:szCs w:val="20"/>
              </w:rPr>
            </w:pPr>
            <w:r w:rsidRPr="00164418">
              <w:rPr>
                <w:szCs w:val="20"/>
              </w:rPr>
              <w:t>Основное мероприятие 5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Энергосбережение и повышение энергетической эффективности в системах наружного (уличного) </w:t>
            </w:r>
            <w:r w:rsidRPr="00164418">
              <w:rPr>
                <w:szCs w:val="20"/>
              </w:rPr>
              <w:lastRenderedPageBreak/>
              <w:t>освещения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1065237,86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1103,90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145540,41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119400,52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105867,15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163768,85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203645,00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118000,00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207912,03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156000,00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90000,00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66000,00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17333,40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10000,00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7333,40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891904,46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1103,90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45540,41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46067,12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105867,15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163768,85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203645,00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118000,00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207912,03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5.1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Замена комплектующих деталей светильников на </w:t>
            </w:r>
            <w:proofErr w:type="spellStart"/>
            <w:r w:rsidRPr="00164418">
              <w:rPr>
                <w:szCs w:val="20"/>
              </w:rPr>
              <w:t>энергоэффективные</w:t>
            </w:r>
            <w:proofErr w:type="spellEnd"/>
            <w:r w:rsidRPr="00164418">
              <w:rPr>
                <w:szCs w:val="20"/>
              </w:rPr>
              <w:t xml:space="preserve"> на сетях городского наружного освещения дворовых территорий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2393,96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1103,90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1290,06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2393,96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1103,90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1290,06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5.2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Модернизация оборудования, используемого для передачи электрической энергии, оснащение потребителей приборами учета и автоматизированными системами учета </w:t>
            </w:r>
            <w:r w:rsidRPr="00164418">
              <w:rPr>
                <w:szCs w:val="20"/>
              </w:rPr>
              <w:lastRenderedPageBreak/>
              <w:t>электроэнергии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629421,72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36603,87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43920,42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103880,55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138768,85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103336,00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40000,00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162912,03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</w:t>
            </w:r>
            <w:r w:rsidRPr="00164418">
              <w:rPr>
                <w:szCs w:val="20"/>
              </w:rPr>
              <w:lastRenderedPageBreak/>
              <w:t>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629421,72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36603,8</w:t>
            </w:r>
            <w:r w:rsidRPr="00164418">
              <w:rPr>
                <w:szCs w:val="20"/>
              </w:rPr>
              <w:lastRenderedPageBreak/>
              <w:t>7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43920,4</w:t>
            </w:r>
            <w:r w:rsidRPr="00164418">
              <w:rPr>
                <w:szCs w:val="20"/>
              </w:rPr>
              <w:lastRenderedPageBreak/>
              <w:t>2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103880,5</w:t>
            </w:r>
            <w:r w:rsidRPr="00164418">
              <w:rPr>
                <w:szCs w:val="20"/>
              </w:rPr>
              <w:lastRenderedPageBreak/>
              <w:t>5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right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138768,85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right"/>
              <w:rPr>
                <w:szCs w:val="20"/>
              </w:rPr>
            </w:pPr>
            <w:r w:rsidRPr="00164418">
              <w:rPr>
                <w:szCs w:val="20"/>
              </w:rPr>
              <w:t>103336,00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40000,00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right"/>
              <w:rPr>
                <w:szCs w:val="20"/>
              </w:rPr>
            </w:pPr>
            <w:r w:rsidRPr="00164418">
              <w:rPr>
                <w:szCs w:val="20"/>
              </w:rPr>
              <w:t>162912,03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Мероприятие 5.3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Установка объектов архитектурно-художественной подсветки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107646,48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107646,48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90000,00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90000,00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10000,00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10000,00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7646,48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7646,48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5.4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Замена существующих светильников с натриевыми лампами на светильники со светодиодными источниками света на сетях наружного освещения дворовых территорий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4133,30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2146,70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1986,60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4133,30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2146,70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1986,60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5.5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 xml:space="preserve">Модернизация уличного </w:t>
            </w:r>
            <w:r w:rsidRPr="00164418">
              <w:rPr>
                <w:szCs w:val="20"/>
              </w:rPr>
              <w:lastRenderedPageBreak/>
              <w:t>освещения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lastRenderedPageBreak/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73333,40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73333,40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66000,00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66000,00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7333,40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7333,40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Мероприятие 5.6</w:t>
            </w:r>
          </w:p>
        </w:tc>
        <w:tc>
          <w:tcPr>
            <w:tcW w:w="1700" w:type="dxa"/>
            <w:vMerge w:val="restart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Техническое перевооружение сети наружного освещения с использованием светильников со светодиодными источниками света</w:t>
            </w: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всего, в том числе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248309,00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25000,00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100309,00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78000,00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45000,00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федеральный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областной бюджет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бюджет городского округа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</w:tr>
      <w:tr w:rsidR="00164418" w:rsidRPr="00164418" w:rsidTr="00164418">
        <w:tc>
          <w:tcPr>
            <w:tcW w:w="1419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700" w:type="dxa"/>
            <w:vMerge/>
          </w:tcPr>
          <w:p w:rsidR="00741A40" w:rsidRPr="00164418" w:rsidRDefault="00741A40">
            <w:pPr>
              <w:pStyle w:val="ConsPlusNormal0"/>
              <w:rPr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внебюджетные источники</w:t>
            </w:r>
          </w:p>
        </w:tc>
        <w:tc>
          <w:tcPr>
            <w:tcW w:w="11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248309,00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35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08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0,00</w:t>
            </w:r>
          </w:p>
        </w:tc>
        <w:tc>
          <w:tcPr>
            <w:tcW w:w="116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25000,00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100309,00</w:t>
            </w:r>
          </w:p>
        </w:tc>
        <w:tc>
          <w:tcPr>
            <w:tcW w:w="1190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78000,00</w:t>
            </w:r>
          </w:p>
        </w:tc>
        <w:tc>
          <w:tcPr>
            <w:tcW w:w="1276" w:type="dxa"/>
            <w:vAlign w:val="center"/>
          </w:tcPr>
          <w:p w:rsidR="00741A40" w:rsidRPr="00164418" w:rsidRDefault="00C640E8">
            <w:pPr>
              <w:pStyle w:val="ConsPlusNormal0"/>
              <w:jc w:val="center"/>
              <w:rPr>
                <w:szCs w:val="20"/>
              </w:rPr>
            </w:pPr>
            <w:r w:rsidRPr="00164418">
              <w:rPr>
                <w:szCs w:val="20"/>
              </w:rPr>
              <w:t>45000,00</w:t>
            </w:r>
          </w:p>
        </w:tc>
      </w:tr>
    </w:tbl>
    <w:p w:rsidR="00741A40" w:rsidRPr="00164418" w:rsidRDefault="00741A40">
      <w:pPr>
        <w:pStyle w:val="ConsPlusNormal0"/>
        <w:rPr>
          <w:sz w:val="18"/>
          <w:szCs w:val="18"/>
        </w:rPr>
        <w:sectPr w:rsidR="00741A40" w:rsidRPr="00164418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Normal0"/>
        <w:jc w:val="right"/>
      </w:pPr>
      <w:proofErr w:type="spellStart"/>
      <w:r>
        <w:t>И.о</w:t>
      </w:r>
      <w:proofErr w:type="spellEnd"/>
      <w:r>
        <w:t>. руководителя управления</w:t>
      </w:r>
    </w:p>
    <w:p w:rsidR="00741A40" w:rsidRDefault="00C640E8">
      <w:pPr>
        <w:pStyle w:val="ConsPlusNormal0"/>
        <w:jc w:val="right"/>
      </w:pPr>
      <w:r>
        <w:t>жилищно-коммунального хозяйства</w:t>
      </w:r>
    </w:p>
    <w:p w:rsidR="00741A40" w:rsidRDefault="00C640E8">
      <w:pPr>
        <w:pStyle w:val="ConsPlusNormal0"/>
        <w:jc w:val="right"/>
      </w:pPr>
      <w:r>
        <w:t>Е.А.СЕМЫНИН</w:t>
      </w: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741A40">
      <w:pPr>
        <w:pStyle w:val="ConsPlusNormal0"/>
        <w:ind w:firstLine="540"/>
        <w:jc w:val="both"/>
      </w:pPr>
    </w:p>
    <w:p w:rsidR="00741A40" w:rsidRDefault="00C640E8">
      <w:pPr>
        <w:pStyle w:val="ConsPlusNormal0"/>
        <w:jc w:val="right"/>
        <w:outlineLvl w:val="1"/>
      </w:pPr>
      <w:r>
        <w:t>Приложение N 5</w:t>
      </w:r>
    </w:p>
    <w:p w:rsidR="00741A40" w:rsidRDefault="00C640E8">
      <w:pPr>
        <w:pStyle w:val="ConsPlusNormal0"/>
        <w:jc w:val="right"/>
      </w:pPr>
      <w:r>
        <w:t>к муниципальной программе</w:t>
      </w:r>
    </w:p>
    <w:p w:rsidR="00741A40" w:rsidRDefault="00C640E8">
      <w:pPr>
        <w:pStyle w:val="ConsPlusNormal0"/>
        <w:jc w:val="right"/>
      </w:pPr>
      <w:r>
        <w:t>городского округа город Воронеж</w:t>
      </w:r>
    </w:p>
    <w:p w:rsidR="00741A40" w:rsidRDefault="00C640E8">
      <w:pPr>
        <w:pStyle w:val="ConsPlusNormal0"/>
        <w:jc w:val="right"/>
      </w:pPr>
      <w:r>
        <w:t>"Энергосбережение и повышение</w:t>
      </w:r>
    </w:p>
    <w:p w:rsidR="00741A40" w:rsidRDefault="00C640E8">
      <w:pPr>
        <w:pStyle w:val="ConsPlusNormal0"/>
        <w:jc w:val="right"/>
      </w:pPr>
      <w:r>
        <w:t>энергетической эффективности"</w:t>
      </w:r>
    </w:p>
    <w:p w:rsidR="00741A40" w:rsidRDefault="00741A40">
      <w:pPr>
        <w:pStyle w:val="ConsPlusNormal0"/>
        <w:jc w:val="center"/>
      </w:pPr>
    </w:p>
    <w:p w:rsidR="00741A40" w:rsidRDefault="00C640E8">
      <w:pPr>
        <w:pStyle w:val="ConsPlusTitle0"/>
        <w:jc w:val="center"/>
      </w:pPr>
      <w:r>
        <w:t>Ресурсное обеспечение и прогнозная (справочная) оценка</w:t>
      </w:r>
    </w:p>
    <w:p w:rsidR="00741A40" w:rsidRDefault="00C640E8">
      <w:pPr>
        <w:pStyle w:val="ConsPlusTitle0"/>
        <w:jc w:val="center"/>
      </w:pPr>
      <w:r>
        <w:t>расходов федерального, областного бюджетов и бюджета</w:t>
      </w:r>
    </w:p>
    <w:p w:rsidR="00741A40" w:rsidRDefault="00C640E8">
      <w:pPr>
        <w:pStyle w:val="ConsPlusTitle0"/>
        <w:jc w:val="center"/>
      </w:pPr>
      <w:r>
        <w:t>городского округа город Воронеж, внебюджетных источников</w:t>
      </w:r>
    </w:p>
    <w:p w:rsidR="00741A40" w:rsidRDefault="00C640E8">
      <w:pPr>
        <w:pStyle w:val="ConsPlusTitle0"/>
        <w:jc w:val="center"/>
      </w:pPr>
      <w:r>
        <w:t>на реализацию муниципальной программы городского округа</w:t>
      </w:r>
    </w:p>
    <w:p w:rsidR="00741A40" w:rsidRDefault="00C640E8">
      <w:pPr>
        <w:pStyle w:val="ConsPlusTitle0"/>
        <w:jc w:val="center"/>
      </w:pPr>
      <w:r>
        <w:t xml:space="preserve">город Воронеж "Энергосбережение и повышение </w:t>
      </w:r>
      <w:proofErr w:type="gramStart"/>
      <w:r>
        <w:t>энергетической</w:t>
      </w:r>
      <w:proofErr w:type="gramEnd"/>
    </w:p>
    <w:p w:rsidR="00741A40" w:rsidRDefault="00C640E8">
      <w:pPr>
        <w:pStyle w:val="ConsPlusTitle0"/>
        <w:jc w:val="center"/>
      </w:pPr>
      <w:r>
        <w:t>эффективности" (II этап)</w:t>
      </w:r>
    </w:p>
    <w:p w:rsidR="00741A40" w:rsidRDefault="00741A40">
      <w:pPr>
        <w:pStyle w:val="ConsPlusNormal0"/>
        <w:jc w:val="center"/>
      </w:pPr>
    </w:p>
    <w:tbl>
      <w:tblPr>
        <w:tblW w:w="16487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401"/>
        <w:gridCol w:w="2265"/>
        <w:gridCol w:w="1306"/>
        <w:gridCol w:w="1277"/>
        <w:gridCol w:w="1247"/>
        <w:gridCol w:w="1177"/>
        <w:gridCol w:w="1247"/>
        <w:gridCol w:w="1422"/>
        <w:gridCol w:w="1274"/>
      </w:tblGrid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Статус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5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Источники ресурсного обеспечения</w:t>
            </w:r>
          </w:p>
        </w:tc>
        <w:tc>
          <w:tcPr>
            <w:tcW w:w="8950" w:type="dxa"/>
            <w:gridSpan w:val="7"/>
          </w:tcPr>
          <w:p w:rsidR="00741A40" w:rsidRDefault="00C640E8">
            <w:pPr>
              <w:pStyle w:val="ConsPlusNormal0"/>
            </w:pPr>
            <w:r>
              <w:t>Оценка расходов по годам реализации муниципальной программы, тыс. рублей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2030</w:t>
            </w:r>
          </w:p>
        </w:tc>
      </w:tr>
      <w:tr w:rsidR="00741A40" w:rsidTr="00164418">
        <w:tc>
          <w:tcPr>
            <w:tcW w:w="187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01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  <w:outlineLvl w:val="2"/>
            </w:pPr>
            <w:r>
              <w:t>Муниципальная программа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5102617,98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903170,91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916606,62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810750,55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806745,18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825727,46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839617,26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5102617,98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903170,91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916606,62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810750,55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806745,18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825727,46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839617,26</w:t>
            </w:r>
          </w:p>
        </w:tc>
      </w:tr>
      <w:tr w:rsidR="00741A40" w:rsidTr="00164418">
        <w:tc>
          <w:tcPr>
            <w:tcW w:w="16487" w:type="dxa"/>
            <w:gridSpan w:val="10"/>
          </w:tcPr>
          <w:p w:rsidR="00741A40" w:rsidRDefault="00C640E8">
            <w:pPr>
              <w:pStyle w:val="ConsPlusNormal0"/>
            </w:pPr>
            <w:r>
              <w:lastRenderedPageBreak/>
              <w:t>в том числе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  <w:outlineLvl w:val="3"/>
            </w:pPr>
            <w:r>
              <w:t>Основное мероприятие 2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Энергосбережение и повышение энергетической эффективности в жилищном фонде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3452957,98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526920,91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551196,62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569250,55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583245,18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604227,46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618117,26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3452957,98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526920,91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551196,62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569250,55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583245,18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604227,46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618117,26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2.1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Мероприятия, направленные на установление показателей (индикаторов) повышения эффективности использования энергетических ресурсов в жилищном фонде, включая годовой расход тепловой и электрической энергии на 1 кв. м, в том числе мероприятия, направленные на сбор и анализ информации об энергопотреблении жилых домов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26625,16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3449,64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3849,30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4151,30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4448,16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5056,55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5670,21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26625,16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3449,64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3849,30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4151,30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4448,16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5056,55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5670,21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2.2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Мероприятия по энергосбережению и повышению энергетической эффективности в отношении общего имущества собственников помещений в многоквартирных домах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26203,93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2940,02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3600,46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3965,40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4527,94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5446,20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5723,91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26203,93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2940,02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3600,46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3965,40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4527,94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5446,20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5723,91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Мероприятие 2.3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Автоматизация расчетов за потребляемые энергетические ресурсы, внедрение </w:t>
            </w:r>
            <w:proofErr w:type="gramStart"/>
            <w:r>
              <w:t>систем дистанционного снятия показаний приборов учета используемых энергетических</w:t>
            </w:r>
            <w:proofErr w:type="gramEnd"/>
            <w:r>
              <w:t xml:space="preserve"> ресурсов (АСКУПЭ)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17831,59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2959,08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3114,68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2484,48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3213,80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3449,01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2610,54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17831,59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2959,08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3114,68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2484,48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3213,80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3449,01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2610,54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2.5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Утепление многоквартирных домов, квартир и мест общего пользования в многоквартирных домах, не подлежащих капитальному ремонту, а также внедрение систем регулирования потребления энергетических ресурсов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57428,23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8444,41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8857,60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9445,76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9813,02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10185,36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10682,08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57428,23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8444,41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8857,60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9445,76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9813,02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10185,36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10682,08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2.6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Проведение гидравлической регулировки, автоматической/ручной балансировки распределительных систем отопления и стояков в многоквартирных домах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9384,17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1137,41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1345,68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1462,60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1671,21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1787,56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1979,71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9384,17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1137,41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1345,68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1462,60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1671,21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1787,56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1979,71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2.7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Восстановление/внедрение циркуляционных систем в </w:t>
            </w:r>
            <w:r>
              <w:lastRenderedPageBreak/>
              <w:t>системах горячего водоснабжения многоквартирных домов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47835,73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4879,67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5951,61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6924,28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8945,91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10023,64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11110,62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47835,73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4879,67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5951,61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6924,28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8945,91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10023,64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11110,62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2.8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Замена ламп накаливания на современные </w:t>
            </w:r>
            <w:proofErr w:type="spellStart"/>
            <w:r>
              <w:t>энергоэффективные</w:t>
            </w:r>
            <w:proofErr w:type="spellEnd"/>
            <w:r>
              <w:t xml:space="preserve"> системы внутреннего и наружного освещения многоквартирных домов, включая мероприятия по установке датчиков движения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26735,08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3899,65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4268,08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4293,48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4612,23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4842,44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4819,20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26735,08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3899,65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4268,08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4293,48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4612,23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4842,44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4819,20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2.10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Автоматизация потребления тепловой энергии многоквартирными домами (автоматизация тепловых пунктов, </w:t>
            </w:r>
            <w:proofErr w:type="spellStart"/>
            <w:r>
              <w:t>пофасадное</w:t>
            </w:r>
            <w:proofErr w:type="spellEnd"/>
            <w:r>
              <w:t xml:space="preserve"> регулирование)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47463,03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5248,47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7247,39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8250,36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7239,98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9236,38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10240,45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47463,03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5248,47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7247,39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8250,36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7239,98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9236,38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10240,45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2.11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Тепловая изоляция трубопроводов и повышение энергетической эффективности оборудования тепловых пунктов, разводящих трубопроводов отопления и горячего водоснабжения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10854,52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1414,00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1403,35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1687,86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1972,32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1968,56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2408,43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10854,52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1414,00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1403,35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1687,86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1972,32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1968,56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2408,43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2.12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Перекладка электрических сетей для снижения потерь электрической энергии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82782,50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1148,02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10329,92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15331,91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15322,43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20324,01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20326,21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82782,50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1148,02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10329,92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15331,91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15322,43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20324,01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20326,21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2.13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Проведение </w:t>
            </w:r>
            <w:proofErr w:type="spellStart"/>
            <w:r>
              <w:t>энергоэффективного</w:t>
            </w:r>
            <w:proofErr w:type="spellEnd"/>
            <w:r>
              <w:t xml:space="preserve"> капитального ремонта общего имущества в многоквартирных домах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3099814,04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491400,54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501228,55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511253,12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521478,18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531907,75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542545,90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3099814,04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491400,54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501228,55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511253,12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521478,18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531907,75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542545,90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  <w:outlineLvl w:val="3"/>
            </w:pPr>
            <w:r>
              <w:t>Основное мероприятие 3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Энергосбережение и повышение энергетической эффективности в системах коммунальной инфраструктуры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1649660,00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376250,00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365410,00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241500,00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223500,00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221500,00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221500,00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1649660,00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376250,00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365410,00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241500,00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223500,00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221500,00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221500,00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3.2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 xml:space="preserve">Применение энергосберегающих </w:t>
            </w:r>
            <w:r>
              <w:lastRenderedPageBreak/>
              <w:t>технологий и установка энергосберегающего оборудования на муниципальном имуществе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lastRenderedPageBreak/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183660,00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51250,00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50410,00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25000,00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19000,00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19000,00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19000,00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183660,00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51250,00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50410,00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25000,00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19000,00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19000,00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19000,00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3.3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Восстановление линий рециркуляции на муниципальном имуществе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256000,00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60000,00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60000,00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36500,00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34500,00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32500,00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32500,00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256000,00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60000,00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60000,00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36500,00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34500,00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32500,00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32500,00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3.4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Строительство новых тепловых сетей и объектов систем теплоснабжения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180000,00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180000,00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3.5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Реконструкция, модернизация существующих тепловых сетей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810000,00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185000,00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185000,00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110000,00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110000,00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110000,00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110000,00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810000,00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185000,00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185000,00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110000,00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110000,00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110000,00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110000,00</w:t>
            </w:r>
          </w:p>
        </w:tc>
      </w:tr>
      <w:tr w:rsidR="00741A40" w:rsidTr="00164418">
        <w:tc>
          <w:tcPr>
            <w:tcW w:w="187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Мероприятие 3.6</w:t>
            </w:r>
          </w:p>
        </w:tc>
        <w:tc>
          <w:tcPr>
            <w:tcW w:w="3401" w:type="dxa"/>
            <w:vMerge w:val="restart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Реконструкция, модернизация существующих объектов систем центрального теплоснабжения</w:t>
            </w: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всего, в том числе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220000,00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50000,00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40000,00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40000,00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бюджет городского округа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0,00</w:t>
            </w:r>
          </w:p>
        </w:tc>
      </w:tr>
      <w:tr w:rsidR="00741A40" w:rsidTr="00164418">
        <w:tc>
          <w:tcPr>
            <w:tcW w:w="187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3401" w:type="dxa"/>
            <w:vMerge/>
          </w:tcPr>
          <w:p w:rsidR="00741A40" w:rsidRDefault="00741A40">
            <w:pPr>
              <w:pStyle w:val="ConsPlusNormal0"/>
            </w:pPr>
          </w:p>
        </w:tc>
        <w:tc>
          <w:tcPr>
            <w:tcW w:w="2265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306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220000,00</w:t>
            </w:r>
          </w:p>
        </w:tc>
        <w:tc>
          <w:tcPr>
            <w:tcW w:w="12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50000,00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40000,00</w:t>
            </w:r>
          </w:p>
        </w:tc>
        <w:tc>
          <w:tcPr>
            <w:tcW w:w="117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40000,00</w:t>
            </w:r>
          </w:p>
        </w:tc>
        <w:tc>
          <w:tcPr>
            <w:tcW w:w="1247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  <w:tc>
          <w:tcPr>
            <w:tcW w:w="1422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  <w:tc>
          <w:tcPr>
            <w:tcW w:w="1274" w:type="dxa"/>
            <w:vAlign w:val="center"/>
          </w:tcPr>
          <w:p w:rsidR="00741A40" w:rsidRDefault="00C640E8">
            <w:pPr>
              <w:pStyle w:val="ConsPlusNormal0"/>
              <w:jc w:val="center"/>
            </w:pPr>
            <w:r>
              <w:t>30000,00</w:t>
            </w:r>
          </w:p>
        </w:tc>
      </w:tr>
    </w:tbl>
    <w:p w:rsidR="00164418" w:rsidRDefault="00164418" w:rsidP="00164418">
      <w:pPr>
        <w:pStyle w:val="ConsPlusNormal0"/>
        <w:ind w:firstLine="540"/>
        <w:jc w:val="both"/>
      </w:pPr>
    </w:p>
    <w:p w:rsidR="00164418" w:rsidRDefault="00164418" w:rsidP="00164418">
      <w:pPr>
        <w:pStyle w:val="ConsPlusNormal0"/>
        <w:jc w:val="right"/>
      </w:pPr>
      <w:bookmarkStart w:id="1" w:name="_GoBack"/>
      <w:r>
        <w:t xml:space="preserve">              </w:t>
      </w:r>
      <w:proofErr w:type="spellStart"/>
      <w:r>
        <w:t>И.о</w:t>
      </w:r>
      <w:proofErr w:type="spellEnd"/>
      <w:r>
        <w:t>. руководителя управления</w:t>
      </w:r>
    </w:p>
    <w:p w:rsidR="00164418" w:rsidRDefault="00164418" w:rsidP="00164418">
      <w:pPr>
        <w:pStyle w:val="ConsPlusNormal0"/>
        <w:jc w:val="right"/>
      </w:pPr>
      <w:r>
        <w:t>жилищно-коммунального хозяйства</w:t>
      </w:r>
    </w:p>
    <w:p w:rsidR="00164418" w:rsidRDefault="00164418" w:rsidP="00164418">
      <w:pPr>
        <w:pStyle w:val="ConsPlusNormal0"/>
        <w:jc w:val="right"/>
      </w:pPr>
      <w:r>
        <w:t>Е.А.СЕМЫНИН</w:t>
      </w:r>
    </w:p>
    <w:p w:rsidR="00741A40" w:rsidRDefault="00741A40">
      <w:pPr>
        <w:pStyle w:val="ConsPlusNormal0"/>
        <w:sectPr w:rsidR="00741A40">
          <w:headerReference w:type="default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bookmarkEnd w:id="1"/>
    <w:p w:rsidR="00164418" w:rsidRDefault="00164418" w:rsidP="0016441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64418" w:rsidSect="00164418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7E" w:rsidRDefault="008C707E">
      <w:r>
        <w:separator/>
      </w:r>
    </w:p>
  </w:endnote>
  <w:endnote w:type="continuationSeparator" w:id="0">
    <w:p w:rsidR="008C707E" w:rsidRDefault="008C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40E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40E8" w:rsidRDefault="00C640E8">
          <w:pPr>
            <w:pStyle w:val="ConsPlusNormal0"/>
          </w:pPr>
        </w:p>
      </w:tc>
      <w:tc>
        <w:tcPr>
          <w:tcW w:w="1700" w:type="pct"/>
          <w:vAlign w:val="center"/>
        </w:tcPr>
        <w:p w:rsidR="00C640E8" w:rsidRDefault="00C640E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640E8" w:rsidRDefault="00C640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C640E8" w:rsidRDefault="00C640E8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40E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40E8" w:rsidRDefault="00C640E8">
          <w:pPr>
            <w:pStyle w:val="ConsPlusNormal0"/>
          </w:pPr>
        </w:p>
      </w:tc>
      <w:tc>
        <w:tcPr>
          <w:tcW w:w="1700" w:type="pct"/>
          <w:vAlign w:val="center"/>
        </w:tcPr>
        <w:p w:rsidR="00C640E8" w:rsidRDefault="00C640E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640E8" w:rsidRDefault="00C640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C640E8" w:rsidRDefault="00C640E8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40E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40E8" w:rsidRDefault="00C640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40E8" w:rsidRDefault="00C640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40E8" w:rsidRDefault="00C640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40E8" w:rsidRDefault="00C640E8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E8" w:rsidRDefault="00C640E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5"/>
      <w:gridCol w:w="101"/>
      <w:gridCol w:w="6791"/>
    </w:tblGrid>
    <w:tr w:rsidR="00C640E8" w:rsidTr="00C640E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40E8" w:rsidRDefault="00C640E8">
          <w:pPr>
            <w:pStyle w:val="ConsPlusNormal0"/>
          </w:pPr>
        </w:p>
      </w:tc>
      <w:tc>
        <w:tcPr>
          <w:tcW w:w="49" w:type="pct"/>
          <w:vAlign w:val="center"/>
        </w:tcPr>
        <w:p w:rsidR="00C640E8" w:rsidRDefault="00C640E8">
          <w:pPr>
            <w:pStyle w:val="ConsPlusNormal0"/>
            <w:jc w:val="center"/>
          </w:pPr>
        </w:p>
      </w:tc>
      <w:tc>
        <w:tcPr>
          <w:tcW w:w="3302" w:type="pct"/>
          <w:vAlign w:val="center"/>
        </w:tcPr>
        <w:p w:rsidR="00C640E8" w:rsidRDefault="00C640E8">
          <w:pPr>
            <w:pStyle w:val="ConsPlusNormal0"/>
            <w:jc w:val="right"/>
          </w:pPr>
        </w:p>
      </w:tc>
    </w:tr>
  </w:tbl>
  <w:p w:rsidR="00C640E8" w:rsidRDefault="00C640E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40E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40E8" w:rsidRDefault="00C640E8">
          <w:pPr>
            <w:pStyle w:val="ConsPlusNormal0"/>
          </w:pPr>
        </w:p>
      </w:tc>
      <w:tc>
        <w:tcPr>
          <w:tcW w:w="1700" w:type="pct"/>
          <w:vAlign w:val="center"/>
        </w:tcPr>
        <w:p w:rsidR="00C640E8" w:rsidRDefault="00C640E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640E8" w:rsidRDefault="00C640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C640E8" w:rsidRDefault="00C640E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40E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40E8" w:rsidRDefault="00C640E8">
          <w:pPr>
            <w:pStyle w:val="ConsPlusNormal0"/>
          </w:pPr>
        </w:p>
      </w:tc>
      <w:tc>
        <w:tcPr>
          <w:tcW w:w="1700" w:type="pct"/>
          <w:vAlign w:val="center"/>
        </w:tcPr>
        <w:p w:rsidR="00C640E8" w:rsidRDefault="00C640E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640E8" w:rsidRDefault="00C640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C640E8" w:rsidRDefault="00C640E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40E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40E8" w:rsidRDefault="00C640E8">
          <w:pPr>
            <w:pStyle w:val="ConsPlusNormal0"/>
          </w:pPr>
        </w:p>
      </w:tc>
      <w:tc>
        <w:tcPr>
          <w:tcW w:w="1700" w:type="pct"/>
          <w:vAlign w:val="center"/>
        </w:tcPr>
        <w:p w:rsidR="00C640E8" w:rsidRDefault="00C640E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640E8" w:rsidRDefault="00C640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C640E8" w:rsidRDefault="00C640E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40E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40E8" w:rsidRDefault="00C640E8">
          <w:pPr>
            <w:pStyle w:val="ConsPlusNormal0"/>
          </w:pPr>
        </w:p>
      </w:tc>
      <w:tc>
        <w:tcPr>
          <w:tcW w:w="1700" w:type="pct"/>
          <w:vAlign w:val="center"/>
        </w:tcPr>
        <w:p w:rsidR="00C640E8" w:rsidRDefault="00C640E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640E8" w:rsidRDefault="00C640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C640E8" w:rsidRDefault="00C640E8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40E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40E8" w:rsidRDefault="00C640E8">
          <w:pPr>
            <w:pStyle w:val="ConsPlusNormal0"/>
          </w:pPr>
        </w:p>
      </w:tc>
      <w:tc>
        <w:tcPr>
          <w:tcW w:w="1700" w:type="pct"/>
          <w:vAlign w:val="center"/>
        </w:tcPr>
        <w:p w:rsidR="00C640E8" w:rsidRDefault="00C640E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640E8" w:rsidRDefault="00C640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C640E8" w:rsidRDefault="00C640E8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40E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40E8" w:rsidRDefault="00C640E8">
          <w:pPr>
            <w:pStyle w:val="ConsPlusNormal0"/>
          </w:pPr>
        </w:p>
      </w:tc>
      <w:tc>
        <w:tcPr>
          <w:tcW w:w="1700" w:type="pct"/>
          <w:vAlign w:val="center"/>
        </w:tcPr>
        <w:p w:rsidR="00C640E8" w:rsidRDefault="00C640E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640E8" w:rsidRDefault="00C640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C640E8" w:rsidRDefault="00C640E8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40E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40E8" w:rsidRDefault="00C640E8">
          <w:pPr>
            <w:pStyle w:val="ConsPlusNormal0"/>
          </w:pPr>
        </w:p>
      </w:tc>
      <w:tc>
        <w:tcPr>
          <w:tcW w:w="1700" w:type="pct"/>
          <w:vAlign w:val="center"/>
        </w:tcPr>
        <w:p w:rsidR="00C640E8" w:rsidRDefault="00C640E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640E8" w:rsidRDefault="00C640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51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64418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C640E8" w:rsidRDefault="00C640E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7E" w:rsidRDefault="008C707E">
      <w:r>
        <w:separator/>
      </w:r>
    </w:p>
  </w:footnote>
  <w:footnote w:type="continuationSeparator" w:id="0">
    <w:p w:rsidR="008C707E" w:rsidRDefault="008C7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640E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40E8" w:rsidRDefault="00C640E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640E8" w:rsidRDefault="00C640E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640E8" w:rsidRDefault="00C640E8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640E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40E8" w:rsidRDefault="00C640E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640E8" w:rsidRDefault="00C640E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40E8" w:rsidRDefault="00C640E8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640E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40E8" w:rsidRDefault="00C640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город Воронеж от 27.03.2023 N 347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ад...</w:t>
          </w:r>
        </w:p>
      </w:tc>
      <w:tc>
        <w:tcPr>
          <w:tcW w:w="2300" w:type="pct"/>
          <w:vAlign w:val="center"/>
        </w:tcPr>
        <w:p w:rsidR="00C640E8" w:rsidRDefault="00C640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06.04.2023</w:t>
          </w:r>
        </w:p>
      </w:tc>
    </w:tr>
  </w:tbl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40E8" w:rsidRDefault="00C640E8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640E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40E8" w:rsidRDefault="00C640E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640E8" w:rsidRDefault="00C640E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222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4"/>
      <w:gridCol w:w="3132"/>
    </w:tblGrid>
    <w:tr w:rsidR="00C640E8" w:rsidTr="00C640E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3197" w:type="pct"/>
          <w:vAlign w:val="center"/>
        </w:tcPr>
        <w:p w:rsidR="00C640E8" w:rsidRDefault="00C640E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1803" w:type="pct"/>
          <w:vAlign w:val="center"/>
        </w:tcPr>
        <w:p w:rsidR="00C640E8" w:rsidRDefault="00C640E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640E8" w:rsidRDefault="00C640E8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640E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40E8" w:rsidRDefault="00C640E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640E8" w:rsidRDefault="00C640E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40E8" w:rsidRDefault="00C640E8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640E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40E8" w:rsidRDefault="00C640E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640E8" w:rsidRDefault="00C640E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40E8" w:rsidRDefault="00C640E8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640E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40E8" w:rsidRDefault="00C640E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640E8" w:rsidRDefault="00C640E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40E8" w:rsidRDefault="00C640E8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640E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40E8" w:rsidRDefault="00C640E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640E8" w:rsidRDefault="00C640E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40E8" w:rsidRDefault="00C640E8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61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0"/>
      <w:gridCol w:w="6068"/>
    </w:tblGrid>
    <w:tr w:rsidR="00C640E8" w:rsidTr="00C640E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77" w:type="pct"/>
          <w:vAlign w:val="center"/>
        </w:tcPr>
        <w:p w:rsidR="00C640E8" w:rsidRDefault="00C640E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223" w:type="pct"/>
          <w:vAlign w:val="center"/>
        </w:tcPr>
        <w:p w:rsidR="00C640E8" w:rsidRDefault="00C640E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40E8" w:rsidRDefault="00C640E8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640E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40E8" w:rsidRDefault="00C640E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640E8" w:rsidRDefault="00C640E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40E8" w:rsidRDefault="00C640E8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640E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40E8" w:rsidRDefault="00C640E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640E8" w:rsidRDefault="00C640E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640E8" w:rsidRDefault="00C640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40E8" w:rsidRDefault="00C640E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1A40"/>
    <w:rsid w:val="00164418"/>
    <w:rsid w:val="00741A40"/>
    <w:rsid w:val="008C707E"/>
    <w:rsid w:val="00C6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640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0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40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40E8"/>
  </w:style>
  <w:style w:type="paragraph" w:styleId="a7">
    <w:name w:val="footer"/>
    <w:basedOn w:val="a"/>
    <w:link w:val="a8"/>
    <w:uiPriority w:val="99"/>
    <w:unhideWhenUsed/>
    <w:rsid w:val="00C640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40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C8E624A33B86F32E1530FEEEAB9B64A7BF86C84FCEFAADA04F3331093AAB27BA27A47C98A612AA56F98AA6D27EE01700IAa7G" TargetMode="External"/><Relationship Id="rId13" Type="http://schemas.openxmlformats.org/officeDocument/2006/relationships/hyperlink" Target="consultantplus://offline/ref=73C8E624A33B86F32E152EF3F8C7C461A5BDDAC747C6F5FAFA1C3566566AAD72FA67A229C9E247A75FF4C0F79235EF1704BA32EEB5015F76IEa0G" TargetMode="External"/><Relationship Id="rId18" Type="http://schemas.openxmlformats.org/officeDocument/2006/relationships/hyperlink" Target="consultantplus://offline/ref=73C8E624A33B86F32E152EF3F8C7C461A2B7D0CD4BC6F5FAFA1C3566566AAD72FA67A229C9E343A552F4C0F79235EF1704BA32EEB5015F76IEa0G" TargetMode="External"/><Relationship Id="rId26" Type="http://schemas.openxmlformats.org/officeDocument/2006/relationships/header" Target="header6.xml"/><Relationship Id="rId39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34" Type="http://schemas.openxmlformats.org/officeDocument/2006/relationships/header" Target="header10.xml"/><Relationship Id="rId7" Type="http://schemas.openxmlformats.org/officeDocument/2006/relationships/hyperlink" Target="consultantplus://offline/ref=73C8E624A33B86F32E1530FEEEAB9B64A7BF86C847C9FEAEAE436E3B0163A725BD28FB798DB74AA750E194A2C862E215I0a1G" TargetMode="External"/><Relationship Id="rId12" Type="http://schemas.openxmlformats.org/officeDocument/2006/relationships/hyperlink" Target="consultantplus://offline/ref=73C8E624A33B86F32E152EF3F8C7C461A7B0D0C04BCBF5FAFA1C3566566AAD72FA67A229C9E247A75EF4C0F79235EF1704BA32EEB5015F76IEa0G" TargetMode="Externa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33" Type="http://schemas.openxmlformats.org/officeDocument/2006/relationships/footer" Target="footer9.xml"/><Relationship Id="rId38" Type="http://schemas.openxmlformats.org/officeDocument/2006/relationships/header" Target="header1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3C8E624A33B86F32E152EF3F8C7C461A7B2DEC348CCF5FAFA1C3566566AAD72FA67A229C9E247A75FF4C0F79235EF1704BA32EEB5015F76IEa0G" TargetMode="External"/><Relationship Id="rId24" Type="http://schemas.openxmlformats.org/officeDocument/2006/relationships/header" Target="header5.xml"/><Relationship Id="rId32" Type="http://schemas.openxmlformats.org/officeDocument/2006/relationships/header" Target="header9.xml"/><Relationship Id="rId37" Type="http://schemas.openxmlformats.org/officeDocument/2006/relationships/footer" Target="footer1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consultantplus://offline/ref=73C8E624A33B86F32E152EF3F8C7C461A2B7D0CD4BC6F5FAFA1C3566566AAD72FA67A229C9E343A552F4C0F79235EF1704BA32EEB5015F76IEa0G" TargetMode="External"/><Relationship Id="rId28" Type="http://schemas.openxmlformats.org/officeDocument/2006/relationships/header" Target="header7.xml"/><Relationship Id="rId36" Type="http://schemas.openxmlformats.org/officeDocument/2006/relationships/header" Target="header11.xml"/><Relationship Id="rId10" Type="http://schemas.openxmlformats.org/officeDocument/2006/relationships/hyperlink" Target="consultantplus://offline/ref=73C8E624A33B86F32E1530FEEEAB9B64A7BF86C84FCEFDA4AF4D3331093AAB27BA27A47C98A612AA56F98AA6D27EE01700IAa7G" TargetMode="External"/><Relationship Id="rId19" Type="http://schemas.openxmlformats.org/officeDocument/2006/relationships/header" Target="header3.xml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C8E624A33B86F32E1530FEEEAB9B64A7BF86C84FCEFAADA04F3331093AAB27BA27A47C8AA64AA652FB93A3DF6BB64646F13FEAAD1D5F70FD7E9503I8a7G" TargetMode="Externa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header" Target="header8.xml"/><Relationship Id="rId35" Type="http://schemas.openxmlformats.org/officeDocument/2006/relationships/footer" Target="footer10.xm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12294</Words>
  <Characters>70081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город Воронеж от 27.03.2023 N 347
"О внесении изменений в постановление администрации городского округа город Воронеж от 24.12.2013 N 1283"</vt:lpstr>
    </vt:vector>
  </TitlesOfParts>
  <Company>КонсультантПлюс Версия 4022.00.15</Company>
  <LinksUpToDate>false</LinksUpToDate>
  <CharactersWithSpaces>82211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город Воронеж от 27.03.2023 N 347
"О внесении изменений в постановление администрации городского округа город Воронеж от 24.12.2013 N 1283"</dc:title>
  <cp:lastModifiedBy>Шмарова Н.Д.</cp:lastModifiedBy>
  <cp:revision>3</cp:revision>
  <dcterms:created xsi:type="dcterms:W3CDTF">2023-04-06T06:26:00Z</dcterms:created>
  <dcterms:modified xsi:type="dcterms:W3CDTF">2023-04-06T06:51:00Z</dcterms:modified>
</cp:coreProperties>
</file>