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DD" w:rsidRPr="00B73EB6" w:rsidRDefault="008479DD" w:rsidP="00D228A6">
      <w:pPr>
        <w:widowControl/>
        <w:tabs>
          <w:tab w:val="left" w:pos="6195"/>
          <w:tab w:val="center" w:pos="7583"/>
        </w:tabs>
        <w:suppressAutoHyphens w:val="0"/>
        <w:autoSpaceDE w:val="0"/>
        <w:adjustRightInd w:val="0"/>
        <w:spacing w:line="240" w:lineRule="auto"/>
        <w:ind w:left="3969" w:firstLine="0"/>
        <w:jc w:val="center"/>
        <w:rPr>
          <w:kern w:val="0"/>
          <w:sz w:val="28"/>
          <w:szCs w:val="28"/>
        </w:rPr>
      </w:pPr>
      <w:r w:rsidRPr="00B73EB6">
        <w:rPr>
          <w:kern w:val="0"/>
          <w:sz w:val="28"/>
          <w:szCs w:val="28"/>
        </w:rPr>
        <w:t>Приложение № 1</w:t>
      </w:r>
    </w:p>
    <w:p w:rsidR="00E75DD7" w:rsidRPr="00B73EB6" w:rsidRDefault="008479DD"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 xml:space="preserve">к </w:t>
      </w:r>
      <w:r w:rsidR="00EE7FA8" w:rsidRPr="00B73EB6">
        <w:rPr>
          <w:kern w:val="0"/>
          <w:sz w:val="28"/>
          <w:szCs w:val="28"/>
        </w:rPr>
        <w:t>документации по планировке</w:t>
      </w:r>
    </w:p>
    <w:p w:rsidR="00E75DD7" w:rsidRPr="00B73EB6" w:rsidRDefault="008011B3"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территории</w:t>
      </w:r>
      <w:r w:rsidR="00E75DD7" w:rsidRPr="00B73EB6">
        <w:rPr>
          <w:kern w:val="0"/>
          <w:sz w:val="28"/>
          <w:szCs w:val="28"/>
        </w:rPr>
        <w:t xml:space="preserve"> жилой застройки, ограниченной</w:t>
      </w:r>
    </w:p>
    <w:p w:rsidR="00E75DD7" w:rsidRPr="00B73EB6" w:rsidRDefault="00E75DD7"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пер. Солнечный, ул. Солнечная,</w:t>
      </w:r>
    </w:p>
    <w:p w:rsidR="00E75DD7" w:rsidRPr="00B73EB6" w:rsidRDefault="00E75DD7"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территории жилой застройки, прилегающей</w:t>
      </w:r>
    </w:p>
    <w:p w:rsidR="008011B3" w:rsidRPr="00B73EB6" w:rsidRDefault="008011B3" w:rsidP="00D228A6">
      <w:pPr>
        <w:widowControl/>
        <w:suppressAutoHyphens w:val="0"/>
        <w:autoSpaceDE w:val="0"/>
        <w:adjustRightInd w:val="0"/>
        <w:spacing w:line="240" w:lineRule="auto"/>
        <w:ind w:left="3969" w:firstLine="0"/>
        <w:jc w:val="center"/>
        <w:rPr>
          <w:kern w:val="0"/>
          <w:sz w:val="28"/>
          <w:szCs w:val="28"/>
        </w:rPr>
      </w:pPr>
      <w:r w:rsidRPr="00B73EB6">
        <w:rPr>
          <w:kern w:val="0"/>
          <w:sz w:val="28"/>
          <w:szCs w:val="28"/>
        </w:rPr>
        <w:t>к ул. Беговая и пер. Солнечный,</w:t>
      </w:r>
    </w:p>
    <w:p w:rsidR="00DF681F" w:rsidRPr="00B73EB6" w:rsidRDefault="008011B3" w:rsidP="00D228A6">
      <w:pPr>
        <w:widowControl/>
        <w:suppressAutoHyphens w:val="0"/>
        <w:autoSpaceDE w:val="0"/>
        <w:adjustRightInd w:val="0"/>
        <w:spacing w:line="240" w:lineRule="auto"/>
        <w:ind w:left="3969" w:firstLine="0"/>
        <w:jc w:val="center"/>
        <w:rPr>
          <w:b/>
          <w:bCs/>
          <w:kern w:val="0"/>
          <w:sz w:val="28"/>
          <w:szCs w:val="28"/>
          <w:highlight w:val="yellow"/>
        </w:rPr>
      </w:pPr>
      <w:r w:rsidRPr="00B73EB6">
        <w:rPr>
          <w:kern w:val="0"/>
          <w:sz w:val="28"/>
          <w:szCs w:val="28"/>
        </w:rPr>
        <w:t>в городском округе город Воронеж</w:t>
      </w:r>
    </w:p>
    <w:p w:rsidR="008011B3" w:rsidRPr="00B73EB6" w:rsidRDefault="008011B3" w:rsidP="00D228A6">
      <w:pPr>
        <w:widowControl/>
        <w:suppressAutoHyphens w:val="0"/>
        <w:autoSpaceDE w:val="0"/>
        <w:adjustRightInd w:val="0"/>
        <w:spacing w:line="240" w:lineRule="auto"/>
        <w:ind w:firstLine="0"/>
        <w:jc w:val="center"/>
        <w:rPr>
          <w:b/>
          <w:bCs/>
          <w:kern w:val="0"/>
          <w:sz w:val="28"/>
          <w:szCs w:val="28"/>
        </w:rPr>
      </w:pPr>
    </w:p>
    <w:p w:rsidR="008011B3" w:rsidRPr="00B73EB6" w:rsidRDefault="008011B3" w:rsidP="00D228A6">
      <w:pPr>
        <w:widowControl/>
        <w:suppressAutoHyphens w:val="0"/>
        <w:autoSpaceDE w:val="0"/>
        <w:adjustRightInd w:val="0"/>
        <w:spacing w:line="240" w:lineRule="auto"/>
        <w:ind w:firstLine="0"/>
        <w:jc w:val="center"/>
        <w:rPr>
          <w:b/>
          <w:bCs/>
          <w:kern w:val="0"/>
          <w:sz w:val="28"/>
          <w:szCs w:val="28"/>
        </w:rPr>
      </w:pPr>
    </w:p>
    <w:p w:rsidR="00E75DD7" w:rsidRPr="00B73EB6" w:rsidRDefault="00DC4E82"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ПОЛОЖЕНИЕ</w:t>
      </w:r>
      <w:r w:rsidR="0010327F" w:rsidRPr="00B73EB6">
        <w:rPr>
          <w:b/>
          <w:bCs/>
          <w:kern w:val="0"/>
          <w:sz w:val="28"/>
          <w:szCs w:val="28"/>
        </w:rPr>
        <w:t xml:space="preserve"> </w:t>
      </w:r>
      <w:r w:rsidR="00E75DD7" w:rsidRPr="00B73EB6">
        <w:rPr>
          <w:b/>
          <w:bCs/>
          <w:kern w:val="0"/>
          <w:sz w:val="28"/>
          <w:szCs w:val="28"/>
        </w:rPr>
        <w:t xml:space="preserve"> </w:t>
      </w:r>
      <w:r w:rsidR="00AB0F47" w:rsidRPr="00B73EB6">
        <w:rPr>
          <w:b/>
          <w:bCs/>
          <w:kern w:val="0"/>
          <w:sz w:val="28"/>
          <w:szCs w:val="28"/>
        </w:rPr>
        <w:t xml:space="preserve">О </w:t>
      </w:r>
      <w:r w:rsidR="00E75DD7" w:rsidRPr="00B73EB6">
        <w:rPr>
          <w:b/>
          <w:bCs/>
          <w:kern w:val="0"/>
          <w:sz w:val="28"/>
          <w:szCs w:val="28"/>
        </w:rPr>
        <w:t xml:space="preserve"> </w:t>
      </w:r>
      <w:r w:rsidR="00AB0F47" w:rsidRPr="00B73EB6">
        <w:rPr>
          <w:b/>
          <w:bCs/>
          <w:kern w:val="0"/>
          <w:sz w:val="28"/>
          <w:szCs w:val="28"/>
        </w:rPr>
        <w:t>ХАРАКТЕРИСТИКАХ</w:t>
      </w:r>
      <w:r w:rsidR="007E7BF7" w:rsidRPr="00B73EB6">
        <w:rPr>
          <w:b/>
          <w:bCs/>
          <w:kern w:val="0"/>
          <w:sz w:val="28"/>
          <w:szCs w:val="28"/>
        </w:rPr>
        <w:t xml:space="preserve"> </w:t>
      </w:r>
      <w:r w:rsidR="00E75DD7" w:rsidRPr="00B73EB6">
        <w:rPr>
          <w:b/>
          <w:bCs/>
          <w:kern w:val="0"/>
          <w:sz w:val="28"/>
          <w:szCs w:val="28"/>
        </w:rPr>
        <w:t xml:space="preserve"> </w:t>
      </w:r>
      <w:r w:rsidR="00AB0F47" w:rsidRPr="00B73EB6">
        <w:rPr>
          <w:b/>
          <w:bCs/>
          <w:kern w:val="0"/>
          <w:sz w:val="28"/>
          <w:szCs w:val="28"/>
        </w:rPr>
        <w:t xml:space="preserve">И </w:t>
      </w:r>
      <w:r w:rsidR="00E75DD7" w:rsidRPr="00B73EB6">
        <w:rPr>
          <w:b/>
          <w:bCs/>
          <w:kern w:val="0"/>
          <w:sz w:val="28"/>
          <w:szCs w:val="28"/>
        </w:rPr>
        <w:t xml:space="preserve"> </w:t>
      </w:r>
      <w:r w:rsidR="00AB0F47" w:rsidRPr="00B73EB6">
        <w:rPr>
          <w:b/>
          <w:bCs/>
          <w:kern w:val="0"/>
          <w:sz w:val="28"/>
          <w:szCs w:val="28"/>
        </w:rPr>
        <w:t>ОЧЕРЕДНОСТИ</w:t>
      </w:r>
    </w:p>
    <w:p w:rsidR="00E75DD7" w:rsidRPr="00B73EB6" w:rsidRDefault="00782DC8"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ПЛАНИРУЕМОГО</w:t>
      </w:r>
      <w:r w:rsidR="0010327F" w:rsidRPr="00B73EB6">
        <w:rPr>
          <w:b/>
          <w:bCs/>
          <w:kern w:val="0"/>
          <w:sz w:val="28"/>
          <w:szCs w:val="28"/>
        </w:rPr>
        <w:t xml:space="preserve"> </w:t>
      </w:r>
      <w:r w:rsidR="00E75DD7" w:rsidRPr="00B73EB6">
        <w:rPr>
          <w:b/>
          <w:bCs/>
          <w:kern w:val="0"/>
          <w:sz w:val="28"/>
          <w:szCs w:val="28"/>
        </w:rPr>
        <w:t xml:space="preserve"> </w:t>
      </w:r>
      <w:r w:rsidRPr="00B73EB6">
        <w:rPr>
          <w:b/>
          <w:bCs/>
          <w:kern w:val="0"/>
          <w:sz w:val="28"/>
          <w:szCs w:val="28"/>
        </w:rPr>
        <w:t>РАЗВИТИЯ</w:t>
      </w:r>
    </w:p>
    <w:p w:rsidR="00E75DD7" w:rsidRPr="00B73EB6" w:rsidRDefault="00AB0F47"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ТЕРРИТОРИИ</w:t>
      </w:r>
      <w:r w:rsidR="00E75DD7" w:rsidRPr="00B73EB6">
        <w:rPr>
          <w:b/>
          <w:bCs/>
          <w:kern w:val="0"/>
          <w:sz w:val="28"/>
          <w:szCs w:val="28"/>
        </w:rPr>
        <w:t xml:space="preserve"> </w:t>
      </w:r>
      <w:r w:rsidR="008011B3" w:rsidRPr="00B73EB6">
        <w:rPr>
          <w:b/>
          <w:bCs/>
          <w:kern w:val="0"/>
          <w:sz w:val="28"/>
          <w:szCs w:val="28"/>
        </w:rPr>
        <w:t xml:space="preserve"> </w:t>
      </w:r>
      <w:r w:rsidR="008011B3" w:rsidRPr="00B73EB6">
        <w:rPr>
          <w:b/>
          <w:kern w:val="0"/>
          <w:sz w:val="28"/>
          <w:szCs w:val="28"/>
        </w:rPr>
        <w:t xml:space="preserve">ЖИЛОЙ </w:t>
      </w:r>
      <w:r w:rsidR="00E75DD7" w:rsidRPr="00B73EB6">
        <w:rPr>
          <w:b/>
          <w:kern w:val="0"/>
          <w:sz w:val="28"/>
          <w:szCs w:val="28"/>
        </w:rPr>
        <w:t xml:space="preserve"> </w:t>
      </w:r>
      <w:r w:rsidR="008011B3" w:rsidRPr="00B73EB6">
        <w:rPr>
          <w:b/>
          <w:kern w:val="0"/>
          <w:sz w:val="28"/>
          <w:szCs w:val="28"/>
        </w:rPr>
        <w:t>ЗАСТРОЙКИ</w:t>
      </w:r>
      <w:r w:rsidR="00D84E5A" w:rsidRPr="00B73EB6">
        <w:rPr>
          <w:b/>
          <w:bCs/>
          <w:kern w:val="0"/>
          <w:sz w:val="28"/>
          <w:szCs w:val="28"/>
        </w:rPr>
        <w:t xml:space="preserve">, </w:t>
      </w:r>
      <w:r w:rsidR="00E75DD7" w:rsidRPr="00B73EB6">
        <w:rPr>
          <w:b/>
          <w:bCs/>
          <w:kern w:val="0"/>
          <w:sz w:val="28"/>
          <w:szCs w:val="28"/>
        </w:rPr>
        <w:t xml:space="preserve"> </w:t>
      </w:r>
      <w:r w:rsidR="005020FC" w:rsidRPr="00B73EB6">
        <w:rPr>
          <w:b/>
          <w:bCs/>
          <w:kern w:val="0"/>
          <w:sz w:val="28"/>
          <w:szCs w:val="28"/>
        </w:rPr>
        <w:t>ОГРАНИЧЕННОЙ</w:t>
      </w:r>
    </w:p>
    <w:p w:rsidR="00E75DD7" w:rsidRPr="00B73EB6" w:rsidRDefault="005020FC"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 xml:space="preserve">ПЕР. </w:t>
      </w:r>
      <w:r w:rsidR="00E75DD7" w:rsidRPr="00B73EB6">
        <w:rPr>
          <w:b/>
          <w:bCs/>
          <w:kern w:val="0"/>
          <w:sz w:val="28"/>
          <w:szCs w:val="28"/>
        </w:rPr>
        <w:t xml:space="preserve"> </w:t>
      </w:r>
      <w:r w:rsidRPr="00B73EB6">
        <w:rPr>
          <w:b/>
          <w:bCs/>
          <w:kern w:val="0"/>
          <w:sz w:val="28"/>
          <w:szCs w:val="28"/>
        </w:rPr>
        <w:t xml:space="preserve">СОЛНЕЧНЫЙ, </w:t>
      </w:r>
      <w:r w:rsidR="00E75DD7" w:rsidRPr="00B73EB6">
        <w:rPr>
          <w:b/>
          <w:bCs/>
          <w:kern w:val="0"/>
          <w:sz w:val="28"/>
          <w:szCs w:val="28"/>
        </w:rPr>
        <w:t xml:space="preserve"> </w:t>
      </w:r>
      <w:r w:rsidRPr="00B73EB6">
        <w:rPr>
          <w:b/>
          <w:bCs/>
          <w:kern w:val="0"/>
          <w:sz w:val="28"/>
          <w:szCs w:val="28"/>
        </w:rPr>
        <w:t xml:space="preserve">УЛ. </w:t>
      </w:r>
      <w:r w:rsidR="00E75DD7" w:rsidRPr="00B73EB6">
        <w:rPr>
          <w:b/>
          <w:bCs/>
          <w:kern w:val="0"/>
          <w:sz w:val="28"/>
          <w:szCs w:val="28"/>
        </w:rPr>
        <w:t xml:space="preserve"> </w:t>
      </w:r>
      <w:r w:rsidRPr="00B73EB6">
        <w:rPr>
          <w:b/>
          <w:bCs/>
          <w:kern w:val="0"/>
          <w:sz w:val="28"/>
          <w:szCs w:val="28"/>
        </w:rPr>
        <w:t>СОЛНЕЧНАЯ,</w:t>
      </w:r>
    </w:p>
    <w:p w:rsidR="00E75DD7" w:rsidRPr="00B73EB6" w:rsidRDefault="00E75DD7"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 xml:space="preserve">ТЕРРИТОРИИ  </w:t>
      </w:r>
      <w:r w:rsidRPr="00B73EB6">
        <w:rPr>
          <w:b/>
          <w:kern w:val="0"/>
          <w:sz w:val="28"/>
          <w:szCs w:val="28"/>
        </w:rPr>
        <w:t>ЖИЛОЙ  ЗАСТРОЙКИ</w:t>
      </w:r>
      <w:r w:rsidRPr="00B73EB6">
        <w:rPr>
          <w:b/>
          <w:bCs/>
          <w:kern w:val="0"/>
          <w:sz w:val="28"/>
          <w:szCs w:val="28"/>
        </w:rPr>
        <w:t xml:space="preserve">,  </w:t>
      </w:r>
      <w:r w:rsidR="005020FC" w:rsidRPr="00B73EB6">
        <w:rPr>
          <w:b/>
          <w:bCs/>
          <w:kern w:val="0"/>
          <w:sz w:val="28"/>
          <w:szCs w:val="28"/>
        </w:rPr>
        <w:t>ПРИЛЕГАЮЩЕЙ</w:t>
      </w:r>
    </w:p>
    <w:p w:rsidR="005020FC" w:rsidRPr="00B73EB6" w:rsidRDefault="005020FC" w:rsidP="00D228A6">
      <w:pPr>
        <w:widowControl/>
        <w:suppressAutoHyphens w:val="0"/>
        <w:autoSpaceDE w:val="0"/>
        <w:adjustRightInd w:val="0"/>
        <w:spacing w:line="240" w:lineRule="auto"/>
        <w:ind w:firstLine="0"/>
        <w:jc w:val="center"/>
        <w:rPr>
          <w:b/>
          <w:bCs/>
          <w:kern w:val="0"/>
          <w:sz w:val="28"/>
          <w:szCs w:val="28"/>
        </w:rPr>
      </w:pPr>
      <w:r w:rsidRPr="00B73EB6">
        <w:rPr>
          <w:b/>
          <w:bCs/>
          <w:kern w:val="0"/>
          <w:sz w:val="28"/>
          <w:szCs w:val="28"/>
        </w:rPr>
        <w:t>К</w:t>
      </w:r>
      <w:r w:rsidR="00E75DD7" w:rsidRPr="00B73EB6">
        <w:rPr>
          <w:b/>
          <w:bCs/>
          <w:kern w:val="0"/>
          <w:sz w:val="28"/>
          <w:szCs w:val="28"/>
        </w:rPr>
        <w:t xml:space="preserve"> </w:t>
      </w:r>
      <w:r w:rsidRPr="00B73EB6">
        <w:rPr>
          <w:b/>
          <w:bCs/>
          <w:kern w:val="0"/>
          <w:sz w:val="28"/>
          <w:szCs w:val="28"/>
        </w:rPr>
        <w:t xml:space="preserve"> УЛ. </w:t>
      </w:r>
      <w:r w:rsidR="00E75DD7" w:rsidRPr="00B73EB6">
        <w:rPr>
          <w:b/>
          <w:bCs/>
          <w:kern w:val="0"/>
          <w:sz w:val="28"/>
          <w:szCs w:val="28"/>
        </w:rPr>
        <w:t xml:space="preserve"> </w:t>
      </w:r>
      <w:r w:rsidRPr="00B73EB6">
        <w:rPr>
          <w:b/>
          <w:bCs/>
          <w:kern w:val="0"/>
          <w:sz w:val="28"/>
          <w:szCs w:val="28"/>
        </w:rPr>
        <w:t xml:space="preserve">БЕГОВАЯ </w:t>
      </w:r>
      <w:r w:rsidR="00E75DD7" w:rsidRPr="00B73EB6">
        <w:rPr>
          <w:b/>
          <w:bCs/>
          <w:kern w:val="0"/>
          <w:sz w:val="28"/>
          <w:szCs w:val="28"/>
        </w:rPr>
        <w:t xml:space="preserve"> </w:t>
      </w:r>
      <w:r w:rsidRPr="00B73EB6">
        <w:rPr>
          <w:b/>
          <w:bCs/>
          <w:kern w:val="0"/>
          <w:sz w:val="28"/>
          <w:szCs w:val="28"/>
        </w:rPr>
        <w:t xml:space="preserve">И </w:t>
      </w:r>
      <w:r w:rsidR="00E75DD7" w:rsidRPr="00B73EB6">
        <w:rPr>
          <w:b/>
          <w:bCs/>
          <w:kern w:val="0"/>
          <w:sz w:val="28"/>
          <w:szCs w:val="28"/>
        </w:rPr>
        <w:t xml:space="preserve"> </w:t>
      </w:r>
      <w:r w:rsidRPr="00B73EB6">
        <w:rPr>
          <w:b/>
          <w:bCs/>
          <w:kern w:val="0"/>
          <w:sz w:val="28"/>
          <w:szCs w:val="28"/>
        </w:rPr>
        <w:t xml:space="preserve">ПЕР. </w:t>
      </w:r>
      <w:r w:rsidR="00E75DD7" w:rsidRPr="00B73EB6">
        <w:rPr>
          <w:b/>
          <w:bCs/>
          <w:kern w:val="0"/>
          <w:sz w:val="28"/>
          <w:szCs w:val="28"/>
        </w:rPr>
        <w:t xml:space="preserve"> </w:t>
      </w:r>
      <w:r w:rsidRPr="00B73EB6">
        <w:rPr>
          <w:b/>
          <w:bCs/>
          <w:kern w:val="0"/>
          <w:sz w:val="28"/>
          <w:szCs w:val="28"/>
        </w:rPr>
        <w:t>СОЛНЕЧНЫЙ</w:t>
      </w:r>
      <w:r w:rsidR="008011B3" w:rsidRPr="00B73EB6">
        <w:rPr>
          <w:b/>
          <w:bCs/>
          <w:kern w:val="0"/>
          <w:sz w:val="28"/>
          <w:szCs w:val="28"/>
        </w:rPr>
        <w:t>,</w:t>
      </w:r>
      <w:r w:rsidR="00E75DD7" w:rsidRPr="00B73EB6">
        <w:rPr>
          <w:b/>
          <w:bCs/>
          <w:kern w:val="0"/>
          <w:sz w:val="28"/>
          <w:szCs w:val="28"/>
        </w:rPr>
        <w:t xml:space="preserve"> </w:t>
      </w:r>
    </w:p>
    <w:p w:rsidR="0010327F" w:rsidRPr="00B73EB6" w:rsidRDefault="005020FC" w:rsidP="00D228A6">
      <w:pPr>
        <w:widowControl/>
        <w:suppressAutoHyphens w:val="0"/>
        <w:autoSpaceDE w:val="0"/>
        <w:adjustRightInd w:val="0"/>
        <w:spacing w:line="240" w:lineRule="auto"/>
        <w:ind w:firstLine="0"/>
        <w:jc w:val="center"/>
        <w:rPr>
          <w:b/>
          <w:bCs/>
          <w:kern w:val="0"/>
          <w:sz w:val="28"/>
          <w:szCs w:val="28"/>
          <w:highlight w:val="yellow"/>
        </w:rPr>
      </w:pPr>
      <w:r w:rsidRPr="00B73EB6">
        <w:rPr>
          <w:b/>
          <w:bCs/>
          <w:kern w:val="0"/>
          <w:sz w:val="28"/>
          <w:szCs w:val="28"/>
        </w:rPr>
        <w:t>В</w:t>
      </w:r>
      <w:r w:rsidR="00E75DD7" w:rsidRPr="00B73EB6">
        <w:rPr>
          <w:b/>
          <w:bCs/>
          <w:kern w:val="0"/>
          <w:sz w:val="28"/>
          <w:szCs w:val="28"/>
        </w:rPr>
        <w:t xml:space="preserve"> </w:t>
      </w:r>
      <w:r w:rsidRPr="00B73EB6">
        <w:rPr>
          <w:b/>
          <w:bCs/>
          <w:kern w:val="0"/>
          <w:sz w:val="28"/>
          <w:szCs w:val="28"/>
        </w:rPr>
        <w:t xml:space="preserve"> ГОРОДСКОМ </w:t>
      </w:r>
      <w:r w:rsidR="00E75DD7" w:rsidRPr="00B73EB6">
        <w:rPr>
          <w:b/>
          <w:bCs/>
          <w:kern w:val="0"/>
          <w:sz w:val="28"/>
          <w:szCs w:val="28"/>
        </w:rPr>
        <w:t xml:space="preserve"> </w:t>
      </w:r>
      <w:r w:rsidRPr="00B73EB6">
        <w:rPr>
          <w:b/>
          <w:bCs/>
          <w:kern w:val="0"/>
          <w:sz w:val="28"/>
          <w:szCs w:val="28"/>
        </w:rPr>
        <w:t>ОКРУГЕ</w:t>
      </w:r>
      <w:r w:rsidR="00E75DD7" w:rsidRPr="00B73EB6">
        <w:rPr>
          <w:b/>
          <w:bCs/>
          <w:kern w:val="0"/>
          <w:sz w:val="28"/>
          <w:szCs w:val="28"/>
        </w:rPr>
        <w:t xml:space="preserve">  </w:t>
      </w:r>
      <w:r w:rsidRPr="00B73EB6">
        <w:rPr>
          <w:b/>
          <w:bCs/>
          <w:kern w:val="0"/>
          <w:sz w:val="28"/>
          <w:szCs w:val="28"/>
        </w:rPr>
        <w:t>ГОРОД</w:t>
      </w:r>
      <w:r w:rsidR="00E75DD7" w:rsidRPr="00B73EB6">
        <w:rPr>
          <w:b/>
          <w:bCs/>
          <w:kern w:val="0"/>
          <w:sz w:val="28"/>
          <w:szCs w:val="28"/>
        </w:rPr>
        <w:t xml:space="preserve">  </w:t>
      </w:r>
      <w:r w:rsidRPr="00B73EB6">
        <w:rPr>
          <w:b/>
          <w:bCs/>
          <w:kern w:val="0"/>
          <w:sz w:val="28"/>
          <w:szCs w:val="28"/>
        </w:rPr>
        <w:t>ВОРОНЕЖ</w:t>
      </w:r>
    </w:p>
    <w:p w:rsidR="005020FC" w:rsidRPr="00B73EB6" w:rsidRDefault="005020FC" w:rsidP="00D228A6">
      <w:pPr>
        <w:widowControl/>
        <w:suppressAutoHyphens w:val="0"/>
        <w:autoSpaceDE w:val="0"/>
        <w:adjustRightInd w:val="0"/>
        <w:spacing w:line="240" w:lineRule="auto"/>
        <w:ind w:firstLine="0"/>
        <w:jc w:val="center"/>
        <w:textAlignment w:val="auto"/>
        <w:rPr>
          <w:b/>
          <w:kern w:val="0"/>
          <w:sz w:val="28"/>
          <w:szCs w:val="28"/>
        </w:rPr>
      </w:pPr>
    </w:p>
    <w:p w:rsidR="00DB4E5E" w:rsidRPr="00B73EB6" w:rsidRDefault="00AB0F47" w:rsidP="00D228A6">
      <w:pPr>
        <w:widowControl/>
        <w:suppressAutoHyphens w:val="0"/>
        <w:autoSpaceDE w:val="0"/>
        <w:adjustRightInd w:val="0"/>
        <w:spacing w:line="240" w:lineRule="auto"/>
        <w:ind w:firstLine="0"/>
        <w:jc w:val="center"/>
        <w:textAlignment w:val="auto"/>
        <w:rPr>
          <w:b/>
          <w:kern w:val="0"/>
          <w:sz w:val="28"/>
          <w:szCs w:val="28"/>
        </w:rPr>
      </w:pPr>
      <w:r w:rsidRPr="00B73EB6">
        <w:rPr>
          <w:b/>
          <w:kern w:val="0"/>
          <w:sz w:val="28"/>
          <w:szCs w:val="28"/>
          <w:lang w:val="en-US"/>
        </w:rPr>
        <w:t>I</w:t>
      </w:r>
      <w:r w:rsidRPr="00B73EB6">
        <w:rPr>
          <w:b/>
          <w:kern w:val="0"/>
          <w:sz w:val="28"/>
          <w:szCs w:val="28"/>
        </w:rPr>
        <w:t>.</w:t>
      </w:r>
      <w:r w:rsidR="007E7BF7" w:rsidRPr="00B73EB6">
        <w:rPr>
          <w:b/>
          <w:kern w:val="0"/>
          <w:sz w:val="28"/>
          <w:szCs w:val="28"/>
        </w:rPr>
        <w:t> </w:t>
      </w:r>
      <w:r w:rsidR="00DB4E5E" w:rsidRPr="00B73EB6">
        <w:rPr>
          <w:b/>
          <w:kern w:val="0"/>
          <w:sz w:val="28"/>
          <w:szCs w:val="28"/>
        </w:rPr>
        <w:t>Общие положения</w:t>
      </w:r>
    </w:p>
    <w:p w:rsidR="00F30FFC" w:rsidRPr="00B73EB6" w:rsidRDefault="00F30FFC" w:rsidP="00D228A6">
      <w:pPr>
        <w:widowControl/>
        <w:suppressAutoHyphens w:val="0"/>
        <w:autoSpaceDE w:val="0"/>
        <w:adjustRightInd w:val="0"/>
        <w:spacing w:line="240" w:lineRule="auto"/>
        <w:ind w:firstLine="0"/>
        <w:jc w:val="center"/>
        <w:textAlignment w:val="auto"/>
        <w:rPr>
          <w:b/>
          <w:kern w:val="0"/>
          <w:sz w:val="28"/>
          <w:szCs w:val="28"/>
        </w:rPr>
      </w:pPr>
    </w:p>
    <w:p w:rsidR="00985E7B" w:rsidRPr="00B73EB6" w:rsidRDefault="00EE7FA8" w:rsidP="004A5E08">
      <w:pPr>
        <w:widowControl/>
        <w:suppressAutoHyphens w:val="0"/>
        <w:autoSpaceDE w:val="0"/>
        <w:adjustRightInd w:val="0"/>
        <w:spacing w:line="372" w:lineRule="auto"/>
        <w:ind w:firstLine="709"/>
        <w:rPr>
          <w:kern w:val="0"/>
          <w:sz w:val="28"/>
          <w:szCs w:val="28"/>
        </w:rPr>
      </w:pPr>
      <w:proofErr w:type="gramStart"/>
      <w:r w:rsidRPr="00B73EB6">
        <w:rPr>
          <w:kern w:val="0"/>
          <w:sz w:val="28"/>
          <w:szCs w:val="28"/>
        </w:rPr>
        <w:t xml:space="preserve">Документация по планировке </w:t>
      </w:r>
      <w:r w:rsidR="00970DF3" w:rsidRPr="00B73EB6">
        <w:rPr>
          <w:kern w:val="0"/>
          <w:sz w:val="28"/>
          <w:szCs w:val="28"/>
        </w:rPr>
        <w:t>террито</w:t>
      </w:r>
      <w:r w:rsidR="00D84E5A" w:rsidRPr="00B73EB6">
        <w:rPr>
          <w:kern w:val="0"/>
          <w:sz w:val="28"/>
          <w:szCs w:val="28"/>
        </w:rPr>
        <w:t>рии</w:t>
      </w:r>
      <w:r w:rsidR="008011B3" w:rsidRPr="00B73EB6">
        <w:rPr>
          <w:kern w:val="0"/>
          <w:sz w:val="28"/>
          <w:szCs w:val="28"/>
        </w:rPr>
        <w:t xml:space="preserve"> </w:t>
      </w:r>
      <w:r w:rsidR="008011B3" w:rsidRPr="00B73EB6">
        <w:rPr>
          <w:rFonts w:eastAsia="Arial CYR"/>
          <w:kern w:val="0"/>
          <w:sz w:val="28"/>
          <w:szCs w:val="28"/>
        </w:rPr>
        <w:t>жилой застройки</w:t>
      </w:r>
      <w:r w:rsidR="00D84E5A" w:rsidRPr="00B73EB6">
        <w:rPr>
          <w:kern w:val="0"/>
          <w:sz w:val="28"/>
          <w:szCs w:val="28"/>
        </w:rPr>
        <w:t xml:space="preserve">, </w:t>
      </w:r>
      <w:r w:rsidR="005020FC" w:rsidRPr="00B73EB6">
        <w:rPr>
          <w:kern w:val="0"/>
          <w:sz w:val="28"/>
          <w:szCs w:val="28"/>
        </w:rPr>
        <w:t>ограниченной пер. Солнечный, ул. Солнечная, прилегающей к ул. Беговая и</w:t>
      </w:r>
      <w:r w:rsidR="00996D15">
        <w:rPr>
          <w:kern w:val="0"/>
          <w:sz w:val="28"/>
          <w:szCs w:val="28"/>
        </w:rPr>
        <w:t> </w:t>
      </w:r>
      <w:r w:rsidR="005020FC" w:rsidRPr="00B73EB6">
        <w:rPr>
          <w:kern w:val="0"/>
          <w:sz w:val="28"/>
          <w:szCs w:val="28"/>
        </w:rPr>
        <w:t>пер. Солнечный</w:t>
      </w:r>
      <w:r w:rsidR="008011B3" w:rsidRPr="00B73EB6">
        <w:rPr>
          <w:kern w:val="0"/>
          <w:sz w:val="28"/>
          <w:szCs w:val="28"/>
        </w:rPr>
        <w:t>,</w:t>
      </w:r>
      <w:r w:rsidR="005020FC" w:rsidRPr="00B73EB6">
        <w:rPr>
          <w:kern w:val="0"/>
          <w:sz w:val="28"/>
          <w:szCs w:val="28"/>
        </w:rPr>
        <w:t xml:space="preserve"> в городском округе город Воронеж</w:t>
      </w:r>
      <w:r w:rsidR="00970DF3" w:rsidRPr="00B73EB6">
        <w:rPr>
          <w:kern w:val="0"/>
          <w:sz w:val="28"/>
          <w:szCs w:val="28"/>
        </w:rPr>
        <w:t xml:space="preserve"> </w:t>
      </w:r>
      <w:r w:rsidR="000C3BD6" w:rsidRPr="00B73EB6">
        <w:rPr>
          <w:kern w:val="0"/>
          <w:sz w:val="28"/>
          <w:szCs w:val="28"/>
        </w:rPr>
        <w:t>разработан</w:t>
      </w:r>
      <w:r w:rsidRPr="00B73EB6">
        <w:rPr>
          <w:kern w:val="0"/>
          <w:sz w:val="28"/>
          <w:szCs w:val="28"/>
        </w:rPr>
        <w:t>а</w:t>
      </w:r>
      <w:r w:rsidR="000C3BD6" w:rsidRPr="00B73EB6">
        <w:rPr>
          <w:kern w:val="0"/>
          <w:sz w:val="28"/>
          <w:szCs w:val="28"/>
        </w:rPr>
        <w:t xml:space="preserve"> в целях реализаци</w:t>
      </w:r>
      <w:r w:rsidRPr="00B73EB6">
        <w:rPr>
          <w:kern w:val="0"/>
          <w:sz w:val="28"/>
          <w:szCs w:val="28"/>
        </w:rPr>
        <w:t xml:space="preserve">и </w:t>
      </w:r>
      <w:r w:rsidR="00D84E5A" w:rsidRPr="00B73EB6">
        <w:rPr>
          <w:kern w:val="0"/>
          <w:sz w:val="28"/>
          <w:szCs w:val="28"/>
          <w:shd w:val="clear" w:color="auto" w:fill="FFFFFF"/>
        </w:rPr>
        <w:t>Генерального плана городского округа город Воронеж на</w:t>
      </w:r>
      <w:r w:rsidR="00996D15">
        <w:rPr>
          <w:kern w:val="0"/>
          <w:sz w:val="28"/>
          <w:szCs w:val="28"/>
          <w:shd w:val="clear" w:color="auto" w:fill="FFFFFF"/>
        </w:rPr>
        <w:t> </w:t>
      </w:r>
      <w:r w:rsidR="00D84E5A" w:rsidRPr="00B73EB6">
        <w:rPr>
          <w:kern w:val="0"/>
          <w:sz w:val="28"/>
          <w:szCs w:val="28"/>
          <w:shd w:val="clear" w:color="auto" w:fill="FFFFFF"/>
        </w:rPr>
        <w:t>2021−2041 годы, утвержденного решением Воронежской городской Думы от 25.12.2020 № 137-</w:t>
      </w:r>
      <w:r w:rsidR="00D84E5A" w:rsidRPr="00B73EB6">
        <w:rPr>
          <w:kern w:val="0"/>
          <w:sz w:val="28"/>
          <w:szCs w:val="28"/>
          <w:shd w:val="clear" w:color="auto" w:fill="FFFFFF"/>
          <w:lang w:val="en-US"/>
        </w:rPr>
        <w:t>V</w:t>
      </w:r>
      <w:r w:rsidR="00D84E5A" w:rsidRPr="00B73EB6">
        <w:rPr>
          <w:kern w:val="0"/>
          <w:sz w:val="28"/>
          <w:szCs w:val="28"/>
          <w:shd w:val="clear" w:color="auto" w:fill="FFFFFF"/>
        </w:rPr>
        <w:t xml:space="preserve"> (далее – Генеральный план)</w:t>
      </w:r>
      <w:r w:rsidR="006D6942" w:rsidRPr="00B73EB6">
        <w:rPr>
          <w:kern w:val="0"/>
          <w:sz w:val="28"/>
          <w:szCs w:val="28"/>
        </w:rPr>
        <w:t xml:space="preserve">, </w:t>
      </w:r>
      <w:r w:rsidR="00511763" w:rsidRPr="00B73EB6">
        <w:rPr>
          <w:kern w:val="0"/>
          <w:sz w:val="28"/>
          <w:szCs w:val="28"/>
        </w:rPr>
        <w:t>на основании постановления администрации городского округа город Воронеж от</w:t>
      </w:r>
      <w:r w:rsidR="00996D15">
        <w:rPr>
          <w:kern w:val="0"/>
          <w:sz w:val="28"/>
          <w:szCs w:val="28"/>
        </w:rPr>
        <w:t> </w:t>
      </w:r>
      <w:r w:rsidR="00511763" w:rsidRPr="00B73EB6">
        <w:rPr>
          <w:kern w:val="0"/>
          <w:sz w:val="28"/>
          <w:szCs w:val="28"/>
        </w:rPr>
        <w:t>16.11.2022 № 1175 «</w:t>
      </w:r>
      <w:r w:rsidR="008011B3" w:rsidRPr="00B73EB6">
        <w:rPr>
          <w:kern w:val="0"/>
          <w:sz w:val="28"/>
          <w:szCs w:val="28"/>
        </w:rPr>
        <w:t>О комплексном развитии территории жилой застройки, ограниченной переулком Солнечный, улицей Солнечная, территории жилой застройки, прилегающей к улице Беговая и</w:t>
      </w:r>
      <w:r w:rsidR="00D228A6">
        <w:rPr>
          <w:kern w:val="0"/>
          <w:sz w:val="28"/>
          <w:szCs w:val="28"/>
        </w:rPr>
        <w:t> </w:t>
      </w:r>
      <w:r w:rsidR="008011B3" w:rsidRPr="00B73EB6">
        <w:rPr>
          <w:kern w:val="0"/>
          <w:sz w:val="28"/>
          <w:szCs w:val="28"/>
        </w:rPr>
        <w:t>переулку</w:t>
      </w:r>
      <w:r w:rsidR="00D228A6">
        <w:rPr>
          <w:kern w:val="0"/>
          <w:sz w:val="28"/>
          <w:szCs w:val="28"/>
        </w:rPr>
        <w:t> </w:t>
      </w:r>
      <w:r w:rsidR="008011B3" w:rsidRPr="00B73EB6">
        <w:rPr>
          <w:kern w:val="0"/>
          <w:sz w:val="28"/>
          <w:szCs w:val="28"/>
        </w:rPr>
        <w:t>Солнечный, в городском округе город Воронеж</w:t>
      </w:r>
      <w:r w:rsidR="00511763" w:rsidRPr="00B73EB6">
        <w:rPr>
          <w:kern w:val="0"/>
          <w:sz w:val="28"/>
          <w:szCs w:val="28"/>
        </w:rPr>
        <w:t>», постановления администрации городского округа город Воронеж от 23.11.2022 № 1208 «</w:t>
      </w:r>
      <w:r w:rsidR="008011B3" w:rsidRPr="00B73EB6">
        <w:rPr>
          <w:kern w:val="0"/>
          <w:sz w:val="28"/>
          <w:szCs w:val="28"/>
        </w:rPr>
        <w:t>О</w:t>
      </w:r>
      <w:r w:rsidR="00996D15">
        <w:rPr>
          <w:kern w:val="0"/>
          <w:sz w:val="28"/>
          <w:szCs w:val="28"/>
        </w:rPr>
        <w:t> </w:t>
      </w:r>
      <w:r w:rsidR="008011B3" w:rsidRPr="00B73EB6">
        <w:rPr>
          <w:kern w:val="0"/>
          <w:sz w:val="28"/>
          <w:szCs w:val="28"/>
        </w:rPr>
        <w:t>проведении аукциона на право заключения договора о комплексном развитии территории жилой застройки, ограниченной переулком Солнечный, улицей Солнечная, территории жилой застройки, прилегающей к</w:t>
      </w:r>
      <w:r w:rsidR="00D228A6">
        <w:rPr>
          <w:kern w:val="0"/>
          <w:sz w:val="28"/>
          <w:szCs w:val="28"/>
        </w:rPr>
        <w:t> </w:t>
      </w:r>
      <w:r w:rsidR="008011B3" w:rsidRPr="00B73EB6">
        <w:rPr>
          <w:kern w:val="0"/>
          <w:sz w:val="28"/>
          <w:szCs w:val="28"/>
        </w:rPr>
        <w:t>улице</w:t>
      </w:r>
      <w:r w:rsidR="00D228A6">
        <w:rPr>
          <w:kern w:val="0"/>
          <w:sz w:val="28"/>
          <w:szCs w:val="28"/>
        </w:rPr>
        <w:t> </w:t>
      </w:r>
      <w:r w:rsidR="008011B3" w:rsidRPr="00B73EB6">
        <w:rPr>
          <w:kern w:val="0"/>
          <w:sz w:val="28"/>
          <w:szCs w:val="28"/>
        </w:rPr>
        <w:t>Беговая и</w:t>
      </w:r>
      <w:proofErr w:type="gramEnd"/>
      <w:r w:rsidR="008011B3" w:rsidRPr="00B73EB6">
        <w:rPr>
          <w:kern w:val="0"/>
          <w:sz w:val="28"/>
          <w:szCs w:val="28"/>
        </w:rPr>
        <w:t xml:space="preserve"> </w:t>
      </w:r>
      <w:proofErr w:type="gramStart"/>
      <w:r w:rsidR="008011B3" w:rsidRPr="00B73EB6">
        <w:rPr>
          <w:kern w:val="0"/>
          <w:sz w:val="28"/>
          <w:szCs w:val="28"/>
        </w:rPr>
        <w:t>переулку Солнечный, в городском округе город Воронеж</w:t>
      </w:r>
      <w:r w:rsidR="00511763" w:rsidRPr="00B73EB6">
        <w:rPr>
          <w:kern w:val="0"/>
          <w:sz w:val="28"/>
          <w:szCs w:val="28"/>
        </w:rPr>
        <w:t>»,</w:t>
      </w:r>
      <w:r w:rsidR="004372CC" w:rsidRPr="00B73EB6">
        <w:rPr>
          <w:kern w:val="0"/>
          <w:sz w:val="28"/>
          <w:szCs w:val="28"/>
        </w:rPr>
        <w:t xml:space="preserve"> </w:t>
      </w:r>
      <w:r w:rsidR="008011B3" w:rsidRPr="00B73EB6">
        <w:rPr>
          <w:kern w:val="0"/>
          <w:sz w:val="28"/>
          <w:szCs w:val="28"/>
        </w:rPr>
        <w:t>указа</w:t>
      </w:r>
      <w:r w:rsidR="00511763" w:rsidRPr="00B73EB6">
        <w:rPr>
          <w:kern w:val="0"/>
          <w:sz w:val="28"/>
          <w:szCs w:val="28"/>
        </w:rPr>
        <w:t xml:space="preserve"> Губернатора </w:t>
      </w:r>
      <w:r w:rsidR="008011B3" w:rsidRPr="00B73EB6">
        <w:rPr>
          <w:kern w:val="0"/>
          <w:sz w:val="28"/>
          <w:szCs w:val="28"/>
        </w:rPr>
        <w:t xml:space="preserve">Воронежской области </w:t>
      </w:r>
      <w:r w:rsidR="00511763" w:rsidRPr="00B73EB6">
        <w:rPr>
          <w:kern w:val="0"/>
          <w:sz w:val="28"/>
          <w:szCs w:val="28"/>
        </w:rPr>
        <w:t>от 02.09.2021 № 165-у</w:t>
      </w:r>
      <w:r w:rsidR="004372CC" w:rsidRPr="00B73EB6">
        <w:rPr>
          <w:kern w:val="0"/>
          <w:sz w:val="28"/>
          <w:szCs w:val="28"/>
        </w:rPr>
        <w:t xml:space="preserve"> </w:t>
      </w:r>
      <w:r w:rsidR="00511763" w:rsidRPr="00B73EB6">
        <w:rPr>
          <w:kern w:val="0"/>
          <w:sz w:val="28"/>
          <w:szCs w:val="28"/>
        </w:rPr>
        <w:lastRenderedPageBreak/>
        <w:t>«О</w:t>
      </w:r>
      <w:r w:rsidR="00D228A6">
        <w:rPr>
          <w:kern w:val="0"/>
          <w:sz w:val="28"/>
          <w:szCs w:val="28"/>
        </w:rPr>
        <w:t> </w:t>
      </w:r>
      <w:r w:rsidR="00511763" w:rsidRPr="00B73EB6">
        <w:rPr>
          <w:kern w:val="0"/>
          <w:sz w:val="28"/>
          <w:szCs w:val="28"/>
        </w:rPr>
        <w:t>комплексном развитии территорий в Вороне</w:t>
      </w:r>
      <w:r w:rsidR="004664A8" w:rsidRPr="00B73EB6">
        <w:rPr>
          <w:kern w:val="0"/>
          <w:sz w:val="28"/>
          <w:szCs w:val="28"/>
        </w:rPr>
        <w:t>жской области»</w:t>
      </w:r>
      <w:r w:rsidR="004372CC" w:rsidRPr="00B73EB6">
        <w:rPr>
          <w:kern w:val="0"/>
          <w:sz w:val="28"/>
          <w:szCs w:val="28"/>
        </w:rPr>
        <w:t xml:space="preserve"> </w:t>
      </w:r>
      <w:r w:rsidR="004664A8" w:rsidRPr="00B73EB6">
        <w:rPr>
          <w:kern w:val="0"/>
          <w:sz w:val="28"/>
          <w:szCs w:val="28"/>
        </w:rPr>
        <w:t>(далее – У</w:t>
      </w:r>
      <w:r w:rsidR="00511763" w:rsidRPr="00B73EB6">
        <w:rPr>
          <w:kern w:val="0"/>
          <w:sz w:val="28"/>
          <w:szCs w:val="28"/>
        </w:rPr>
        <w:t>каз №</w:t>
      </w:r>
      <w:r w:rsidR="00D228A6">
        <w:rPr>
          <w:kern w:val="0"/>
          <w:sz w:val="28"/>
          <w:szCs w:val="28"/>
        </w:rPr>
        <w:t> </w:t>
      </w:r>
      <w:r w:rsidR="00511763" w:rsidRPr="00B73EB6">
        <w:rPr>
          <w:kern w:val="0"/>
          <w:sz w:val="28"/>
          <w:szCs w:val="28"/>
        </w:rPr>
        <w:t xml:space="preserve">165-у), </w:t>
      </w:r>
      <w:r w:rsidR="00985E7B" w:rsidRPr="00B73EB6">
        <w:rPr>
          <w:kern w:val="0"/>
          <w:sz w:val="28"/>
          <w:szCs w:val="28"/>
        </w:rPr>
        <w:t>Правил землепользования и застройки городского округа город Воронеж, утвержденных решением Воронежской городской Думы</w:t>
      </w:r>
      <w:r w:rsidR="00B77EBC" w:rsidRPr="00B73EB6">
        <w:rPr>
          <w:kern w:val="0"/>
          <w:sz w:val="28"/>
          <w:szCs w:val="28"/>
        </w:rPr>
        <w:t xml:space="preserve"> </w:t>
      </w:r>
      <w:r w:rsidR="0010327F" w:rsidRPr="00B73EB6">
        <w:rPr>
          <w:kern w:val="0"/>
          <w:sz w:val="28"/>
          <w:szCs w:val="28"/>
        </w:rPr>
        <w:t>от</w:t>
      </w:r>
      <w:r w:rsidR="00D228A6">
        <w:rPr>
          <w:kern w:val="0"/>
          <w:sz w:val="28"/>
          <w:szCs w:val="28"/>
        </w:rPr>
        <w:t> </w:t>
      </w:r>
      <w:r w:rsidR="0010327F" w:rsidRPr="00B73EB6">
        <w:rPr>
          <w:kern w:val="0"/>
          <w:sz w:val="28"/>
          <w:szCs w:val="28"/>
        </w:rPr>
        <w:t>20.04.2022</w:t>
      </w:r>
      <w:r w:rsidR="00985E7B" w:rsidRPr="00B73EB6">
        <w:rPr>
          <w:kern w:val="0"/>
          <w:sz w:val="28"/>
          <w:szCs w:val="28"/>
        </w:rPr>
        <w:t xml:space="preserve"> №</w:t>
      </w:r>
      <w:r w:rsidR="00996D15">
        <w:rPr>
          <w:kern w:val="0"/>
          <w:sz w:val="28"/>
          <w:szCs w:val="28"/>
        </w:rPr>
        <w:t> </w:t>
      </w:r>
      <w:r w:rsidR="0010327F" w:rsidRPr="00B73EB6">
        <w:rPr>
          <w:kern w:val="0"/>
          <w:sz w:val="28"/>
          <w:szCs w:val="28"/>
        </w:rPr>
        <w:t>466-</w:t>
      </w:r>
      <w:r w:rsidR="004372CC" w:rsidRPr="00B73EB6">
        <w:rPr>
          <w:kern w:val="0"/>
          <w:sz w:val="28"/>
          <w:szCs w:val="28"/>
          <w:lang w:val="en-US"/>
        </w:rPr>
        <w:t>V</w:t>
      </w:r>
      <w:r w:rsidR="00BB1A41" w:rsidRPr="00B73EB6">
        <w:rPr>
          <w:kern w:val="0"/>
          <w:sz w:val="28"/>
          <w:szCs w:val="28"/>
        </w:rPr>
        <w:t xml:space="preserve"> </w:t>
      </w:r>
      <w:r w:rsidR="00985E7B" w:rsidRPr="00B73EB6">
        <w:rPr>
          <w:kern w:val="0"/>
          <w:sz w:val="28"/>
          <w:szCs w:val="28"/>
        </w:rPr>
        <w:t>(далее – Правила</w:t>
      </w:r>
      <w:r w:rsidR="00AD2C1A" w:rsidRPr="00B73EB6">
        <w:rPr>
          <w:kern w:val="0"/>
          <w:sz w:val="28"/>
          <w:szCs w:val="28"/>
        </w:rPr>
        <w:t xml:space="preserve"> землепользования и застройки</w:t>
      </w:r>
      <w:r w:rsidR="00985E7B" w:rsidRPr="00B73EB6">
        <w:rPr>
          <w:kern w:val="0"/>
          <w:sz w:val="28"/>
          <w:szCs w:val="28"/>
        </w:rPr>
        <w:t>)</w:t>
      </w:r>
      <w:r w:rsidR="00985E7B" w:rsidRPr="00B73EB6">
        <w:rPr>
          <w:rFonts w:eastAsia="Lucida Sans Unicode"/>
          <w:kern w:val="0"/>
          <w:sz w:val="28"/>
          <w:szCs w:val="28"/>
          <w:lang w:bidi="ru-RU"/>
        </w:rPr>
        <w:t xml:space="preserve">, </w:t>
      </w:r>
      <w:r w:rsidR="00985E7B" w:rsidRPr="00B73EB6">
        <w:rPr>
          <w:kern w:val="0"/>
          <w:sz w:val="28"/>
          <w:szCs w:val="28"/>
        </w:rPr>
        <w:t>в</w:t>
      </w:r>
      <w:r w:rsidR="00D228A6">
        <w:rPr>
          <w:kern w:val="0"/>
          <w:sz w:val="28"/>
          <w:szCs w:val="28"/>
        </w:rPr>
        <w:t> </w:t>
      </w:r>
      <w:r w:rsidR="00985E7B" w:rsidRPr="00B73EB6">
        <w:rPr>
          <w:kern w:val="0"/>
          <w:sz w:val="28"/>
          <w:szCs w:val="28"/>
        </w:rPr>
        <w:t>соответствии с требованиями Градостроительного кодекса Российской Федерации</w:t>
      </w:r>
      <w:r w:rsidR="00FE44F3" w:rsidRPr="00B73EB6">
        <w:rPr>
          <w:kern w:val="0"/>
          <w:sz w:val="28"/>
          <w:szCs w:val="28"/>
        </w:rPr>
        <w:t xml:space="preserve"> (далее – </w:t>
      </w:r>
      <w:proofErr w:type="spellStart"/>
      <w:r w:rsidR="00FE44F3" w:rsidRPr="00B73EB6">
        <w:rPr>
          <w:kern w:val="0"/>
          <w:sz w:val="28"/>
          <w:szCs w:val="28"/>
        </w:rPr>
        <w:t>ГрК</w:t>
      </w:r>
      <w:proofErr w:type="spellEnd"/>
      <w:r w:rsidR="00FE44F3" w:rsidRPr="00B73EB6">
        <w:rPr>
          <w:kern w:val="0"/>
          <w:sz w:val="28"/>
          <w:szCs w:val="28"/>
        </w:rPr>
        <w:t xml:space="preserve"> РФ), Земельного кодекса Российской Федерации</w:t>
      </w:r>
      <w:proofErr w:type="gramEnd"/>
      <w:r w:rsidR="00FE44F3" w:rsidRPr="00B73EB6">
        <w:rPr>
          <w:kern w:val="0"/>
          <w:sz w:val="28"/>
          <w:szCs w:val="28"/>
        </w:rPr>
        <w:t xml:space="preserve"> (далее – ЗК РФ)</w:t>
      </w:r>
      <w:r w:rsidR="00985E7B" w:rsidRPr="00B73EB6">
        <w:rPr>
          <w:kern w:val="0"/>
          <w:sz w:val="28"/>
          <w:szCs w:val="28"/>
        </w:rPr>
        <w:t>, иных нормативных правовых актов Российской Федерации, Воронежской области, муниципальных правовых актов городского округа город Воронеж.</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1 ст. 64 </w:t>
      </w:r>
      <w:proofErr w:type="spellStart"/>
      <w:r w:rsidRPr="00B73EB6">
        <w:rPr>
          <w:kern w:val="0"/>
          <w:sz w:val="28"/>
          <w:szCs w:val="28"/>
        </w:rPr>
        <w:t>ГрК</w:t>
      </w:r>
      <w:proofErr w:type="spellEnd"/>
      <w:r w:rsidRPr="00B73EB6">
        <w:rPr>
          <w:kern w:val="0"/>
          <w:sz w:val="28"/>
          <w:szCs w:val="28"/>
        </w:rPr>
        <w:t xml:space="preserve"> РФ целями комплексного развития территории</w:t>
      </w:r>
      <w:r w:rsidR="00996D15">
        <w:rPr>
          <w:kern w:val="0"/>
          <w:sz w:val="28"/>
          <w:szCs w:val="28"/>
        </w:rPr>
        <w:t> </w:t>
      </w:r>
      <w:r w:rsidRPr="00B73EB6">
        <w:rPr>
          <w:kern w:val="0"/>
          <w:sz w:val="28"/>
          <w:szCs w:val="28"/>
        </w:rPr>
        <w:t xml:space="preserve">являются: </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обеспечение достижения показателей, в том числе в сфере жилищного строительства и улучшения жилищных условий граждан, в соответствии с</w:t>
      </w:r>
      <w:r>
        <w:rPr>
          <w:kern w:val="0"/>
          <w:sz w:val="28"/>
          <w:szCs w:val="28"/>
        </w:rPr>
        <w:t> </w:t>
      </w:r>
      <w:r w:rsidR="00511763" w:rsidRPr="00B73EB6">
        <w:rPr>
          <w:kern w:val="0"/>
          <w:sz w:val="28"/>
          <w:szCs w:val="28"/>
        </w:rPr>
        <w:t>указами Президента Российской Федерации, национальными проектами, государственными программами;</w:t>
      </w:r>
    </w:p>
    <w:p w:rsidR="00BE1459"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создание условий для привлечения внебюджетных источников финансирования обновления застроенных территорий.</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1 ст. 65 </w:t>
      </w:r>
      <w:proofErr w:type="spellStart"/>
      <w:r w:rsidRPr="00B73EB6">
        <w:rPr>
          <w:kern w:val="0"/>
          <w:sz w:val="28"/>
          <w:szCs w:val="28"/>
        </w:rPr>
        <w:t>ГрК</w:t>
      </w:r>
      <w:proofErr w:type="spellEnd"/>
      <w:r w:rsidRPr="00B73EB6">
        <w:rPr>
          <w:kern w:val="0"/>
          <w:sz w:val="28"/>
          <w:szCs w:val="28"/>
        </w:rPr>
        <w:t xml:space="preserve"> РФ виды комплексного развития территории: </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lastRenderedPageBreak/>
        <w:t>- </w:t>
      </w:r>
      <w:r w:rsidR="00511763" w:rsidRPr="00B73EB6">
        <w:rPr>
          <w:kern w:val="0"/>
          <w:sz w:val="28"/>
          <w:szCs w:val="28"/>
        </w:rP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w:t>
      </w:r>
      <w:r w:rsidR="004664A8" w:rsidRPr="00B73EB6">
        <w:rPr>
          <w:kern w:val="0"/>
          <w:sz w:val="28"/>
          <w:szCs w:val="28"/>
        </w:rPr>
        <w:t>.</w:t>
      </w:r>
      <w:r w:rsidR="00511763" w:rsidRPr="00B73EB6">
        <w:rPr>
          <w:kern w:val="0"/>
          <w:sz w:val="28"/>
          <w:szCs w:val="28"/>
        </w:rPr>
        <w:t xml:space="preserve"> 2 </w:t>
      </w:r>
      <w:r w:rsidR="004664A8" w:rsidRPr="00B73EB6">
        <w:rPr>
          <w:kern w:val="0"/>
          <w:sz w:val="28"/>
          <w:szCs w:val="28"/>
        </w:rPr>
        <w:t xml:space="preserve">ст. 65 </w:t>
      </w:r>
      <w:proofErr w:type="spellStart"/>
      <w:r w:rsidR="004664A8" w:rsidRPr="00B73EB6">
        <w:rPr>
          <w:kern w:val="0"/>
          <w:sz w:val="28"/>
          <w:szCs w:val="28"/>
        </w:rPr>
        <w:t>ГрК</w:t>
      </w:r>
      <w:proofErr w:type="spellEnd"/>
      <w:r w:rsidR="004664A8" w:rsidRPr="00B73EB6">
        <w:rPr>
          <w:kern w:val="0"/>
          <w:sz w:val="28"/>
          <w:szCs w:val="28"/>
        </w:rPr>
        <w:t xml:space="preserve"> РФ</w:t>
      </w:r>
      <w:r w:rsidR="00E75DD7" w:rsidRPr="00B73EB6">
        <w:rPr>
          <w:kern w:val="0"/>
          <w:sz w:val="28"/>
          <w:szCs w:val="28"/>
        </w:rPr>
        <w:t xml:space="preserve"> </w:t>
      </w:r>
      <w:r w:rsidR="004664A8" w:rsidRPr="00B73EB6">
        <w:rPr>
          <w:kern w:val="0"/>
          <w:sz w:val="28"/>
          <w:szCs w:val="28"/>
        </w:rPr>
        <w:t>(далее –</w:t>
      </w:r>
      <w:r w:rsidR="00511763" w:rsidRPr="00B73EB6">
        <w:rPr>
          <w:kern w:val="0"/>
          <w:sz w:val="28"/>
          <w:szCs w:val="28"/>
        </w:rPr>
        <w:t xml:space="preserve"> комплексное развитие территории жилой застройки);</w:t>
      </w:r>
    </w:p>
    <w:p w:rsidR="00511763" w:rsidRPr="00996D15" w:rsidRDefault="00996D15" w:rsidP="004A5E08">
      <w:pPr>
        <w:widowControl/>
        <w:suppressAutoHyphens w:val="0"/>
        <w:autoSpaceDE w:val="0"/>
        <w:adjustRightInd w:val="0"/>
        <w:spacing w:line="372" w:lineRule="auto"/>
        <w:ind w:firstLine="709"/>
        <w:rPr>
          <w:spacing w:val="4"/>
          <w:kern w:val="0"/>
          <w:sz w:val="28"/>
          <w:szCs w:val="28"/>
        </w:rPr>
      </w:pPr>
      <w:r w:rsidRPr="00996D15">
        <w:rPr>
          <w:spacing w:val="4"/>
          <w:kern w:val="0"/>
          <w:sz w:val="28"/>
          <w:szCs w:val="28"/>
        </w:rPr>
        <w:t>- </w:t>
      </w:r>
      <w:r w:rsidR="00511763" w:rsidRPr="00996D15">
        <w:rPr>
          <w:spacing w:val="4"/>
          <w:kern w:val="0"/>
          <w:sz w:val="28"/>
          <w:szCs w:val="28"/>
        </w:rPr>
        <w:t>комплексное развитие территории, осуществляемое в границах одного или нескольких элементов планировочной структуры, их частей, в</w:t>
      </w:r>
      <w:r>
        <w:rPr>
          <w:spacing w:val="4"/>
          <w:kern w:val="0"/>
          <w:sz w:val="28"/>
          <w:szCs w:val="28"/>
        </w:rPr>
        <w:t> </w:t>
      </w:r>
      <w:r w:rsidR="00511763" w:rsidRPr="00996D15">
        <w:rPr>
          <w:spacing w:val="4"/>
          <w:kern w:val="0"/>
          <w:sz w:val="28"/>
          <w:szCs w:val="28"/>
        </w:rPr>
        <w:t xml:space="preserve">которых расположены объекты капитального </w:t>
      </w:r>
      <w:r w:rsidR="004372CC" w:rsidRPr="00996D15">
        <w:rPr>
          <w:spacing w:val="4"/>
          <w:kern w:val="0"/>
          <w:sz w:val="28"/>
          <w:szCs w:val="28"/>
        </w:rPr>
        <w:t xml:space="preserve">строительства, указанные </w:t>
      </w:r>
      <w:r w:rsidR="004664A8" w:rsidRPr="00996D15">
        <w:rPr>
          <w:spacing w:val="4"/>
          <w:kern w:val="0"/>
          <w:sz w:val="28"/>
          <w:szCs w:val="28"/>
        </w:rPr>
        <w:t>в</w:t>
      </w:r>
      <w:r>
        <w:rPr>
          <w:spacing w:val="4"/>
          <w:kern w:val="0"/>
          <w:sz w:val="28"/>
          <w:szCs w:val="28"/>
        </w:rPr>
        <w:t> </w:t>
      </w:r>
      <w:r w:rsidR="004664A8" w:rsidRPr="00996D15">
        <w:rPr>
          <w:spacing w:val="4"/>
          <w:kern w:val="0"/>
          <w:sz w:val="28"/>
          <w:szCs w:val="28"/>
        </w:rPr>
        <w:t>ч.</w:t>
      </w:r>
      <w:r w:rsidR="00511763" w:rsidRPr="00996D15">
        <w:rPr>
          <w:spacing w:val="4"/>
          <w:kern w:val="0"/>
          <w:sz w:val="28"/>
          <w:szCs w:val="28"/>
        </w:rPr>
        <w:t xml:space="preserve"> 4 </w:t>
      </w:r>
      <w:r w:rsidR="004664A8" w:rsidRPr="00996D15">
        <w:rPr>
          <w:spacing w:val="4"/>
          <w:kern w:val="0"/>
          <w:sz w:val="28"/>
          <w:szCs w:val="28"/>
        </w:rPr>
        <w:t xml:space="preserve">ст. 65 </w:t>
      </w:r>
      <w:proofErr w:type="spellStart"/>
      <w:r w:rsidR="004664A8" w:rsidRPr="00996D15">
        <w:rPr>
          <w:spacing w:val="4"/>
          <w:kern w:val="0"/>
          <w:sz w:val="28"/>
          <w:szCs w:val="28"/>
        </w:rPr>
        <w:t>ГрК</w:t>
      </w:r>
      <w:proofErr w:type="spellEnd"/>
      <w:r w:rsidR="004664A8" w:rsidRPr="00996D15">
        <w:rPr>
          <w:spacing w:val="4"/>
          <w:kern w:val="0"/>
          <w:sz w:val="28"/>
          <w:szCs w:val="28"/>
        </w:rPr>
        <w:t xml:space="preserve"> РФ</w:t>
      </w:r>
      <w:r w:rsidR="00511763" w:rsidRPr="00996D15">
        <w:rPr>
          <w:spacing w:val="4"/>
          <w:kern w:val="0"/>
          <w:sz w:val="28"/>
          <w:szCs w:val="28"/>
        </w:rPr>
        <w:t>;</w:t>
      </w:r>
    </w:p>
    <w:p w:rsidR="00511763" w:rsidRPr="00B73EB6" w:rsidRDefault="00996D15" w:rsidP="004A5E08">
      <w:pPr>
        <w:widowControl/>
        <w:suppressAutoHyphens w:val="0"/>
        <w:autoSpaceDE w:val="0"/>
        <w:adjustRightInd w:val="0"/>
        <w:spacing w:line="372" w:lineRule="auto"/>
        <w:ind w:firstLine="709"/>
        <w:rPr>
          <w:kern w:val="0"/>
          <w:sz w:val="28"/>
          <w:szCs w:val="28"/>
        </w:rPr>
      </w:pPr>
      <w:proofErr w:type="gramStart"/>
      <w:r>
        <w:rPr>
          <w:kern w:val="0"/>
          <w:sz w:val="28"/>
          <w:szCs w:val="28"/>
        </w:rPr>
        <w:t>- </w:t>
      </w:r>
      <w:r w:rsidR="00511763" w:rsidRPr="00B73EB6">
        <w:rPr>
          <w:kern w:val="0"/>
          <w:sz w:val="28"/>
          <w:szCs w:val="28"/>
        </w:rPr>
        <w:t>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w:t>
      </w:r>
      <w:r>
        <w:rPr>
          <w:kern w:val="0"/>
          <w:sz w:val="28"/>
          <w:szCs w:val="28"/>
        </w:rPr>
        <w:t> </w:t>
      </w:r>
      <w:r w:rsidR="00511763" w:rsidRPr="00B73EB6">
        <w:rPr>
          <w:kern w:val="0"/>
          <w:sz w:val="28"/>
          <w:szCs w:val="28"/>
        </w:rPr>
        <w:t>муниципальной собственности, либо земельные участки, государственная собственность на которые не разграничена, в том числе с</w:t>
      </w:r>
      <w:r>
        <w:rPr>
          <w:kern w:val="0"/>
          <w:sz w:val="28"/>
          <w:szCs w:val="28"/>
        </w:rPr>
        <w:t> </w:t>
      </w:r>
      <w:r w:rsidR="00511763" w:rsidRPr="00B73EB6">
        <w:rPr>
          <w:kern w:val="0"/>
          <w:sz w:val="28"/>
          <w:szCs w:val="28"/>
        </w:rPr>
        <w:t>расположенными на них объектами капитального строительства, при</w:t>
      </w:r>
      <w:r>
        <w:rPr>
          <w:kern w:val="0"/>
          <w:sz w:val="28"/>
          <w:szCs w:val="28"/>
        </w:rPr>
        <w:t> </w:t>
      </w:r>
      <w:r w:rsidR="00511763" w:rsidRPr="00B73EB6">
        <w:rPr>
          <w:kern w:val="0"/>
          <w:sz w:val="28"/>
          <w:szCs w:val="28"/>
        </w:rPr>
        <w:t>условии, что такие земельные участки, объекты капитального строительства не обременены правами третьих лиц</w:t>
      </w:r>
      <w:r w:rsidR="004664A8" w:rsidRPr="00B73EB6">
        <w:rPr>
          <w:kern w:val="0"/>
          <w:sz w:val="28"/>
          <w:szCs w:val="28"/>
        </w:rPr>
        <w:t>;</w:t>
      </w:r>
      <w:r w:rsidR="00511763" w:rsidRPr="00B73EB6">
        <w:rPr>
          <w:kern w:val="0"/>
          <w:sz w:val="28"/>
          <w:szCs w:val="28"/>
        </w:rPr>
        <w:t xml:space="preserve"> </w:t>
      </w:r>
      <w:proofErr w:type="gramEnd"/>
    </w:p>
    <w:p w:rsidR="004664A8"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w:t>
      </w:r>
      <w:r w:rsidR="004664A8" w:rsidRPr="00B73EB6">
        <w:rPr>
          <w:kern w:val="0"/>
          <w:sz w:val="28"/>
          <w:szCs w:val="28"/>
        </w:rPr>
        <w:t>.</w:t>
      </w:r>
      <w:r w:rsidR="00511763" w:rsidRPr="00B73EB6">
        <w:rPr>
          <w:kern w:val="0"/>
          <w:sz w:val="28"/>
          <w:szCs w:val="28"/>
        </w:rPr>
        <w:t xml:space="preserve"> </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2 ст. 65 </w:t>
      </w:r>
      <w:proofErr w:type="spellStart"/>
      <w:r w:rsidRPr="00B73EB6">
        <w:rPr>
          <w:kern w:val="0"/>
          <w:sz w:val="28"/>
          <w:szCs w:val="28"/>
        </w:rPr>
        <w:t>ГрК</w:t>
      </w:r>
      <w:proofErr w:type="spellEnd"/>
      <w:r w:rsidRPr="00B73EB6">
        <w:rPr>
          <w:kern w:val="0"/>
          <w:sz w:val="28"/>
          <w:szCs w:val="28"/>
        </w:rPr>
        <w:t xml:space="preserve"> РФ комплексное развитие территории жилой застройки осуществляется в отношении застроенной территории, в границах которой расположены: </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1)</w:t>
      </w:r>
      <w:r w:rsidR="00996D15">
        <w:rPr>
          <w:kern w:val="0"/>
          <w:sz w:val="28"/>
          <w:szCs w:val="28"/>
        </w:rPr>
        <w:t> </w:t>
      </w:r>
      <w:r w:rsidRPr="00B73EB6">
        <w:rPr>
          <w:kern w:val="0"/>
          <w:sz w:val="28"/>
          <w:szCs w:val="28"/>
        </w:rPr>
        <w:t xml:space="preserve">многоквартирные дома, признанные аварийными и подлежащими сносу или реконструкции; </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2)</w:t>
      </w:r>
      <w:r w:rsidR="00996D15">
        <w:rPr>
          <w:kern w:val="0"/>
          <w:sz w:val="28"/>
          <w:szCs w:val="28"/>
        </w:rPr>
        <w:t> </w:t>
      </w:r>
      <w:r w:rsidRPr="00B73EB6">
        <w:rPr>
          <w:kern w:val="0"/>
          <w:sz w:val="28"/>
          <w:szCs w:val="28"/>
        </w:rPr>
        <w:t>многоквартирные дома, которые не признаны аварийными и</w:t>
      </w:r>
      <w:r w:rsidR="00996D15">
        <w:rPr>
          <w:kern w:val="0"/>
          <w:sz w:val="28"/>
          <w:szCs w:val="28"/>
        </w:rPr>
        <w:t> </w:t>
      </w:r>
      <w:r w:rsidRPr="00B73EB6">
        <w:rPr>
          <w:kern w:val="0"/>
          <w:sz w:val="28"/>
          <w:szCs w:val="28"/>
        </w:rPr>
        <w:t>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lastRenderedPageBreak/>
        <w:t>- </w:t>
      </w:r>
      <w:r w:rsidR="00511763" w:rsidRPr="00B73EB6">
        <w:rPr>
          <w:kern w:val="0"/>
          <w:sz w:val="28"/>
          <w:szCs w:val="28"/>
        </w:rPr>
        <w:t>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 xml:space="preserve">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w:t>
      </w:r>
      <w:r w:rsidR="004664A8" w:rsidRPr="00B73EB6">
        <w:rPr>
          <w:kern w:val="0"/>
          <w:sz w:val="28"/>
          <w:szCs w:val="28"/>
        </w:rPr>
        <w:t xml:space="preserve">1 кв. м </w:t>
      </w:r>
      <w:r w:rsidR="00511763" w:rsidRPr="00B73EB6">
        <w:rPr>
          <w:kern w:val="0"/>
          <w:sz w:val="28"/>
          <w:szCs w:val="28"/>
        </w:rPr>
        <w:t>общей площади жилых помещений превышает стоимость, определенную нормативным правовым актом субъекта Российской Федерации;</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w:t>
      </w:r>
      <w:r>
        <w:rPr>
          <w:kern w:val="0"/>
          <w:sz w:val="28"/>
          <w:szCs w:val="28"/>
        </w:rPr>
        <w:t> </w:t>
      </w:r>
      <w:r w:rsidR="00511763" w:rsidRPr="00B73EB6">
        <w:rPr>
          <w:kern w:val="0"/>
          <w:sz w:val="28"/>
          <w:szCs w:val="28"/>
        </w:rPr>
        <w:t>(или)</w:t>
      </w:r>
      <w:r>
        <w:rPr>
          <w:kern w:val="0"/>
          <w:sz w:val="28"/>
          <w:szCs w:val="28"/>
        </w:rPr>
        <w:t> </w:t>
      </w:r>
      <w:r w:rsidR="00511763" w:rsidRPr="00B73EB6">
        <w:rPr>
          <w:kern w:val="0"/>
          <w:sz w:val="28"/>
          <w:szCs w:val="28"/>
        </w:rPr>
        <w:t>перекрытий;</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 xml:space="preserve">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511763" w:rsidRPr="00B73EB6" w:rsidRDefault="00996D15" w:rsidP="004A5E08">
      <w:pPr>
        <w:widowControl/>
        <w:suppressAutoHyphens w:val="0"/>
        <w:autoSpaceDE w:val="0"/>
        <w:adjustRightInd w:val="0"/>
        <w:spacing w:line="372" w:lineRule="auto"/>
        <w:ind w:firstLine="709"/>
        <w:rPr>
          <w:kern w:val="0"/>
          <w:sz w:val="28"/>
          <w:szCs w:val="28"/>
        </w:rPr>
      </w:pPr>
      <w:r>
        <w:rPr>
          <w:kern w:val="0"/>
          <w:sz w:val="28"/>
          <w:szCs w:val="28"/>
        </w:rPr>
        <w:t>- </w:t>
      </w:r>
      <w:r w:rsidR="00511763" w:rsidRPr="00B73EB6">
        <w:rPr>
          <w:kern w:val="0"/>
          <w:sz w:val="28"/>
          <w:szCs w:val="28"/>
        </w:rPr>
        <w:t>в многоквартирных домах отсутствуют централизованные системы инженерно-технического обеспечения, определенные субъектом Российской</w:t>
      </w:r>
      <w:r>
        <w:rPr>
          <w:kern w:val="0"/>
          <w:sz w:val="28"/>
          <w:szCs w:val="28"/>
        </w:rPr>
        <w:t> </w:t>
      </w:r>
      <w:r w:rsidR="00511763" w:rsidRPr="00B73EB6">
        <w:rPr>
          <w:kern w:val="0"/>
          <w:sz w:val="28"/>
          <w:szCs w:val="28"/>
        </w:rPr>
        <w:t>Федерации.</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Согласно ч. 3 ст. 65 </w:t>
      </w:r>
      <w:proofErr w:type="spellStart"/>
      <w:r w:rsidRPr="00B73EB6">
        <w:rPr>
          <w:kern w:val="0"/>
          <w:sz w:val="28"/>
          <w:szCs w:val="28"/>
        </w:rPr>
        <w:t>ГрК</w:t>
      </w:r>
      <w:proofErr w:type="spellEnd"/>
      <w:r w:rsidRPr="00B73EB6">
        <w:rPr>
          <w:kern w:val="0"/>
          <w:sz w:val="28"/>
          <w:szCs w:val="28"/>
        </w:rPr>
        <w:t xml:space="preserve"> РФ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w:t>
      </w:r>
      <w:r w:rsidR="004664A8" w:rsidRPr="00B73EB6">
        <w:rPr>
          <w:kern w:val="0"/>
          <w:sz w:val="28"/>
          <w:szCs w:val="28"/>
        </w:rPr>
        <w:t xml:space="preserve"> имущества, не указанные в ч.</w:t>
      </w:r>
      <w:r w:rsidRPr="00B73EB6">
        <w:rPr>
          <w:kern w:val="0"/>
          <w:sz w:val="28"/>
          <w:szCs w:val="28"/>
        </w:rPr>
        <w:t xml:space="preserve"> 2</w:t>
      </w:r>
      <w:r w:rsidR="004664A8" w:rsidRPr="00B73EB6">
        <w:rPr>
          <w:kern w:val="0"/>
          <w:sz w:val="28"/>
          <w:szCs w:val="28"/>
        </w:rPr>
        <w:t xml:space="preserve"> ст. 65 </w:t>
      </w:r>
      <w:proofErr w:type="spellStart"/>
      <w:r w:rsidR="004664A8" w:rsidRPr="00B73EB6">
        <w:rPr>
          <w:kern w:val="0"/>
          <w:sz w:val="28"/>
          <w:szCs w:val="28"/>
        </w:rPr>
        <w:t>ГрК</w:t>
      </w:r>
      <w:proofErr w:type="spellEnd"/>
      <w:r w:rsidR="004664A8" w:rsidRPr="00B73EB6">
        <w:rPr>
          <w:kern w:val="0"/>
          <w:sz w:val="28"/>
          <w:szCs w:val="28"/>
        </w:rPr>
        <w:t xml:space="preserve"> РФ</w:t>
      </w:r>
      <w:r w:rsidRPr="00B73EB6">
        <w:rPr>
          <w:kern w:val="0"/>
          <w:sz w:val="28"/>
          <w:szCs w:val="28"/>
        </w:rPr>
        <w:t>, при условии, что такие земельные участки и (</w:t>
      </w:r>
      <w:proofErr w:type="gramStart"/>
      <w:r w:rsidRPr="00B73EB6">
        <w:rPr>
          <w:kern w:val="0"/>
          <w:sz w:val="28"/>
          <w:szCs w:val="28"/>
        </w:rPr>
        <w:t xml:space="preserve">или) </w:t>
      </w:r>
      <w:proofErr w:type="gramEnd"/>
      <w:r w:rsidRPr="00B73EB6">
        <w:rPr>
          <w:kern w:val="0"/>
          <w:sz w:val="28"/>
          <w:szCs w:val="28"/>
        </w:rPr>
        <w:t xml:space="preserve">объекты недвижимого имущества расположены в границах элемента планировочной структуры </w:t>
      </w:r>
      <w:r w:rsidRPr="00B73EB6">
        <w:rPr>
          <w:kern w:val="0"/>
          <w:sz w:val="28"/>
          <w:szCs w:val="28"/>
        </w:rPr>
        <w:lastRenderedPageBreak/>
        <w:t>поселения, городского округа (за исключением района), в котором расположены многокв</w:t>
      </w:r>
      <w:r w:rsidR="004664A8" w:rsidRPr="00B73EB6">
        <w:rPr>
          <w:kern w:val="0"/>
          <w:sz w:val="28"/>
          <w:szCs w:val="28"/>
        </w:rPr>
        <w:t xml:space="preserve">артирные дома, указанные в ч. 2 ст. 65 </w:t>
      </w:r>
      <w:proofErr w:type="spellStart"/>
      <w:r w:rsidR="004664A8" w:rsidRPr="00B73EB6">
        <w:rPr>
          <w:kern w:val="0"/>
          <w:sz w:val="28"/>
          <w:szCs w:val="28"/>
        </w:rPr>
        <w:t>ГрК</w:t>
      </w:r>
      <w:proofErr w:type="spellEnd"/>
      <w:r w:rsidR="004664A8" w:rsidRPr="00B73EB6">
        <w:rPr>
          <w:kern w:val="0"/>
          <w:sz w:val="28"/>
          <w:szCs w:val="28"/>
        </w:rPr>
        <w:t xml:space="preserve"> РФ</w:t>
      </w:r>
      <w:r w:rsidR="008011B3" w:rsidRPr="00B73EB6">
        <w:rPr>
          <w:kern w:val="0"/>
          <w:sz w:val="28"/>
          <w:szCs w:val="28"/>
        </w:rPr>
        <w:t>.</w:t>
      </w:r>
    </w:p>
    <w:p w:rsidR="00511763" w:rsidRPr="00B73EB6" w:rsidRDefault="004664A8" w:rsidP="004A5E08">
      <w:pPr>
        <w:widowControl/>
        <w:suppressAutoHyphens w:val="0"/>
        <w:autoSpaceDE w:val="0"/>
        <w:adjustRightInd w:val="0"/>
        <w:spacing w:line="372" w:lineRule="auto"/>
        <w:ind w:firstLine="709"/>
        <w:rPr>
          <w:kern w:val="0"/>
          <w:sz w:val="28"/>
          <w:szCs w:val="28"/>
        </w:rPr>
      </w:pPr>
      <w:r w:rsidRPr="00B73EB6">
        <w:rPr>
          <w:kern w:val="0"/>
          <w:sz w:val="28"/>
          <w:szCs w:val="28"/>
        </w:rPr>
        <w:t>В соответствии с ч</w:t>
      </w:r>
      <w:r w:rsidR="00511763" w:rsidRPr="00B73EB6">
        <w:rPr>
          <w:kern w:val="0"/>
          <w:sz w:val="28"/>
          <w:szCs w:val="28"/>
        </w:rPr>
        <w:t>.</w:t>
      </w:r>
      <w:r w:rsidR="008011B3" w:rsidRPr="00B73EB6">
        <w:rPr>
          <w:kern w:val="0"/>
          <w:sz w:val="28"/>
          <w:szCs w:val="28"/>
        </w:rPr>
        <w:t xml:space="preserve"> </w:t>
      </w:r>
      <w:r w:rsidR="00511763" w:rsidRPr="00B73EB6">
        <w:rPr>
          <w:kern w:val="0"/>
          <w:sz w:val="28"/>
          <w:szCs w:val="28"/>
        </w:rPr>
        <w:t xml:space="preserve">1 ст. 42 </w:t>
      </w:r>
      <w:proofErr w:type="spellStart"/>
      <w:r w:rsidR="00511763" w:rsidRPr="00B73EB6">
        <w:rPr>
          <w:kern w:val="0"/>
          <w:sz w:val="28"/>
          <w:szCs w:val="28"/>
        </w:rPr>
        <w:t>ГрК</w:t>
      </w:r>
      <w:proofErr w:type="spellEnd"/>
      <w:r w:rsidR="00511763" w:rsidRPr="00B73EB6">
        <w:rPr>
          <w:kern w:val="0"/>
          <w:sz w:val="28"/>
          <w:szCs w:val="28"/>
        </w:rPr>
        <w:t xml:space="preserve"> РФ подготовка проекта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Проект планировки является основой для </w:t>
      </w:r>
      <w:r w:rsidRPr="00B73EB6">
        <w:rPr>
          <w:kern w:val="0"/>
          <w:sz w:val="28"/>
          <w:szCs w:val="28"/>
        </w:rPr>
        <w:t>подготовки проекта</w:t>
      </w:r>
      <w:r w:rsidR="00511763" w:rsidRPr="00B73EB6">
        <w:rPr>
          <w:kern w:val="0"/>
          <w:sz w:val="28"/>
          <w:szCs w:val="28"/>
        </w:rPr>
        <w:t xml:space="preserve"> межевания территории. Дальнейшая проработка проекта планировки выполняется на последующих стадиях проектирования.</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 xml:space="preserve">Материалы утвержденного проекта планировки </w:t>
      </w:r>
      <w:r w:rsidR="004664A8" w:rsidRPr="00B73EB6">
        <w:rPr>
          <w:kern w:val="0"/>
          <w:sz w:val="28"/>
          <w:szCs w:val="28"/>
        </w:rPr>
        <w:t xml:space="preserve">территории </w:t>
      </w:r>
      <w:r w:rsidRPr="00B73EB6">
        <w:rPr>
          <w:kern w:val="0"/>
          <w:sz w:val="28"/>
          <w:szCs w:val="28"/>
        </w:rPr>
        <w:t>являются основой для выноса на местность красных линий, линий регулирования застройки, границ земельных участков, а также должны учи</w:t>
      </w:r>
      <w:r w:rsidR="004664A8" w:rsidRPr="00B73EB6">
        <w:rPr>
          <w:kern w:val="0"/>
          <w:sz w:val="28"/>
          <w:szCs w:val="28"/>
        </w:rPr>
        <w:t>тываться при</w:t>
      </w:r>
      <w:r w:rsidR="00DF4304">
        <w:rPr>
          <w:kern w:val="0"/>
          <w:sz w:val="28"/>
          <w:szCs w:val="28"/>
        </w:rPr>
        <w:t> </w:t>
      </w:r>
      <w:r w:rsidR="004664A8" w:rsidRPr="00B73EB6">
        <w:rPr>
          <w:kern w:val="0"/>
          <w:sz w:val="28"/>
          <w:szCs w:val="28"/>
        </w:rPr>
        <w:t>разработке проекта межевания территории,</w:t>
      </w:r>
      <w:r w:rsidRPr="00B73EB6">
        <w:rPr>
          <w:kern w:val="0"/>
          <w:sz w:val="28"/>
          <w:szCs w:val="28"/>
        </w:rPr>
        <w:t xml:space="preserve"> </w:t>
      </w:r>
      <w:r w:rsidR="004664A8" w:rsidRPr="00B73EB6">
        <w:rPr>
          <w:kern w:val="0"/>
          <w:sz w:val="28"/>
          <w:szCs w:val="28"/>
        </w:rPr>
        <w:t>на последующих стадиях</w:t>
      </w:r>
      <w:r w:rsidRPr="00B73EB6">
        <w:rPr>
          <w:kern w:val="0"/>
          <w:sz w:val="28"/>
          <w:szCs w:val="28"/>
        </w:rPr>
        <w:t xml:space="preserve"> архитектурно-строительного проектирования и </w:t>
      </w:r>
      <w:r w:rsidR="004664A8" w:rsidRPr="00B73EB6">
        <w:rPr>
          <w:kern w:val="0"/>
          <w:sz w:val="28"/>
          <w:szCs w:val="28"/>
        </w:rPr>
        <w:t>при строительстве</w:t>
      </w:r>
      <w:r w:rsidRPr="00B73EB6">
        <w:rPr>
          <w:kern w:val="0"/>
          <w:sz w:val="28"/>
          <w:szCs w:val="28"/>
        </w:rPr>
        <w:t xml:space="preserve"> отдельных</w:t>
      </w:r>
      <w:r w:rsidR="00DF4304">
        <w:rPr>
          <w:kern w:val="0"/>
          <w:sz w:val="28"/>
          <w:szCs w:val="28"/>
        </w:rPr>
        <w:t> </w:t>
      </w:r>
      <w:r w:rsidRPr="00B73EB6">
        <w:rPr>
          <w:kern w:val="0"/>
          <w:sz w:val="28"/>
          <w:szCs w:val="28"/>
        </w:rPr>
        <w:t>объектов.</w:t>
      </w:r>
    </w:p>
    <w:p w:rsidR="00511763" w:rsidRPr="00B73EB6" w:rsidRDefault="00511763" w:rsidP="004A5E08">
      <w:pPr>
        <w:widowControl/>
        <w:suppressAutoHyphens w:val="0"/>
        <w:autoSpaceDE w:val="0"/>
        <w:adjustRightInd w:val="0"/>
        <w:spacing w:line="372" w:lineRule="auto"/>
        <w:ind w:firstLine="709"/>
        <w:rPr>
          <w:kern w:val="0"/>
          <w:sz w:val="28"/>
          <w:szCs w:val="28"/>
        </w:rPr>
      </w:pPr>
      <w:r w:rsidRPr="00B73EB6">
        <w:rPr>
          <w:kern w:val="0"/>
          <w:sz w:val="28"/>
          <w:szCs w:val="28"/>
        </w:rPr>
        <w:t>Архитектурно-строительное проектирование осуществляется с учетом положений настоящей документации по планировке территории</w:t>
      </w:r>
      <w:r w:rsidR="004664A8" w:rsidRPr="00B73EB6">
        <w:rPr>
          <w:kern w:val="0"/>
          <w:sz w:val="28"/>
          <w:szCs w:val="28"/>
        </w:rPr>
        <w:t>,</w:t>
      </w:r>
      <w:r w:rsidRPr="00B73EB6">
        <w:rPr>
          <w:kern w:val="0"/>
          <w:sz w:val="28"/>
          <w:szCs w:val="28"/>
        </w:rPr>
        <w:t xml:space="preserve"> в</w:t>
      </w:r>
      <w:r w:rsidR="00DF4304">
        <w:rPr>
          <w:kern w:val="0"/>
          <w:sz w:val="28"/>
          <w:szCs w:val="28"/>
        </w:rPr>
        <w:t> </w:t>
      </w:r>
      <w:r w:rsidRPr="00B73EB6">
        <w:rPr>
          <w:kern w:val="0"/>
          <w:sz w:val="28"/>
          <w:szCs w:val="28"/>
        </w:rPr>
        <w:t xml:space="preserve">соответствии с </w:t>
      </w:r>
      <w:proofErr w:type="spellStart"/>
      <w:r w:rsidR="008011B3" w:rsidRPr="00B73EB6">
        <w:rPr>
          <w:kern w:val="0"/>
          <w:sz w:val="28"/>
          <w:szCs w:val="28"/>
        </w:rPr>
        <w:t>ГрК</w:t>
      </w:r>
      <w:proofErr w:type="spellEnd"/>
      <w:r w:rsidR="008011B3" w:rsidRPr="00B73EB6">
        <w:rPr>
          <w:kern w:val="0"/>
          <w:sz w:val="28"/>
          <w:szCs w:val="28"/>
        </w:rPr>
        <w:t xml:space="preserve"> РФ и ЗК РФ</w:t>
      </w:r>
      <w:r w:rsidRPr="00B73EB6">
        <w:rPr>
          <w:kern w:val="0"/>
          <w:sz w:val="28"/>
          <w:szCs w:val="28"/>
        </w:rPr>
        <w:t>, требованиями технических регламентов, СП 42.13330.2016 «</w:t>
      </w:r>
      <w:r w:rsidR="008011B3" w:rsidRPr="00B73EB6">
        <w:rPr>
          <w:kern w:val="0"/>
          <w:sz w:val="28"/>
          <w:szCs w:val="28"/>
        </w:rPr>
        <w:t>Градостроительство. Планировка и застройка городских и</w:t>
      </w:r>
      <w:r w:rsidR="00DF4304">
        <w:rPr>
          <w:kern w:val="0"/>
          <w:sz w:val="28"/>
          <w:szCs w:val="28"/>
        </w:rPr>
        <w:t> </w:t>
      </w:r>
      <w:r w:rsidR="008011B3" w:rsidRPr="00B73EB6">
        <w:rPr>
          <w:kern w:val="0"/>
          <w:sz w:val="28"/>
          <w:szCs w:val="28"/>
        </w:rPr>
        <w:t>сельских поселений» (далее – СП 42.13330.2016)</w:t>
      </w:r>
      <w:r w:rsidRPr="00B73EB6">
        <w:rPr>
          <w:kern w:val="0"/>
          <w:sz w:val="28"/>
          <w:szCs w:val="28"/>
        </w:rPr>
        <w:t>, региональны</w:t>
      </w:r>
      <w:r w:rsidR="00BE1459" w:rsidRPr="00B73EB6">
        <w:rPr>
          <w:kern w:val="0"/>
          <w:sz w:val="28"/>
          <w:szCs w:val="28"/>
        </w:rPr>
        <w:t>х</w:t>
      </w:r>
      <w:r w:rsidRPr="00B73EB6">
        <w:rPr>
          <w:kern w:val="0"/>
          <w:sz w:val="28"/>
          <w:szCs w:val="28"/>
        </w:rPr>
        <w:t xml:space="preserve"> норматив</w:t>
      </w:r>
      <w:r w:rsidR="00BE1459" w:rsidRPr="00B73EB6">
        <w:rPr>
          <w:kern w:val="0"/>
          <w:sz w:val="28"/>
          <w:szCs w:val="28"/>
        </w:rPr>
        <w:t>ов</w:t>
      </w:r>
      <w:r w:rsidRPr="00B73EB6">
        <w:rPr>
          <w:kern w:val="0"/>
          <w:sz w:val="28"/>
          <w:szCs w:val="28"/>
        </w:rPr>
        <w:t xml:space="preserve"> градостроительного проектирования Воронежской области, утвержденны</w:t>
      </w:r>
      <w:r w:rsidR="00BE1459" w:rsidRPr="00B73EB6">
        <w:rPr>
          <w:kern w:val="0"/>
          <w:sz w:val="28"/>
          <w:szCs w:val="28"/>
        </w:rPr>
        <w:t>х</w:t>
      </w:r>
      <w:r w:rsidRPr="00B73EB6">
        <w:rPr>
          <w:kern w:val="0"/>
          <w:sz w:val="28"/>
          <w:szCs w:val="28"/>
        </w:rPr>
        <w:t xml:space="preserve"> приказом управления архитектуры и градостроительства Воронежской области от 09.10.2017 № 45-01-04/115 (далее – РНГП), местны</w:t>
      </w:r>
      <w:r w:rsidR="00BE1459" w:rsidRPr="00B73EB6">
        <w:rPr>
          <w:kern w:val="0"/>
          <w:sz w:val="28"/>
          <w:szCs w:val="28"/>
        </w:rPr>
        <w:t>х</w:t>
      </w:r>
      <w:r w:rsidRPr="00B73EB6">
        <w:rPr>
          <w:kern w:val="0"/>
          <w:sz w:val="28"/>
          <w:szCs w:val="28"/>
        </w:rPr>
        <w:t xml:space="preserve"> норматив</w:t>
      </w:r>
      <w:r w:rsidR="00BE1459" w:rsidRPr="00B73EB6">
        <w:rPr>
          <w:kern w:val="0"/>
          <w:sz w:val="28"/>
          <w:szCs w:val="28"/>
        </w:rPr>
        <w:t>ов</w:t>
      </w:r>
      <w:r w:rsidRPr="00B73EB6">
        <w:rPr>
          <w:kern w:val="0"/>
          <w:sz w:val="28"/>
          <w:szCs w:val="28"/>
        </w:rPr>
        <w:t xml:space="preserve"> градостроительного проектирования городского округа город Воронеж, утвержденны</w:t>
      </w:r>
      <w:r w:rsidR="00BE1459" w:rsidRPr="00B73EB6">
        <w:rPr>
          <w:kern w:val="0"/>
          <w:sz w:val="28"/>
          <w:szCs w:val="28"/>
        </w:rPr>
        <w:t>х</w:t>
      </w:r>
      <w:r w:rsidRPr="00B73EB6">
        <w:rPr>
          <w:kern w:val="0"/>
          <w:sz w:val="28"/>
          <w:szCs w:val="28"/>
        </w:rPr>
        <w:t xml:space="preserve"> решением Воронежской городской Думы от</w:t>
      </w:r>
      <w:r w:rsidR="00DF4304">
        <w:rPr>
          <w:kern w:val="0"/>
          <w:sz w:val="28"/>
          <w:szCs w:val="28"/>
        </w:rPr>
        <w:t> </w:t>
      </w:r>
      <w:r w:rsidRPr="00B73EB6">
        <w:rPr>
          <w:kern w:val="0"/>
          <w:sz w:val="28"/>
          <w:szCs w:val="28"/>
        </w:rPr>
        <w:t>31.08.2016 № 340-IV (далее – МНГП).</w:t>
      </w:r>
    </w:p>
    <w:p w:rsidR="00C86A31" w:rsidRDefault="00C86A31" w:rsidP="00862421">
      <w:pPr>
        <w:widowControl/>
        <w:suppressAutoHyphens w:val="0"/>
        <w:autoSpaceDN/>
        <w:spacing w:line="240" w:lineRule="auto"/>
        <w:ind w:firstLine="0"/>
        <w:jc w:val="center"/>
        <w:textAlignment w:val="auto"/>
        <w:rPr>
          <w:rFonts w:eastAsia="HG Mincho Light J"/>
          <w:b/>
          <w:kern w:val="0"/>
          <w:sz w:val="28"/>
          <w:szCs w:val="28"/>
        </w:rPr>
      </w:pPr>
    </w:p>
    <w:p w:rsidR="00DF4304" w:rsidRDefault="00DF4304" w:rsidP="00862421">
      <w:pPr>
        <w:widowControl/>
        <w:suppressAutoHyphens w:val="0"/>
        <w:autoSpaceDN/>
        <w:spacing w:line="240" w:lineRule="auto"/>
        <w:ind w:firstLine="0"/>
        <w:jc w:val="center"/>
        <w:textAlignment w:val="auto"/>
        <w:rPr>
          <w:rFonts w:eastAsia="HG Mincho Light J"/>
          <w:b/>
          <w:kern w:val="0"/>
          <w:sz w:val="28"/>
          <w:szCs w:val="28"/>
        </w:rPr>
      </w:pPr>
    </w:p>
    <w:p w:rsidR="00DF4304" w:rsidRPr="00B73EB6" w:rsidRDefault="00DF4304" w:rsidP="00862421">
      <w:pPr>
        <w:widowControl/>
        <w:suppressAutoHyphens w:val="0"/>
        <w:autoSpaceDN/>
        <w:spacing w:line="240" w:lineRule="auto"/>
        <w:ind w:firstLine="0"/>
        <w:jc w:val="center"/>
        <w:textAlignment w:val="auto"/>
        <w:rPr>
          <w:rFonts w:eastAsia="HG Mincho Light J"/>
          <w:b/>
          <w:kern w:val="0"/>
          <w:sz w:val="28"/>
          <w:szCs w:val="28"/>
        </w:rPr>
      </w:pPr>
    </w:p>
    <w:p w:rsidR="00C86A31" w:rsidRPr="00B73EB6" w:rsidRDefault="002455A2"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lastRenderedPageBreak/>
        <w:t>II.</w:t>
      </w:r>
      <w:r w:rsidR="00EA5464" w:rsidRPr="00B73EB6">
        <w:rPr>
          <w:rFonts w:eastAsia="HG Mincho Light J"/>
          <w:b/>
          <w:kern w:val="0"/>
          <w:sz w:val="28"/>
          <w:szCs w:val="28"/>
        </w:rPr>
        <w:t> </w:t>
      </w:r>
      <w:r w:rsidR="00C86A31" w:rsidRPr="00B73EB6">
        <w:rPr>
          <w:rFonts w:eastAsia="HG Mincho Light J"/>
          <w:b/>
          <w:kern w:val="0"/>
          <w:sz w:val="28"/>
          <w:szCs w:val="28"/>
        </w:rPr>
        <w:t>Характеристика планируемого развития территории,</w:t>
      </w:r>
    </w:p>
    <w:p w:rsidR="00C86A31"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том числе плотность и параметры застройки территории</w:t>
      </w:r>
    </w:p>
    <w:p w:rsidR="00C86A31"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пределах, установленных градостроительным регламентом), характеристики объектов капитального строительства жилого, производственного, общественно-делового и иного назначения</w:t>
      </w:r>
    </w:p>
    <w:p w:rsidR="00C86A31"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необходимых для функционирования таких объектов</w:t>
      </w:r>
    </w:p>
    <w:p w:rsidR="004A5E08"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обеспечения жизнедеятельности граждан</w:t>
      </w:r>
    </w:p>
    <w:p w:rsidR="004A5E08" w:rsidRPr="00B73EB6" w:rsidRDefault="00C86A31"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объектов коммунальной,</w:t>
      </w:r>
      <w:r w:rsidR="004A5E08" w:rsidRPr="00B73EB6">
        <w:rPr>
          <w:rFonts w:eastAsia="HG Mincho Light J"/>
          <w:b/>
          <w:kern w:val="0"/>
          <w:sz w:val="28"/>
          <w:szCs w:val="28"/>
        </w:rPr>
        <w:t xml:space="preserve"> </w:t>
      </w:r>
      <w:r w:rsidRPr="00B73EB6">
        <w:rPr>
          <w:rFonts w:eastAsia="HG Mincho Light J"/>
          <w:b/>
          <w:kern w:val="0"/>
          <w:sz w:val="28"/>
          <w:szCs w:val="28"/>
        </w:rPr>
        <w:t>транспо</w:t>
      </w:r>
      <w:r w:rsidR="000C5E6E" w:rsidRPr="00B73EB6">
        <w:rPr>
          <w:rFonts w:eastAsia="HG Mincho Light J"/>
          <w:b/>
          <w:kern w:val="0"/>
          <w:sz w:val="28"/>
          <w:szCs w:val="28"/>
        </w:rPr>
        <w:t>ртно</w:t>
      </w:r>
      <w:r w:rsidR="004A5E08" w:rsidRPr="00B73EB6">
        <w:rPr>
          <w:rFonts w:eastAsia="HG Mincho Light J"/>
          <w:b/>
          <w:kern w:val="0"/>
          <w:sz w:val="28"/>
          <w:szCs w:val="28"/>
        </w:rPr>
        <w:t>й, социальной инфраструктур,</w:t>
      </w:r>
    </w:p>
    <w:p w:rsidR="004A5E08"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том числе объектов, включенных в программы</w:t>
      </w:r>
    </w:p>
    <w:p w:rsidR="004A5E08"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4A5E08"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 xml:space="preserve">и </w:t>
      </w:r>
      <w:proofErr w:type="gramStart"/>
      <w:r w:rsidRPr="00B73EB6">
        <w:rPr>
          <w:rFonts w:eastAsia="HG Mincho Light J"/>
          <w:b/>
          <w:kern w:val="0"/>
          <w:sz w:val="28"/>
          <w:szCs w:val="28"/>
        </w:rPr>
        <w:t>необ</w:t>
      </w:r>
      <w:r w:rsidR="004A5E08" w:rsidRPr="00B73EB6">
        <w:rPr>
          <w:rFonts w:eastAsia="HG Mincho Light J"/>
          <w:b/>
          <w:kern w:val="0"/>
          <w:sz w:val="28"/>
          <w:szCs w:val="28"/>
        </w:rPr>
        <w:t>ходимых</w:t>
      </w:r>
      <w:proofErr w:type="gramEnd"/>
      <w:r w:rsidR="004A5E08" w:rsidRPr="00B73EB6">
        <w:rPr>
          <w:rFonts w:eastAsia="HG Mincho Light J"/>
          <w:b/>
          <w:kern w:val="0"/>
          <w:sz w:val="28"/>
          <w:szCs w:val="28"/>
        </w:rPr>
        <w:t xml:space="preserve"> для развития территории</w:t>
      </w:r>
    </w:p>
    <w:p w:rsidR="00EA5464" w:rsidRPr="00B73EB6" w:rsidRDefault="000C5E6E" w:rsidP="004A5E08">
      <w:pPr>
        <w:widowControl/>
        <w:suppressAutoHyphens w:val="0"/>
        <w:autoSpaceDN/>
        <w:spacing w:line="240" w:lineRule="auto"/>
        <w:ind w:firstLine="0"/>
        <w:jc w:val="center"/>
        <w:textAlignment w:val="auto"/>
        <w:rPr>
          <w:rFonts w:eastAsia="HG Mincho Light J"/>
          <w:b/>
          <w:kern w:val="0"/>
          <w:sz w:val="28"/>
          <w:szCs w:val="28"/>
          <w:lang w:val="x-none"/>
        </w:rPr>
      </w:pPr>
      <w:r w:rsidRPr="00B73EB6">
        <w:rPr>
          <w:rFonts w:eastAsia="HG Mincho Light J"/>
          <w:b/>
          <w:kern w:val="0"/>
          <w:sz w:val="28"/>
          <w:szCs w:val="28"/>
        </w:rPr>
        <w:t>в границах элемента планировочной структуры</w:t>
      </w:r>
    </w:p>
    <w:p w:rsidR="00BE1459" w:rsidRPr="00B73EB6" w:rsidRDefault="00BE1459" w:rsidP="004A5E08">
      <w:pPr>
        <w:widowControl/>
        <w:shd w:val="clear" w:color="auto" w:fill="FFFFFF"/>
        <w:suppressAutoHyphens w:val="0"/>
        <w:autoSpaceDN/>
        <w:spacing w:line="240" w:lineRule="auto"/>
        <w:ind w:firstLine="0"/>
        <w:jc w:val="center"/>
        <w:textAlignment w:val="auto"/>
        <w:rPr>
          <w:kern w:val="0"/>
          <w:sz w:val="28"/>
          <w:szCs w:val="24"/>
          <w:lang w:eastAsia="ar-SA"/>
        </w:rPr>
      </w:pP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Рассматриваемая т</w:t>
      </w:r>
      <w:r w:rsidR="00F83A81" w:rsidRPr="00B73EB6">
        <w:rPr>
          <w:kern w:val="0"/>
          <w:sz w:val="28"/>
          <w:szCs w:val="24"/>
          <w:lang w:eastAsia="ar-SA"/>
        </w:rPr>
        <w:t>ерритория комплексного развития</w:t>
      </w:r>
      <w:r w:rsidRPr="00B73EB6">
        <w:rPr>
          <w:kern w:val="0"/>
          <w:sz w:val="28"/>
          <w:szCs w:val="24"/>
          <w:lang w:eastAsia="ar-SA"/>
        </w:rPr>
        <w:t xml:space="preserve"> площадью 6,17 га (3,21</w:t>
      </w:r>
      <w:r w:rsidR="00BE1459" w:rsidRPr="00B73EB6">
        <w:rPr>
          <w:kern w:val="0"/>
          <w:sz w:val="28"/>
          <w:szCs w:val="24"/>
          <w:lang w:eastAsia="ar-SA"/>
        </w:rPr>
        <w:t xml:space="preserve"> </w:t>
      </w:r>
      <w:r w:rsidRPr="00B73EB6">
        <w:rPr>
          <w:kern w:val="0"/>
          <w:sz w:val="28"/>
          <w:szCs w:val="24"/>
          <w:lang w:eastAsia="ar-SA"/>
        </w:rPr>
        <w:t>га и 2,96</w:t>
      </w:r>
      <w:r w:rsidR="00BE1459" w:rsidRPr="00B73EB6">
        <w:rPr>
          <w:kern w:val="0"/>
          <w:sz w:val="28"/>
          <w:szCs w:val="24"/>
          <w:lang w:eastAsia="ar-SA"/>
        </w:rPr>
        <w:t xml:space="preserve"> </w:t>
      </w:r>
      <w:r w:rsidRPr="00B73EB6">
        <w:rPr>
          <w:kern w:val="0"/>
          <w:sz w:val="28"/>
          <w:szCs w:val="24"/>
          <w:lang w:eastAsia="ar-SA"/>
        </w:rPr>
        <w:t>га) двух территорий комплексного развития</w:t>
      </w:r>
      <w:r w:rsidR="004664A8" w:rsidRPr="00B73EB6">
        <w:rPr>
          <w:kern w:val="0"/>
          <w:sz w:val="28"/>
          <w:szCs w:val="24"/>
          <w:lang w:eastAsia="ar-SA"/>
        </w:rPr>
        <w:t xml:space="preserve"> –</w:t>
      </w:r>
      <w:r w:rsidRPr="00B73EB6">
        <w:rPr>
          <w:kern w:val="0"/>
          <w:sz w:val="28"/>
          <w:szCs w:val="24"/>
          <w:lang w:eastAsia="ar-SA"/>
        </w:rPr>
        <w:t xml:space="preserve"> КРТ-13</w:t>
      </w:r>
      <w:r w:rsidR="00A61435">
        <w:rPr>
          <w:kern w:val="0"/>
          <w:sz w:val="28"/>
          <w:szCs w:val="24"/>
          <w:lang w:eastAsia="ar-SA"/>
        </w:rPr>
        <w:br/>
      </w:r>
      <w:r w:rsidRPr="00B73EB6">
        <w:rPr>
          <w:kern w:val="0"/>
          <w:sz w:val="28"/>
          <w:szCs w:val="24"/>
          <w:lang w:eastAsia="ar-SA"/>
        </w:rPr>
        <w:t>и КРТ-14</w:t>
      </w:r>
      <w:r w:rsidR="004664A8" w:rsidRPr="00B73EB6">
        <w:rPr>
          <w:kern w:val="0"/>
          <w:sz w:val="28"/>
          <w:szCs w:val="24"/>
          <w:lang w:eastAsia="ar-SA"/>
        </w:rPr>
        <w:t xml:space="preserve"> – </w:t>
      </w:r>
      <w:r w:rsidRPr="00B73EB6">
        <w:rPr>
          <w:kern w:val="0"/>
          <w:sz w:val="28"/>
          <w:szCs w:val="24"/>
          <w:lang w:eastAsia="ar-SA"/>
        </w:rPr>
        <w:t>согласно Правилам землепользования и застройки, договор</w:t>
      </w:r>
      <w:r w:rsidR="00BE1459" w:rsidRPr="00B73EB6">
        <w:rPr>
          <w:kern w:val="0"/>
          <w:sz w:val="28"/>
          <w:szCs w:val="24"/>
          <w:lang w:eastAsia="ar-SA"/>
        </w:rPr>
        <w:t>у</w:t>
      </w:r>
      <w:r w:rsidRPr="00B73EB6">
        <w:rPr>
          <w:kern w:val="0"/>
          <w:sz w:val="28"/>
          <w:szCs w:val="24"/>
          <w:lang w:eastAsia="ar-SA"/>
        </w:rPr>
        <w:t xml:space="preserve"> о</w:t>
      </w:r>
      <w:r w:rsidR="00A61435">
        <w:rPr>
          <w:kern w:val="0"/>
          <w:sz w:val="28"/>
          <w:szCs w:val="24"/>
          <w:lang w:eastAsia="ar-SA"/>
        </w:rPr>
        <w:t> </w:t>
      </w:r>
      <w:r w:rsidRPr="00B73EB6">
        <w:rPr>
          <w:kern w:val="0"/>
          <w:sz w:val="28"/>
          <w:szCs w:val="24"/>
          <w:lang w:eastAsia="ar-SA"/>
        </w:rPr>
        <w:t>комплексном развитии территории от 26.01.2023 № 1-КРТ</w:t>
      </w:r>
      <w:r w:rsidR="00F83A81" w:rsidRPr="00B73EB6">
        <w:rPr>
          <w:kern w:val="0"/>
          <w:sz w:val="28"/>
          <w:szCs w:val="24"/>
          <w:lang w:eastAsia="ar-SA"/>
        </w:rPr>
        <w:t xml:space="preserve"> (далее – Договор</w:t>
      </w:r>
      <w:r w:rsidR="004664A8" w:rsidRPr="00B73EB6">
        <w:rPr>
          <w:kern w:val="0"/>
          <w:sz w:val="28"/>
          <w:szCs w:val="24"/>
          <w:lang w:eastAsia="ar-SA"/>
        </w:rPr>
        <w:t>)</w:t>
      </w:r>
      <w:r w:rsidRPr="00B73EB6">
        <w:rPr>
          <w:kern w:val="0"/>
          <w:sz w:val="28"/>
          <w:szCs w:val="24"/>
          <w:lang w:eastAsia="ar-SA"/>
        </w:rPr>
        <w:t>, расположена в правобережной части городского округа город Воронеж</w:t>
      </w:r>
      <w:r w:rsidR="00E75DD7" w:rsidRPr="00B73EB6">
        <w:rPr>
          <w:kern w:val="0"/>
          <w:sz w:val="28"/>
          <w:szCs w:val="24"/>
          <w:lang w:eastAsia="ar-SA"/>
        </w:rPr>
        <w:t xml:space="preserve"> </w:t>
      </w:r>
      <w:r w:rsidRPr="00B73EB6">
        <w:rPr>
          <w:kern w:val="0"/>
          <w:sz w:val="28"/>
          <w:szCs w:val="24"/>
          <w:lang w:eastAsia="ar-SA"/>
        </w:rPr>
        <w:t>в Коминтерновском районе.</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Ранее на рассматриваемую территорию </w:t>
      </w:r>
      <w:r w:rsidR="00BE1459" w:rsidRPr="00B73EB6">
        <w:rPr>
          <w:kern w:val="0"/>
          <w:sz w:val="28"/>
          <w:szCs w:val="24"/>
          <w:lang w:eastAsia="ar-SA"/>
        </w:rPr>
        <w:t xml:space="preserve">документация по планировке территории </w:t>
      </w:r>
      <w:r w:rsidRPr="00B73EB6">
        <w:rPr>
          <w:kern w:val="0"/>
          <w:sz w:val="28"/>
          <w:szCs w:val="24"/>
          <w:lang w:eastAsia="ar-SA"/>
        </w:rPr>
        <w:t>не разр</w:t>
      </w:r>
      <w:r w:rsidR="00BE1459" w:rsidRPr="00B73EB6">
        <w:rPr>
          <w:kern w:val="0"/>
          <w:sz w:val="28"/>
          <w:szCs w:val="24"/>
          <w:lang w:eastAsia="ar-SA"/>
        </w:rPr>
        <w:t>аба</w:t>
      </w:r>
      <w:r w:rsidRPr="00B73EB6">
        <w:rPr>
          <w:kern w:val="0"/>
          <w:sz w:val="28"/>
          <w:szCs w:val="24"/>
          <w:lang w:eastAsia="ar-SA"/>
        </w:rPr>
        <w:t>т</w:t>
      </w:r>
      <w:r w:rsidR="00BE1459" w:rsidRPr="00B73EB6">
        <w:rPr>
          <w:kern w:val="0"/>
          <w:sz w:val="28"/>
          <w:szCs w:val="24"/>
          <w:lang w:eastAsia="ar-SA"/>
        </w:rPr>
        <w:t>ывалась</w:t>
      </w:r>
      <w:r w:rsidRPr="00B73EB6">
        <w:rPr>
          <w:kern w:val="0"/>
          <w:sz w:val="28"/>
          <w:szCs w:val="24"/>
          <w:lang w:eastAsia="ar-SA"/>
        </w:rPr>
        <w:t xml:space="preserve"> и </w:t>
      </w:r>
      <w:r w:rsidR="00BE1459" w:rsidRPr="00B73EB6">
        <w:rPr>
          <w:kern w:val="0"/>
          <w:sz w:val="28"/>
          <w:szCs w:val="24"/>
          <w:lang w:eastAsia="ar-SA"/>
        </w:rPr>
        <w:t>не утверждалась</w:t>
      </w:r>
      <w:r w:rsidRPr="00B73EB6">
        <w:rPr>
          <w:kern w:val="0"/>
          <w:sz w:val="28"/>
          <w:szCs w:val="24"/>
          <w:lang w:eastAsia="ar-SA"/>
        </w:rPr>
        <w:t>.</w:t>
      </w:r>
    </w:p>
    <w:p w:rsidR="00417638" w:rsidRPr="00B73EB6" w:rsidRDefault="00417638" w:rsidP="00862421">
      <w:pPr>
        <w:widowControl/>
        <w:suppressAutoHyphens w:val="0"/>
        <w:spacing w:line="360" w:lineRule="auto"/>
        <w:ind w:firstLine="709"/>
        <w:textAlignment w:val="auto"/>
        <w:rPr>
          <w:kern w:val="0"/>
          <w:sz w:val="28"/>
          <w:szCs w:val="28"/>
          <w:lang w:eastAsia="ar-SA"/>
        </w:rPr>
      </w:pPr>
      <w:r w:rsidRPr="00B73EB6">
        <w:rPr>
          <w:kern w:val="0"/>
          <w:sz w:val="28"/>
          <w:szCs w:val="28"/>
          <w:lang w:eastAsia="ar-SA"/>
        </w:rPr>
        <w:t>Согласно Генеральному плану рассматриваемая территория расположена в следующих функциональных зонах:</w:t>
      </w:r>
    </w:p>
    <w:p w:rsidR="00417638" w:rsidRPr="00B73EB6" w:rsidRDefault="00417638" w:rsidP="00862421">
      <w:pPr>
        <w:widowControl/>
        <w:suppressAutoHyphens w:val="0"/>
        <w:spacing w:line="360" w:lineRule="auto"/>
        <w:ind w:firstLine="709"/>
        <w:rPr>
          <w:rFonts w:eastAsia="Calibri"/>
          <w:bCs/>
          <w:iCs/>
          <w:kern w:val="0"/>
          <w:sz w:val="28"/>
          <w:szCs w:val="24"/>
        </w:rPr>
      </w:pPr>
      <w:r w:rsidRPr="00B73EB6">
        <w:rPr>
          <w:rFonts w:eastAsia="Calibri"/>
          <w:bCs/>
          <w:iCs/>
          <w:kern w:val="0"/>
          <w:sz w:val="28"/>
          <w:szCs w:val="28"/>
        </w:rPr>
        <w:t>-</w:t>
      </w:r>
      <w:r w:rsidR="00A61435">
        <w:rPr>
          <w:rFonts w:eastAsia="Calibri"/>
          <w:bCs/>
          <w:iCs/>
          <w:kern w:val="0"/>
          <w:sz w:val="28"/>
          <w:szCs w:val="28"/>
        </w:rPr>
        <w:t> </w:t>
      </w:r>
      <w:r w:rsidRPr="00B73EB6">
        <w:rPr>
          <w:rFonts w:eastAsia="Calibri"/>
          <w:bCs/>
          <w:iCs/>
          <w:kern w:val="0"/>
          <w:sz w:val="28"/>
          <w:szCs w:val="28"/>
        </w:rPr>
        <w:t>з</w:t>
      </w:r>
      <w:r w:rsidR="00F83A81" w:rsidRPr="00B73EB6">
        <w:rPr>
          <w:rFonts w:eastAsia="Calibri"/>
          <w:bCs/>
          <w:iCs/>
          <w:kern w:val="0"/>
          <w:sz w:val="28"/>
          <w:szCs w:val="24"/>
        </w:rPr>
        <w:t>оне</w:t>
      </w:r>
      <w:r w:rsidRPr="00B73EB6">
        <w:rPr>
          <w:rFonts w:eastAsia="Calibri"/>
          <w:bCs/>
          <w:iCs/>
          <w:kern w:val="0"/>
          <w:sz w:val="28"/>
          <w:szCs w:val="24"/>
        </w:rPr>
        <w:t xml:space="preserve"> смешанной и общественно-деловой застройки;</w:t>
      </w:r>
    </w:p>
    <w:p w:rsidR="00417638" w:rsidRPr="00B73EB6" w:rsidRDefault="00F83A81" w:rsidP="00862421">
      <w:pPr>
        <w:widowControl/>
        <w:suppressAutoHyphens w:val="0"/>
        <w:spacing w:line="360" w:lineRule="auto"/>
        <w:ind w:firstLine="709"/>
        <w:rPr>
          <w:rFonts w:eastAsia="Calibri"/>
          <w:bCs/>
          <w:iCs/>
          <w:kern w:val="0"/>
          <w:sz w:val="28"/>
          <w:szCs w:val="24"/>
        </w:rPr>
      </w:pPr>
      <w:r w:rsidRPr="00B73EB6">
        <w:rPr>
          <w:rFonts w:eastAsia="Calibri"/>
          <w:bCs/>
          <w:iCs/>
          <w:kern w:val="0"/>
          <w:sz w:val="28"/>
          <w:szCs w:val="24"/>
        </w:rPr>
        <w:t>-</w:t>
      </w:r>
      <w:r w:rsidR="00A61435">
        <w:rPr>
          <w:rFonts w:eastAsia="Calibri"/>
          <w:bCs/>
          <w:iCs/>
          <w:kern w:val="0"/>
          <w:sz w:val="28"/>
          <w:szCs w:val="24"/>
        </w:rPr>
        <w:t> </w:t>
      </w:r>
      <w:r w:rsidRPr="00B73EB6">
        <w:rPr>
          <w:rFonts w:eastAsia="Calibri"/>
          <w:bCs/>
          <w:iCs/>
          <w:kern w:val="0"/>
          <w:sz w:val="28"/>
          <w:szCs w:val="24"/>
        </w:rPr>
        <w:t>зоне</w:t>
      </w:r>
      <w:r w:rsidR="00417638" w:rsidRPr="00B73EB6">
        <w:rPr>
          <w:rFonts w:eastAsia="Calibri"/>
          <w:bCs/>
          <w:iCs/>
          <w:kern w:val="0"/>
          <w:sz w:val="28"/>
          <w:szCs w:val="24"/>
        </w:rPr>
        <w:t xml:space="preserve"> застройки малоэтажными жилыми домами (до 4 этажей, включая</w:t>
      </w:r>
      <w:r w:rsidR="00A61435">
        <w:rPr>
          <w:rFonts w:eastAsia="Calibri"/>
          <w:bCs/>
          <w:iCs/>
          <w:kern w:val="0"/>
          <w:sz w:val="28"/>
          <w:szCs w:val="24"/>
        </w:rPr>
        <w:t> </w:t>
      </w:r>
      <w:proofErr w:type="gramStart"/>
      <w:r w:rsidR="00417638" w:rsidRPr="00B73EB6">
        <w:rPr>
          <w:rFonts w:eastAsia="Calibri"/>
          <w:bCs/>
          <w:iCs/>
          <w:kern w:val="0"/>
          <w:sz w:val="28"/>
          <w:szCs w:val="24"/>
        </w:rPr>
        <w:t>мансардный</w:t>
      </w:r>
      <w:proofErr w:type="gramEnd"/>
      <w:r w:rsidR="00417638" w:rsidRPr="00B73EB6">
        <w:rPr>
          <w:rFonts w:eastAsia="Calibri"/>
          <w:bCs/>
          <w:iCs/>
          <w:kern w:val="0"/>
          <w:sz w:val="28"/>
          <w:szCs w:val="24"/>
        </w:rPr>
        <w:t>);</w:t>
      </w:r>
    </w:p>
    <w:p w:rsidR="00417638" w:rsidRPr="00B73EB6" w:rsidRDefault="00F83A81" w:rsidP="00862421">
      <w:pPr>
        <w:widowControl/>
        <w:suppressAutoHyphens w:val="0"/>
        <w:spacing w:line="360" w:lineRule="auto"/>
        <w:ind w:firstLine="709"/>
        <w:rPr>
          <w:rFonts w:eastAsia="Calibri"/>
          <w:bCs/>
          <w:iCs/>
          <w:kern w:val="0"/>
          <w:sz w:val="28"/>
          <w:szCs w:val="24"/>
        </w:rPr>
      </w:pPr>
      <w:r w:rsidRPr="00B73EB6">
        <w:rPr>
          <w:rFonts w:eastAsia="Calibri"/>
          <w:bCs/>
          <w:iCs/>
          <w:kern w:val="0"/>
          <w:sz w:val="28"/>
          <w:szCs w:val="24"/>
        </w:rPr>
        <w:t>-</w:t>
      </w:r>
      <w:r w:rsidR="00A61435">
        <w:rPr>
          <w:rFonts w:eastAsia="Calibri"/>
          <w:bCs/>
          <w:iCs/>
          <w:kern w:val="0"/>
          <w:sz w:val="28"/>
          <w:szCs w:val="24"/>
        </w:rPr>
        <w:t> </w:t>
      </w:r>
      <w:r w:rsidRPr="00B73EB6">
        <w:rPr>
          <w:rFonts w:eastAsia="Calibri"/>
          <w:bCs/>
          <w:iCs/>
          <w:kern w:val="0"/>
          <w:sz w:val="28"/>
          <w:szCs w:val="24"/>
        </w:rPr>
        <w:t>зоне</w:t>
      </w:r>
      <w:r w:rsidR="00417638" w:rsidRPr="00B73EB6">
        <w:rPr>
          <w:rFonts w:eastAsia="Calibri"/>
          <w:bCs/>
          <w:iCs/>
          <w:kern w:val="0"/>
          <w:sz w:val="28"/>
          <w:szCs w:val="24"/>
        </w:rPr>
        <w:t xml:space="preserve"> магистральной улично-дорожной сети.</w:t>
      </w:r>
    </w:p>
    <w:p w:rsidR="00417638" w:rsidRPr="00B73EB6" w:rsidRDefault="00417638"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Согласно Правилам землепользования и застройки рассматриваемая территория расположена в следующих территориальных зонах:</w:t>
      </w:r>
    </w:p>
    <w:p w:rsidR="00417638" w:rsidRPr="00B73EB6" w:rsidRDefault="00417638"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A61435">
        <w:rPr>
          <w:rFonts w:eastAsia="Calibri"/>
          <w:kern w:val="0"/>
          <w:sz w:val="28"/>
          <w:szCs w:val="28"/>
          <w:shd w:val="clear" w:color="auto" w:fill="FFFFFF"/>
        </w:rPr>
        <w:t> </w:t>
      </w:r>
      <w:r w:rsidRPr="00B73EB6">
        <w:rPr>
          <w:rFonts w:eastAsia="Calibri"/>
          <w:kern w:val="0"/>
          <w:sz w:val="28"/>
          <w:szCs w:val="28"/>
          <w:shd w:val="clear" w:color="auto" w:fill="FFFFFF"/>
        </w:rPr>
        <w:t xml:space="preserve">ЖС-32 «Зона </w:t>
      </w:r>
      <w:proofErr w:type="spellStart"/>
      <w:r w:rsidRPr="00B73EB6">
        <w:rPr>
          <w:rFonts w:eastAsia="Calibri"/>
          <w:kern w:val="0"/>
          <w:sz w:val="28"/>
          <w:szCs w:val="28"/>
          <w:shd w:val="clear" w:color="auto" w:fill="FFFFFF"/>
        </w:rPr>
        <w:t>среднеэтажной</w:t>
      </w:r>
      <w:proofErr w:type="spellEnd"/>
      <w:r w:rsidRPr="00B73EB6">
        <w:rPr>
          <w:rFonts w:eastAsia="Calibri"/>
          <w:kern w:val="0"/>
          <w:sz w:val="28"/>
          <w:szCs w:val="28"/>
          <w:shd w:val="clear" w:color="auto" w:fill="FFFFFF"/>
        </w:rPr>
        <w:t xml:space="preserve"> жилой застройки». Регламент ЖС устанавливается для сложившихся и новых кварталов (микрорайонов) и</w:t>
      </w:r>
      <w:r w:rsidR="00A61435">
        <w:rPr>
          <w:rFonts w:eastAsia="Calibri"/>
          <w:kern w:val="0"/>
          <w:sz w:val="28"/>
          <w:szCs w:val="28"/>
          <w:shd w:val="clear" w:color="auto" w:fill="FFFFFF"/>
        </w:rPr>
        <w:t> </w:t>
      </w:r>
      <w:r w:rsidRPr="00B73EB6">
        <w:rPr>
          <w:rFonts w:eastAsia="Calibri"/>
          <w:kern w:val="0"/>
          <w:sz w:val="28"/>
          <w:szCs w:val="28"/>
          <w:shd w:val="clear" w:color="auto" w:fill="FFFFFF"/>
        </w:rPr>
        <w:t xml:space="preserve">районов </w:t>
      </w:r>
      <w:proofErr w:type="spellStart"/>
      <w:r w:rsidRPr="00B73EB6">
        <w:rPr>
          <w:rFonts w:eastAsia="Calibri"/>
          <w:kern w:val="0"/>
          <w:sz w:val="28"/>
          <w:szCs w:val="28"/>
          <w:shd w:val="clear" w:color="auto" w:fill="FFFFFF"/>
        </w:rPr>
        <w:t>среднеэтажной</w:t>
      </w:r>
      <w:proofErr w:type="spellEnd"/>
      <w:r w:rsidRPr="00B73EB6">
        <w:rPr>
          <w:rFonts w:eastAsia="Calibri"/>
          <w:kern w:val="0"/>
          <w:sz w:val="28"/>
          <w:szCs w:val="28"/>
          <w:shd w:val="clear" w:color="auto" w:fill="FFFFFF"/>
        </w:rPr>
        <w:t xml:space="preserve"> многоквартирной застройки. Регламент применяется для территорий, имеющих ограничения по высотности </w:t>
      </w:r>
      <w:proofErr w:type="spellStart"/>
      <w:r w:rsidRPr="00B73EB6">
        <w:rPr>
          <w:rFonts w:eastAsia="Calibri"/>
          <w:kern w:val="0"/>
          <w:sz w:val="28"/>
          <w:szCs w:val="28"/>
          <w:shd w:val="clear" w:color="auto" w:fill="FFFFFF"/>
        </w:rPr>
        <w:lastRenderedPageBreak/>
        <w:t>среднеэтажной</w:t>
      </w:r>
      <w:proofErr w:type="spellEnd"/>
      <w:r w:rsidRPr="00B73EB6">
        <w:rPr>
          <w:rFonts w:eastAsia="Calibri"/>
          <w:kern w:val="0"/>
          <w:sz w:val="28"/>
          <w:szCs w:val="28"/>
          <w:shd w:val="clear" w:color="auto" w:fill="FFFFFF"/>
        </w:rPr>
        <w:t xml:space="preserve"> многоквартирной застройки, многоэтажной многоквартирной застройки до </w:t>
      </w:r>
      <w:r w:rsidR="00F83A81" w:rsidRPr="00B73EB6">
        <w:rPr>
          <w:rFonts w:eastAsia="Calibri"/>
          <w:kern w:val="0"/>
          <w:sz w:val="28"/>
          <w:szCs w:val="28"/>
          <w:shd w:val="clear" w:color="auto" w:fill="FFFFFF"/>
        </w:rPr>
        <w:t>30 м</w:t>
      </w:r>
      <w:r w:rsidRPr="00B73EB6">
        <w:rPr>
          <w:rFonts w:eastAsia="Calibri"/>
          <w:kern w:val="0"/>
          <w:sz w:val="28"/>
          <w:szCs w:val="28"/>
          <w:shd w:val="clear" w:color="auto" w:fill="FFFFFF"/>
        </w:rPr>
        <w:t>, а также для протекции качества среды в комфортабельном сегменте многоквартирной застройки, обеспечения жилья придомовой территорией, участками общего пользования, снижением экологической нагрузки на территорию;</w:t>
      </w:r>
    </w:p>
    <w:p w:rsidR="00417638" w:rsidRPr="00B73EB6" w:rsidRDefault="00417638"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A61435">
        <w:rPr>
          <w:rFonts w:eastAsia="Calibri"/>
          <w:kern w:val="0"/>
          <w:sz w:val="28"/>
          <w:szCs w:val="28"/>
          <w:shd w:val="clear" w:color="auto" w:fill="FFFFFF"/>
        </w:rPr>
        <w:t> </w:t>
      </w:r>
      <w:r w:rsidRPr="00B73EB6">
        <w:rPr>
          <w:rFonts w:eastAsia="Calibri"/>
          <w:kern w:val="0"/>
          <w:sz w:val="28"/>
          <w:szCs w:val="28"/>
          <w:shd w:val="clear" w:color="auto" w:fill="FFFFFF"/>
        </w:rPr>
        <w:t>ЖТ-44 «Зона малоэтажной жилой застройки». Регламент ЖТ применяется для кварталов (микрорайонов) и районов с высокоплотной малоэтажной жилой застройкой: индивидуальной, блокированной и</w:t>
      </w:r>
      <w:r w:rsidR="00A61435">
        <w:rPr>
          <w:rFonts w:eastAsia="Calibri"/>
          <w:kern w:val="0"/>
          <w:sz w:val="28"/>
          <w:szCs w:val="28"/>
          <w:shd w:val="clear" w:color="auto" w:fill="FFFFFF"/>
        </w:rPr>
        <w:t> </w:t>
      </w:r>
      <w:r w:rsidRPr="00B73EB6">
        <w:rPr>
          <w:rFonts w:eastAsia="Calibri"/>
          <w:kern w:val="0"/>
          <w:sz w:val="28"/>
          <w:szCs w:val="28"/>
          <w:shd w:val="clear" w:color="auto" w:fill="FFFFFF"/>
        </w:rPr>
        <w:t xml:space="preserve">многоквартирной. Действие регламента ЖТ направлено на обеспечение приватности и качества жизни населения в </w:t>
      </w:r>
      <w:proofErr w:type="spellStart"/>
      <w:r w:rsidRPr="00B73EB6">
        <w:rPr>
          <w:rFonts w:eastAsia="Calibri"/>
          <w:kern w:val="0"/>
          <w:sz w:val="28"/>
          <w:szCs w:val="28"/>
          <w:shd w:val="clear" w:color="auto" w:fill="FFFFFF"/>
        </w:rPr>
        <w:t>высокоурбанизированной</w:t>
      </w:r>
      <w:proofErr w:type="spellEnd"/>
      <w:r w:rsidRPr="00B73EB6">
        <w:rPr>
          <w:rFonts w:eastAsia="Calibri"/>
          <w:kern w:val="0"/>
          <w:sz w:val="28"/>
          <w:szCs w:val="28"/>
          <w:shd w:val="clear" w:color="auto" w:fill="FFFFFF"/>
        </w:rPr>
        <w:t xml:space="preserve"> среде с</w:t>
      </w:r>
      <w:r w:rsidR="00A61435">
        <w:rPr>
          <w:rFonts w:eastAsia="Calibri"/>
          <w:kern w:val="0"/>
          <w:sz w:val="28"/>
          <w:szCs w:val="28"/>
          <w:shd w:val="clear" w:color="auto" w:fill="FFFFFF"/>
        </w:rPr>
        <w:t> </w:t>
      </w:r>
      <w:r w:rsidRPr="00B73EB6">
        <w:rPr>
          <w:rFonts w:eastAsia="Calibri"/>
          <w:kern w:val="0"/>
          <w:sz w:val="28"/>
          <w:szCs w:val="28"/>
          <w:shd w:val="clear" w:color="auto" w:fill="FFFFFF"/>
        </w:rPr>
        <w:t>размещением локальных общественных центров обслуживания. Данный регламент применяется как основной для зон индивидуального жилищного строительства в центральном ядре города;</w:t>
      </w:r>
    </w:p>
    <w:p w:rsidR="00417638" w:rsidRPr="00B73EB6" w:rsidRDefault="00417638" w:rsidP="00862421">
      <w:pPr>
        <w:pStyle w:val="0"/>
        <w:suppressAutoHyphens w:val="0"/>
        <w:spacing w:line="360" w:lineRule="auto"/>
        <w:ind w:firstLine="709"/>
        <w:rPr>
          <w:rFonts w:eastAsia="Calibri"/>
          <w:color w:val="auto"/>
          <w:kern w:val="0"/>
          <w:szCs w:val="28"/>
          <w:shd w:val="clear" w:color="auto" w:fill="FFFFFF"/>
          <w:lang w:val="ru-RU"/>
        </w:rPr>
      </w:pPr>
      <w:r w:rsidRPr="00B73EB6">
        <w:rPr>
          <w:rFonts w:eastAsia="Calibri"/>
          <w:color w:val="auto"/>
          <w:kern w:val="0"/>
          <w:szCs w:val="28"/>
          <w:shd w:val="clear" w:color="auto" w:fill="FFFFFF"/>
          <w:lang w:val="ru-RU"/>
        </w:rPr>
        <w:t>-</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rPr>
        <w:t>ОДМ</w:t>
      </w:r>
      <w:r w:rsidRPr="00B73EB6">
        <w:rPr>
          <w:rFonts w:eastAsia="Calibri"/>
          <w:color w:val="auto"/>
          <w:kern w:val="0"/>
          <w:szCs w:val="28"/>
          <w:shd w:val="clear" w:color="auto" w:fill="FFFFFF"/>
          <w:lang w:val="ru-RU"/>
        </w:rPr>
        <w:t>-</w:t>
      </w:r>
      <w:r w:rsidRPr="00B73EB6">
        <w:rPr>
          <w:rFonts w:eastAsia="Calibri"/>
          <w:color w:val="auto"/>
          <w:kern w:val="0"/>
          <w:szCs w:val="28"/>
          <w:shd w:val="clear" w:color="auto" w:fill="FFFFFF"/>
        </w:rPr>
        <w:t xml:space="preserve">96, </w:t>
      </w:r>
      <w:r w:rsidRPr="00B73EB6">
        <w:rPr>
          <w:rFonts w:eastAsia="Calibri"/>
          <w:color w:val="auto"/>
          <w:kern w:val="0"/>
          <w:szCs w:val="28"/>
          <w:shd w:val="clear" w:color="auto" w:fill="FFFFFF"/>
          <w:lang w:val="ru-RU"/>
        </w:rPr>
        <w:t>ОДМ-</w:t>
      </w:r>
      <w:r w:rsidRPr="00B73EB6">
        <w:rPr>
          <w:rFonts w:eastAsia="Calibri"/>
          <w:color w:val="auto"/>
          <w:kern w:val="0"/>
          <w:szCs w:val="28"/>
          <w:shd w:val="clear" w:color="auto" w:fill="FFFFFF"/>
        </w:rPr>
        <w:t xml:space="preserve">58 </w:t>
      </w:r>
      <w:r w:rsidRPr="00B73EB6">
        <w:rPr>
          <w:rFonts w:eastAsia="Calibri"/>
          <w:color w:val="auto"/>
          <w:kern w:val="0"/>
          <w:szCs w:val="28"/>
          <w:shd w:val="clear" w:color="auto" w:fill="FFFFFF"/>
          <w:lang w:val="ru-RU"/>
        </w:rPr>
        <w:t>«З</w:t>
      </w:r>
      <w:r w:rsidRPr="00B73EB6">
        <w:rPr>
          <w:rFonts w:eastAsia="Calibri"/>
          <w:color w:val="auto"/>
          <w:kern w:val="0"/>
          <w:szCs w:val="28"/>
          <w:shd w:val="clear" w:color="auto" w:fill="FFFFFF"/>
        </w:rPr>
        <w:t>она смешанной общественно-деловой застройки</w:t>
      </w:r>
      <w:r w:rsidRPr="00B73EB6">
        <w:rPr>
          <w:rFonts w:eastAsia="Calibri"/>
          <w:color w:val="auto"/>
          <w:kern w:val="0"/>
          <w:szCs w:val="28"/>
          <w:shd w:val="clear" w:color="auto" w:fill="FFFFFF"/>
          <w:lang w:val="ru-RU"/>
        </w:rPr>
        <w:t>»</w:t>
      </w:r>
      <w:r w:rsidRPr="00B73EB6">
        <w:rPr>
          <w:rFonts w:eastAsia="Calibri"/>
          <w:color w:val="auto"/>
          <w:kern w:val="0"/>
          <w:szCs w:val="28"/>
          <w:shd w:val="clear" w:color="auto" w:fill="FFFFFF"/>
        </w:rPr>
        <w:t>. Градостроительный регламент ОДМ устанавливается для</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rPr>
        <w:t>сложившихся территорий смешанного функционального назначения, характеризующихся высокой гетерогенностью (разнообразием) среды в</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rPr>
        <w:t>границах каждого квартала. Регламент предназначен для территорий исторического центра города, регулируемых в первую очередь по условиям охраны объектов культурного наследия. Регламент также может устанавливаться для новых городских центров смешанного размещения жилой и общественной застройки</w:t>
      </w:r>
      <w:r w:rsidRPr="00B73EB6">
        <w:rPr>
          <w:rFonts w:eastAsia="Calibri"/>
          <w:color w:val="auto"/>
          <w:kern w:val="0"/>
          <w:szCs w:val="28"/>
          <w:shd w:val="clear" w:color="auto" w:fill="FFFFFF"/>
          <w:lang w:val="ru-RU"/>
        </w:rPr>
        <w:t>;</w:t>
      </w:r>
    </w:p>
    <w:p w:rsidR="00417638" w:rsidRPr="00B73EB6" w:rsidRDefault="00417638" w:rsidP="00862421">
      <w:pPr>
        <w:pStyle w:val="0"/>
        <w:suppressAutoHyphens w:val="0"/>
        <w:spacing w:line="360" w:lineRule="auto"/>
        <w:ind w:firstLine="709"/>
        <w:rPr>
          <w:rFonts w:eastAsia="Calibri"/>
          <w:color w:val="auto"/>
          <w:kern w:val="0"/>
          <w:szCs w:val="28"/>
          <w:shd w:val="clear" w:color="auto" w:fill="FFFFFF"/>
          <w:lang w:val="ru-RU"/>
        </w:rPr>
      </w:pPr>
      <w:r w:rsidRPr="00B73EB6">
        <w:rPr>
          <w:rFonts w:eastAsia="Calibri"/>
          <w:color w:val="auto"/>
          <w:kern w:val="0"/>
          <w:szCs w:val="28"/>
          <w:shd w:val="clear" w:color="auto" w:fill="FFFFFF"/>
          <w:lang w:val="ru-RU"/>
        </w:rPr>
        <w:t>-</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lang w:val="ru-RU"/>
        </w:rPr>
        <w:t>ОД</w:t>
      </w:r>
      <w:proofErr w:type="gramStart"/>
      <w:r w:rsidRPr="00B73EB6">
        <w:rPr>
          <w:rFonts w:eastAsia="Calibri"/>
          <w:color w:val="auto"/>
          <w:kern w:val="0"/>
          <w:szCs w:val="28"/>
          <w:shd w:val="clear" w:color="auto" w:fill="FFFFFF"/>
          <w:lang w:val="ru-RU"/>
        </w:rPr>
        <w:t>С(</w:t>
      </w:r>
      <w:proofErr w:type="gramEnd"/>
      <w:r w:rsidRPr="00B73EB6">
        <w:rPr>
          <w:rFonts w:eastAsia="Calibri"/>
          <w:color w:val="auto"/>
          <w:kern w:val="0"/>
          <w:szCs w:val="28"/>
          <w:shd w:val="clear" w:color="auto" w:fill="FFFFFF"/>
          <w:lang w:val="ru-RU"/>
        </w:rPr>
        <w:t>о)-52 «Зона особого регламента специализированной общественно-деловой застройки (Территориальная зона размещения внутриквартальной социальной инфраструктуры)». Градостроительный вспомогательный регламент ОД</w:t>
      </w:r>
      <w:proofErr w:type="gramStart"/>
      <w:r w:rsidRPr="00B73EB6">
        <w:rPr>
          <w:rFonts w:eastAsia="Calibri"/>
          <w:color w:val="auto"/>
          <w:kern w:val="0"/>
          <w:szCs w:val="28"/>
          <w:shd w:val="clear" w:color="auto" w:fill="FFFFFF"/>
          <w:lang w:val="ru-RU"/>
        </w:rPr>
        <w:t>С(</w:t>
      </w:r>
      <w:proofErr w:type="gramEnd"/>
      <w:r w:rsidRPr="00B73EB6">
        <w:rPr>
          <w:rFonts w:eastAsia="Calibri"/>
          <w:color w:val="auto"/>
          <w:kern w:val="0"/>
          <w:szCs w:val="28"/>
          <w:shd w:val="clear" w:color="auto" w:fill="FFFFFF"/>
          <w:lang w:val="ru-RU"/>
        </w:rPr>
        <w:t xml:space="preserve">о) предназначен для 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w:t>
      </w:r>
      <w:r w:rsidRPr="00B73EB6">
        <w:rPr>
          <w:rFonts w:eastAsia="Calibri"/>
          <w:color w:val="auto"/>
          <w:kern w:val="0"/>
          <w:szCs w:val="28"/>
          <w:shd w:val="clear" w:color="auto" w:fill="FFFFFF"/>
          <w:lang w:val="ru-RU"/>
        </w:rPr>
        <w:lastRenderedPageBreak/>
        <w:t>В</w:t>
      </w:r>
      <w:r w:rsidR="00A61435">
        <w:rPr>
          <w:rFonts w:eastAsia="Calibri"/>
          <w:color w:val="auto"/>
          <w:kern w:val="0"/>
          <w:szCs w:val="28"/>
          <w:shd w:val="clear" w:color="auto" w:fill="FFFFFF"/>
          <w:lang w:val="ru-RU"/>
        </w:rPr>
        <w:t> </w:t>
      </w:r>
      <w:r w:rsidRPr="00B73EB6">
        <w:rPr>
          <w:rFonts w:eastAsia="Calibri"/>
          <w:color w:val="auto"/>
          <w:kern w:val="0"/>
          <w:szCs w:val="28"/>
          <w:shd w:val="clear" w:color="auto" w:fill="FFFFFF"/>
          <w:lang w:val="ru-RU"/>
        </w:rPr>
        <w:t>зоне действия данного регламента пешеходное движение является приоритетным. Не допускается размещение объектов транспортной инфраструктуры, а также объектов, формирующих транзитные посетительские потоки;</w:t>
      </w:r>
    </w:p>
    <w:p w:rsidR="00417638" w:rsidRPr="00B73EB6" w:rsidRDefault="00417638" w:rsidP="00862421">
      <w:pPr>
        <w:pStyle w:val="0"/>
        <w:suppressAutoHyphens w:val="0"/>
        <w:spacing w:line="360" w:lineRule="auto"/>
        <w:ind w:firstLine="709"/>
        <w:rPr>
          <w:color w:val="auto"/>
          <w:kern w:val="0"/>
          <w:szCs w:val="28"/>
          <w:lang w:val="ru-RU"/>
        </w:rPr>
      </w:pPr>
      <w:r w:rsidRPr="00B73EB6">
        <w:rPr>
          <w:color w:val="auto"/>
          <w:kern w:val="0"/>
          <w:szCs w:val="28"/>
          <w:lang w:val="ru-RU"/>
        </w:rPr>
        <w:t>-</w:t>
      </w:r>
      <w:r w:rsidR="00A61435">
        <w:rPr>
          <w:color w:val="auto"/>
          <w:kern w:val="0"/>
          <w:szCs w:val="28"/>
          <w:lang w:val="ru-RU"/>
        </w:rPr>
        <w:t> </w:t>
      </w:r>
      <w:r w:rsidRPr="00B73EB6">
        <w:rPr>
          <w:color w:val="auto"/>
          <w:kern w:val="0"/>
          <w:szCs w:val="28"/>
          <w:lang w:val="ru-RU"/>
        </w:rPr>
        <w:t xml:space="preserve">Р-80 «Зона рекреационного регламента озелененных территорий». Градостроительный регламент </w:t>
      </w:r>
      <w:proofErr w:type="gramStart"/>
      <w:r w:rsidRPr="00B73EB6">
        <w:rPr>
          <w:color w:val="auto"/>
          <w:kern w:val="0"/>
          <w:szCs w:val="28"/>
          <w:lang w:val="ru-RU"/>
        </w:rPr>
        <w:t>Р</w:t>
      </w:r>
      <w:proofErr w:type="gramEnd"/>
      <w:r w:rsidRPr="00B73EB6">
        <w:rPr>
          <w:color w:val="auto"/>
          <w:kern w:val="0"/>
          <w:szCs w:val="28"/>
          <w:lang w:val="ru-RU"/>
        </w:rPr>
        <w:t xml:space="preserve"> устанавливается с целью резервирования новых и протекции существующих рекреационных озелененных территорий. Территории действия данного регламента предназначены для организации пешеходных связей, публичных пространств и других объектов рекреации: бульваров, скверов, парков, благоустроенных пешеходных зон и площадей, садов. Совокупность территорий с регламентом </w:t>
      </w:r>
      <w:proofErr w:type="gramStart"/>
      <w:r w:rsidRPr="00B73EB6">
        <w:rPr>
          <w:color w:val="auto"/>
          <w:kern w:val="0"/>
          <w:szCs w:val="28"/>
          <w:lang w:val="ru-RU"/>
        </w:rPr>
        <w:t>Р</w:t>
      </w:r>
      <w:proofErr w:type="gramEnd"/>
      <w:r w:rsidRPr="00B73EB6">
        <w:rPr>
          <w:color w:val="auto"/>
          <w:kern w:val="0"/>
          <w:szCs w:val="28"/>
          <w:lang w:val="ru-RU"/>
        </w:rPr>
        <w:t xml:space="preserve"> является основной составляющей экологического каркаса города.</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Транспортная связь с городским центром осуществляется по</w:t>
      </w:r>
      <w:r w:rsidR="001514C3">
        <w:rPr>
          <w:kern w:val="0"/>
          <w:sz w:val="28"/>
          <w:szCs w:val="24"/>
          <w:lang w:eastAsia="ar-SA"/>
        </w:rPr>
        <w:t> </w:t>
      </w:r>
      <w:r w:rsidRPr="00B73EB6">
        <w:rPr>
          <w:kern w:val="0"/>
          <w:sz w:val="28"/>
          <w:szCs w:val="24"/>
          <w:lang w:eastAsia="ar-SA"/>
        </w:rPr>
        <w:t>ул.</w:t>
      </w:r>
      <w:r w:rsidR="001514C3">
        <w:rPr>
          <w:kern w:val="0"/>
          <w:sz w:val="28"/>
          <w:szCs w:val="24"/>
          <w:lang w:eastAsia="ar-SA"/>
        </w:rPr>
        <w:t> </w:t>
      </w:r>
      <w:r w:rsidRPr="00B73EB6">
        <w:rPr>
          <w:kern w:val="0"/>
          <w:sz w:val="28"/>
          <w:szCs w:val="24"/>
          <w:lang w:eastAsia="ar-SA"/>
        </w:rPr>
        <w:t xml:space="preserve">Солнечная, </w:t>
      </w:r>
      <w:proofErr w:type="spellStart"/>
      <w:r w:rsidRPr="00B73EB6">
        <w:rPr>
          <w:kern w:val="0"/>
          <w:sz w:val="28"/>
          <w:szCs w:val="24"/>
          <w:lang w:eastAsia="ar-SA"/>
        </w:rPr>
        <w:t>пр-кт</w:t>
      </w:r>
      <w:r w:rsidR="00F83A81" w:rsidRPr="00B73EB6">
        <w:rPr>
          <w:kern w:val="0"/>
          <w:sz w:val="28"/>
          <w:szCs w:val="24"/>
          <w:lang w:eastAsia="ar-SA"/>
        </w:rPr>
        <w:t>у</w:t>
      </w:r>
      <w:proofErr w:type="spellEnd"/>
      <w:r w:rsidRPr="00B73EB6">
        <w:rPr>
          <w:kern w:val="0"/>
          <w:sz w:val="28"/>
          <w:szCs w:val="24"/>
          <w:lang w:eastAsia="ar-SA"/>
        </w:rPr>
        <w:t xml:space="preserve"> </w:t>
      </w:r>
      <w:proofErr w:type="gramStart"/>
      <w:r w:rsidRPr="00B73EB6">
        <w:rPr>
          <w:kern w:val="0"/>
          <w:sz w:val="28"/>
          <w:szCs w:val="24"/>
          <w:lang w:eastAsia="ar-SA"/>
        </w:rPr>
        <w:t>Московский</w:t>
      </w:r>
      <w:proofErr w:type="gramEnd"/>
      <w:r w:rsidRPr="00B73EB6">
        <w:rPr>
          <w:kern w:val="0"/>
          <w:sz w:val="28"/>
          <w:szCs w:val="24"/>
          <w:lang w:eastAsia="ar-SA"/>
        </w:rPr>
        <w:t>, ул. Плехановская.</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Ближайшие расстояния от рассматриваемой территории до основных структурообразующих элементов города:</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00511763" w:rsidRPr="00B73EB6">
        <w:rPr>
          <w:kern w:val="0"/>
          <w:sz w:val="28"/>
          <w:szCs w:val="24"/>
          <w:lang w:eastAsia="ar-SA"/>
        </w:rPr>
        <w:t>до исторического центра города – 6 км;</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00511763" w:rsidRPr="00B73EB6">
        <w:rPr>
          <w:kern w:val="0"/>
          <w:sz w:val="28"/>
          <w:szCs w:val="24"/>
          <w:lang w:eastAsia="ar-SA"/>
        </w:rPr>
        <w:t>до железнодорожного пассажирского вокзала – 6 км;</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00511763" w:rsidRPr="00B73EB6">
        <w:rPr>
          <w:kern w:val="0"/>
          <w:sz w:val="28"/>
          <w:szCs w:val="24"/>
          <w:lang w:eastAsia="ar-SA"/>
        </w:rPr>
        <w:t>до центрального автовокзала – 2 км;</w:t>
      </w:r>
    </w:p>
    <w:p w:rsidR="00511763" w:rsidRPr="00B73EB6" w:rsidRDefault="009A63EB"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1514C3">
        <w:rPr>
          <w:kern w:val="0"/>
          <w:sz w:val="28"/>
          <w:szCs w:val="24"/>
          <w:lang w:eastAsia="ar-SA"/>
        </w:rPr>
        <w:t> </w:t>
      </w:r>
      <w:r w:rsidRPr="00B73EB6">
        <w:rPr>
          <w:kern w:val="0"/>
          <w:sz w:val="28"/>
          <w:szCs w:val="24"/>
          <w:lang w:eastAsia="ar-SA"/>
        </w:rPr>
        <w:t>д</w:t>
      </w:r>
      <w:r w:rsidR="00511763" w:rsidRPr="00B73EB6">
        <w:rPr>
          <w:kern w:val="0"/>
          <w:sz w:val="28"/>
          <w:szCs w:val="24"/>
          <w:lang w:eastAsia="ar-SA"/>
        </w:rPr>
        <w:t>о левобережного автовокзала – 9 км.</w:t>
      </w:r>
    </w:p>
    <w:p w:rsidR="00511763" w:rsidRPr="00B73EB6" w:rsidRDefault="00F83A8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Рассматриваемые территории</w:t>
      </w:r>
      <w:r w:rsidR="00511763" w:rsidRPr="00B73EB6">
        <w:rPr>
          <w:kern w:val="0"/>
          <w:sz w:val="28"/>
          <w:szCs w:val="24"/>
          <w:lang w:eastAsia="ar-SA"/>
        </w:rPr>
        <w:t xml:space="preserve"> комплексного развития в на</w:t>
      </w:r>
      <w:r w:rsidRPr="00B73EB6">
        <w:rPr>
          <w:kern w:val="0"/>
          <w:sz w:val="28"/>
          <w:szCs w:val="24"/>
          <w:lang w:eastAsia="ar-SA"/>
        </w:rPr>
        <w:t>стоящее время частично застроены</w:t>
      </w:r>
      <w:r w:rsidR="00511763" w:rsidRPr="00B73EB6">
        <w:rPr>
          <w:kern w:val="0"/>
          <w:sz w:val="28"/>
          <w:szCs w:val="24"/>
          <w:lang w:eastAsia="ar-SA"/>
        </w:rPr>
        <w:t xml:space="preserve"> жилыми домами малой этажности, находящимися в аварийном и ветхом состоянии. Также на терри</w:t>
      </w:r>
      <w:r w:rsidRPr="00B73EB6">
        <w:rPr>
          <w:kern w:val="0"/>
          <w:sz w:val="28"/>
          <w:szCs w:val="24"/>
          <w:lang w:eastAsia="ar-SA"/>
        </w:rPr>
        <w:t>ториях</w:t>
      </w:r>
      <w:r w:rsidR="00511763" w:rsidRPr="00B73EB6">
        <w:rPr>
          <w:kern w:val="0"/>
          <w:sz w:val="28"/>
          <w:szCs w:val="24"/>
          <w:lang w:eastAsia="ar-SA"/>
        </w:rPr>
        <w:t xml:space="preserve"> расположены объекты </w:t>
      </w:r>
      <w:proofErr w:type="gramStart"/>
      <w:r w:rsidR="00511763" w:rsidRPr="00B73EB6">
        <w:rPr>
          <w:kern w:val="0"/>
          <w:sz w:val="28"/>
          <w:szCs w:val="24"/>
          <w:lang w:eastAsia="ar-SA"/>
        </w:rPr>
        <w:t>социальной-бытовой</w:t>
      </w:r>
      <w:proofErr w:type="gramEnd"/>
      <w:r w:rsidR="00511763" w:rsidRPr="00B73EB6">
        <w:rPr>
          <w:kern w:val="0"/>
          <w:sz w:val="28"/>
          <w:szCs w:val="24"/>
          <w:lang w:eastAsia="ar-SA"/>
        </w:rPr>
        <w:t xml:space="preserve"> и коммунальной инфраструктуры. </w:t>
      </w:r>
    </w:p>
    <w:p w:rsidR="004A5E08"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sectPr w:rsidR="004A5E08" w:rsidRPr="00B73EB6" w:rsidSect="00862421">
          <w:headerReference w:type="default" r:id="rId9"/>
          <w:headerReference w:type="first" r:id="rId10"/>
          <w:pgSz w:w="11905" w:h="16837"/>
          <w:pgMar w:top="1134" w:right="567" w:bottom="1134" w:left="1985" w:header="709" w:footer="720" w:gutter="0"/>
          <w:pgNumType w:start="1"/>
          <w:cols w:space="720"/>
          <w:titlePg/>
          <w:docGrid w:linePitch="435"/>
        </w:sectPr>
      </w:pPr>
      <w:r w:rsidRPr="00B73EB6">
        <w:rPr>
          <w:kern w:val="0"/>
          <w:sz w:val="28"/>
          <w:szCs w:val="24"/>
          <w:lang w:eastAsia="ar-SA"/>
        </w:rPr>
        <w:t>Структ</w:t>
      </w:r>
      <w:r w:rsidR="00F83A81" w:rsidRPr="00B73EB6">
        <w:rPr>
          <w:kern w:val="0"/>
          <w:sz w:val="28"/>
          <w:szCs w:val="24"/>
          <w:lang w:eastAsia="ar-SA"/>
        </w:rPr>
        <w:t>ура жилого фонда рассматриваемых территорий</w:t>
      </w:r>
      <w:r w:rsidRPr="00B73EB6">
        <w:rPr>
          <w:kern w:val="0"/>
          <w:sz w:val="28"/>
          <w:szCs w:val="24"/>
          <w:lang w:eastAsia="ar-SA"/>
        </w:rPr>
        <w:t xml:space="preserve"> комплексного развития (перечень существующих, сносимых и сохраняемых объектов капитального строительства жилого и нежилого назначения) с у</w:t>
      </w:r>
      <w:r w:rsidR="00F83A81" w:rsidRPr="00B73EB6">
        <w:rPr>
          <w:kern w:val="0"/>
          <w:sz w:val="28"/>
          <w:szCs w:val="24"/>
          <w:lang w:eastAsia="ar-SA"/>
        </w:rPr>
        <w:t xml:space="preserve">четом информационных данных из </w:t>
      </w:r>
      <w:proofErr w:type="spellStart"/>
      <w:r w:rsidR="00F83A81" w:rsidRPr="00B73EB6">
        <w:rPr>
          <w:kern w:val="0"/>
          <w:sz w:val="28"/>
          <w:szCs w:val="24"/>
          <w:lang w:eastAsia="ar-SA"/>
        </w:rPr>
        <w:t>интернет-ресурсов</w:t>
      </w:r>
      <w:proofErr w:type="spellEnd"/>
      <w:r w:rsidRPr="00B73EB6">
        <w:rPr>
          <w:kern w:val="0"/>
          <w:sz w:val="28"/>
          <w:szCs w:val="24"/>
          <w:lang w:eastAsia="ar-SA"/>
        </w:rPr>
        <w:t xml:space="preserve"> </w:t>
      </w:r>
      <w:r w:rsidR="00D10F13" w:rsidRPr="00B73EB6">
        <w:rPr>
          <w:kern w:val="0"/>
          <w:sz w:val="28"/>
          <w:szCs w:val="24"/>
          <w:lang w:eastAsia="ar-SA"/>
        </w:rPr>
        <w:t>–</w:t>
      </w:r>
      <w:r w:rsidRPr="00B73EB6">
        <w:rPr>
          <w:kern w:val="0"/>
          <w:sz w:val="28"/>
          <w:szCs w:val="24"/>
          <w:lang w:eastAsia="ar-SA"/>
        </w:rPr>
        <w:t xml:space="preserve"> сайтов жилищно-коммунального хозяйства</w:t>
      </w:r>
      <w:r w:rsidR="00D10F13" w:rsidRPr="00B73EB6">
        <w:rPr>
          <w:kern w:val="0"/>
          <w:sz w:val="28"/>
          <w:szCs w:val="24"/>
          <w:lang w:eastAsia="ar-SA"/>
        </w:rPr>
        <w:t xml:space="preserve"> (далее – ЖКХ)</w:t>
      </w:r>
      <w:r w:rsidRPr="00B73EB6">
        <w:rPr>
          <w:kern w:val="0"/>
          <w:sz w:val="28"/>
          <w:szCs w:val="24"/>
          <w:lang w:eastAsia="ar-SA"/>
        </w:rPr>
        <w:t xml:space="preserve"> </w:t>
      </w:r>
      <w:r w:rsidR="00F83A81" w:rsidRPr="00B73EB6">
        <w:rPr>
          <w:kern w:val="0"/>
          <w:sz w:val="28"/>
          <w:szCs w:val="24"/>
          <w:lang w:eastAsia="ar-SA"/>
        </w:rPr>
        <w:t xml:space="preserve">– </w:t>
      </w:r>
      <w:r w:rsidRPr="00B73EB6">
        <w:rPr>
          <w:kern w:val="0"/>
          <w:sz w:val="28"/>
          <w:szCs w:val="24"/>
          <w:lang w:eastAsia="ar-SA"/>
        </w:rPr>
        <w:t xml:space="preserve">приведена в таблице № </w:t>
      </w:r>
      <w:r w:rsidR="00D10F13" w:rsidRPr="00B73EB6">
        <w:rPr>
          <w:kern w:val="0"/>
          <w:sz w:val="28"/>
          <w:szCs w:val="24"/>
          <w:lang w:eastAsia="ar-SA"/>
        </w:rPr>
        <w:t>1</w:t>
      </w:r>
      <w:r w:rsidRPr="00B73EB6">
        <w:rPr>
          <w:kern w:val="0"/>
          <w:sz w:val="28"/>
          <w:szCs w:val="24"/>
          <w:lang w:eastAsia="ar-SA"/>
        </w:rPr>
        <w:t>.</w:t>
      </w:r>
    </w:p>
    <w:p w:rsidR="000C5E6E" w:rsidRPr="00B73EB6" w:rsidRDefault="000C5E6E" w:rsidP="00B52ED5">
      <w:pPr>
        <w:widowControl/>
        <w:shd w:val="clear" w:color="auto" w:fill="FFFFFF"/>
        <w:suppressAutoHyphens w:val="0"/>
        <w:autoSpaceDN/>
        <w:spacing w:line="252" w:lineRule="auto"/>
        <w:ind w:firstLine="0"/>
        <w:jc w:val="right"/>
        <w:textAlignment w:val="auto"/>
        <w:rPr>
          <w:kern w:val="0"/>
          <w:sz w:val="28"/>
          <w:szCs w:val="24"/>
          <w:lang w:eastAsia="ar-SA"/>
        </w:rPr>
      </w:pPr>
      <w:r w:rsidRPr="00B73EB6">
        <w:rPr>
          <w:kern w:val="0"/>
          <w:sz w:val="28"/>
          <w:szCs w:val="24"/>
          <w:lang w:eastAsia="ar-SA"/>
        </w:rPr>
        <w:lastRenderedPageBreak/>
        <w:t xml:space="preserve">Таблица № </w:t>
      </w:r>
      <w:r w:rsidR="00D10F13" w:rsidRPr="00B73EB6">
        <w:rPr>
          <w:kern w:val="0"/>
          <w:sz w:val="28"/>
          <w:szCs w:val="24"/>
          <w:lang w:eastAsia="ar-SA"/>
        </w:rPr>
        <w:t>1</w:t>
      </w:r>
    </w:p>
    <w:tbl>
      <w:tblPr>
        <w:tblW w:w="5000" w:type="pct"/>
        <w:tblLook w:val="04A0" w:firstRow="1" w:lastRow="0" w:firstColumn="1" w:lastColumn="0" w:noHBand="0" w:noVBand="1"/>
      </w:tblPr>
      <w:tblGrid>
        <w:gridCol w:w="712"/>
        <w:gridCol w:w="3434"/>
        <w:gridCol w:w="1321"/>
        <w:gridCol w:w="1868"/>
        <w:gridCol w:w="1629"/>
        <w:gridCol w:w="1868"/>
        <w:gridCol w:w="2100"/>
        <w:gridCol w:w="2987"/>
      </w:tblGrid>
      <w:tr w:rsidR="00417638" w:rsidRPr="00B73EB6" w:rsidTr="00B52ED5">
        <w:trPr>
          <w:trHeight w:val="888"/>
          <w:tblHeader/>
        </w:trPr>
        <w:tc>
          <w:tcPr>
            <w:tcW w:w="230" w:type="pct"/>
            <w:tcBorders>
              <w:top w:val="single" w:sz="4" w:space="0" w:color="auto"/>
              <w:left w:val="single" w:sz="4" w:space="0" w:color="auto"/>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w:t>
            </w:r>
            <w:r w:rsidR="00417638" w:rsidRPr="00B73EB6">
              <w:rPr>
                <w:bCs/>
                <w:kern w:val="0"/>
                <w:sz w:val="24"/>
                <w:szCs w:val="24"/>
              </w:rPr>
              <w:t xml:space="preserve"> </w:t>
            </w:r>
            <w:proofErr w:type="gramStart"/>
            <w:r w:rsidR="00417638" w:rsidRPr="00B73EB6">
              <w:rPr>
                <w:bCs/>
                <w:kern w:val="0"/>
                <w:sz w:val="24"/>
                <w:szCs w:val="24"/>
              </w:rPr>
              <w:t>п</w:t>
            </w:r>
            <w:proofErr w:type="gramEnd"/>
            <w:r w:rsidR="00417638" w:rsidRPr="00B73EB6">
              <w:rPr>
                <w:bCs/>
                <w:kern w:val="0"/>
                <w:sz w:val="24"/>
                <w:szCs w:val="24"/>
              </w:rPr>
              <w:t>/п</w:t>
            </w:r>
          </w:p>
        </w:tc>
        <w:tc>
          <w:tcPr>
            <w:tcW w:w="1085"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Наименование, адрес</w:t>
            </w:r>
          </w:p>
        </w:tc>
        <w:tc>
          <w:tcPr>
            <w:tcW w:w="371"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Этажность</w:t>
            </w:r>
          </w:p>
        </w:tc>
        <w:tc>
          <w:tcPr>
            <w:tcW w:w="593"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Общая площадь жилых помещений,</w:t>
            </w:r>
          </w:p>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кв. м</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Количество жилых помещений</w:t>
            </w:r>
            <w:r w:rsidR="00B52ED5" w:rsidRPr="00B73EB6">
              <w:rPr>
                <w:bCs/>
                <w:kern w:val="0"/>
                <w:sz w:val="24"/>
                <w:szCs w:val="24"/>
              </w:rPr>
              <w:t>, ед.</w:t>
            </w:r>
          </w:p>
        </w:tc>
        <w:tc>
          <w:tcPr>
            <w:tcW w:w="593" w:type="pct"/>
            <w:tcBorders>
              <w:top w:val="single" w:sz="4" w:space="0" w:color="auto"/>
              <w:left w:val="single" w:sz="4" w:space="0" w:color="auto"/>
              <w:bottom w:val="single" w:sz="4" w:space="0" w:color="auto"/>
              <w:right w:val="single" w:sz="4" w:space="0" w:color="auto"/>
            </w:tcBorders>
            <w:hideMark/>
          </w:tcPr>
          <w:p w:rsidR="00B52ED5"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Общая площадь нежилых помещений</w:t>
            </w:r>
            <w:r w:rsidR="00B52ED5" w:rsidRPr="00B73EB6">
              <w:rPr>
                <w:bCs/>
                <w:kern w:val="0"/>
                <w:sz w:val="24"/>
                <w:szCs w:val="24"/>
              </w:rPr>
              <w:t>,</w:t>
            </w:r>
          </w:p>
          <w:p w:rsidR="000C5E6E" w:rsidRPr="00B73EB6" w:rsidRDefault="00B52ED5" w:rsidP="00B52ED5">
            <w:pPr>
              <w:widowControl/>
              <w:suppressAutoHyphens w:val="0"/>
              <w:spacing w:line="252" w:lineRule="auto"/>
              <w:ind w:firstLine="0"/>
              <w:jc w:val="center"/>
              <w:rPr>
                <w:bCs/>
                <w:kern w:val="0"/>
                <w:sz w:val="24"/>
                <w:szCs w:val="24"/>
              </w:rPr>
            </w:pPr>
            <w:r w:rsidRPr="00B73EB6">
              <w:rPr>
                <w:bCs/>
                <w:kern w:val="0"/>
                <w:sz w:val="24"/>
                <w:szCs w:val="24"/>
              </w:rPr>
              <w:t>кв. м</w:t>
            </w:r>
          </w:p>
        </w:tc>
        <w:tc>
          <w:tcPr>
            <w:tcW w:w="666" w:type="pct"/>
            <w:tcBorders>
              <w:top w:val="single" w:sz="4" w:space="0" w:color="auto"/>
              <w:left w:val="nil"/>
              <w:bottom w:val="single" w:sz="4" w:space="0" w:color="auto"/>
              <w:right w:val="single" w:sz="4" w:space="0" w:color="auto"/>
            </w:tcBorders>
            <w:hideMark/>
          </w:tcPr>
          <w:p w:rsidR="00B52ED5"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Количество нежилых помещений</w:t>
            </w:r>
            <w:r w:rsidR="00B52ED5" w:rsidRPr="00B73EB6">
              <w:rPr>
                <w:bCs/>
                <w:kern w:val="0"/>
                <w:sz w:val="24"/>
                <w:szCs w:val="24"/>
              </w:rPr>
              <w:t>,</w:t>
            </w:r>
          </w:p>
          <w:p w:rsidR="000C5E6E" w:rsidRPr="00B73EB6" w:rsidRDefault="00B52ED5" w:rsidP="00B52ED5">
            <w:pPr>
              <w:widowControl/>
              <w:suppressAutoHyphens w:val="0"/>
              <w:spacing w:line="252" w:lineRule="auto"/>
              <w:ind w:firstLine="0"/>
              <w:jc w:val="center"/>
              <w:rPr>
                <w:bCs/>
                <w:kern w:val="0"/>
                <w:sz w:val="24"/>
                <w:szCs w:val="24"/>
              </w:rPr>
            </w:pPr>
            <w:r w:rsidRPr="00B73EB6">
              <w:rPr>
                <w:bCs/>
                <w:kern w:val="0"/>
                <w:sz w:val="24"/>
                <w:szCs w:val="24"/>
              </w:rPr>
              <w:t>ед.</w:t>
            </w:r>
          </w:p>
        </w:tc>
        <w:tc>
          <w:tcPr>
            <w:tcW w:w="944" w:type="pct"/>
            <w:tcBorders>
              <w:top w:val="single" w:sz="4" w:space="0" w:color="auto"/>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Примечание</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w:t>
            </w:r>
          </w:p>
        </w:tc>
        <w:tc>
          <w:tcPr>
            <w:tcW w:w="1085"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18*</w:t>
            </w:r>
          </w:p>
        </w:tc>
        <w:tc>
          <w:tcPr>
            <w:tcW w:w="371"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581,80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12</w:t>
            </w:r>
          </w:p>
        </w:tc>
        <w:tc>
          <w:tcPr>
            <w:tcW w:w="593" w:type="pct"/>
            <w:tcBorders>
              <w:top w:val="single" w:sz="4" w:space="0" w:color="auto"/>
              <w:left w:val="single" w:sz="4" w:space="0" w:color="auto"/>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w:t>
            </w:r>
          </w:p>
        </w:tc>
        <w:tc>
          <w:tcPr>
            <w:tcW w:w="1085"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20*</w:t>
            </w:r>
          </w:p>
        </w:tc>
        <w:tc>
          <w:tcPr>
            <w:tcW w:w="371"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487,26</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3</w:t>
            </w:r>
          </w:p>
        </w:tc>
        <w:tc>
          <w:tcPr>
            <w:tcW w:w="1085" w:type="pct"/>
            <w:tcBorders>
              <w:top w:val="nil"/>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22*</w:t>
            </w:r>
          </w:p>
        </w:tc>
        <w:tc>
          <w:tcPr>
            <w:tcW w:w="371" w:type="pct"/>
            <w:tcBorders>
              <w:top w:val="nil"/>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474,80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9</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nil"/>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4</w:t>
            </w:r>
          </w:p>
        </w:tc>
        <w:tc>
          <w:tcPr>
            <w:tcW w:w="1085" w:type="pct"/>
            <w:tcBorders>
              <w:top w:val="nil"/>
              <w:left w:val="nil"/>
              <w:bottom w:val="single" w:sz="4" w:space="0" w:color="auto"/>
              <w:right w:val="single" w:sz="4" w:space="0" w:color="auto"/>
            </w:tcBorders>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24*</w:t>
            </w:r>
          </w:p>
        </w:tc>
        <w:tc>
          <w:tcPr>
            <w:tcW w:w="371"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nil"/>
              <w:left w:val="nil"/>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462,90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hideMark/>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roofErr w:type="gramStart"/>
            <w:r w:rsidRPr="00B73EB6">
              <w:rPr>
                <w:kern w:val="0"/>
                <w:sz w:val="24"/>
                <w:szCs w:val="24"/>
              </w:rPr>
              <w:t>Признан</w:t>
            </w:r>
            <w:proofErr w:type="gramEnd"/>
            <w:r w:rsidRPr="00B73EB6">
              <w:rPr>
                <w:kern w:val="0"/>
                <w:sz w:val="24"/>
                <w:szCs w:val="24"/>
              </w:rPr>
              <w:t xml:space="preserve"> аварийным, предусмотре</w:t>
            </w:r>
            <w:r w:rsidR="00F83A81" w:rsidRPr="00B73EB6">
              <w:rPr>
                <w:kern w:val="0"/>
                <w:sz w:val="24"/>
                <w:szCs w:val="24"/>
              </w:rPr>
              <w:t>но расселение до 31.12.2022</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5</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28*</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481,71</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6</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1*</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580,30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12</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7</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3*</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486,00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8</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5*</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484,20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roofErr w:type="gramStart"/>
            <w:r w:rsidRPr="00B73EB6">
              <w:rPr>
                <w:kern w:val="0"/>
                <w:sz w:val="24"/>
                <w:szCs w:val="24"/>
              </w:rPr>
              <w:t>Признан</w:t>
            </w:r>
            <w:proofErr w:type="gramEnd"/>
            <w:r w:rsidRPr="00B73EB6">
              <w:rPr>
                <w:kern w:val="0"/>
                <w:sz w:val="24"/>
                <w:szCs w:val="24"/>
              </w:rPr>
              <w:t xml:space="preserve"> аварийным</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9</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7*</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489,00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10</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185*</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495,30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10</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83,70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11</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187*</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448,50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9</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170,20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12</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13*</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444,60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roofErr w:type="gramStart"/>
            <w:r w:rsidRPr="00B73EB6">
              <w:rPr>
                <w:kern w:val="0"/>
                <w:sz w:val="24"/>
                <w:szCs w:val="24"/>
              </w:rPr>
              <w:t>Признан</w:t>
            </w:r>
            <w:proofErr w:type="gramEnd"/>
            <w:r w:rsidRPr="00B73EB6">
              <w:rPr>
                <w:kern w:val="0"/>
                <w:sz w:val="24"/>
                <w:szCs w:val="24"/>
              </w:rPr>
              <w:t xml:space="preserve"> аварийным</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lastRenderedPageBreak/>
              <w:t>13</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52*</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422,20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14</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62*</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802,20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22</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15</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Жилой дом многоквартирный,</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98*</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786,90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24</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0,00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0</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16</w:t>
            </w:r>
          </w:p>
        </w:tc>
        <w:tc>
          <w:tcPr>
            <w:tcW w:w="1085" w:type="pct"/>
            <w:tcBorders>
              <w:top w:val="single" w:sz="4" w:space="0" w:color="auto"/>
              <w:left w:val="nil"/>
              <w:bottom w:val="single" w:sz="4" w:space="0" w:color="auto"/>
              <w:right w:val="single" w:sz="4" w:space="0" w:color="auto"/>
            </w:tcBorders>
          </w:tcPr>
          <w:p w:rsidR="000C5E6E" w:rsidRPr="00B73EB6" w:rsidRDefault="000C5E6E" w:rsidP="002E7093">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Pr="00B73EB6">
              <w:rPr>
                <w:kern w:val="0"/>
                <w:sz w:val="24"/>
                <w:szCs w:val="24"/>
              </w:rPr>
              <w:t xml:space="preserve"> административно</w:t>
            </w:r>
            <w:r w:rsidR="00F83A81" w:rsidRPr="00B73EB6">
              <w:rPr>
                <w:kern w:val="0"/>
                <w:sz w:val="24"/>
                <w:szCs w:val="24"/>
              </w:rPr>
              <w:t>е</w:t>
            </w:r>
            <w:r w:rsidRPr="00B73EB6">
              <w:rPr>
                <w:kern w:val="0"/>
                <w:sz w:val="24"/>
                <w:szCs w:val="24"/>
              </w:rPr>
              <w:t>, ул.</w:t>
            </w:r>
            <w:r w:rsidR="002E7093">
              <w:rPr>
                <w:kern w:val="0"/>
                <w:sz w:val="24"/>
                <w:szCs w:val="24"/>
              </w:rPr>
              <w:t> </w:t>
            </w:r>
            <w:proofErr w:type="gramStart"/>
            <w:r w:rsidRPr="00B73EB6">
              <w:rPr>
                <w:kern w:val="0"/>
                <w:sz w:val="24"/>
                <w:szCs w:val="24"/>
              </w:rPr>
              <w:t>Солнечная</w:t>
            </w:r>
            <w:proofErr w:type="gramEnd"/>
            <w:r w:rsidRPr="00B73EB6">
              <w:rPr>
                <w:kern w:val="0"/>
                <w:sz w:val="24"/>
                <w:szCs w:val="24"/>
              </w:rPr>
              <w:t>, 26</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223</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17</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Pr="00B73EB6">
              <w:rPr>
                <w:kern w:val="0"/>
                <w:sz w:val="24"/>
                <w:szCs w:val="24"/>
              </w:rPr>
              <w:t xml:space="preserve"> котельная,</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22а</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201,50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18</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Pr="00B73EB6">
              <w:rPr>
                <w:kern w:val="0"/>
                <w:sz w:val="24"/>
                <w:szCs w:val="24"/>
              </w:rPr>
              <w:t xml:space="preserve"> ГРП № 192,</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24р</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22</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19</w:t>
            </w:r>
          </w:p>
        </w:tc>
        <w:tc>
          <w:tcPr>
            <w:tcW w:w="1085"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Нежилое здание</w:t>
            </w:r>
            <w:r w:rsidR="00F83A81" w:rsidRPr="00B73EB6">
              <w:rPr>
                <w:kern w:val="0"/>
                <w:sz w:val="24"/>
                <w:szCs w:val="24"/>
              </w:rPr>
              <w:t>,</w:t>
            </w:r>
            <w:r w:rsidR="00B52ED5" w:rsidRPr="00B73EB6">
              <w:rPr>
                <w:kern w:val="0"/>
                <w:sz w:val="24"/>
                <w:szCs w:val="24"/>
              </w:rPr>
              <w:t xml:space="preserve"> </w:t>
            </w:r>
            <w:r w:rsidRPr="00B73EB6">
              <w:rPr>
                <w:kern w:val="0"/>
                <w:sz w:val="24"/>
                <w:szCs w:val="24"/>
              </w:rPr>
              <w:t>ТП № 667,</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пер. Солнечный, 7т</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31</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20</w:t>
            </w:r>
          </w:p>
        </w:tc>
        <w:tc>
          <w:tcPr>
            <w:tcW w:w="1085" w:type="pct"/>
            <w:tcBorders>
              <w:top w:val="single" w:sz="4" w:space="0" w:color="auto"/>
              <w:left w:val="nil"/>
              <w:bottom w:val="single" w:sz="4" w:space="0" w:color="auto"/>
              <w:right w:val="single" w:sz="4" w:space="0" w:color="auto"/>
            </w:tcBorders>
          </w:tcPr>
          <w:p w:rsidR="000C5E6E" w:rsidRPr="00B73EB6" w:rsidRDefault="00F83A81" w:rsidP="00B52ED5">
            <w:pPr>
              <w:widowControl/>
              <w:suppressAutoHyphens w:val="0"/>
              <w:spacing w:line="252" w:lineRule="auto"/>
              <w:ind w:firstLine="0"/>
              <w:jc w:val="center"/>
              <w:rPr>
                <w:kern w:val="0"/>
                <w:sz w:val="24"/>
                <w:szCs w:val="24"/>
              </w:rPr>
            </w:pPr>
            <w:r w:rsidRPr="00B73EB6">
              <w:rPr>
                <w:kern w:val="0"/>
                <w:sz w:val="24"/>
                <w:szCs w:val="24"/>
              </w:rPr>
              <w:t>МБДОУ «</w:t>
            </w:r>
            <w:r w:rsidR="000C5E6E" w:rsidRPr="00B73EB6">
              <w:rPr>
                <w:kern w:val="0"/>
                <w:sz w:val="24"/>
                <w:szCs w:val="24"/>
              </w:rPr>
              <w:t>Детский сад общеразвивающего вида №</w:t>
            </w:r>
            <w:r w:rsidR="00B52ED5" w:rsidRPr="00B73EB6">
              <w:rPr>
                <w:kern w:val="0"/>
                <w:sz w:val="24"/>
                <w:szCs w:val="24"/>
              </w:rPr>
              <w:t> </w:t>
            </w:r>
            <w:r w:rsidR="000C5E6E" w:rsidRPr="00B73EB6">
              <w:rPr>
                <w:kern w:val="0"/>
                <w:sz w:val="24"/>
                <w:szCs w:val="24"/>
              </w:rPr>
              <w:t>62</w:t>
            </w:r>
            <w:r w:rsidRPr="00B73EB6">
              <w:rPr>
                <w:kern w:val="0"/>
                <w:sz w:val="24"/>
                <w:szCs w:val="24"/>
              </w:rPr>
              <w:t>»</w:t>
            </w:r>
            <w:r w:rsidR="000C5E6E" w:rsidRPr="00B73EB6">
              <w:rPr>
                <w:kern w:val="0"/>
                <w:sz w:val="24"/>
                <w:szCs w:val="24"/>
              </w:rPr>
              <w:t>,</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32</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244,60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21</w:t>
            </w:r>
          </w:p>
        </w:tc>
        <w:tc>
          <w:tcPr>
            <w:tcW w:w="1085" w:type="pct"/>
            <w:tcBorders>
              <w:top w:val="single" w:sz="4" w:space="0" w:color="auto"/>
              <w:left w:val="nil"/>
              <w:bottom w:val="single" w:sz="4" w:space="0" w:color="auto"/>
              <w:right w:val="single" w:sz="4" w:space="0" w:color="auto"/>
            </w:tcBorders>
          </w:tcPr>
          <w:p w:rsidR="000C5E6E" w:rsidRPr="00B73EB6" w:rsidRDefault="00F83A81" w:rsidP="00B52ED5">
            <w:pPr>
              <w:widowControl/>
              <w:suppressAutoHyphens w:val="0"/>
              <w:spacing w:line="252" w:lineRule="auto"/>
              <w:ind w:firstLine="0"/>
              <w:jc w:val="center"/>
              <w:rPr>
                <w:kern w:val="0"/>
                <w:sz w:val="24"/>
                <w:szCs w:val="24"/>
              </w:rPr>
            </w:pPr>
            <w:r w:rsidRPr="00B73EB6">
              <w:rPr>
                <w:kern w:val="0"/>
                <w:sz w:val="24"/>
                <w:szCs w:val="24"/>
              </w:rPr>
              <w:t>МБДОУ «</w:t>
            </w:r>
            <w:r w:rsidR="000C5E6E" w:rsidRPr="00B73EB6">
              <w:rPr>
                <w:kern w:val="0"/>
                <w:sz w:val="24"/>
                <w:szCs w:val="24"/>
              </w:rPr>
              <w:t>Детский сад общеразвивающего вида №</w:t>
            </w:r>
            <w:r w:rsidR="00B52ED5" w:rsidRPr="00B73EB6">
              <w:rPr>
                <w:kern w:val="0"/>
                <w:sz w:val="24"/>
                <w:szCs w:val="24"/>
              </w:rPr>
              <w:t> </w:t>
            </w:r>
            <w:r w:rsidR="000C5E6E" w:rsidRPr="00B73EB6">
              <w:rPr>
                <w:kern w:val="0"/>
                <w:sz w:val="24"/>
                <w:szCs w:val="24"/>
              </w:rPr>
              <w:t>62</w:t>
            </w:r>
            <w:r w:rsidRPr="00B73EB6">
              <w:rPr>
                <w:kern w:val="0"/>
                <w:sz w:val="24"/>
                <w:szCs w:val="24"/>
              </w:rPr>
              <w:t>»</w:t>
            </w:r>
            <w:r w:rsidR="000C5E6E" w:rsidRPr="00B73EB6">
              <w:rPr>
                <w:kern w:val="0"/>
                <w:sz w:val="24"/>
                <w:szCs w:val="24"/>
              </w:rPr>
              <w:t>,</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Солнечная, 30</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294,40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сносимый</w:t>
            </w:r>
          </w:p>
        </w:tc>
      </w:tr>
      <w:tr w:rsidR="00417638" w:rsidRPr="00B73EB6" w:rsidTr="00B52ED5">
        <w:trPr>
          <w:trHeight w:val="552"/>
        </w:trPr>
        <w:tc>
          <w:tcPr>
            <w:tcW w:w="230"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bCs/>
                <w:kern w:val="0"/>
                <w:sz w:val="24"/>
                <w:szCs w:val="24"/>
              </w:rPr>
            </w:pPr>
            <w:r w:rsidRPr="00B73EB6">
              <w:rPr>
                <w:bCs/>
                <w:kern w:val="0"/>
                <w:sz w:val="24"/>
                <w:szCs w:val="24"/>
              </w:rPr>
              <w:t>22</w:t>
            </w:r>
          </w:p>
        </w:tc>
        <w:tc>
          <w:tcPr>
            <w:tcW w:w="1085" w:type="pct"/>
            <w:tcBorders>
              <w:top w:val="single" w:sz="4" w:space="0" w:color="auto"/>
              <w:left w:val="nil"/>
              <w:bottom w:val="single" w:sz="4" w:space="0" w:color="auto"/>
              <w:right w:val="single" w:sz="4" w:space="0" w:color="auto"/>
            </w:tcBorders>
          </w:tcPr>
          <w:p w:rsidR="00B52ED5" w:rsidRPr="00B73EB6" w:rsidRDefault="004372CC" w:rsidP="00B52ED5">
            <w:pPr>
              <w:widowControl/>
              <w:suppressAutoHyphens w:val="0"/>
              <w:spacing w:line="252" w:lineRule="auto"/>
              <w:ind w:firstLine="0"/>
              <w:jc w:val="center"/>
              <w:rPr>
                <w:kern w:val="0"/>
                <w:sz w:val="24"/>
                <w:szCs w:val="24"/>
              </w:rPr>
            </w:pPr>
            <w:r w:rsidRPr="00B73EB6">
              <w:rPr>
                <w:kern w:val="0"/>
                <w:sz w:val="24"/>
                <w:szCs w:val="24"/>
              </w:rPr>
              <w:t xml:space="preserve">МБУДО ДШИ </w:t>
            </w:r>
            <w:r w:rsidR="000C5E6E" w:rsidRPr="00B73EB6">
              <w:rPr>
                <w:kern w:val="0"/>
                <w:sz w:val="24"/>
                <w:szCs w:val="24"/>
              </w:rPr>
              <w:t>№ 7</w:t>
            </w:r>
            <w:r w:rsidR="00F83A81" w:rsidRPr="00B73EB6">
              <w:rPr>
                <w:kern w:val="0"/>
                <w:sz w:val="24"/>
                <w:szCs w:val="24"/>
              </w:rPr>
              <w:t>,</w:t>
            </w:r>
          </w:p>
          <w:p w:rsidR="000C5E6E" w:rsidRPr="00B73EB6" w:rsidRDefault="00F83A81" w:rsidP="00B52ED5">
            <w:pPr>
              <w:widowControl/>
              <w:suppressAutoHyphens w:val="0"/>
              <w:spacing w:line="252" w:lineRule="auto"/>
              <w:ind w:firstLine="0"/>
              <w:jc w:val="center"/>
              <w:rPr>
                <w:kern w:val="0"/>
                <w:sz w:val="24"/>
                <w:szCs w:val="24"/>
              </w:rPr>
            </w:pPr>
            <w:r w:rsidRPr="00B73EB6">
              <w:rPr>
                <w:kern w:val="0"/>
                <w:sz w:val="24"/>
                <w:szCs w:val="24"/>
              </w:rPr>
              <w:t>МБУДО СШ № 26</w:t>
            </w:r>
            <w:r w:rsidR="001F6829" w:rsidRPr="00B73EB6">
              <w:rPr>
                <w:kern w:val="0"/>
                <w:sz w:val="24"/>
                <w:szCs w:val="24"/>
              </w:rPr>
              <w:t>,</w:t>
            </w:r>
          </w:p>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ул. Беговая, 96</w:t>
            </w:r>
          </w:p>
        </w:tc>
        <w:tc>
          <w:tcPr>
            <w:tcW w:w="371"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2917,90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Существующий сохраняемый</w:t>
            </w:r>
          </w:p>
        </w:tc>
      </w:tr>
      <w:tr w:rsidR="00417638" w:rsidRPr="00B73EB6" w:rsidTr="00B52ED5">
        <w:trPr>
          <w:trHeight w:val="243"/>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right"/>
              <w:rPr>
                <w:kern w:val="0"/>
                <w:sz w:val="24"/>
                <w:szCs w:val="24"/>
              </w:rPr>
            </w:pPr>
            <w:r w:rsidRPr="00B73EB6">
              <w:rPr>
                <w:kern w:val="0"/>
                <w:sz w:val="24"/>
                <w:szCs w:val="24"/>
              </w:rPr>
              <w:t>Всего по объектам жилого назначения</w:t>
            </w:r>
            <w:r w:rsidR="00EA4B4F" w:rsidRPr="00B73EB6">
              <w:rPr>
                <w:kern w:val="0"/>
                <w:sz w:val="24"/>
                <w:szCs w:val="24"/>
              </w:rPr>
              <w:t>, и</w:t>
            </w:r>
            <w:r w:rsidR="001F6829" w:rsidRPr="00B73EB6">
              <w:rPr>
                <w:kern w:val="0"/>
                <w:sz w:val="24"/>
                <w:szCs w:val="24"/>
              </w:rPr>
              <w:t>з них</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7927,67</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153</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253,90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417638" w:rsidP="00B52ED5">
            <w:pPr>
              <w:widowControl/>
              <w:suppressAutoHyphens w:val="0"/>
              <w:spacing w:line="252" w:lineRule="auto"/>
              <w:ind w:firstLine="0"/>
              <w:jc w:val="center"/>
              <w:rPr>
                <w:kern w:val="0"/>
                <w:sz w:val="24"/>
                <w:szCs w:val="24"/>
              </w:rPr>
            </w:pPr>
            <w:r w:rsidRPr="00B73EB6">
              <w:rPr>
                <w:kern w:val="0"/>
                <w:sz w:val="24"/>
                <w:szCs w:val="24"/>
              </w:rPr>
              <w:t>-</w:t>
            </w:r>
          </w:p>
        </w:tc>
      </w:tr>
      <w:tr w:rsidR="00417638" w:rsidRPr="00B73EB6" w:rsidTr="00B52ED5">
        <w:trPr>
          <w:trHeight w:val="237"/>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EA4B4F" w:rsidP="00B52ED5">
            <w:pPr>
              <w:widowControl/>
              <w:suppressAutoHyphens w:val="0"/>
              <w:spacing w:line="252" w:lineRule="auto"/>
              <w:ind w:firstLine="0"/>
              <w:jc w:val="right"/>
              <w:rPr>
                <w:kern w:val="0"/>
                <w:sz w:val="24"/>
                <w:szCs w:val="24"/>
              </w:rPr>
            </w:pPr>
            <w:r w:rsidRPr="00B73EB6">
              <w:rPr>
                <w:kern w:val="0"/>
                <w:sz w:val="24"/>
                <w:szCs w:val="24"/>
              </w:rPr>
              <w:lastRenderedPageBreak/>
              <w:t>п</w:t>
            </w:r>
            <w:r w:rsidR="000C5E6E" w:rsidRPr="00B73EB6">
              <w:rPr>
                <w:kern w:val="0"/>
                <w:sz w:val="24"/>
                <w:szCs w:val="24"/>
              </w:rPr>
              <w:t>редусмотрено расселение</w:t>
            </w:r>
            <w:r w:rsidR="00B52ED5" w:rsidRPr="00B73EB6">
              <w:rPr>
                <w:kern w:val="0"/>
                <w:sz w:val="24"/>
                <w:szCs w:val="24"/>
              </w:rPr>
              <w:t xml:space="preserve"> </w:t>
            </w:r>
            <w:r w:rsidR="000C5E6E" w:rsidRPr="00B73EB6">
              <w:rPr>
                <w:kern w:val="0"/>
                <w:sz w:val="24"/>
                <w:szCs w:val="24"/>
              </w:rPr>
              <w:t>до 31.12.2022</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462,90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8</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34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right"/>
              <w:rPr>
                <w:kern w:val="0"/>
                <w:sz w:val="24"/>
                <w:szCs w:val="24"/>
              </w:rPr>
            </w:pPr>
            <w:r w:rsidRPr="00B73EB6">
              <w:rPr>
                <w:kern w:val="0"/>
                <w:sz w:val="24"/>
                <w:szCs w:val="24"/>
              </w:rPr>
              <w:t>подлежит расселению</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7464,77</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145</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253,90</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2</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29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right"/>
              <w:rPr>
                <w:kern w:val="0"/>
                <w:sz w:val="24"/>
                <w:szCs w:val="24"/>
              </w:rPr>
            </w:pPr>
            <w:r w:rsidRPr="00B73EB6">
              <w:rPr>
                <w:kern w:val="0"/>
                <w:sz w:val="24"/>
                <w:szCs w:val="24"/>
              </w:rPr>
              <w:t>Всего по объектам нежилого назначения</w:t>
            </w:r>
            <w:r w:rsidR="001F6829" w:rsidRPr="00B73EB6">
              <w:rPr>
                <w:kern w:val="0"/>
                <w:sz w:val="24"/>
                <w:szCs w:val="24"/>
              </w:rPr>
              <w:t>, из них</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3934,40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34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EA4B4F" w:rsidP="00B52ED5">
            <w:pPr>
              <w:widowControl/>
              <w:suppressAutoHyphens w:val="0"/>
              <w:spacing w:line="252" w:lineRule="auto"/>
              <w:ind w:firstLine="0"/>
              <w:jc w:val="right"/>
              <w:rPr>
                <w:kern w:val="0"/>
                <w:sz w:val="24"/>
                <w:szCs w:val="24"/>
              </w:rPr>
            </w:pPr>
            <w:r w:rsidRPr="00B73EB6">
              <w:rPr>
                <w:kern w:val="0"/>
                <w:sz w:val="24"/>
                <w:szCs w:val="24"/>
              </w:rPr>
              <w:t>с</w:t>
            </w:r>
            <w:r w:rsidR="000C5E6E" w:rsidRPr="00B73EB6">
              <w:rPr>
                <w:kern w:val="0"/>
                <w:sz w:val="24"/>
                <w:szCs w:val="24"/>
              </w:rPr>
              <w:t>охраняемые</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3172,40</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r w:rsidR="00417638" w:rsidRPr="00B73EB6" w:rsidTr="00B52ED5">
        <w:trPr>
          <w:trHeight w:val="340"/>
        </w:trPr>
        <w:tc>
          <w:tcPr>
            <w:tcW w:w="1686" w:type="pct"/>
            <w:gridSpan w:val="3"/>
            <w:tcBorders>
              <w:top w:val="single" w:sz="4" w:space="0" w:color="auto"/>
              <w:left w:val="single" w:sz="4" w:space="0" w:color="auto"/>
              <w:bottom w:val="single" w:sz="4" w:space="0" w:color="auto"/>
              <w:right w:val="single" w:sz="4" w:space="0" w:color="auto"/>
            </w:tcBorders>
            <w:noWrap/>
          </w:tcPr>
          <w:p w:rsidR="000C5E6E" w:rsidRPr="00B73EB6" w:rsidRDefault="00EA4B4F" w:rsidP="00B52ED5">
            <w:pPr>
              <w:widowControl/>
              <w:suppressAutoHyphens w:val="0"/>
              <w:spacing w:line="252" w:lineRule="auto"/>
              <w:ind w:firstLine="0"/>
              <w:jc w:val="right"/>
              <w:rPr>
                <w:kern w:val="0"/>
                <w:sz w:val="24"/>
                <w:szCs w:val="24"/>
              </w:rPr>
            </w:pPr>
            <w:r w:rsidRPr="00B73EB6">
              <w:rPr>
                <w:kern w:val="0"/>
                <w:sz w:val="24"/>
                <w:szCs w:val="24"/>
              </w:rPr>
              <w:t>с</w:t>
            </w:r>
            <w:r w:rsidR="000C5E6E" w:rsidRPr="00B73EB6">
              <w:rPr>
                <w:kern w:val="0"/>
                <w:sz w:val="24"/>
                <w:szCs w:val="24"/>
              </w:rPr>
              <w:t>носимые</w:t>
            </w:r>
          </w:p>
        </w:tc>
        <w:tc>
          <w:tcPr>
            <w:tcW w:w="593" w:type="pct"/>
            <w:tcBorders>
              <w:top w:val="single" w:sz="4" w:space="0" w:color="auto"/>
              <w:left w:val="nil"/>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762</w:t>
            </w:r>
          </w:p>
        </w:tc>
        <w:tc>
          <w:tcPr>
            <w:tcW w:w="518"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593" w:type="pct"/>
            <w:tcBorders>
              <w:top w:val="single" w:sz="4" w:space="0" w:color="auto"/>
              <w:left w:val="single" w:sz="4" w:space="0" w:color="auto"/>
              <w:bottom w:val="single" w:sz="4" w:space="0" w:color="auto"/>
              <w:right w:val="single" w:sz="4" w:space="0" w:color="auto"/>
            </w:tcBorders>
            <w:noWrap/>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666"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r w:rsidRPr="00B73EB6">
              <w:rPr>
                <w:kern w:val="0"/>
                <w:sz w:val="24"/>
                <w:szCs w:val="24"/>
              </w:rPr>
              <w:t>-</w:t>
            </w:r>
          </w:p>
        </w:tc>
        <w:tc>
          <w:tcPr>
            <w:tcW w:w="944" w:type="pct"/>
            <w:tcBorders>
              <w:top w:val="single" w:sz="4" w:space="0" w:color="auto"/>
              <w:left w:val="single" w:sz="4" w:space="0" w:color="auto"/>
              <w:bottom w:val="single" w:sz="4" w:space="0" w:color="auto"/>
              <w:right w:val="single" w:sz="4" w:space="0" w:color="auto"/>
            </w:tcBorders>
          </w:tcPr>
          <w:p w:rsidR="000C5E6E" w:rsidRPr="00B73EB6" w:rsidRDefault="000C5E6E" w:rsidP="00B52ED5">
            <w:pPr>
              <w:widowControl/>
              <w:suppressAutoHyphens w:val="0"/>
              <w:spacing w:line="252" w:lineRule="auto"/>
              <w:ind w:firstLine="0"/>
              <w:jc w:val="center"/>
              <w:rPr>
                <w:kern w:val="0"/>
                <w:sz w:val="24"/>
                <w:szCs w:val="24"/>
              </w:rPr>
            </w:pPr>
          </w:p>
        </w:tc>
      </w:tr>
    </w:tbl>
    <w:p w:rsidR="000C5E6E" w:rsidRPr="00B73EB6" w:rsidRDefault="001F6829" w:rsidP="00B52ED5">
      <w:pPr>
        <w:widowControl/>
        <w:shd w:val="clear" w:color="auto" w:fill="FFFFFF"/>
        <w:suppressAutoHyphens w:val="0"/>
        <w:autoSpaceDN/>
        <w:spacing w:line="252" w:lineRule="auto"/>
        <w:ind w:firstLine="709"/>
        <w:textAlignment w:val="auto"/>
        <w:rPr>
          <w:kern w:val="0"/>
          <w:sz w:val="24"/>
          <w:szCs w:val="24"/>
          <w:lang w:eastAsia="ar-SA"/>
        </w:rPr>
      </w:pPr>
      <w:r w:rsidRPr="00B73EB6">
        <w:rPr>
          <w:kern w:val="0"/>
          <w:sz w:val="24"/>
          <w:szCs w:val="24"/>
          <w:lang w:eastAsia="ar-SA"/>
        </w:rPr>
        <w:t>*Данные</w:t>
      </w:r>
      <w:r w:rsidR="000C5E6E" w:rsidRPr="00B73EB6">
        <w:rPr>
          <w:kern w:val="0"/>
          <w:sz w:val="24"/>
          <w:szCs w:val="24"/>
          <w:lang w:eastAsia="ar-SA"/>
        </w:rPr>
        <w:t xml:space="preserve"> приведены согласно письму </w:t>
      </w:r>
      <w:r w:rsidR="00D10F13" w:rsidRPr="00B73EB6">
        <w:rPr>
          <w:kern w:val="0"/>
          <w:sz w:val="24"/>
          <w:szCs w:val="24"/>
          <w:lang w:eastAsia="ar-SA"/>
        </w:rPr>
        <w:t>у</w:t>
      </w:r>
      <w:r w:rsidR="000C5E6E" w:rsidRPr="00B73EB6">
        <w:rPr>
          <w:kern w:val="0"/>
          <w:sz w:val="24"/>
          <w:szCs w:val="24"/>
          <w:lang w:eastAsia="ar-SA"/>
        </w:rPr>
        <w:t>правления строительной политики администрации городского округа город Воронеж от 21.03.2022 №</w:t>
      </w:r>
      <w:r w:rsidR="00B52ED5" w:rsidRPr="00B73EB6">
        <w:rPr>
          <w:kern w:val="0"/>
          <w:sz w:val="24"/>
          <w:szCs w:val="24"/>
          <w:lang w:eastAsia="ar-SA"/>
        </w:rPr>
        <w:t> </w:t>
      </w:r>
      <w:r w:rsidR="000C5E6E" w:rsidRPr="00B73EB6">
        <w:rPr>
          <w:kern w:val="0"/>
          <w:sz w:val="24"/>
          <w:szCs w:val="24"/>
          <w:lang w:eastAsia="ar-SA"/>
        </w:rPr>
        <w:t>18468328</w:t>
      </w:r>
      <w:r w:rsidRPr="00B73EB6">
        <w:rPr>
          <w:kern w:val="0"/>
          <w:sz w:val="24"/>
          <w:szCs w:val="24"/>
          <w:lang w:eastAsia="ar-SA"/>
        </w:rPr>
        <w:t>.</w:t>
      </w:r>
    </w:p>
    <w:p w:rsidR="004A5E08" w:rsidRPr="00B73EB6" w:rsidRDefault="000C5E6E" w:rsidP="00B52ED5">
      <w:pPr>
        <w:widowControl/>
        <w:shd w:val="clear" w:color="auto" w:fill="FFFFFF"/>
        <w:suppressAutoHyphens w:val="0"/>
        <w:autoSpaceDN/>
        <w:spacing w:line="252" w:lineRule="auto"/>
        <w:ind w:firstLine="709"/>
        <w:textAlignment w:val="auto"/>
        <w:rPr>
          <w:kern w:val="0"/>
          <w:sz w:val="24"/>
          <w:szCs w:val="24"/>
          <w:lang w:eastAsia="ar-SA"/>
        </w:rPr>
        <w:sectPr w:rsidR="004A5E08" w:rsidRPr="00B73EB6" w:rsidSect="004A5E08">
          <w:pgSz w:w="16837" w:h="11905" w:orient="landscape"/>
          <w:pgMar w:top="1985" w:right="567" w:bottom="567" w:left="567" w:header="709" w:footer="720" w:gutter="0"/>
          <w:cols w:space="720"/>
          <w:docGrid w:linePitch="435"/>
        </w:sectPr>
      </w:pPr>
      <w:r w:rsidRPr="00B73EB6">
        <w:rPr>
          <w:kern w:val="0"/>
          <w:sz w:val="24"/>
          <w:szCs w:val="24"/>
          <w:lang w:eastAsia="ar-SA"/>
        </w:rPr>
        <w:t>**</w:t>
      </w:r>
      <w:r w:rsidR="001F6829" w:rsidRPr="00B73EB6">
        <w:rPr>
          <w:kern w:val="0"/>
          <w:sz w:val="24"/>
          <w:szCs w:val="24"/>
          <w:lang w:eastAsia="ar-SA"/>
        </w:rPr>
        <w:t xml:space="preserve">Данные приведены </w:t>
      </w:r>
      <w:r w:rsidRPr="00B73EB6">
        <w:rPr>
          <w:kern w:val="0"/>
          <w:sz w:val="24"/>
          <w:szCs w:val="24"/>
          <w:lang w:eastAsia="ar-SA"/>
        </w:rPr>
        <w:t xml:space="preserve">согласно письму </w:t>
      </w:r>
      <w:r w:rsidR="00D10F13" w:rsidRPr="00B73EB6">
        <w:rPr>
          <w:kern w:val="0"/>
          <w:sz w:val="24"/>
          <w:szCs w:val="24"/>
          <w:lang w:eastAsia="ar-SA"/>
        </w:rPr>
        <w:t>у</w:t>
      </w:r>
      <w:r w:rsidRPr="00B73EB6">
        <w:rPr>
          <w:kern w:val="0"/>
          <w:sz w:val="24"/>
          <w:szCs w:val="24"/>
          <w:lang w:eastAsia="ar-SA"/>
        </w:rPr>
        <w:t>правления имущественных и земельных отношений администрации городского округа город Воронеж №</w:t>
      </w:r>
      <w:r w:rsidR="00B52ED5" w:rsidRPr="00B73EB6">
        <w:rPr>
          <w:kern w:val="0"/>
          <w:sz w:val="24"/>
          <w:szCs w:val="24"/>
          <w:lang w:eastAsia="ar-SA"/>
        </w:rPr>
        <w:t> </w:t>
      </w:r>
      <w:r w:rsidRPr="00B73EB6">
        <w:rPr>
          <w:kern w:val="0"/>
          <w:sz w:val="24"/>
          <w:szCs w:val="24"/>
          <w:lang w:eastAsia="ar-SA"/>
        </w:rPr>
        <w:t>18781854</w:t>
      </w:r>
      <w:r w:rsidR="00B52ED5" w:rsidRPr="00B73EB6">
        <w:rPr>
          <w:kern w:val="0"/>
          <w:sz w:val="24"/>
          <w:szCs w:val="24"/>
          <w:lang w:eastAsia="ar-SA"/>
        </w:rPr>
        <w:t>.</w:t>
      </w:r>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Перечень объектов, признанных аварийными в установленном порядке</w:t>
      </w:r>
      <w:r w:rsidR="001F6829" w:rsidRPr="00B73EB6">
        <w:rPr>
          <w:kern w:val="0"/>
          <w:sz w:val="28"/>
          <w:szCs w:val="24"/>
          <w:lang w:eastAsia="ar-SA"/>
        </w:rPr>
        <w:t>,</w:t>
      </w:r>
      <w:r w:rsidRPr="00B73EB6">
        <w:rPr>
          <w:kern w:val="0"/>
          <w:sz w:val="28"/>
          <w:szCs w:val="24"/>
          <w:lang w:eastAsia="ar-SA"/>
        </w:rPr>
        <w:t xml:space="preserve"> приведен в таблице № </w:t>
      </w:r>
      <w:r w:rsidR="00D10F13" w:rsidRPr="00B73EB6">
        <w:rPr>
          <w:kern w:val="0"/>
          <w:sz w:val="28"/>
          <w:szCs w:val="24"/>
          <w:lang w:eastAsia="ar-SA"/>
        </w:rPr>
        <w:t>2</w:t>
      </w:r>
      <w:r w:rsidRPr="00B73EB6">
        <w:rPr>
          <w:kern w:val="0"/>
          <w:sz w:val="28"/>
          <w:szCs w:val="24"/>
          <w:lang w:eastAsia="ar-SA"/>
        </w:rPr>
        <w:t>.</w:t>
      </w:r>
    </w:p>
    <w:p w:rsidR="000C5E6E" w:rsidRPr="00B73EB6" w:rsidRDefault="000C5E6E" w:rsidP="00B52ED5">
      <w:pPr>
        <w:widowControl/>
        <w:shd w:val="clear" w:color="auto" w:fill="FFFFFF"/>
        <w:suppressAutoHyphens w:val="0"/>
        <w:autoSpaceDN/>
        <w:spacing w:line="240" w:lineRule="auto"/>
        <w:ind w:firstLine="0"/>
        <w:jc w:val="right"/>
        <w:textAlignment w:val="auto"/>
        <w:rPr>
          <w:kern w:val="0"/>
          <w:sz w:val="28"/>
          <w:szCs w:val="24"/>
          <w:lang w:eastAsia="ar-SA"/>
        </w:rPr>
      </w:pPr>
      <w:r w:rsidRPr="00B73EB6">
        <w:rPr>
          <w:kern w:val="0"/>
          <w:sz w:val="28"/>
          <w:szCs w:val="24"/>
          <w:lang w:eastAsia="ar-SA"/>
        </w:rPr>
        <w:t xml:space="preserve">Таблица № </w:t>
      </w:r>
      <w:r w:rsidR="00D10F13" w:rsidRPr="00B73EB6">
        <w:rPr>
          <w:kern w:val="0"/>
          <w:sz w:val="28"/>
          <w:szCs w:val="24"/>
          <w:lang w:eastAsia="ar-SA"/>
        </w:rPr>
        <w:t>2</w:t>
      </w:r>
    </w:p>
    <w:tbl>
      <w:tblPr>
        <w:tblStyle w:val="44"/>
        <w:tblW w:w="5000" w:type="pct"/>
        <w:tblLook w:val="04A0" w:firstRow="1" w:lastRow="0" w:firstColumn="1" w:lastColumn="0" w:noHBand="0" w:noVBand="1"/>
      </w:tblPr>
      <w:tblGrid>
        <w:gridCol w:w="1219"/>
        <w:gridCol w:w="3512"/>
        <w:gridCol w:w="4838"/>
      </w:tblGrid>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hAnsi="Times New Roman"/>
                <w:bCs/>
                <w:kern w:val="0"/>
                <w:sz w:val="24"/>
                <w:szCs w:val="24"/>
              </w:rPr>
            </w:pPr>
            <w:r w:rsidRPr="00B73EB6">
              <w:rPr>
                <w:rFonts w:ascii="Times New Roman" w:hAnsi="Times New Roman"/>
                <w:bCs/>
                <w:kern w:val="0"/>
                <w:sz w:val="24"/>
                <w:szCs w:val="24"/>
                <w:lang w:eastAsia="ar-SA"/>
              </w:rPr>
              <w:t xml:space="preserve">№ </w:t>
            </w:r>
            <w:proofErr w:type="gramStart"/>
            <w:r w:rsidRPr="00B73EB6">
              <w:rPr>
                <w:rFonts w:ascii="Times New Roman" w:hAnsi="Times New Roman"/>
                <w:bCs/>
                <w:kern w:val="0"/>
                <w:sz w:val="24"/>
                <w:szCs w:val="24"/>
                <w:lang w:eastAsia="ar-SA"/>
              </w:rPr>
              <w:t>п</w:t>
            </w:r>
            <w:proofErr w:type="gramEnd"/>
            <w:r w:rsidRPr="00B73EB6">
              <w:rPr>
                <w:rFonts w:ascii="Times New Roman" w:hAnsi="Times New Roman"/>
                <w:bCs/>
                <w:kern w:val="0"/>
                <w:sz w:val="24"/>
                <w:szCs w:val="24"/>
                <w:lang w:eastAsia="ar-SA"/>
              </w:rPr>
              <w:t>/п</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hAnsi="Times New Roman"/>
                <w:bCs/>
                <w:kern w:val="0"/>
                <w:sz w:val="24"/>
                <w:szCs w:val="24"/>
                <w:lang w:eastAsia="ar-SA"/>
              </w:rPr>
            </w:pPr>
            <w:r w:rsidRPr="00B73EB6">
              <w:rPr>
                <w:rFonts w:ascii="Times New Roman" w:hAnsi="Times New Roman"/>
                <w:bCs/>
                <w:kern w:val="0"/>
                <w:sz w:val="24"/>
                <w:szCs w:val="24"/>
                <w:lang w:eastAsia="ar-SA"/>
              </w:rPr>
              <w:t>Адрес</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hAnsi="Times New Roman"/>
                <w:bCs/>
                <w:kern w:val="0"/>
                <w:sz w:val="24"/>
                <w:szCs w:val="24"/>
                <w:lang w:eastAsia="ar-SA"/>
              </w:rPr>
            </w:pPr>
            <w:r w:rsidRPr="00B73EB6">
              <w:rPr>
                <w:rFonts w:ascii="Times New Roman" w:hAnsi="Times New Roman"/>
                <w:bCs/>
                <w:kern w:val="0"/>
                <w:sz w:val="24"/>
                <w:szCs w:val="24"/>
                <w:lang w:eastAsia="ar-SA"/>
              </w:rPr>
              <w:t>Назначение</w:t>
            </w:r>
          </w:p>
        </w:tc>
      </w:tr>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1</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ул. Солнечная, 24*</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Жилой дом многоквартирный</w:t>
            </w:r>
          </w:p>
        </w:tc>
      </w:tr>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2</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пер. Солнечный, 5**</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Жилой дом многоквартирный</w:t>
            </w:r>
          </w:p>
        </w:tc>
      </w:tr>
      <w:tr w:rsidR="000C5E6E" w:rsidRPr="00B73EB6" w:rsidTr="00B52ED5">
        <w:tc>
          <w:tcPr>
            <w:tcW w:w="637"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3</w:t>
            </w:r>
          </w:p>
        </w:tc>
        <w:tc>
          <w:tcPr>
            <w:tcW w:w="1835"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пер. Солнечный, 13</w:t>
            </w:r>
          </w:p>
        </w:tc>
        <w:tc>
          <w:tcPr>
            <w:tcW w:w="2528" w:type="pct"/>
            <w:vAlign w:val="center"/>
          </w:tcPr>
          <w:p w:rsidR="000C5E6E" w:rsidRPr="00B73EB6" w:rsidRDefault="000C5E6E" w:rsidP="00B52ED5">
            <w:pPr>
              <w:widowControl/>
              <w:suppressAutoHyphens w:val="0"/>
              <w:autoSpaceDN/>
              <w:spacing w:line="240" w:lineRule="auto"/>
              <w:ind w:firstLine="0"/>
              <w:jc w:val="center"/>
              <w:textAlignment w:val="auto"/>
              <w:rPr>
                <w:rFonts w:ascii="Times New Roman" w:eastAsia="Calibri" w:hAnsi="Times New Roman"/>
                <w:kern w:val="0"/>
                <w:sz w:val="24"/>
                <w:szCs w:val="24"/>
                <w:lang w:eastAsia="ar-SA"/>
              </w:rPr>
            </w:pPr>
            <w:r w:rsidRPr="00B73EB6">
              <w:rPr>
                <w:rFonts w:ascii="Times New Roman" w:eastAsia="Calibri" w:hAnsi="Times New Roman"/>
                <w:kern w:val="0"/>
                <w:sz w:val="24"/>
                <w:szCs w:val="24"/>
                <w:lang w:eastAsia="ar-SA"/>
              </w:rPr>
              <w:t>Жилой дом многоквартирный</w:t>
            </w:r>
          </w:p>
        </w:tc>
      </w:tr>
    </w:tbl>
    <w:p w:rsidR="000C5E6E" w:rsidRPr="00B73EB6" w:rsidRDefault="001F6829" w:rsidP="00B52ED5">
      <w:pPr>
        <w:widowControl/>
        <w:shd w:val="clear" w:color="auto" w:fill="FFFFFF"/>
        <w:suppressAutoHyphens w:val="0"/>
        <w:autoSpaceDN/>
        <w:spacing w:line="240" w:lineRule="auto"/>
        <w:ind w:firstLine="709"/>
        <w:textAlignment w:val="auto"/>
        <w:rPr>
          <w:kern w:val="0"/>
          <w:sz w:val="24"/>
          <w:szCs w:val="24"/>
          <w:lang w:eastAsia="ar-SA"/>
        </w:rPr>
      </w:pPr>
      <w:r w:rsidRPr="00B73EB6">
        <w:rPr>
          <w:kern w:val="0"/>
          <w:sz w:val="24"/>
          <w:szCs w:val="24"/>
          <w:lang w:eastAsia="ar-SA"/>
        </w:rPr>
        <w:t>*П</w:t>
      </w:r>
      <w:r w:rsidR="000C5E6E" w:rsidRPr="00B73EB6">
        <w:rPr>
          <w:kern w:val="0"/>
          <w:sz w:val="24"/>
          <w:szCs w:val="24"/>
          <w:lang w:eastAsia="ar-SA"/>
        </w:rPr>
        <w:t xml:space="preserve">редусмотрено расселение до 31.12.2022 в рамках муниципальной программы городского округа город Воронеж </w:t>
      </w:r>
      <w:r w:rsidR="00D10F13" w:rsidRPr="00B73EB6">
        <w:rPr>
          <w:kern w:val="0"/>
          <w:sz w:val="24"/>
          <w:szCs w:val="24"/>
          <w:lang w:eastAsia="ar-SA"/>
        </w:rPr>
        <w:t>«</w:t>
      </w:r>
      <w:r w:rsidR="000C5E6E" w:rsidRPr="00B73EB6">
        <w:rPr>
          <w:kern w:val="0"/>
          <w:sz w:val="24"/>
          <w:szCs w:val="24"/>
          <w:lang w:eastAsia="ar-SA"/>
        </w:rPr>
        <w:t>Обеспечение доступным и комфортным жильем населения городского округа город Воронеж</w:t>
      </w:r>
      <w:r w:rsidR="00D10F13" w:rsidRPr="00B73EB6">
        <w:rPr>
          <w:kern w:val="0"/>
          <w:sz w:val="24"/>
          <w:szCs w:val="24"/>
          <w:lang w:eastAsia="ar-SA"/>
        </w:rPr>
        <w:t>»</w:t>
      </w:r>
      <w:r w:rsidR="000C5E6E" w:rsidRPr="00B73EB6">
        <w:rPr>
          <w:kern w:val="0"/>
          <w:sz w:val="24"/>
          <w:szCs w:val="24"/>
          <w:lang w:eastAsia="ar-SA"/>
        </w:rPr>
        <w:t>, утвержденной постановлением администрации городского округа город Воронеж от 24.12.2013 № 1274.</w:t>
      </w:r>
    </w:p>
    <w:p w:rsidR="000C5E6E" w:rsidRPr="00B73EB6" w:rsidRDefault="001F6829" w:rsidP="00B52ED5">
      <w:pPr>
        <w:widowControl/>
        <w:shd w:val="clear" w:color="auto" w:fill="FFFFFF"/>
        <w:suppressAutoHyphens w:val="0"/>
        <w:autoSpaceDN/>
        <w:spacing w:line="240" w:lineRule="auto"/>
        <w:ind w:firstLine="709"/>
        <w:textAlignment w:val="auto"/>
        <w:rPr>
          <w:kern w:val="0"/>
          <w:sz w:val="24"/>
          <w:szCs w:val="24"/>
          <w:lang w:eastAsia="ar-SA"/>
        </w:rPr>
      </w:pPr>
      <w:r w:rsidRPr="00B73EB6">
        <w:rPr>
          <w:kern w:val="0"/>
          <w:sz w:val="24"/>
          <w:szCs w:val="24"/>
          <w:lang w:eastAsia="ar-SA"/>
        </w:rPr>
        <w:t>**М</w:t>
      </w:r>
      <w:r w:rsidR="000C5E6E" w:rsidRPr="00B73EB6">
        <w:rPr>
          <w:kern w:val="0"/>
          <w:sz w:val="24"/>
          <w:szCs w:val="24"/>
          <w:lang w:eastAsia="ar-SA"/>
        </w:rPr>
        <w:t>ероприятия по расселению в рамках муниципальной программы финансово не</w:t>
      </w:r>
      <w:r w:rsidR="00BE3E17">
        <w:rPr>
          <w:kern w:val="0"/>
          <w:sz w:val="24"/>
          <w:szCs w:val="24"/>
          <w:lang w:eastAsia="ar-SA"/>
        </w:rPr>
        <w:t> </w:t>
      </w:r>
      <w:r w:rsidR="000C5E6E" w:rsidRPr="00B73EB6">
        <w:rPr>
          <w:kern w:val="0"/>
          <w:sz w:val="24"/>
          <w:szCs w:val="24"/>
          <w:lang w:eastAsia="ar-SA"/>
        </w:rPr>
        <w:t xml:space="preserve">обеспечены; лицо, заключившее договор о комплексном развитии территории жилой застройки в соответствии с </w:t>
      </w:r>
      <w:proofErr w:type="spellStart"/>
      <w:r w:rsidR="000C5E6E" w:rsidRPr="00B73EB6">
        <w:rPr>
          <w:kern w:val="0"/>
          <w:sz w:val="24"/>
          <w:szCs w:val="24"/>
          <w:lang w:eastAsia="ar-SA"/>
        </w:rPr>
        <w:t>ГрК</w:t>
      </w:r>
      <w:proofErr w:type="spellEnd"/>
      <w:r w:rsidR="000C5E6E" w:rsidRPr="00B73EB6">
        <w:rPr>
          <w:kern w:val="0"/>
          <w:sz w:val="24"/>
          <w:szCs w:val="24"/>
          <w:lang w:eastAsia="ar-SA"/>
        </w:rPr>
        <w:t xml:space="preserve"> РФ, вправе обратиться за предоставлением субсидий на</w:t>
      </w:r>
      <w:r w:rsidR="00BE3E17">
        <w:rPr>
          <w:kern w:val="0"/>
          <w:sz w:val="24"/>
          <w:szCs w:val="24"/>
          <w:lang w:eastAsia="ar-SA"/>
        </w:rPr>
        <w:t> </w:t>
      </w:r>
      <w:r w:rsidR="000C5E6E" w:rsidRPr="00B73EB6">
        <w:rPr>
          <w:kern w:val="0"/>
          <w:sz w:val="24"/>
          <w:szCs w:val="24"/>
          <w:lang w:eastAsia="ar-SA"/>
        </w:rPr>
        <w:t>возмещение понесенных расходов на выполнение обязательств по расселению аварийного жилого фонда.</w:t>
      </w:r>
    </w:p>
    <w:p w:rsidR="00EA4B4F" w:rsidRPr="00B73EB6" w:rsidRDefault="00EA4B4F" w:rsidP="00862421">
      <w:pPr>
        <w:widowControl/>
        <w:shd w:val="clear" w:color="auto" w:fill="FFFFFF"/>
        <w:suppressAutoHyphens w:val="0"/>
        <w:autoSpaceDN/>
        <w:spacing w:line="240" w:lineRule="auto"/>
        <w:ind w:firstLine="709"/>
        <w:textAlignment w:val="auto"/>
        <w:rPr>
          <w:kern w:val="0"/>
          <w:sz w:val="28"/>
          <w:szCs w:val="24"/>
          <w:lang w:eastAsia="ar-SA"/>
        </w:rPr>
      </w:pPr>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Перечень объектов, входящих в функциональную зону </w:t>
      </w:r>
      <w:r w:rsidR="00BE2D46" w:rsidRPr="00B73EB6">
        <w:rPr>
          <w:kern w:val="0"/>
          <w:sz w:val="28"/>
          <w:szCs w:val="24"/>
          <w:lang w:eastAsia="ar-SA"/>
        </w:rPr>
        <w:t>№</w:t>
      </w:r>
      <w:r w:rsidRPr="00B73EB6">
        <w:rPr>
          <w:kern w:val="0"/>
          <w:sz w:val="28"/>
          <w:szCs w:val="24"/>
          <w:lang w:eastAsia="ar-SA"/>
        </w:rPr>
        <w:t xml:space="preserve"> 6100</w:t>
      </w:r>
      <w:r w:rsidR="00BE2D46" w:rsidRPr="00B73EB6">
        <w:rPr>
          <w:kern w:val="0"/>
          <w:sz w:val="28"/>
          <w:szCs w:val="24"/>
          <w:lang w:eastAsia="ar-SA"/>
        </w:rPr>
        <w:t xml:space="preserve"> «Зона смешанной и общественно-деловой застройки»</w:t>
      </w:r>
      <w:r w:rsidRPr="00B73EB6">
        <w:rPr>
          <w:kern w:val="0"/>
          <w:sz w:val="28"/>
          <w:szCs w:val="24"/>
          <w:lang w:eastAsia="ar-SA"/>
        </w:rPr>
        <w:t xml:space="preserve"> (данные по площадям </w:t>
      </w:r>
      <w:r w:rsidR="001F6829" w:rsidRPr="00B73EB6">
        <w:rPr>
          <w:kern w:val="0"/>
          <w:sz w:val="28"/>
          <w:szCs w:val="24"/>
          <w:lang w:eastAsia="ar-SA"/>
        </w:rPr>
        <w:t xml:space="preserve">взяты </w:t>
      </w:r>
      <w:r w:rsidR="00BE2D46" w:rsidRPr="00B73EB6">
        <w:rPr>
          <w:kern w:val="0"/>
          <w:sz w:val="28"/>
          <w:szCs w:val="24"/>
          <w:lang w:eastAsia="ar-SA"/>
        </w:rPr>
        <w:t xml:space="preserve">из общедоступных информационных </w:t>
      </w:r>
      <w:r w:rsidRPr="00B73EB6">
        <w:rPr>
          <w:kern w:val="0"/>
          <w:sz w:val="28"/>
          <w:szCs w:val="24"/>
          <w:lang w:eastAsia="ar-SA"/>
        </w:rPr>
        <w:t>источников: дом</w:t>
      </w:r>
      <w:r w:rsidR="001F6829" w:rsidRPr="00B73EB6">
        <w:rPr>
          <w:kern w:val="0"/>
          <w:sz w:val="28"/>
          <w:szCs w:val="24"/>
          <w:lang w:eastAsia="ar-SA"/>
        </w:rPr>
        <w:t>-</w:t>
      </w:r>
      <w:proofErr w:type="spellStart"/>
      <w:r w:rsidR="001F6829" w:rsidRPr="00B73EB6">
        <w:rPr>
          <w:kern w:val="0"/>
          <w:sz w:val="28"/>
          <w:szCs w:val="24"/>
          <w:lang w:eastAsia="ar-SA"/>
        </w:rPr>
        <w:t>госуслуги</w:t>
      </w:r>
      <w:proofErr w:type="gramStart"/>
      <w:r w:rsidR="001F6829" w:rsidRPr="00B73EB6">
        <w:rPr>
          <w:kern w:val="0"/>
          <w:sz w:val="28"/>
          <w:szCs w:val="24"/>
          <w:lang w:eastAsia="ar-SA"/>
        </w:rPr>
        <w:t>.р</w:t>
      </w:r>
      <w:proofErr w:type="gramEnd"/>
      <w:r w:rsidR="001F6829" w:rsidRPr="00B73EB6">
        <w:rPr>
          <w:kern w:val="0"/>
          <w:sz w:val="28"/>
          <w:szCs w:val="24"/>
          <w:lang w:eastAsia="ar-SA"/>
        </w:rPr>
        <w:t>ф</w:t>
      </w:r>
      <w:proofErr w:type="spellEnd"/>
      <w:r w:rsidR="001F6829" w:rsidRPr="00B73EB6">
        <w:rPr>
          <w:kern w:val="0"/>
          <w:sz w:val="28"/>
          <w:szCs w:val="24"/>
          <w:lang w:eastAsia="ar-SA"/>
        </w:rPr>
        <w:t xml:space="preserve">, </w:t>
      </w:r>
      <w:proofErr w:type="spellStart"/>
      <w:r w:rsidR="001F6829" w:rsidRPr="00B73EB6">
        <w:rPr>
          <w:kern w:val="0"/>
          <w:sz w:val="28"/>
          <w:szCs w:val="24"/>
          <w:lang w:val="en-US" w:eastAsia="ar-SA"/>
        </w:rPr>
        <w:t>egr</w:t>
      </w:r>
      <w:r w:rsidR="00770390">
        <w:rPr>
          <w:kern w:val="0"/>
          <w:sz w:val="28"/>
          <w:szCs w:val="24"/>
          <w:lang w:val="en-US" w:eastAsia="ar-SA"/>
        </w:rPr>
        <w:t>p</w:t>
      </w:r>
      <w:proofErr w:type="spellEnd"/>
      <w:r w:rsidR="001F6829" w:rsidRPr="00B73EB6">
        <w:rPr>
          <w:kern w:val="0"/>
          <w:sz w:val="28"/>
          <w:szCs w:val="24"/>
          <w:lang w:eastAsia="ar-SA"/>
        </w:rPr>
        <w:t>365.о</w:t>
      </w:r>
      <w:proofErr w:type="spellStart"/>
      <w:r w:rsidR="001F6829" w:rsidRPr="00B73EB6">
        <w:rPr>
          <w:kern w:val="0"/>
          <w:sz w:val="28"/>
          <w:szCs w:val="24"/>
          <w:lang w:val="en-US" w:eastAsia="ar-SA"/>
        </w:rPr>
        <w:t>rg</w:t>
      </w:r>
      <w:proofErr w:type="spellEnd"/>
      <w:r w:rsidR="001F6829" w:rsidRPr="00B73EB6">
        <w:rPr>
          <w:kern w:val="0"/>
          <w:sz w:val="28"/>
          <w:szCs w:val="24"/>
          <w:lang w:eastAsia="ar-SA"/>
        </w:rPr>
        <w:t>;</w:t>
      </w:r>
      <w:r w:rsidRPr="00B73EB6">
        <w:rPr>
          <w:kern w:val="0"/>
          <w:sz w:val="28"/>
          <w:szCs w:val="24"/>
          <w:lang w:eastAsia="ar-SA"/>
        </w:rPr>
        <w:t xml:space="preserve"> картографические материалы, материалы БТИ)</w:t>
      </w:r>
      <w:r w:rsidR="001F6829" w:rsidRPr="00B73EB6">
        <w:rPr>
          <w:kern w:val="0"/>
          <w:sz w:val="28"/>
          <w:szCs w:val="24"/>
          <w:lang w:eastAsia="ar-SA"/>
        </w:rPr>
        <w:t>,</w:t>
      </w:r>
      <w:r w:rsidRPr="00B73EB6">
        <w:rPr>
          <w:kern w:val="0"/>
          <w:sz w:val="28"/>
          <w:szCs w:val="24"/>
          <w:lang w:eastAsia="ar-SA"/>
        </w:rPr>
        <w:t xml:space="preserve"> приведен</w:t>
      </w:r>
      <w:r w:rsidR="00BE3E17">
        <w:rPr>
          <w:kern w:val="0"/>
          <w:sz w:val="28"/>
          <w:szCs w:val="24"/>
          <w:lang w:eastAsia="ar-SA"/>
        </w:rPr>
        <w:t> </w:t>
      </w:r>
      <w:r w:rsidRPr="00B73EB6">
        <w:rPr>
          <w:kern w:val="0"/>
          <w:sz w:val="28"/>
          <w:szCs w:val="24"/>
          <w:lang w:eastAsia="ar-SA"/>
        </w:rPr>
        <w:t>в</w:t>
      </w:r>
      <w:r w:rsidR="00BE3E17">
        <w:rPr>
          <w:kern w:val="0"/>
          <w:sz w:val="28"/>
          <w:szCs w:val="24"/>
          <w:lang w:eastAsia="ar-SA"/>
        </w:rPr>
        <w:t> </w:t>
      </w:r>
      <w:r w:rsidRPr="00B73EB6">
        <w:rPr>
          <w:kern w:val="0"/>
          <w:sz w:val="28"/>
          <w:szCs w:val="24"/>
          <w:lang w:eastAsia="ar-SA"/>
        </w:rPr>
        <w:t xml:space="preserve">таблице № </w:t>
      </w:r>
      <w:r w:rsidR="00D10F13" w:rsidRPr="00B73EB6">
        <w:rPr>
          <w:kern w:val="0"/>
          <w:sz w:val="28"/>
          <w:szCs w:val="24"/>
          <w:lang w:eastAsia="ar-SA"/>
        </w:rPr>
        <w:t>3</w:t>
      </w:r>
      <w:r w:rsidRPr="00B73EB6">
        <w:rPr>
          <w:kern w:val="0"/>
          <w:sz w:val="28"/>
          <w:szCs w:val="24"/>
          <w:lang w:eastAsia="ar-SA"/>
        </w:rPr>
        <w:t>.</w:t>
      </w:r>
    </w:p>
    <w:p w:rsidR="000C5E6E" w:rsidRPr="00B73EB6" w:rsidRDefault="000C5E6E" w:rsidP="00B52ED5">
      <w:pPr>
        <w:widowControl/>
        <w:shd w:val="clear" w:color="auto" w:fill="FFFFFF"/>
        <w:suppressAutoHyphens w:val="0"/>
        <w:autoSpaceDN/>
        <w:spacing w:line="240" w:lineRule="auto"/>
        <w:ind w:firstLine="0"/>
        <w:jc w:val="right"/>
        <w:textAlignment w:val="auto"/>
        <w:rPr>
          <w:kern w:val="0"/>
          <w:sz w:val="28"/>
          <w:szCs w:val="24"/>
          <w:lang w:eastAsia="ar-SA"/>
        </w:rPr>
      </w:pPr>
      <w:r w:rsidRPr="00B73EB6">
        <w:rPr>
          <w:kern w:val="0"/>
          <w:sz w:val="28"/>
          <w:szCs w:val="24"/>
          <w:lang w:eastAsia="ar-SA"/>
        </w:rPr>
        <w:t xml:space="preserve">Таблица № </w:t>
      </w:r>
      <w:r w:rsidR="00D10F13" w:rsidRPr="00B73EB6">
        <w:rPr>
          <w:kern w:val="0"/>
          <w:sz w:val="28"/>
          <w:szCs w:val="24"/>
          <w:lang w:eastAsia="ar-SA"/>
        </w:rPr>
        <w:t>3</w:t>
      </w:r>
    </w:p>
    <w:tbl>
      <w:tblPr>
        <w:tblW w:w="5000" w:type="pct"/>
        <w:jc w:val="center"/>
        <w:tblLook w:val="04A0" w:firstRow="1" w:lastRow="0" w:firstColumn="1" w:lastColumn="0" w:noHBand="0" w:noVBand="1"/>
      </w:tblPr>
      <w:tblGrid>
        <w:gridCol w:w="2661"/>
        <w:gridCol w:w="3544"/>
        <w:gridCol w:w="3364"/>
      </w:tblGrid>
      <w:tr w:rsidR="000C5E6E" w:rsidRPr="00B73EB6" w:rsidTr="00B52ED5">
        <w:trPr>
          <w:trHeight w:val="492"/>
          <w:tblHeader/>
          <w:jc w:val="center"/>
        </w:trPr>
        <w:tc>
          <w:tcPr>
            <w:tcW w:w="1390" w:type="pct"/>
            <w:tcBorders>
              <w:top w:val="single" w:sz="4" w:space="0" w:color="auto"/>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Адрес объекта</w:t>
            </w:r>
          </w:p>
        </w:tc>
        <w:tc>
          <w:tcPr>
            <w:tcW w:w="1852" w:type="pct"/>
            <w:tcBorders>
              <w:top w:val="single" w:sz="4" w:space="0" w:color="auto"/>
              <w:left w:val="nil"/>
              <w:bottom w:val="single" w:sz="4" w:space="0" w:color="auto"/>
              <w:right w:val="single" w:sz="4" w:space="0" w:color="auto"/>
            </w:tcBorders>
          </w:tcPr>
          <w:p w:rsidR="001F6829" w:rsidRPr="00B73EB6" w:rsidRDefault="00D10F13" w:rsidP="00B52ED5">
            <w:pPr>
              <w:widowControl/>
              <w:suppressAutoHyphens w:val="0"/>
              <w:spacing w:line="240" w:lineRule="auto"/>
              <w:ind w:firstLine="0"/>
              <w:jc w:val="center"/>
              <w:rPr>
                <w:kern w:val="0"/>
                <w:sz w:val="24"/>
                <w:szCs w:val="24"/>
              </w:rPr>
            </w:pPr>
            <w:r w:rsidRPr="00B73EB6">
              <w:rPr>
                <w:kern w:val="0"/>
                <w:sz w:val="24"/>
                <w:szCs w:val="24"/>
              </w:rPr>
              <w:t>Площадь застройки,</w:t>
            </w:r>
          </w:p>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кв. м</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rsidR="001F6829"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Общая площадь здания,</w:t>
            </w:r>
          </w:p>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кв. м</w:t>
            </w:r>
          </w:p>
        </w:tc>
      </w:tr>
      <w:tr w:rsidR="00D10F13" w:rsidRPr="00B73EB6" w:rsidTr="00BE3E17">
        <w:trPr>
          <w:trHeight w:val="238"/>
          <w:jc w:val="center"/>
        </w:trPr>
        <w:tc>
          <w:tcPr>
            <w:tcW w:w="5000" w:type="pct"/>
            <w:gridSpan w:val="3"/>
            <w:tcBorders>
              <w:top w:val="nil"/>
              <w:left w:val="single" w:sz="4" w:space="0" w:color="auto"/>
              <w:bottom w:val="single" w:sz="4" w:space="0" w:color="auto"/>
              <w:right w:val="single" w:sz="4" w:space="0" w:color="auto"/>
            </w:tcBorders>
            <w:shd w:val="clear" w:color="auto" w:fill="auto"/>
            <w:noWrap/>
            <w:hideMark/>
          </w:tcPr>
          <w:p w:rsidR="00D10F13" w:rsidRPr="00B73EB6" w:rsidRDefault="00D10F13" w:rsidP="00B52ED5">
            <w:pPr>
              <w:widowControl/>
              <w:suppressAutoHyphens w:val="0"/>
              <w:spacing w:line="240" w:lineRule="auto"/>
              <w:ind w:firstLine="0"/>
              <w:jc w:val="center"/>
              <w:rPr>
                <w:kern w:val="0"/>
                <w:sz w:val="24"/>
                <w:szCs w:val="24"/>
              </w:rPr>
            </w:pPr>
            <w:r w:rsidRPr="00B73EB6">
              <w:rPr>
                <w:kern w:val="0"/>
                <w:sz w:val="24"/>
                <w:szCs w:val="24"/>
              </w:rPr>
              <w:t>Жилые объекты</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34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107,2</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107,2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36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49,9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49,9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38</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129,3</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129,3</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40</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121,2</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121,2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67,3</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67,3</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176,3</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176,3</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127,2</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127,2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48</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27,1</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27,1</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50</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43,9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43,9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138,8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138,8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124,4</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124,4</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86,7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86,7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58</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64,8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64,8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60</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47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72,1</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72,1</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64</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55,4</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55,4</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66</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154,8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154,8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Связистов,</w:t>
            </w:r>
            <w:r w:rsidR="001F6829" w:rsidRPr="00B73EB6">
              <w:rPr>
                <w:kern w:val="0"/>
                <w:sz w:val="24"/>
                <w:szCs w:val="24"/>
              </w:rPr>
              <w:t xml:space="preserve"> </w:t>
            </w:r>
            <w:r w:rsidRPr="00B73EB6">
              <w:rPr>
                <w:kern w:val="0"/>
                <w:sz w:val="24"/>
                <w:szCs w:val="24"/>
              </w:rPr>
              <w:t>1</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Связистов,</w:t>
            </w:r>
            <w:r w:rsidR="001F6829" w:rsidRPr="00B73EB6">
              <w:rPr>
                <w:kern w:val="0"/>
                <w:sz w:val="24"/>
                <w:szCs w:val="24"/>
              </w:rPr>
              <w:t xml:space="preserve"> </w:t>
            </w:r>
            <w:r w:rsidRPr="00B73EB6">
              <w:rPr>
                <w:kern w:val="0"/>
                <w:sz w:val="24"/>
                <w:szCs w:val="24"/>
              </w:rPr>
              <w:t>1/2</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122,7</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Связистов,</w:t>
            </w:r>
            <w:r w:rsidR="001F6829" w:rsidRPr="00B73EB6">
              <w:rPr>
                <w:kern w:val="0"/>
                <w:sz w:val="24"/>
                <w:szCs w:val="24"/>
              </w:rPr>
              <w:t xml:space="preserve"> </w:t>
            </w:r>
            <w:r w:rsidRPr="00B73EB6">
              <w:rPr>
                <w:kern w:val="0"/>
                <w:sz w:val="24"/>
                <w:szCs w:val="24"/>
              </w:rPr>
              <w:t>17</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118,9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118,9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lastRenderedPageBreak/>
              <w:t>ул. Связистов,</w:t>
            </w:r>
            <w:r w:rsidR="001F6829" w:rsidRPr="00B73EB6">
              <w:rPr>
                <w:kern w:val="0"/>
                <w:sz w:val="24"/>
                <w:szCs w:val="24"/>
              </w:rPr>
              <w:t xml:space="preserve"> </w:t>
            </w:r>
            <w:r w:rsidRPr="00B73EB6">
              <w:rPr>
                <w:kern w:val="0"/>
                <w:sz w:val="24"/>
                <w:szCs w:val="24"/>
              </w:rPr>
              <w:t>19</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54,6</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54,6</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 xml:space="preserve">ул. </w:t>
            </w:r>
            <w:proofErr w:type="spellStart"/>
            <w:r w:rsidRPr="00B73EB6">
              <w:rPr>
                <w:kern w:val="0"/>
                <w:sz w:val="24"/>
                <w:szCs w:val="24"/>
              </w:rPr>
              <w:t>Хользунова</w:t>
            </w:r>
            <w:proofErr w:type="spellEnd"/>
            <w:r w:rsidRPr="00B73EB6">
              <w:rPr>
                <w:kern w:val="0"/>
                <w:sz w:val="24"/>
                <w:szCs w:val="24"/>
              </w:rPr>
              <w:t>, 99б</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2088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28906,8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60а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93,4</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94,9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66б</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139,6</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295,2</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44а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170,8</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176,3</w:t>
            </w:r>
          </w:p>
        </w:tc>
      </w:tr>
      <w:tr w:rsidR="001F6829"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1F6829" w:rsidRPr="00B73EB6" w:rsidRDefault="001F6829" w:rsidP="006942C8">
            <w:pPr>
              <w:widowControl/>
              <w:suppressAutoHyphens w:val="0"/>
              <w:spacing w:line="240" w:lineRule="auto"/>
              <w:ind w:firstLine="0"/>
              <w:jc w:val="right"/>
              <w:rPr>
                <w:kern w:val="0"/>
                <w:sz w:val="24"/>
                <w:szCs w:val="24"/>
              </w:rPr>
            </w:pPr>
            <w:r w:rsidRPr="00B73EB6">
              <w:rPr>
                <w:kern w:val="0"/>
                <w:sz w:val="24"/>
                <w:szCs w:val="24"/>
              </w:rPr>
              <w:t>Итого</w:t>
            </w:r>
          </w:p>
        </w:tc>
        <w:tc>
          <w:tcPr>
            <w:tcW w:w="1852" w:type="pct"/>
            <w:tcBorders>
              <w:top w:val="single" w:sz="4" w:space="0" w:color="auto"/>
              <w:left w:val="nil"/>
              <w:bottom w:val="single" w:sz="4" w:space="0" w:color="auto"/>
              <w:right w:val="single" w:sz="4" w:space="0" w:color="auto"/>
            </w:tcBorders>
          </w:tcPr>
          <w:p w:rsidR="001F6829"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4504,1</w:t>
            </w:r>
          </w:p>
        </w:tc>
        <w:tc>
          <w:tcPr>
            <w:tcW w:w="1758" w:type="pct"/>
            <w:tcBorders>
              <w:top w:val="nil"/>
              <w:left w:val="single" w:sz="4" w:space="0" w:color="auto"/>
              <w:bottom w:val="single" w:sz="4" w:space="0" w:color="auto"/>
              <w:right w:val="single" w:sz="4" w:space="0" w:color="auto"/>
            </w:tcBorders>
            <w:shd w:val="clear" w:color="auto" w:fill="auto"/>
            <w:noWrap/>
          </w:tcPr>
          <w:p w:rsidR="001F6829"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31215,50</w:t>
            </w:r>
          </w:p>
        </w:tc>
      </w:tr>
      <w:tr w:rsidR="00D10F13" w:rsidRPr="00B73EB6" w:rsidTr="00BE3E17">
        <w:trPr>
          <w:trHeight w:val="276"/>
          <w:jc w:val="center"/>
        </w:trPr>
        <w:tc>
          <w:tcPr>
            <w:tcW w:w="5000" w:type="pct"/>
            <w:gridSpan w:val="3"/>
            <w:tcBorders>
              <w:top w:val="nil"/>
              <w:left w:val="single" w:sz="4" w:space="0" w:color="auto"/>
              <w:bottom w:val="single" w:sz="4" w:space="0" w:color="auto"/>
              <w:right w:val="single" w:sz="4" w:space="0" w:color="auto"/>
            </w:tcBorders>
            <w:shd w:val="clear" w:color="auto" w:fill="auto"/>
            <w:noWrap/>
            <w:hideMark/>
          </w:tcPr>
          <w:p w:rsidR="00D10F13" w:rsidRPr="00B73EB6" w:rsidRDefault="00D10F13" w:rsidP="00B52ED5">
            <w:pPr>
              <w:widowControl/>
              <w:suppressAutoHyphens w:val="0"/>
              <w:spacing w:line="240" w:lineRule="auto"/>
              <w:ind w:firstLine="0"/>
              <w:jc w:val="center"/>
              <w:rPr>
                <w:kern w:val="0"/>
                <w:sz w:val="24"/>
                <w:szCs w:val="24"/>
              </w:rPr>
            </w:pPr>
            <w:r w:rsidRPr="00B73EB6">
              <w:rPr>
                <w:kern w:val="0"/>
                <w:sz w:val="24"/>
                <w:szCs w:val="24"/>
              </w:rPr>
              <w:t>Нежилые объекты</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 xml:space="preserve">ул. </w:t>
            </w:r>
            <w:proofErr w:type="spellStart"/>
            <w:r w:rsidRPr="00B73EB6">
              <w:rPr>
                <w:kern w:val="0"/>
                <w:sz w:val="24"/>
                <w:szCs w:val="24"/>
              </w:rPr>
              <w:t>Хользунова</w:t>
            </w:r>
            <w:proofErr w:type="spellEnd"/>
            <w:r w:rsidRPr="00B73EB6">
              <w:rPr>
                <w:kern w:val="0"/>
                <w:sz w:val="24"/>
                <w:szCs w:val="24"/>
              </w:rPr>
              <w:t>, 99а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203,9</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203,9</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Солнечная, 66в</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181,8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181,8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ул. Беговая, 96а</w:t>
            </w:r>
          </w:p>
        </w:tc>
        <w:tc>
          <w:tcPr>
            <w:tcW w:w="1852" w:type="pct"/>
            <w:tcBorders>
              <w:top w:val="single" w:sz="4" w:space="0" w:color="auto"/>
              <w:left w:val="nil"/>
              <w:bottom w:val="single" w:sz="4" w:space="0" w:color="auto"/>
              <w:right w:val="single" w:sz="4" w:space="0" w:color="auto"/>
            </w:tcBorders>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1875,1</w:t>
            </w:r>
          </w:p>
        </w:tc>
        <w:tc>
          <w:tcPr>
            <w:tcW w:w="1758" w:type="pct"/>
            <w:tcBorders>
              <w:top w:val="nil"/>
              <w:left w:val="single" w:sz="4" w:space="0" w:color="auto"/>
              <w:bottom w:val="single" w:sz="4" w:space="0" w:color="auto"/>
              <w:right w:val="single" w:sz="4" w:space="0" w:color="auto"/>
            </w:tcBorders>
            <w:shd w:val="clear" w:color="auto" w:fill="auto"/>
            <w:noWrap/>
          </w:tcPr>
          <w:p w:rsidR="000C5E6E" w:rsidRPr="00B73EB6" w:rsidRDefault="000C5E6E" w:rsidP="00B52ED5">
            <w:pPr>
              <w:widowControl/>
              <w:suppressAutoHyphens w:val="0"/>
              <w:spacing w:line="240" w:lineRule="auto"/>
              <w:ind w:firstLine="0"/>
              <w:jc w:val="center"/>
              <w:rPr>
                <w:kern w:val="0"/>
                <w:sz w:val="24"/>
                <w:szCs w:val="24"/>
              </w:rPr>
            </w:pPr>
            <w:r w:rsidRPr="00B73EB6">
              <w:rPr>
                <w:kern w:val="0"/>
                <w:sz w:val="24"/>
                <w:szCs w:val="24"/>
              </w:rPr>
              <w:t>1875,1</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6942C8">
            <w:pPr>
              <w:widowControl/>
              <w:suppressAutoHyphens w:val="0"/>
              <w:spacing w:line="240" w:lineRule="auto"/>
              <w:ind w:firstLine="0"/>
              <w:jc w:val="right"/>
              <w:rPr>
                <w:kern w:val="0"/>
                <w:sz w:val="24"/>
                <w:szCs w:val="24"/>
              </w:rPr>
            </w:pPr>
            <w:r w:rsidRPr="00B73EB6">
              <w:rPr>
                <w:kern w:val="0"/>
                <w:sz w:val="24"/>
                <w:szCs w:val="24"/>
              </w:rPr>
              <w:t>Итого</w:t>
            </w:r>
          </w:p>
        </w:tc>
        <w:tc>
          <w:tcPr>
            <w:tcW w:w="1852" w:type="pct"/>
            <w:tcBorders>
              <w:top w:val="single" w:sz="4" w:space="0" w:color="auto"/>
              <w:left w:val="nil"/>
              <w:bottom w:val="single" w:sz="4" w:space="0" w:color="auto"/>
              <w:right w:val="single" w:sz="4" w:space="0" w:color="auto"/>
            </w:tcBorders>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2260,8</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2260,8</w:t>
            </w:r>
          </w:p>
        </w:tc>
      </w:tr>
      <w:tr w:rsidR="000C5E6E" w:rsidRPr="00B73EB6" w:rsidTr="00B52ED5">
        <w:trPr>
          <w:trHeight w:val="276"/>
          <w:jc w:val="center"/>
        </w:trPr>
        <w:tc>
          <w:tcPr>
            <w:tcW w:w="1390"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6942C8">
            <w:pPr>
              <w:widowControl/>
              <w:suppressAutoHyphens w:val="0"/>
              <w:spacing w:line="240" w:lineRule="auto"/>
              <w:ind w:firstLine="0"/>
              <w:jc w:val="right"/>
              <w:rPr>
                <w:kern w:val="0"/>
                <w:sz w:val="24"/>
                <w:szCs w:val="24"/>
              </w:rPr>
            </w:pPr>
            <w:r w:rsidRPr="00B73EB6">
              <w:rPr>
                <w:kern w:val="0"/>
                <w:sz w:val="24"/>
                <w:szCs w:val="24"/>
              </w:rPr>
              <w:t>Всего</w:t>
            </w:r>
          </w:p>
        </w:tc>
        <w:tc>
          <w:tcPr>
            <w:tcW w:w="1852" w:type="pct"/>
            <w:tcBorders>
              <w:top w:val="single" w:sz="4" w:space="0" w:color="auto"/>
              <w:left w:val="nil"/>
              <w:bottom w:val="single" w:sz="4" w:space="0" w:color="auto"/>
              <w:right w:val="single" w:sz="4" w:space="0" w:color="auto"/>
            </w:tcBorders>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6764,90</w:t>
            </w:r>
          </w:p>
        </w:tc>
        <w:tc>
          <w:tcPr>
            <w:tcW w:w="1758" w:type="pct"/>
            <w:tcBorders>
              <w:top w:val="nil"/>
              <w:left w:val="single" w:sz="4" w:space="0" w:color="auto"/>
              <w:bottom w:val="single" w:sz="4" w:space="0" w:color="auto"/>
              <w:right w:val="single" w:sz="4" w:space="0" w:color="auto"/>
            </w:tcBorders>
            <w:shd w:val="clear" w:color="auto" w:fill="auto"/>
            <w:noWrap/>
            <w:hideMark/>
          </w:tcPr>
          <w:p w:rsidR="000C5E6E" w:rsidRPr="00B73EB6" w:rsidRDefault="001F6829" w:rsidP="00B52ED5">
            <w:pPr>
              <w:widowControl/>
              <w:suppressAutoHyphens w:val="0"/>
              <w:spacing w:line="240" w:lineRule="auto"/>
              <w:ind w:firstLine="0"/>
              <w:jc w:val="center"/>
              <w:rPr>
                <w:kern w:val="0"/>
                <w:sz w:val="24"/>
                <w:szCs w:val="24"/>
              </w:rPr>
            </w:pPr>
            <w:r w:rsidRPr="00B73EB6">
              <w:rPr>
                <w:kern w:val="0"/>
                <w:sz w:val="24"/>
                <w:szCs w:val="24"/>
              </w:rPr>
              <w:t>33746,30</w:t>
            </w:r>
          </w:p>
        </w:tc>
      </w:tr>
    </w:tbl>
    <w:p w:rsidR="000C5E6E" w:rsidRPr="00B73EB6" w:rsidRDefault="000C5E6E" w:rsidP="00B52ED5">
      <w:pPr>
        <w:widowControl/>
        <w:shd w:val="clear" w:color="auto" w:fill="FFFFFF"/>
        <w:suppressAutoHyphens w:val="0"/>
        <w:autoSpaceDN/>
        <w:spacing w:line="240" w:lineRule="auto"/>
        <w:ind w:firstLine="0"/>
        <w:textAlignment w:val="auto"/>
        <w:rPr>
          <w:kern w:val="0"/>
          <w:sz w:val="28"/>
          <w:szCs w:val="24"/>
          <w:lang w:eastAsia="ar-SA"/>
        </w:rPr>
      </w:pPr>
    </w:p>
    <w:p w:rsidR="000C5E6E" w:rsidRPr="00B73EB6" w:rsidRDefault="005E78B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В соответствии с У</w:t>
      </w:r>
      <w:r w:rsidR="000C5E6E" w:rsidRPr="00B73EB6">
        <w:rPr>
          <w:kern w:val="0"/>
          <w:sz w:val="28"/>
          <w:szCs w:val="24"/>
          <w:lang w:eastAsia="ar-SA"/>
        </w:rPr>
        <w:t>казом № 165-у многоквартирные дома, не</w:t>
      </w:r>
      <w:r w:rsidR="00BE3E17">
        <w:rPr>
          <w:kern w:val="0"/>
          <w:sz w:val="28"/>
          <w:szCs w:val="24"/>
          <w:lang w:eastAsia="ar-SA"/>
        </w:rPr>
        <w:t> </w:t>
      </w:r>
      <w:r w:rsidR="000C5E6E" w:rsidRPr="00B73EB6">
        <w:rPr>
          <w:kern w:val="0"/>
          <w:sz w:val="28"/>
          <w:szCs w:val="24"/>
          <w:lang w:eastAsia="ar-SA"/>
        </w:rPr>
        <w:t>признанные аварийными и подлежащими сносу или реконструкции, расположенные в границах застроенной территории, в отношении которой осуществляется комплексное развитие территории жилой застройки, должны соответствовать одному или нескольким из следующих критериев:</w:t>
      </w:r>
    </w:p>
    <w:p w:rsidR="000C5E6E" w:rsidRPr="00BE3E17" w:rsidRDefault="00D10F13" w:rsidP="00862421">
      <w:pPr>
        <w:widowControl/>
        <w:shd w:val="clear" w:color="auto" w:fill="FFFFFF"/>
        <w:suppressAutoHyphens w:val="0"/>
        <w:autoSpaceDN/>
        <w:spacing w:line="360" w:lineRule="auto"/>
        <w:ind w:firstLine="709"/>
        <w:textAlignment w:val="auto"/>
        <w:rPr>
          <w:spacing w:val="-4"/>
          <w:kern w:val="0"/>
          <w:sz w:val="28"/>
          <w:szCs w:val="24"/>
          <w:lang w:eastAsia="ar-SA"/>
        </w:rPr>
      </w:pPr>
      <w:proofErr w:type="gramStart"/>
      <w:r w:rsidRPr="00BE3E17">
        <w:rPr>
          <w:spacing w:val="-4"/>
          <w:kern w:val="0"/>
          <w:sz w:val="28"/>
          <w:szCs w:val="24"/>
          <w:lang w:eastAsia="ar-SA"/>
        </w:rPr>
        <w:t>-</w:t>
      </w:r>
      <w:r w:rsidR="00B52ED5" w:rsidRPr="00BE3E17">
        <w:rPr>
          <w:spacing w:val="-4"/>
          <w:kern w:val="0"/>
          <w:sz w:val="28"/>
          <w:szCs w:val="24"/>
          <w:lang w:eastAsia="ar-SA"/>
        </w:rPr>
        <w:t> </w:t>
      </w:r>
      <w:r w:rsidR="000C5E6E" w:rsidRPr="00BE3E17">
        <w:rPr>
          <w:spacing w:val="-4"/>
          <w:kern w:val="0"/>
          <w:sz w:val="28"/>
          <w:szCs w:val="24"/>
          <w:lang w:eastAsia="ar-SA"/>
        </w:rPr>
        <w:t>физический износ основных конструктивных элементов многоквартирного дома (крыша, стены, фундамент) превышает 65% согласно заключению специализированной организации, привлеченной для проведения обследования, являющейся членом саморегулируемой организации, основанной на членстве лиц, выполняющих инженерные изыскания и имеющих право на</w:t>
      </w:r>
      <w:r w:rsidR="00BE3E17">
        <w:rPr>
          <w:spacing w:val="-4"/>
          <w:kern w:val="0"/>
          <w:sz w:val="28"/>
          <w:szCs w:val="24"/>
          <w:lang w:eastAsia="ar-SA"/>
        </w:rPr>
        <w:t> </w:t>
      </w:r>
      <w:r w:rsidR="000C5E6E" w:rsidRPr="00BE3E17">
        <w:rPr>
          <w:spacing w:val="-4"/>
          <w:kern w:val="0"/>
          <w:sz w:val="28"/>
          <w:szCs w:val="24"/>
          <w:lang w:eastAsia="ar-SA"/>
        </w:rPr>
        <w:t>осуществление работ по обследованию состояния грунтов</w:t>
      </w:r>
      <w:r w:rsidR="005E78BE" w:rsidRPr="00BE3E17">
        <w:rPr>
          <w:spacing w:val="-4"/>
          <w:kern w:val="0"/>
          <w:sz w:val="28"/>
          <w:szCs w:val="24"/>
          <w:lang w:eastAsia="ar-SA"/>
        </w:rPr>
        <w:t>,</w:t>
      </w:r>
      <w:r w:rsidR="000C5E6E" w:rsidRPr="00BE3E17">
        <w:rPr>
          <w:spacing w:val="-4"/>
          <w:kern w:val="0"/>
          <w:sz w:val="28"/>
          <w:szCs w:val="24"/>
          <w:lang w:eastAsia="ar-SA"/>
        </w:rPr>
        <w:t xml:space="preserve"> оснований зданий и сооружений, их строительных конструкций; </w:t>
      </w:r>
      <w:proofErr w:type="gramEnd"/>
    </w:p>
    <w:p w:rsidR="000C5E6E" w:rsidRPr="00B73EB6" w:rsidRDefault="00D10F1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 xml:space="preserve">совокупная стоимость услуг и (или) работ по капитальному ремонту конструктивных элементов многоквартирного дома и внутридомовых систем инженерно-технического обеспечения, входящих в состав общего имущества в многоквартирном доме, в расчете на </w:t>
      </w:r>
      <w:r w:rsidR="005E78BE" w:rsidRPr="00B73EB6">
        <w:rPr>
          <w:kern w:val="0"/>
          <w:sz w:val="28"/>
          <w:szCs w:val="24"/>
          <w:lang w:eastAsia="ar-SA"/>
        </w:rPr>
        <w:t xml:space="preserve">1 кв. м </w:t>
      </w:r>
      <w:r w:rsidR="000C5E6E" w:rsidRPr="00B73EB6">
        <w:rPr>
          <w:kern w:val="0"/>
          <w:sz w:val="28"/>
          <w:szCs w:val="24"/>
          <w:lang w:eastAsia="ar-SA"/>
        </w:rPr>
        <w:t xml:space="preserve">общей площади жилых помещений превышает стоимость, определенную уполномоченным органом Воронежской области; </w:t>
      </w:r>
    </w:p>
    <w:p w:rsidR="000C5E6E" w:rsidRPr="00B73EB6" w:rsidRDefault="00D10F1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 xml:space="preserve">многоквартирный дом находится в ограниченно работоспособном техническом состоянии в соответствии с порядком, устанавливаемым федеральным органом исполнительной власти, осуществляющим функции </w:t>
      </w:r>
      <w:r w:rsidR="000C5E6E" w:rsidRPr="00B73EB6">
        <w:rPr>
          <w:kern w:val="0"/>
          <w:sz w:val="28"/>
          <w:szCs w:val="24"/>
          <w:lang w:eastAsia="ar-SA"/>
        </w:rPr>
        <w:lastRenderedPageBreak/>
        <w:t>по</w:t>
      </w:r>
      <w:r w:rsidR="00BE3E17">
        <w:rPr>
          <w:kern w:val="0"/>
          <w:sz w:val="28"/>
          <w:szCs w:val="24"/>
          <w:lang w:eastAsia="ar-SA"/>
        </w:rPr>
        <w:t> </w:t>
      </w:r>
      <w:r w:rsidR="000C5E6E" w:rsidRPr="00B73EB6">
        <w:rPr>
          <w:kern w:val="0"/>
          <w:sz w:val="28"/>
          <w:szCs w:val="24"/>
          <w:lang w:eastAsia="ar-SA"/>
        </w:rPr>
        <w:t xml:space="preserve">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0C5E6E" w:rsidRPr="00BE3E17" w:rsidRDefault="00D10F13" w:rsidP="00862421">
      <w:pPr>
        <w:widowControl/>
        <w:shd w:val="clear" w:color="auto" w:fill="FFFFFF"/>
        <w:suppressAutoHyphens w:val="0"/>
        <w:autoSpaceDN/>
        <w:spacing w:line="360" w:lineRule="auto"/>
        <w:ind w:firstLine="709"/>
        <w:textAlignment w:val="auto"/>
        <w:rPr>
          <w:kern w:val="0"/>
          <w:sz w:val="28"/>
          <w:szCs w:val="24"/>
          <w:lang w:eastAsia="ar-SA"/>
        </w:rPr>
      </w:pPr>
      <w:r w:rsidRPr="00BE3E17">
        <w:rPr>
          <w:kern w:val="0"/>
          <w:sz w:val="28"/>
          <w:szCs w:val="24"/>
          <w:lang w:eastAsia="ar-SA"/>
        </w:rPr>
        <w:t>-</w:t>
      </w:r>
      <w:r w:rsidR="00B52ED5" w:rsidRPr="00BE3E17">
        <w:rPr>
          <w:kern w:val="0"/>
          <w:sz w:val="28"/>
          <w:szCs w:val="24"/>
          <w:lang w:eastAsia="ar-SA"/>
        </w:rPr>
        <w:t> </w:t>
      </w:r>
      <w:r w:rsidR="000C5E6E" w:rsidRPr="00BE3E17">
        <w:rPr>
          <w:kern w:val="0"/>
          <w:sz w:val="28"/>
          <w:szCs w:val="24"/>
          <w:lang w:eastAsia="ar-SA"/>
        </w:rPr>
        <w:t>в многоквартирном доме отсутствуют одна или несколько из</w:t>
      </w:r>
      <w:r w:rsidR="00BE3E17" w:rsidRPr="00BE3E17">
        <w:rPr>
          <w:kern w:val="0"/>
          <w:sz w:val="28"/>
          <w:szCs w:val="24"/>
          <w:lang w:eastAsia="ar-SA"/>
        </w:rPr>
        <w:t> </w:t>
      </w:r>
      <w:r w:rsidR="000C5E6E" w:rsidRPr="00BE3E17">
        <w:rPr>
          <w:kern w:val="0"/>
          <w:sz w:val="28"/>
          <w:szCs w:val="24"/>
          <w:lang w:eastAsia="ar-SA"/>
        </w:rPr>
        <w:t>следующих централизованных систем инженерно-технического обеспечения: система теплоснабжения, за исключением системы теплоснабжения многоквартирного дома от автономного источника теплоснабжения (встроенная, пристроенная, крышная котельная) или</w:t>
      </w:r>
      <w:r w:rsidR="00BE3E17">
        <w:rPr>
          <w:kern w:val="0"/>
          <w:sz w:val="28"/>
          <w:szCs w:val="24"/>
          <w:lang w:eastAsia="ar-SA"/>
        </w:rPr>
        <w:t> </w:t>
      </w:r>
      <w:r w:rsidR="000C5E6E" w:rsidRPr="00BE3E17">
        <w:rPr>
          <w:kern w:val="0"/>
          <w:sz w:val="28"/>
          <w:szCs w:val="24"/>
          <w:lang w:eastAsia="ar-SA"/>
        </w:rPr>
        <w:t>индивидуальной поквартирной системы отопления от индивидуального источника тепловой энергии; система холодного водоснабжения; система</w:t>
      </w:r>
      <w:r w:rsidR="00BE3E17">
        <w:rPr>
          <w:kern w:val="0"/>
          <w:sz w:val="28"/>
          <w:szCs w:val="24"/>
          <w:lang w:eastAsia="ar-SA"/>
        </w:rPr>
        <w:t> </w:t>
      </w:r>
      <w:r w:rsidR="000C5E6E" w:rsidRPr="00BE3E17">
        <w:rPr>
          <w:kern w:val="0"/>
          <w:sz w:val="28"/>
          <w:szCs w:val="24"/>
          <w:lang w:eastAsia="ar-SA"/>
        </w:rPr>
        <w:t>водоотведения.</w:t>
      </w:r>
    </w:p>
    <w:p w:rsidR="000C5E6E" w:rsidRPr="00B73EB6" w:rsidRDefault="005E78BE"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В рамках состоявшегося</w:t>
      </w:r>
      <w:r w:rsidR="000C5E6E" w:rsidRPr="00B73EB6">
        <w:rPr>
          <w:kern w:val="0"/>
          <w:sz w:val="28"/>
          <w:szCs w:val="24"/>
          <w:lang w:eastAsia="ar-SA"/>
        </w:rPr>
        <w:t xml:space="preserve"> </w:t>
      </w:r>
      <w:r w:rsidRPr="00B73EB6">
        <w:rPr>
          <w:kern w:val="0"/>
          <w:sz w:val="28"/>
          <w:szCs w:val="24"/>
          <w:lang w:eastAsia="ar-SA"/>
        </w:rPr>
        <w:t xml:space="preserve">заседания </w:t>
      </w:r>
      <w:r w:rsidR="000C5E6E" w:rsidRPr="00B73EB6">
        <w:rPr>
          <w:kern w:val="0"/>
          <w:sz w:val="28"/>
          <w:szCs w:val="24"/>
          <w:lang w:eastAsia="ar-SA"/>
        </w:rPr>
        <w:t xml:space="preserve">17.08.2022 </w:t>
      </w:r>
      <w:r w:rsidRPr="00B73EB6">
        <w:rPr>
          <w:kern w:val="0"/>
          <w:sz w:val="28"/>
          <w:szCs w:val="24"/>
          <w:lang w:eastAsia="ar-SA"/>
        </w:rPr>
        <w:t xml:space="preserve">городской </w:t>
      </w:r>
      <w:r w:rsidR="000C5E6E" w:rsidRPr="00B73EB6">
        <w:rPr>
          <w:kern w:val="0"/>
          <w:sz w:val="28"/>
          <w:szCs w:val="24"/>
          <w:lang w:eastAsia="ar-SA"/>
        </w:rPr>
        <w:t xml:space="preserve">межведомственной комиссии по рассмотрению вопросов о пригодности (непригодности) жилого помещения для проживания </w:t>
      </w:r>
      <w:r w:rsidRPr="00B73EB6">
        <w:rPr>
          <w:kern w:val="0"/>
          <w:sz w:val="28"/>
          <w:szCs w:val="24"/>
          <w:lang w:eastAsia="ar-SA"/>
        </w:rPr>
        <w:t>и</w:t>
      </w:r>
      <w:r w:rsidR="000C5E6E" w:rsidRPr="00B73EB6">
        <w:rPr>
          <w:kern w:val="0"/>
          <w:sz w:val="28"/>
          <w:szCs w:val="24"/>
          <w:lang w:eastAsia="ar-SA"/>
        </w:rPr>
        <w:t xml:space="preserve"> признании многоквартирного дома аварийным и подлежащим сносу или реконструкции были представлены два заключения ООО ЭУ «ТЭКС» по результатам обследования технического состояния конструкций зданий, расположенных по ул. Беговая, 98 и пер. Солнечный, 13.</w:t>
      </w:r>
      <w:proofErr w:type="gramEnd"/>
      <w:r w:rsidR="000C5E6E" w:rsidRPr="00B73EB6">
        <w:rPr>
          <w:kern w:val="0"/>
          <w:sz w:val="28"/>
          <w:szCs w:val="24"/>
          <w:lang w:eastAsia="ar-SA"/>
        </w:rPr>
        <w:t xml:space="preserve"> В результате рассмотрения представленных материалов было установлено, что общий физический износ несущих и ограждающих конструкций составляет более 65%.</w:t>
      </w:r>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Кроме того, относительно многоквартирного жилого дома по</w:t>
      </w:r>
      <w:r w:rsidR="00BE3E17">
        <w:rPr>
          <w:kern w:val="0"/>
          <w:sz w:val="28"/>
          <w:szCs w:val="24"/>
          <w:lang w:eastAsia="ar-SA"/>
        </w:rPr>
        <w:t> </w:t>
      </w:r>
      <w:r w:rsidRPr="00B73EB6">
        <w:rPr>
          <w:kern w:val="0"/>
          <w:sz w:val="28"/>
          <w:szCs w:val="24"/>
          <w:lang w:eastAsia="ar-SA"/>
        </w:rPr>
        <w:t>пер.</w:t>
      </w:r>
      <w:r w:rsidR="00BE3E17">
        <w:rPr>
          <w:kern w:val="0"/>
          <w:sz w:val="28"/>
          <w:szCs w:val="24"/>
          <w:lang w:eastAsia="ar-SA"/>
        </w:rPr>
        <w:t> </w:t>
      </w:r>
      <w:r w:rsidRPr="00B73EB6">
        <w:rPr>
          <w:kern w:val="0"/>
          <w:sz w:val="28"/>
          <w:szCs w:val="24"/>
          <w:lang w:eastAsia="ar-SA"/>
        </w:rPr>
        <w:t xml:space="preserve">Солнечный, 13 было принято решение о признании его аварийным. </w:t>
      </w:r>
      <w:proofErr w:type="gramEnd"/>
    </w:p>
    <w:p w:rsidR="000C5E6E" w:rsidRPr="00B73EB6" w:rsidRDefault="000C5E6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Учитывая </w:t>
      </w:r>
      <w:proofErr w:type="gramStart"/>
      <w:r w:rsidRPr="00B73EB6">
        <w:rPr>
          <w:kern w:val="0"/>
          <w:sz w:val="28"/>
          <w:szCs w:val="24"/>
          <w:lang w:eastAsia="ar-SA"/>
        </w:rPr>
        <w:t>вышеизложенное</w:t>
      </w:r>
      <w:proofErr w:type="gramEnd"/>
      <w:r w:rsidRPr="00B73EB6">
        <w:rPr>
          <w:kern w:val="0"/>
          <w:sz w:val="28"/>
          <w:szCs w:val="24"/>
          <w:lang w:eastAsia="ar-SA"/>
        </w:rPr>
        <w:t>, указанные объекты были включены в</w:t>
      </w:r>
      <w:r w:rsidR="00BE3E17">
        <w:rPr>
          <w:kern w:val="0"/>
          <w:sz w:val="28"/>
          <w:szCs w:val="24"/>
          <w:lang w:eastAsia="ar-SA"/>
        </w:rPr>
        <w:t> </w:t>
      </w:r>
      <w:r w:rsidRPr="00B73EB6">
        <w:rPr>
          <w:kern w:val="0"/>
          <w:sz w:val="28"/>
          <w:szCs w:val="24"/>
          <w:lang w:eastAsia="ar-SA"/>
        </w:rPr>
        <w:t>границы территории, подлежащей комплексному развитию территори</w:t>
      </w:r>
      <w:r w:rsidR="005E78BE" w:rsidRPr="00B73EB6">
        <w:rPr>
          <w:kern w:val="0"/>
          <w:sz w:val="28"/>
          <w:szCs w:val="24"/>
          <w:lang w:eastAsia="ar-SA"/>
        </w:rPr>
        <w:t xml:space="preserve">и жилой застройки. </w:t>
      </w:r>
      <w:proofErr w:type="gramStart"/>
      <w:r w:rsidR="005E78BE" w:rsidRPr="00B73EB6">
        <w:rPr>
          <w:kern w:val="0"/>
          <w:sz w:val="28"/>
          <w:szCs w:val="24"/>
          <w:lang w:eastAsia="ar-SA"/>
        </w:rPr>
        <w:t>Вместе с тем</w:t>
      </w:r>
      <w:r w:rsidRPr="00B73EB6">
        <w:rPr>
          <w:kern w:val="0"/>
          <w:sz w:val="28"/>
          <w:szCs w:val="24"/>
          <w:lang w:eastAsia="ar-SA"/>
        </w:rPr>
        <w:t xml:space="preserve"> жилой квартал, ограниченный</w:t>
      </w:r>
      <w:r w:rsidR="00E75DD7" w:rsidRPr="00B73EB6">
        <w:rPr>
          <w:kern w:val="0"/>
          <w:sz w:val="28"/>
          <w:szCs w:val="24"/>
          <w:lang w:eastAsia="ar-SA"/>
        </w:rPr>
        <w:t xml:space="preserve"> </w:t>
      </w:r>
      <w:r w:rsidR="005E78BE" w:rsidRPr="00B73EB6">
        <w:rPr>
          <w:kern w:val="0"/>
          <w:sz w:val="28"/>
          <w:szCs w:val="24"/>
          <w:lang w:eastAsia="ar-SA"/>
        </w:rPr>
        <w:t>пер.</w:t>
      </w:r>
      <w:r w:rsidR="00BE3E17">
        <w:rPr>
          <w:kern w:val="0"/>
          <w:sz w:val="28"/>
          <w:szCs w:val="24"/>
          <w:lang w:eastAsia="ar-SA"/>
        </w:rPr>
        <w:t> </w:t>
      </w:r>
      <w:r w:rsidR="005E78BE" w:rsidRPr="00B73EB6">
        <w:rPr>
          <w:kern w:val="0"/>
          <w:sz w:val="28"/>
          <w:szCs w:val="24"/>
          <w:lang w:eastAsia="ar-SA"/>
        </w:rPr>
        <w:t>Солнечный, ул.</w:t>
      </w:r>
      <w:r w:rsidRPr="00B73EB6">
        <w:rPr>
          <w:kern w:val="0"/>
          <w:sz w:val="28"/>
          <w:szCs w:val="24"/>
          <w:lang w:eastAsia="ar-SA"/>
        </w:rPr>
        <w:t xml:space="preserve"> Солнечная, включен в муниципальную адресную программу «Снос и реконструкция многоквартирного жилищного фонда в</w:t>
      </w:r>
      <w:r w:rsidR="00BE3E17">
        <w:rPr>
          <w:kern w:val="0"/>
          <w:sz w:val="28"/>
          <w:szCs w:val="24"/>
          <w:lang w:eastAsia="ar-SA"/>
        </w:rPr>
        <w:t> </w:t>
      </w:r>
      <w:r w:rsidRPr="00B73EB6">
        <w:rPr>
          <w:kern w:val="0"/>
          <w:sz w:val="28"/>
          <w:szCs w:val="24"/>
          <w:lang w:eastAsia="ar-SA"/>
        </w:rPr>
        <w:t xml:space="preserve">городском округе город Воронеж», утвержденную решением Воронежской городской Думы от 14.07.2010 № 150-III «О муниципальной адресной </w:t>
      </w:r>
      <w:r w:rsidRPr="00B73EB6">
        <w:rPr>
          <w:kern w:val="0"/>
          <w:sz w:val="28"/>
          <w:szCs w:val="24"/>
          <w:lang w:eastAsia="ar-SA"/>
        </w:rPr>
        <w:lastRenderedPageBreak/>
        <w:t>программе «Снос и реконструкция многоквартирного жилищного фонда в</w:t>
      </w:r>
      <w:r w:rsidR="00BE3E17">
        <w:rPr>
          <w:kern w:val="0"/>
          <w:sz w:val="28"/>
          <w:szCs w:val="24"/>
          <w:lang w:eastAsia="ar-SA"/>
        </w:rPr>
        <w:t> </w:t>
      </w:r>
      <w:r w:rsidRPr="00B73EB6">
        <w:rPr>
          <w:kern w:val="0"/>
          <w:sz w:val="28"/>
          <w:szCs w:val="24"/>
          <w:lang w:eastAsia="ar-SA"/>
        </w:rPr>
        <w:t xml:space="preserve">городском округе город Воронеж». </w:t>
      </w:r>
      <w:proofErr w:type="gramEnd"/>
    </w:p>
    <w:p w:rsidR="000C5E6E" w:rsidRPr="00B73EB6" w:rsidRDefault="005E78B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Основаниями</w:t>
      </w:r>
      <w:r w:rsidR="000C5E6E" w:rsidRPr="00B73EB6">
        <w:rPr>
          <w:kern w:val="0"/>
          <w:sz w:val="28"/>
          <w:szCs w:val="24"/>
          <w:lang w:eastAsia="ar-SA"/>
        </w:rPr>
        <w:t xml:space="preserve"> для включения в перечень застроенных территорий, в</w:t>
      </w:r>
      <w:r w:rsidR="00BE3E17">
        <w:rPr>
          <w:kern w:val="0"/>
          <w:sz w:val="28"/>
          <w:szCs w:val="24"/>
          <w:lang w:eastAsia="ar-SA"/>
        </w:rPr>
        <w:t> </w:t>
      </w:r>
      <w:r w:rsidR="000C5E6E" w:rsidRPr="00B73EB6">
        <w:rPr>
          <w:kern w:val="0"/>
          <w:sz w:val="28"/>
          <w:szCs w:val="24"/>
          <w:lang w:eastAsia="ar-SA"/>
        </w:rPr>
        <w:t>отношении которых осуществляются мероприятия по принятию решений о</w:t>
      </w:r>
      <w:r w:rsidR="00BE3E17">
        <w:rPr>
          <w:kern w:val="0"/>
          <w:sz w:val="28"/>
          <w:szCs w:val="24"/>
          <w:lang w:eastAsia="ar-SA"/>
        </w:rPr>
        <w:t> </w:t>
      </w:r>
      <w:r w:rsidR="000C5E6E" w:rsidRPr="00B73EB6">
        <w:rPr>
          <w:kern w:val="0"/>
          <w:sz w:val="28"/>
          <w:szCs w:val="24"/>
          <w:lang w:eastAsia="ar-SA"/>
        </w:rPr>
        <w:t>развитии, зданий, строений, сооружений, находящихся на планируемых к</w:t>
      </w:r>
      <w:r w:rsidR="00BE3E17">
        <w:rPr>
          <w:kern w:val="0"/>
          <w:sz w:val="28"/>
          <w:szCs w:val="24"/>
          <w:lang w:eastAsia="ar-SA"/>
        </w:rPr>
        <w:t> </w:t>
      </w:r>
      <w:r w:rsidR="000C5E6E" w:rsidRPr="00B73EB6">
        <w:rPr>
          <w:kern w:val="0"/>
          <w:sz w:val="28"/>
          <w:szCs w:val="24"/>
          <w:lang w:eastAsia="ar-SA"/>
        </w:rPr>
        <w:t>развитию застроенных территориях в городском округе город Воронеж и</w:t>
      </w:r>
      <w:r w:rsidR="00BE3E17">
        <w:rPr>
          <w:kern w:val="0"/>
          <w:sz w:val="28"/>
          <w:szCs w:val="24"/>
          <w:lang w:eastAsia="ar-SA"/>
        </w:rPr>
        <w:t> </w:t>
      </w:r>
      <w:r w:rsidR="000C5E6E" w:rsidRPr="00B73EB6">
        <w:rPr>
          <w:kern w:val="0"/>
          <w:sz w:val="28"/>
          <w:szCs w:val="24"/>
          <w:lang w:eastAsia="ar-SA"/>
        </w:rPr>
        <w:t>планируем</w:t>
      </w:r>
      <w:r w:rsidRPr="00B73EB6">
        <w:rPr>
          <w:kern w:val="0"/>
          <w:sz w:val="28"/>
          <w:szCs w:val="24"/>
          <w:lang w:eastAsia="ar-SA"/>
        </w:rPr>
        <w:t>ых к сносу, реконструкции, являю</w:t>
      </w:r>
      <w:r w:rsidR="000C5E6E" w:rsidRPr="00B73EB6">
        <w:rPr>
          <w:kern w:val="0"/>
          <w:sz w:val="28"/>
          <w:szCs w:val="24"/>
          <w:lang w:eastAsia="ar-SA"/>
        </w:rPr>
        <w:t xml:space="preserve">тся: </w:t>
      </w:r>
    </w:p>
    <w:p w:rsidR="000C5E6E" w:rsidRPr="00B73EB6" w:rsidRDefault="00BE3E17" w:rsidP="00862421">
      <w:pPr>
        <w:widowControl/>
        <w:shd w:val="clear" w:color="auto" w:fill="FFFFFF"/>
        <w:suppressAutoHyphens w:val="0"/>
        <w:autoSpaceDN/>
        <w:spacing w:line="360" w:lineRule="auto"/>
        <w:ind w:firstLine="709"/>
        <w:textAlignment w:val="auto"/>
        <w:rPr>
          <w:kern w:val="0"/>
          <w:sz w:val="28"/>
          <w:szCs w:val="24"/>
          <w:lang w:eastAsia="ar-SA"/>
        </w:rPr>
      </w:pPr>
      <w:r>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признание многоквартирных домов в установленном Правительством Российской Федерации порядке аварийными и подлежащими сносу или</w:t>
      </w:r>
      <w:r>
        <w:rPr>
          <w:kern w:val="0"/>
          <w:sz w:val="28"/>
          <w:szCs w:val="24"/>
          <w:lang w:eastAsia="ar-SA"/>
        </w:rPr>
        <w:t> </w:t>
      </w:r>
      <w:r w:rsidR="000C5E6E" w:rsidRPr="00B73EB6">
        <w:rPr>
          <w:kern w:val="0"/>
          <w:sz w:val="28"/>
          <w:szCs w:val="24"/>
          <w:lang w:eastAsia="ar-SA"/>
        </w:rPr>
        <w:t>реконструкции;</w:t>
      </w:r>
    </w:p>
    <w:p w:rsidR="000C5E6E" w:rsidRPr="00B73EB6" w:rsidRDefault="00BE3E17" w:rsidP="00862421">
      <w:pPr>
        <w:widowControl/>
        <w:shd w:val="clear" w:color="auto" w:fill="FFFFFF"/>
        <w:suppressAutoHyphens w:val="0"/>
        <w:autoSpaceDN/>
        <w:spacing w:line="360" w:lineRule="auto"/>
        <w:ind w:firstLine="709"/>
        <w:textAlignment w:val="auto"/>
        <w:rPr>
          <w:kern w:val="0"/>
          <w:sz w:val="28"/>
          <w:szCs w:val="24"/>
          <w:lang w:eastAsia="ar-SA"/>
        </w:rPr>
      </w:pPr>
      <w:r>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принадлежность многоквартирных домов к т</w:t>
      </w:r>
      <w:r w:rsidR="005E78BE" w:rsidRPr="00B73EB6">
        <w:rPr>
          <w:kern w:val="0"/>
          <w:sz w:val="28"/>
          <w:szCs w:val="24"/>
          <w:lang w:eastAsia="ar-SA"/>
        </w:rPr>
        <w:t>иповым проектам постройки 1946–</w:t>
      </w:r>
      <w:r w:rsidR="000C5E6E" w:rsidRPr="00B73EB6">
        <w:rPr>
          <w:kern w:val="0"/>
          <w:sz w:val="28"/>
          <w:szCs w:val="24"/>
          <w:lang w:eastAsia="ar-SA"/>
        </w:rPr>
        <w:t xml:space="preserve">1970 годов; </w:t>
      </w:r>
    </w:p>
    <w:p w:rsidR="000C5E6E" w:rsidRPr="00B73EB6" w:rsidRDefault="00BE3E17" w:rsidP="00862421">
      <w:pPr>
        <w:widowControl/>
        <w:shd w:val="clear" w:color="auto" w:fill="FFFFFF"/>
        <w:suppressAutoHyphens w:val="0"/>
        <w:autoSpaceDN/>
        <w:spacing w:line="360" w:lineRule="auto"/>
        <w:ind w:firstLine="709"/>
        <w:textAlignment w:val="auto"/>
        <w:rPr>
          <w:kern w:val="0"/>
          <w:sz w:val="28"/>
          <w:szCs w:val="24"/>
          <w:lang w:eastAsia="ar-SA"/>
        </w:rPr>
      </w:pPr>
      <w:r>
        <w:rPr>
          <w:kern w:val="0"/>
          <w:sz w:val="28"/>
          <w:szCs w:val="24"/>
          <w:lang w:eastAsia="ar-SA"/>
        </w:rPr>
        <w:t>-</w:t>
      </w:r>
      <w:r w:rsidR="00B52ED5" w:rsidRPr="00B73EB6">
        <w:rPr>
          <w:kern w:val="0"/>
          <w:sz w:val="28"/>
          <w:szCs w:val="24"/>
          <w:lang w:eastAsia="ar-SA"/>
        </w:rPr>
        <w:t> </w:t>
      </w:r>
      <w:r w:rsidR="000C5E6E" w:rsidRPr="00B73EB6">
        <w:rPr>
          <w:kern w:val="0"/>
          <w:sz w:val="28"/>
          <w:szCs w:val="24"/>
          <w:lang w:eastAsia="ar-SA"/>
        </w:rPr>
        <w:t>наличие высокой степени физического износа (более 70%) многоквартирных домов.</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На застроенной территории, в отношении которой принято решение о</w:t>
      </w:r>
      <w:r w:rsidR="00BE3E17">
        <w:rPr>
          <w:kern w:val="0"/>
          <w:sz w:val="28"/>
          <w:szCs w:val="24"/>
          <w:lang w:eastAsia="ar-SA"/>
        </w:rPr>
        <w:t> </w:t>
      </w:r>
      <w:r w:rsidRPr="00B73EB6">
        <w:rPr>
          <w:kern w:val="0"/>
          <w:sz w:val="28"/>
          <w:szCs w:val="24"/>
          <w:lang w:eastAsia="ar-SA"/>
        </w:rPr>
        <w:t xml:space="preserve">развитии, могут быть расположены объекты инженерной инфраструктуры, обеспечивающие исключительно функционирование многоквартирных домов,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Start"/>
      <w:r w:rsidRPr="00B73EB6">
        <w:rPr>
          <w:kern w:val="0"/>
          <w:sz w:val="28"/>
          <w:szCs w:val="24"/>
          <w:lang w:eastAsia="ar-SA"/>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w:t>
      </w:r>
      <w:r w:rsidR="00BE3E17">
        <w:rPr>
          <w:kern w:val="0"/>
          <w:sz w:val="28"/>
          <w:szCs w:val="24"/>
          <w:lang w:eastAsia="ar-SA"/>
        </w:rPr>
        <w:t> </w:t>
      </w:r>
      <w:r w:rsidRPr="00B73EB6">
        <w:rPr>
          <w:kern w:val="0"/>
          <w:sz w:val="28"/>
          <w:szCs w:val="24"/>
          <w:lang w:eastAsia="ar-SA"/>
        </w:rPr>
        <w:t>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П</w:t>
      </w:r>
      <w:r w:rsidR="005E78BE" w:rsidRPr="00B73EB6">
        <w:rPr>
          <w:kern w:val="0"/>
          <w:sz w:val="28"/>
          <w:szCs w:val="24"/>
          <w:lang w:eastAsia="ar-SA"/>
        </w:rPr>
        <w:t>еречень земельных участков, учте</w:t>
      </w:r>
      <w:r w:rsidRPr="00B73EB6">
        <w:rPr>
          <w:kern w:val="0"/>
          <w:sz w:val="28"/>
          <w:szCs w:val="24"/>
          <w:lang w:eastAsia="ar-SA"/>
        </w:rPr>
        <w:t xml:space="preserve">нных в Едином государственном реестре недвижимости, представлен в таблице № </w:t>
      </w:r>
      <w:r w:rsidR="00853C0E" w:rsidRPr="00B73EB6">
        <w:rPr>
          <w:kern w:val="0"/>
          <w:sz w:val="28"/>
          <w:szCs w:val="24"/>
          <w:lang w:eastAsia="ar-SA"/>
        </w:rPr>
        <w:t>4</w:t>
      </w:r>
      <w:r w:rsidR="006B4B4B" w:rsidRPr="00B73EB6">
        <w:rPr>
          <w:kern w:val="0"/>
          <w:sz w:val="28"/>
          <w:szCs w:val="24"/>
          <w:lang w:eastAsia="ar-SA"/>
        </w:rPr>
        <w:t>.</w:t>
      </w:r>
    </w:p>
    <w:p w:rsidR="00511763" w:rsidRPr="00B73EB6" w:rsidRDefault="00511763" w:rsidP="00B52ED5">
      <w:pPr>
        <w:widowControl/>
        <w:shd w:val="clear" w:color="auto" w:fill="FFFFFF"/>
        <w:suppressAutoHyphens w:val="0"/>
        <w:autoSpaceDN/>
        <w:spacing w:line="240" w:lineRule="auto"/>
        <w:ind w:firstLine="0"/>
        <w:jc w:val="right"/>
        <w:textAlignment w:val="auto"/>
        <w:rPr>
          <w:kern w:val="0"/>
          <w:sz w:val="28"/>
          <w:szCs w:val="24"/>
          <w:lang w:eastAsia="ar-SA"/>
        </w:rPr>
      </w:pPr>
      <w:r w:rsidRPr="00B73EB6">
        <w:rPr>
          <w:kern w:val="0"/>
          <w:sz w:val="28"/>
          <w:szCs w:val="24"/>
          <w:lang w:eastAsia="ar-SA"/>
        </w:rPr>
        <w:lastRenderedPageBreak/>
        <w:t xml:space="preserve">Таблица № </w:t>
      </w:r>
      <w:r w:rsidR="00853C0E" w:rsidRPr="00B73EB6">
        <w:rPr>
          <w:kern w:val="0"/>
          <w:sz w:val="28"/>
          <w:szCs w:val="24"/>
          <w:lang w:eastAsia="ar-SA"/>
        </w:rPr>
        <w:t>4</w:t>
      </w:r>
    </w:p>
    <w:tbl>
      <w:tblPr>
        <w:tblW w:w="5000" w:type="pct"/>
        <w:tblLook w:val="04A0" w:firstRow="1" w:lastRow="0" w:firstColumn="1" w:lastColumn="0" w:noHBand="0" w:noVBand="1"/>
      </w:tblPr>
      <w:tblGrid>
        <w:gridCol w:w="809"/>
        <w:gridCol w:w="2234"/>
        <w:gridCol w:w="3086"/>
        <w:gridCol w:w="2235"/>
        <w:gridCol w:w="1205"/>
      </w:tblGrid>
      <w:tr w:rsidR="00496BDC" w:rsidRPr="00B73EB6" w:rsidTr="00B52ED5">
        <w:trPr>
          <w:trHeight w:val="518"/>
          <w:tblHeader/>
        </w:trPr>
        <w:tc>
          <w:tcPr>
            <w:tcW w:w="353" w:type="pct"/>
            <w:tcBorders>
              <w:top w:val="single" w:sz="4" w:space="0" w:color="auto"/>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 xml:space="preserve">№ </w:t>
            </w:r>
            <w:proofErr w:type="gramStart"/>
            <w:r w:rsidRPr="00B73EB6">
              <w:rPr>
                <w:bCs/>
                <w:spacing w:val="-4"/>
                <w:kern w:val="0"/>
                <w:sz w:val="24"/>
                <w:szCs w:val="24"/>
              </w:rPr>
              <w:t>п</w:t>
            </w:r>
            <w:proofErr w:type="gramEnd"/>
            <w:r w:rsidRPr="00B73EB6">
              <w:rPr>
                <w:bCs/>
                <w:spacing w:val="-4"/>
                <w:kern w:val="0"/>
                <w:sz w:val="24"/>
                <w:szCs w:val="24"/>
              </w:rPr>
              <w:t>/п</w:t>
            </w:r>
          </w:p>
        </w:tc>
        <w:tc>
          <w:tcPr>
            <w:tcW w:w="1185"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Адрес</w:t>
            </w:r>
          </w:p>
        </w:tc>
        <w:tc>
          <w:tcPr>
            <w:tcW w:w="1630"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Вид разрешенного использования</w:t>
            </w:r>
          </w:p>
        </w:tc>
        <w:tc>
          <w:tcPr>
            <w:tcW w:w="1185"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Кадастровый номер (условный номер)</w:t>
            </w:r>
          </w:p>
        </w:tc>
        <w:tc>
          <w:tcPr>
            <w:tcW w:w="647" w:type="pct"/>
            <w:tcBorders>
              <w:top w:val="single" w:sz="4" w:space="0" w:color="auto"/>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Площадь, кв. м</w:t>
            </w:r>
          </w:p>
        </w:tc>
      </w:tr>
      <w:tr w:rsidR="00496BDC" w:rsidRPr="00B73EB6" w:rsidTr="00B52ED5">
        <w:trPr>
          <w:trHeight w:val="1079"/>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18</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Фактически </w:t>
            </w:r>
            <w:proofErr w:type="gramStart"/>
            <w:r w:rsidRPr="00B73EB6">
              <w:rPr>
                <w:spacing w:val="-4"/>
                <w:kern w:val="0"/>
                <w:sz w:val="24"/>
                <w:szCs w:val="24"/>
              </w:rPr>
              <w:t>занимаемый</w:t>
            </w:r>
            <w:proofErr w:type="gramEnd"/>
            <w:r w:rsidRPr="00B73EB6">
              <w:rPr>
                <w:spacing w:val="-4"/>
                <w:kern w:val="0"/>
                <w:sz w:val="24"/>
                <w:szCs w:val="24"/>
              </w:rPr>
              <w:t xml:space="preserve"> многоквартирным малоэтажным домом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36:34:0205006:232</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1030</w:t>
            </w:r>
          </w:p>
        </w:tc>
      </w:tr>
      <w:tr w:rsidR="00496BDC" w:rsidRPr="00B73EB6" w:rsidTr="00B52ED5">
        <w:trPr>
          <w:trHeight w:val="966"/>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20</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1054</w:t>
            </w:r>
          </w:p>
        </w:tc>
      </w:tr>
      <w:tr w:rsidR="00496BDC" w:rsidRPr="00B73EB6" w:rsidTr="00B52ED5">
        <w:trPr>
          <w:trHeight w:val="996"/>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3</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Фактически </w:t>
            </w:r>
            <w:proofErr w:type="gramStart"/>
            <w:r w:rsidRPr="00B73EB6">
              <w:rPr>
                <w:spacing w:val="-4"/>
                <w:kern w:val="0"/>
                <w:sz w:val="24"/>
                <w:szCs w:val="24"/>
              </w:rPr>
              <w:t>занимаемый</w:t>
            </w:r>
            <w:proofErr w:type="gramEnd"/>
            <w:r w:rsidRPr="00B73EB6">
              <w:rPr>
                <w:spacing w:val="-4"/>
                <w:kern w:val="0"/>
                <w:sz w:val="24"/>
                <w:szCs w:val="24"/>
              </w:rPr>
              <w:t xml:space="preserve"> многоквартирным малоэтажным домом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36:34:0205006:229</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1222</w:t>
            </w:r>
          </w:p>
        </w:tc>
      </w:tr>
      <w:tr w:rsidR="00496BDC" w:rsidRPr="00B73EB6" w:rsidTr="00B52ED5">
        <w:trPr>
          <w:trHeight w:val="101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4</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24</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36:34:0205006:231</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1199</w:t>
            </w:r>
          </w:p>
        </w:tc>
      </w:tr>
      <w:tr w:rsidR="00496BDC" w:rsidRPr="00B73EB6" w:rsidTr="00B52ED5">
        <w:trPr>
          <w:trHeight w:val="10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5</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Воронежская область,</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28</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Фактически </w:t>
            </w:r>
            <w:proofErr w:type="gramStart"/>
            <w:r w:rsidRPr="00B73EB6">
              <w:rPr>
                <w:spacing w:val="-4"/>
                <w:kern w:val="0"/>
                <w:sz w:val="24"/>
                <w:szCs w:val="24"/>
              </w:rPr>
              <w:t>занимаемый</w:t>
            </w:r>
            <w:proofErr w:type="gramEnd"/>
            <w:r w:rsidRPr="00B73EB6">
              <w:rPr>
                <w:spacing w:val="-4"/>
                <w:kern w:val="0"/>
                <w:sz w:val="24"/>
                <w:szCs w:val="24"/>
              </w:rPr>
              <w:t xml:space="preserve"> многоквартирным малоэтажным домом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36:34:0205006:230</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1245</w:t>
            </w:r>
          </w:p>
        </w:tc>
      </w:tr>
      <w:tr w:rsidR="00496BDC" w:rsidRPr="00B73EB6" w:rsidTr="00B52ED5">
        <w:trPr>
          <w:trHeight w:val="1044"/>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6</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1</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36:34:0205006:2</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1037</w:t>
            </w:r>
          </w:p>
        </w:tc>
      </w:tr>
      <w:tr w:rsidR="00496BDC" w:rsidRPr="00B73EB6" w:rsidTr="00B52ED5">
        <w:trPr>
          <w:trHeight w:val="93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3</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1076</w:t>
            </w:r>
          </w:p>
        </w:tc>
      </w:tr>
      <w:tr w:rsidR="00496BDC" w:rsidRPr="00B73EB6" w:rsidTr="00B52ED5">
        <w:trPr>
          <w:trHeight w:val="109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8</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5</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36:34:0205006:4</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1059</w:t>
            </w:r>
          </w:p>
        </w:tc>
      </w:tr>
      <w:tr w:rsidR="00496BDC" w:rsidRPr="00B73EB6" w:rsidTr="00B52ED5">
        <w:trPr>
          <w:trHeight w:val="1106"/>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9</w:t>
            </w:r>
          </w:p>
        </w:tc>
        <w:tc>
          <w:tcPr>
            <w:tcW w:w="1185" w:type="pct"/>
            <w:tcBorders>
              <w:top w:val="nil"/>
              <w:left w:val="nil"/>
              <w:bottom w:val="single" w:sz="4" w:space="0" w:color="auto"/>
              <w:right w:val="single" w:sz="4" w:space="0" w:color="auto"/>
            </w:tcBorders>
            <w:shd w:val="clear" w:color="auto" w:fill="auto"/>
            <w:hideMark/>
          </w:tcPr>
          <w:p w:rsidR="00D10F13"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Воронежская область,</w:t>
            </w:r>
          </w:p>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7</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36:34:0205006:5</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1209</w:t>
            </w:r>
          </w:p>
        </w:tc>
      </w:tr>
      <w:tr w:rsidR="00496BDC" w:rsidRPr="00B73EB6" w:rsidTr="00B52ED5">
        <w:trPr>
          <w:trHeight w:val="98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10</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9</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36:34:0205006:6</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1240</w:t>
            </w:r>
          </w:p>
        </w:tc>
      </w:tr>
      <w:tr w:rsidR="00496BDC" w:rsidRPr="00B73EB6" w:rsidTr="00B52ED5">
        <w:trPr>
          <w:trHeight w:val="101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11</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Беговая, 185</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36:34:0205006:7</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883</w:t>
            </w:r>
          </w:p>
        </w:tc>
      </w:tr>
      <w:tr w:rsidR="00496BDC" w:rsidRPr="00B73EB6" w:rsidTr="00B52ED5">
        <w:trPr>
          <w:trHeight w:val="7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Беговая, 187</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Многоквартирный дом со </w:t>
            </w:r>
            <w:r w:rsidR="00D10F13" w:rsidRPr="00B73EB6">
              <w:rPr>
                <w:spacing w:val="-4"/>
                <w:kern w:val="0"/>
                <w:sz w:val="24"/>
                <w:szCs w:val="24"/>
              </w:rPr>
              <w:t>встроенно-пристроенными</w:t>
            </w:r>
            <w:r w:rsidRPr="00B73EB6">
              <w:rPr>
                <w:spacing w:val="-4"/>
                <w:kern w:val="0"/>
                <w:sz w:val="24"/>
                <w:szCs w:val="24"/>
              </w:rPr>
              <w:t xml:space="preserve"> нежилыми помещениями</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36:34:0205006:8</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855</w:t>
            </w:r>
          </w:p>
        </w:tc>
      </w:tr>
      <w:tr w:rsidR="00496BDC" w:rsidRPr="00B73EB6" w:rsidTr="00B52ED5">
        <w:trPr>
          <w:trHeight w:val="1104"/>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lastRenderedPageBreak/>
              <w:t>13</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52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36:34:0205007:43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1233</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14</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62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36:34:0205007:47</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2591</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15</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Беговая, 98</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Многоквартирный малоэтажный дом</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36:34:0205004:61</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1461</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16</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26</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Административные здания</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36:34:0205006:356</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620</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22а</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Котельная</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36:34:0205006:1</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384</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18</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24р</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Фактически занимаемый ГРП №</w:t>
            </w:r>
            <w:r w:rsidR="00D10F13" w:rsidRPr="00B73EB6">
              <w:rPr>
                <w:spacing w:val="-4"/>
                <w:kern w:val="0"/>
                <w:sz w:val="24"/>
                <w:szCs w:val="24"/>
              </w:rPr>
              <w:t xml:space="preserve"> </w:t>
            </w:r>
            <w:r w:rsidRPr="00B73EB6">
              <w:rPr>
                <w:spacing w:val="-4"/>
                <w:kern w:val="0"/>
                <w:sz w:val="24"/>
                <w:szCs w:val="24"/>
              </w:rPr>
              <w:t>192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36:34:0205006:159</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34</w:t>
            </w:r>
          </w:p>
        </w:tc>
      </w:tr>
      <w:tr w:rsidR="00496BDC" w:rsidRPr="00B73EB6" w:rsidTr="00B52ED5">
        <w:trPr>
          <w:trHeight w:val="82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19</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пер. Солнечный, 7т</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ТП № 667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36:34:0205006:13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144</w:t>
            </w:r>
          </w:p>
        </w:tc>
      </w:tr>
      <w:tr w:rsidR="00496BDC" w:rsidRPr="00B73EB6" w:rsidTr="00B52ED5">
        <w:trPr>
          <w:trHeight w:val="1148"/>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20</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32</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Здание и сооружения муниципального дошкольного образовательного учреждения </w:t>
            </w:r>
            <w:r w:rsidR="00853C0E" w:rsidRPr="00B73EB6">
              <w:rPr>
                <w:spacing w:val="-4"/>
                <w:kern w:val="0"/>
                <w:sz w:val="24"/>
                <w:szCs w:val="24"/>
              </w:rPr>
              <w:t>«</w:t>
            </w:r>
            <w:r w:rsidRPr="00B73EB6">
              <w:rPr>
                <w:spacing w:val="-4"/>
                <w:kern w:val="0"/>
                <w:sz w:val="24"/>
                <w:szCs w:val="24"/>
              </w:rPr>
              <w:t>Детский сад общеразвивающего вида №</w:t>
            </w:r>
            <w:r w:rsidR="00B52ED5" w:rsidRPr="00B73EB6">
              <w:rPr>
                <w:spacing w:val="-4"/>
                <w:kern w:val="0"/>
                <w:sz w:val="24"/>
                <w:szCs w:val="24"/>
              </w:rPr>
              <w:t> </w:t>
            </w:r>
            <w:r w:rsidR="00853C0E" w:rsidRPr="00B73EB6">
              <w:rPr>
                <w:spacing w:val="-4"/>
                <w:kern w:val="0"/>
                <w:sz w:val="24"/>
                <w:szCs w:val="24"/>
              </w:rPr>
              <w:t>62»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36:34:0205004:6</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2724</w:t>
            </w:r>
          </w:p>
        </w:tc>
      </w:tr>
      <w:tr w:rsidR="00496BDC" w:rsidRPr="00B73EB6" w:rsidTr="00B52ED5">
        <w:trPr>
          <w:trHeight w:val="103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21</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D10F13" w:rsidRPr="00B73EB6">
              <w:rPr>
                <w:spacing w:val="-4"/>
                <w:kern w:val="0"/>
                <w:sz w:val="24"/>
                <w:szCs w:val="24"/>
              </w:rPr>
              <w:br/>
            </w:r>
            <w:r w:rsidRPr="00B73EB6">
              <w:rPr>
                <w:spacing w:val="-4"/>
                <w:kern w:val="0"/>
                <w:sz w:val="24"/>
                <w:szCs w:val="24"/>
              </w:rPr>
              <w:t xml:space="preserve">г. Воронеж, </w:t>
            </w:r>
            <w:r w:rsidR="00D10F13" w:rsidRPr="00B73EB6">
              <w:rPr>
                <w:spacing w:val="-4"/>
                <w:kern w:val="0"/>
                <w:sz w:val="24"/>
                <w:szCs w:val="24"/>
              </w:rPr>
              <w:br/>
            </w:r>
            <w:r w:rsidRPr="00B73EB6">
              <w:rPr>
                <w:spacing w:val="-4"/>
                <w:kern w:val="0"/>
                <w:sz w:val="24"/>
                <w:szCs w:val="24"/>
              </w:rPr>
              <w:t>ул. Солнечная, 30</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Здание и сооружения муниципального дошкольного образовательного учреждения </w:t>
            </w:r>
            <w:r w:rsidR="00853C0E" w:rsidRPr="00B73EB6">
              <w:rPr>
                <w:spacing w:val="-4"/>
                <w:kern w:val="0"/>
                <w:sz w:val="24"/>
                <w:szCs w:val="24"/>
              </w:rPr>
              <w:t>«Детский сад №</w:t>
            </w:r>
            <w:r w:rsidR="00B52ED5" w:rsidRPr="00B73EB6">
              <w:rPr>
                <w:spacing w:val="-4"/>
                <w:kern w:val="0"/>
                <w:sz w:val="24"/>
                <w:szCs w:val="24"/>
              </w:rPr>
              <w:t> </w:t>
            </w:r>
            <w:r w:rsidR="00853C0E" w:rsidRPr="00B73EB6">
              <w:rPr>
                <w:spacing w:val="-4"/>
                <w:kern w:val="0"/>
                <w:sz w:val="24"/>
                <w:szCs w:val="24"/>
              </w:rPr>
              <w:t>22»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36:34:0205004:7</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2631</w:t>
            </w:r>
          </w:p>
        </w:tc>
      </w:tr>
      <w:tr w:rsidR="00496BDC" w:rsidRPr="00B73EB6" w:rsidTr="00B52ED5">
        <w:trPr>
          <w:trHeight w:val="1104"/>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22</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853C0E" w:rsidRPr="00B73EB6">
              <w:rPr>
                <w:spacing w:val="-4"/>
                <w:kern w:val="0"/>
                <w:sz w:val="24"/>
                <w:szCs w:val="24"/>
              </w:rPr>
              <w:br/>
            </w:r>
            <w:r w:rsidRPr="00B73EB6">
              <w:rPr>
                <w:spacing w:val="-4"/>
                <w:kern w:val="0"/>
                <w:sz w:val="24"/>
                <w:szCs w:val="24"/>
              </w:rPr>
              <w:t xml:space="preserve">г. Воронеж, </w:t>
            </w:r>
            <w:r w:rsidR="00853C0E" w:rsidRPr="00B73EB6">
              <w:rPr>
                <w:spacing w:val="-4"/>
                <w:kern w:val="0"/>
                <w:sz w:val="24"/>
                <w:szCs w:val="24"/>
              </w:rPr>
              <w:br/>
            </w:r>
            <w:r w:rsidRPr="00B73EB6">
              <w:rPr>
                <w:spacing w:val="-4"/>
                <w:kern w:val="0"/>
                <w:sz w:val="24"/>
                <w:szCs w:val="24"/>
              </w:rPr>
              <w:t>ул. Беговая, 96в</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Озелененная</w:t>
            </w:r>
            <w:r w:rsidR="005E78BE" w:rsidRPr="00B73EB6">
              <w:rPr>
                <w:spacing w:val="-4"/>
                <w:kern w:val="0"/>
                <w:sz w:val="24"/>
                <w:szCs w:val="24"/>
              </w:rPr>
              <w:t xml:space="preserve"> территория общего пользования –</w:t>
            </w:r>
            <w:r w:rsidRPr="00B73EB6">
              <w:rPr>
                <w:spacing w:val="-4"/>
                <w:kern w:val="0"/>
                <w:sz w:val="24"/>
                <w:szCs w:val="24"/>
              </w:rPr>
              <w:t xml:space="preserve"> сквер «Комсомолец»</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36:34:0205004:69</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2558</w:t>
            </w:r>
          </w:p>
        </w:tc>
      </w:tr>
      <w:tr w:rsidR="00496BDC" w:rsidRPr="00B73EB6" w:rsidTr="00B52ED5">
        <w:trPr>
          <w:trHeight w:val="1007"/>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23</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853C0E" w:rsidRPr="00B73EB6">
              <w:rPr>
                <w:spacing w:val="-4"/>
                <w:kern w:val="0"/>
                <w:sz w:val="24"/>
                <w:szCs w:val="24"/>
              </w:rPr>
              <w:br/>
            </w:r>
            <w:r w:rsidRPr="00B73EB6">
              <w:rPr>
                <w:spacing w:val="-4"/>
                <w:kern w:val="0"/>
                <w:sz w:val="24"/>
                <w:szCs w:val="24"/>
              </w:rPr>
              <w:t xml:space="preserve">г. Воронеж, </w:t>
            </w:r>
            <w:r w:rsidR="00853C0E" w:rsidRPr="00B73EB6">
              <w:rPr>
                <w:spacing w:val="-4"/>
                <w:kern w:val="0"/>
                <w:sz w:val="24"/>
                <w:szCs w:val="24"/>
              </w:rPr>
              <w:br/>
            </w:r>
            <w:r w:rsidRPr="00B73EB6">
              <w:rPr>
                <w:spacing w:val="-4"/>
                <w:kern w:val="0"/>
                <w:sz w:val="24"/>
                <w:szCs w:val="24"/>
              </w:rPr>
              <w:t>ул. Беговая, 94а</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Проектирование </w:t>
            </w:r>
            <w:r w:rsidR="008C0308" w:rsidRPr="00B73EB6">
              <w:rPr>
                <w:spacing w:val="-4"/>
                <w:kern w:val="0"/>
                <w:sz w:val="24"/>
                <w:szCs w:val="24"/>
              </w:rPr>
              <w:br/>
            </w:r>
            <w:r w:rsidRPr="00B73EB6">
              <w:rPr>
                <w:spacing w:val="-4"/>
                <w:kern w:val="0"/>
                <w:sz w:val="24"/>
                <w:szCs w:val="24"/>
              </w:rPr>
              <w:t xml:space="preserve">и строительство здания </w:t>
            </w:r>
            <w:r w:rsidR="008C0308" w:rsidRPr="00B73EB6">
              <w:rPr>
                <w:spacing w:val="-4"/>
                <w:kern w:val="0"/>
                <w:sz w:val="24"/>
                <w:szCs w:val="24"/>
              </w:rPr>
              <w:br/>
            </w:r>
            <w:r w:rsidRPr="00B73EB6">
              <w:rPr>
                <w:spacing w:val="-4"/>
                <w:kern w:val="0"/>
                <w:sz w:val="24"/>
                <w:szCs w:val="24"/>
              </w:rPr>
              <w:t>и сооружений образовательной школы</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36:34:0205004:2</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5477</w:t>
            </w:r>
          </w:p>
        </w:tc>
      </w:tr>
      <w:tr w:rsidR="00496BDC" w:rsidRPr="00B73EB6" w:rsidTr="00B52ED5">
        <w:trPr>
          <w:trHeight w:val="1380"/>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lastRenderedPageBreak/>
              <w:t>24</w:t>
            </w:r>
          </w:p>
        </w:tc>
        <w:tc>
          <w:tcPr>
            <w:tcW w:w="1185" w:type="pct"/>
            <w:tcBorders>
              <w:top w:val="nil"/>
              <w:left w:val="nil"/>
              <w:bottom w:val="single" w:sz="4" w:space="0" w:color="auto"/>
              <w:right w:val="single" w:sz="4" w:space="0" w:color="auto"/>
            </w:tcBorders>
            <w:shd w:val="clear" w:color="auto" w:fill="auto"/>
            <w:hideMark/>
          </w:tcPr>
          <w:p w:rsidR="00853C0E"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 xml:space="preserve">Воронежская область, </w:t>
            </w:r>
            <w:r w:rsidR="00853C0E" w:rsidRPr="00B73EB6">
              <w:rPr>
                <w:spacing w:val="-4"/>
                <w:kern w:val="0"/>
                <w:sz w:val="24"/>
                <w:szCs w:val="24"/>
              </w:rPr>
              <w:br/>
            </w:r>
            <w:r w:rsidRPr="00B73EB6">
              <w:rPr>
                <w:spacing w:val="-4"/>
                <w:kern w:val="0"/>
                <w:sz w:val="24"/>
                <w:szCs w:val="24"/>
              </w:rPr>
              <w:t>г. Воронеж,</w:t>
            </w:r>
          </w:p>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ул. Беговая, 96</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Многопрофильные и</w:t>
            </w:r>
            <w:r w:rsidR="00B52ED5" w:rsidRPr="00B73EB6">
              <w:rPr>
                <w:spacing w:val="-4"/>
                <w:kern w:val="0"/>
                <w:sz w:val="24"/>
                <w:szCs w:val="24"/>
              </w:rPr>
              <w:t> </w:t>
            </w:r>
            <w:r w:rsidRPr="00B73EB6">
              <w:rPr>
                <w:spacing w:val="-4"/>
                <w:kern w:val="0"/>
                <w:sz w:val="24"/>
                <w:szCs w:val="24"/>
              </w:rPr>
              <w:t>специализированные учреждения дополнительного образования</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36:34:0205004:70</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7110</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25</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w:t>
            </w:r>
            <w:proofErr w:type="gramStart"/>
            <w:r w:rsidRPr="00B73EB6">
              <w:rPr>
                <w:spacing w:val="-4"/>
                <w:kern w:val="0"/>
                <w:sz w:val="24"/>
                <w:szCs w:val="24"/>
              </w:rPr>
              <w:t>1</w:t>
            </w:r>
            <w:proofErr w:type="gramEnd"/>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2011</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26</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w:t>
            </w:r>
            <w:proofErr w:type="gramStart"/>
            <w:r w:rsidRPr="00B73EB6">
              <w:rPr>
                <w:spacing w:val="-4"/>
                <w:kern w:val="0"/>
                <w:sz w:val="24"/>
                <w:szCs w:val="24"/>
              </w:rPr>
              <w:t>2</w:t>
            </w:r>
            <w:proofErr w:type="gramEnd"/>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3888</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27</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ЗУ3</w:t>
            </w:r>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8108</w:t>
            </w:r>
          </w:p>
        </w:tc>
      </w:tr>
      <w:tr w:rsidR="00496BDC" w:rsidRPr="00B73EB6" w:rsidTr="00B52ED5">
        <w:trPr>
          <w:trHeight w:val="552"/>
        </w:trPr>
        <w:tc>
          <w:tcPr>
            <w:tcW w:w="353" w:type="pct"/>
            <w:tcBorders>
              <w:top w:val="nil"/>
              <w:left w:val="single" w:sz="4" w:space="0" w:color="auto"/>
              <w:bottom w:val="single" w:sz="4" w:space="0" w:color="auto"/>
              <w:right w:val="single" w:sz="4" w:space="0" w:color="auto"/>
            </w:tcBorders>
            <w:shd w:val="clear" w:color="auto" w:fill="auto"/>
            <w:noWrap/>
            <w:hideMark/>
          </w:tcPr>
          <w:p w:rsidR="00496BDC" w:rsidRPr="00B73EB6" w:rsidRDefault="00496BDC" w:rsidP="00B52ED5">
            <w:pPr>
              <w:widowControl/>
              <w:suppressAutoHyphens w:val="0"/>
              <w:spacing w:line="240" w:lineRule="auto"/>
              <w:ind w:firstLine="0"/>
              <w:jc w:val="center"/>
              <w:rPr>
                <w:bCs/>
                <w:spacing w:val="-4"/>
                <w:kern w:val="0"/>
                <w:sz w:val="24"/>
                <w:szCs w:val="24"/>
              </w:rPr>
            </w:pPr>
            <w:r w:rsidRPr="00B73EB6">
              <w:rPr>
                <w:bCs/>
                <w:spacing w:val="-4"/>
                <w:kern w:val="0"/>
                <w:sz w:val="24"/>
                <w:szCs w:val="24"/>
              </w:rPr>
              <w:t>28</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w:t>
            </w:r>
          </w:p>
        </w:tc>
        <w:tc>
          <w:tcPr>
            <w:tcW w:w="1630" w:type="pct"/>
            <w:tcBorders>
              <w:top w:val="nil"/>
              <w:left w:val="nil"/>
              <w:bottom w:val="single" w:sz="4" w:space="0" w:color="auto"/>
              <w:right w:val="single" w:sz="4" w:space="0" w:color="auto"/>
            </w:tcBorders>
            <w:shd w:val="clear" w:color="auto" w:fill="auto"/>
            <w:hideMark/>
          </w:tcPr>
          <w:p w:rsidR="00496BDC" w:rsidRPr="00B73EB6" w:rsidRDefault="005E78BE" w:rsidP="00B52ED5">
            <w:pPr>
              <w:widowControl/>
              <w:suppressAutoHyphens w:val="0"/>
              <w:spacing w:line="240" w:lineRule="auto"/>
              <w:ind w:firstLine="0"/>
              <w:jc w:val="center"/>
              <w:rPr>
                <w:spacing w:val="-4"/>
                <w:kern w:val="0"/>
                <w:sz w:val="24"/>
                <w:szCs w:val="24"/>
              </w:rPr>
            </w:pPr>
            <w:r w:rsidRPr="00B73EB6">
              <w:rPr>
                <w:spacing w:val="-4"/>
                <w:kern w:val="0"/>
                <w:sz w:val="24"/>
                <w:szCs w:val="24"/>
              </w:rPr>
              <w:t>Т</w:t>
            </w:r>
            <w:r w:rsidR="00496BDC" w:rsidRPr="00B73EB6">
              <w:rPr>
                <w:spacing w:val="-4"/>
                <w:kern w:val="0"/>
                <w:sz w:val="24"/>
                <w:szCs w:val="24"/>
              </w:rPr>
              <w:t>ерритория, государственная собственность на которую не разграничена</w:t>
            </w:r>
          </w:p>
        </w:tc>
        <w:tc>
          <w:tcPr>
            <w:tcW w:w="1185"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ЗУ</w:t>
            </w:r>
            <w:proofErr w:type="gramStart"/>
            <w:r w:rsidRPr="00B73EB6">
              <w:rPr>
                <w:spacing w:val="-4"/>
                <w:kern w:val="0"/>
                <w:sz w:val="24"/>
                <w:szCs w:val="24"/>
              </w:rPr>
              <w:t>4</w:t>
            </w:r>
            <w:proofErr w:type="gramEnd"/>
          </w:p>
        </w:tc>
        <w:tc>
          <w:tcPr>
            <w:tcW w:w="647" w:type="pct"/>
            <w:tcBorders>
              <w:top w:val="nil"/>
              <w:left w:val="nil"/>
              <w:bottom w:val="single" w:sz="4" w:space="0" w:color="auto"/>
              <w:right w:val="single" w:sz="4" w:space="0" w:color="auto"/>
            </w:tcBorders>
            <w:shd w:val="clear" w:color="auto" w:fill="auto"/>
            <w:hideMark/>
          </w:tcPr>
          <w:p w:rsidR="00496BDC" w:rsidRPr="00B73EB6" w:rsidRDefault="00496BDC" w:rsidP="00B52ED5">
            <w:pPr>
              <w:widowControl/>
              <w:suppressAutoHyphens w:val="0"/>
              <w:spacing w:line="240" w:lineRule="auto"/>
              <w:ind w:firstLine="0"/>
              <w:jc w:val="center"/>
              <w:rPr>
                <w:spacing w:val="-4"/>
                <w:kern w:val="0"/>
                <w:sz w:val="24"/>
                <w:szCs w:val="24"/>
              </w:rPr>
            </w:pPr>
            <w:r w:rsidRPr="00B73EB6">
              <w:rPr>
                <w:spacing w:val="-4"/>
                <w:kern w:val="0"/>
                <w:sz w:val="24"/>
                <w:szCs w:val="24"/>
              </w:rPr>
              <w:t>7682</w:t>
            </w:r>
          </w:p>
        </w:tc>
      </w:tr>
    </w:tbl>
    <w:p w:rsidR="009A63EB" w:rsidRPr="00B73EB6" w:rsidRDefault="009A63EB" w:rsidP="00B52ED5">
      <w:pPr>
        <w:widowControl/>
        <w:shd w:val="clear" w:color="auto" w:fill="FFFFFF"/>
        <w:suppressAutoHyphens w:val="0"/>
        <w:autoSpaceDN/>
        <w:spacing w:line="240" w:lineRule="auto"/>
        <w:ind w:firstLine="0"/>
        <w:textAlignment w:val="auto"/>
        <w:rPr>
          <w:kern w:val="0"/>
          <w:sz w:val="28"/>
          <w:szCs w:val="24"/>
          <w:lang w:eastAsia="ar-SA"/>
        </w:rPr>
      </w:pPr>
    </w:p>
    <w:p w:rsidR="00511763" w:rsidRPr="00A448F5" w:rsidRDefault="00681664" w:rsidP="00862421">
      <w:pPr>
        <w:widowControl/>
        <w:shd w:val="clear" w:color="auto" w:fill="FFFFFF"/>
        <w:suppressAutoHyphens w:val="0"/>
        <w:autoSpaceDN/>
        <w:spacing w:line="360" w:lineRule="auto"/>
        <w:ind w:firstLine="709"/>
        <w:textAlignment w:val="auto"/>
        <w:rPr>
          <w:kern w:val="0"/>
          <w:sz w:val="28"/>
          <w:szCs w:val="24"/>
          <w:lang w:eastAsia="ar-SA"/>
        </w:rPr>
      </w:pPr>
      <w:r w:rsidRPr="00A448F5">
        <w:rPr>
          <w:kern w:val="0"/>
          <w:sz w:val="28"/>
          <w:szCs w:val="24"/>
          <w:lang w:eastAsia="ar-SA"/>
        </w:rPr>
        <w:t>Н</w:t>
      </w:r>
      <w:r w:rsidR="00511763" w:rsidRPr="00A448F5">
        <w:rPr>
          <w:kern w:val="0"/>
          <w:sz w:val="28"/>
          <w:szCs w:val="24"/>
          <w:lang w:eastAsia="ar-SA"/>
        </w:rPr>
        <w:t>а рассматриваемой территории Генеральным планом запроектировано размещение дошкольных образовательных организаций.</w:t>
      </w:r>
    </w:p>
    <w:p w:rsidR="00193A84" w:rsidRPr="00A448F5"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A448F5">
        <w:rPr>
          <w:kern w:val="0"/>
          <w:sz w:val="28"/>
          <w:szCs w:val="24"/>
          <w:lang w:eastAsia="ar-SA"/>
        </w:rPr>
        <w:t>Согласно графику комплексного развития зас</w:t>
      </w:r>
      <w:r w:rsidR="00681664" w:rsidRPr="00A448F5">
        <w:rPr>
          <w:kern w:val="0"/>
          <w:sz w:val="28"/>
          <w:szCs w:val="24"/>
          <w:lang w:eastAsia="ar-SA"/>
        </w:rPr>
        <w:t>троенных территорий, являющемуся</w:t>
      </w:r>
      <w:r w:rsidRPr="00A448F5">
        <w:rPr>
          <w:kern w:val="0"/>
          <w:sz w:val="28"/>
          <w:szCs w:val="24"/>
          <w:lang w:eastAsia="ar-SA"/>
        </w:rPr>
        <w:t xml:space="preserve"> неотъемлемой частью </w:t>
      </w:r>
      <w:r w:rsidR="006D568B" w:rsidRPr="00A448F5">
        <w:rPr>
          <w:kern w:val="0"/>
          <w:sz w:val="28"/>
          <w:szCs w:val="24"/>
          <w:lang w:eastAsia="ar-SA"/>
        </w:rPr>
        <w:t>Д</w:t>
      </w:r>
      <w:r w:rsidRPr="00A448F5">
        <w:rPr>
          <w:kern w:val="0"/>
          <w:sz w:val="28"/>
          <w:szCs w:val="24"/>
          <w:lang w:eastAsia="ar-SA"/>
        </w:rPr>
        <w:t>оговора, инвестор-застройщик обязан осуществить мероприятия по подготовк</w:t>
      </w:r>
      <w:r w:rsidR="00193A84" w:rsidRPr="00A448F5">
        <w:rPr>
          <w:kern w:val="0"/>
          <w:sz w:val="28"/>
          <w:szCs w:val="24"/>
          <w:lang w:eastAsia="ar-SA"/>
        </w:rPr>
        <w:t>е проекта планировки территории</w:t>
      </w:r>
      <w:r w:rsidR="00A448F5">
        <w:rPr>
          <w:kern w:val="0"/>
          <w:sz w:val="28"/>
          <w:szCs w:val="24"/>
          <w:lang w:eastAsia="ar-SA"/>
        </w:rPr>
        <w:t xml:space="preserve">, а администрация городского округа город Воронеж обязана создать необходимые условия для утверждения документации по планировке территории. </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1D7B75">
        <w:rPr>
          <w:kern w:val="0"/>
          <w:sz w:val="28"/>
          <w:szCs w:val="24"/>
          <w:lang w:eastAsia="ar-SA"/>
        </w:rPr>
        <w:t>Объекты социальной инфраструктуры повседневного обслуживания расположены в транспортной доступности от планируемой территории, а</w:t>
      </w:r>
      <w:r w:rsidR="00BE3E17" w:rsidRPr="001D7B75">
        <w:rPr>
          <w:kern w:val="0"/>
          <w:sz w:val="28"/>
          <w:szCs w:val="24"/>
          <w:lang w:eastAsia="ar-SA"/>
        </w:rPr>
        <w:t> </w:t>
      </w:r>
      <w:r w:rsidRPr="001D7B75">
        <w:rPr>
          <w:kern w:val="0"/>
          <w:sz w:val="28"/>
          <w:szCs w:val="24"/>
          <w:lang w:eastAsia="ar-SA"/>
        </w:rPr>
        <w:t xml:space="preserve">также запланированы в нежилых помещениях на первых этажах проектируемых жилых домов на рассматриваемой территории </w:t>
      </w:r>
      <w:r w:rsidR="00681664" w:rsidRPr="001D7B75">
        <w:rPr>
          <w:kern w:val="0"/>
          <w:sz w:val="28"/>
          <w:szCs w:val="24"/>
          <w:lang w:eastAsia="ar-SA"/>
        </w:rPr>
        <w:t xml:space="preserve">комплексного </w:t>
      </w:r>
      <w:r w:rsidRPr="001D7B75">
        <w:rPr>
          <w:kern w:val="0"/>
          <w:sz w:val="28"/>
          <w:szCs w:val="24"/>
          <w:lang w:eastAsia="ar-SA"/>
        </w:rPr>
        <w:t xml:space="preserve">развития </w:t>
      </w:r>
      <w:r w:rsidR="00681664" w:rsidRPr="001D7B75">
        <w:rPr>
          <w:kern w:val="0"/>
          <w:sz w:val="28"/>
          <w:szCs w:val="24"/>
          <w:lang w:eastAsia="ar-SA"/>
        </w:rPr>
        <w:t xml:space="preserve">жилой </w:t>
      </w:r>
      <w:r w:rsidRPr="001D7B75">
        <w:rPr>
          <w:kern w:val="0"/>
          <w:sz w:val="28"/>
          <w:szCs w:val="24"/>
          <w:lang w:eastAsia="ar-SA"/>
        </w:rPr>
        <w:t>застройки.</w:t>
      </w:r>
      <w:proofErr w:type="gramEnd"/>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Рациональное использование территории во многом определяется характером ограничений на хозяйственные и иные виды деятельности в</w:t>
      </w:r>
      <w:r w:rsidR="00DB5F18">
        <w:rPr>
          <w:kern w:val="0"/>
          <w:sz w:val="28"/>
          <w:szCs w:val="24"/>
          <w:lang w:eastAsia="ar-SA"/>
        </w:rPr>
        <w:t> </w:t>
      </w:r>
      <w:r w:rsidRPr="00B73EB6">
        <w:rPr>
          <w:kern w:val="0"/>
          <w:sz w:val="28"/>
          <w:szCs w:val="24"/>
          <w:lang w:eastAsia="ar-SA"/>
        </w:rPr>
        <w:t>зонах с особыми условиями использования</w:t>
      </w:r>
      <w:r w:rsidR="00681664" w:rsidRPr="00B73EB6">
        <w:rPr>
          <w:kern w:val="0"/>
          <w:sz w:val="28"/>
          <w:szCs w:val="24"/>
          <w:lang w:eastAsia="ar-SA"/>
        </w:rPr>
        <w:t xml:space="preserve"> территории</w:t>
      </w:r>
      <w:r w:rsidRPr="00B73EB6">
        <w:rPr>
          <w:kern w:val="0"/>
          <w:sz w:val="28"/>
          <w:szCs w:val="24"/>
          <w:lang w:eastAsia="ar-SA"/>
        </w:rPr>
        <w:t xml:space="preserve">. </w:t>
      </w:r>
    </w:p>
    <w:p w:rsidR="00511763" w:rsidRPr="00DB5F18" w:rsidRDefault="00681664" w:rsidP="00862421">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lastRenderedPageBreak/>
        <w:t>В соответствии с к</w:t>
      </w:r>
      <w:r w:rsidR="00511763" w:rsidRPr="00DB5F18">
        <w:rPr>
          <w:spacing w:val="-4"/>
          <w:kern w:val="0"/>
          <w:sz w:val="28"/>
          <w:szCs w:val="24"/>
          <w:lang w:eastAsia="ar-SA"/>
        </w:rPr>
        <w:t>артой</w:t>
      </w:r>
      <w:r w:rsidRPr="00DB5F18">
        <w:rPr>
          <w:spacing w:val="-4"/>
          <w:kern w:val="0"/>
          <w:sz w:val="28"/>
          <w:szCs w:val="24"/>
          <w:lang w:eastAsia="ar-SA"/>
        </w:rPr>
        <w:t xml:space="preserve"> градостроительного зонирования</w:t>
      </w:r>
      <w:r w:rsidR="00511763" w:rsidRPr="00DB5F18">
        <w:rPr>
          <w:spacing w:val="-4"/>
          <w:kern w:val="0"/>
          <w:sz w:val="28"/>
          <w:szCs w:val="24"/>
          <w:lang w:eastAsia="ar-SA"/>
        </w:rPr>
        <w:t xml:space="preserve"> </w:t>
      </w:r>
      <w:r w:rsidRPr="00DB5F18">
        <w:rPr>
          <w:spacing w:val="-4"/>
          <w:kern w:val="0"/>
          <w:sz w:val="28"/>
          <w:szCs w:val="24"/>
          <w:lang w:eastAsia="ar-SA"/>
        </w:rPr>
        <w:t>«Карта</w:t>
      </w:r>
      <w:r w:rsidR="00511763" w:rsidRPr="00DB5F18">
        <w:rPr>
          <w:spacing w:val="-4"/>
          <w:kern w:val="0"/>
          <w:sz w:val="28"/>
          <w:szCs w:val="24"/>
          <w:lang w:eastAsia="ar-SA"/>
        </w:rPr>
        <w:t xml:space="preserve"> зон с</w:t>
      </w:r>
      <w:r w:rsidR="00DB5F18" w:rsidRPr="00DB5F18">
        <w:rPr>
          <w:spacing w:val="-4"/>
          <w:kern w:val="0"/>
          <w:sz w:val="28"/>
          <w:szCs w:val="24"/>
          <w:lang w:eastAsia="ar-SA"/>
        </w:rPr>
        <w:t> </w:t>
      </w:r>
      <w:r w:rsidR="00511763" w:rsidRPr="00DB5F18">
        <w:rPr>
          <w:spacing w:val="-4"/>
          <w:kern w:val="0"/>
          <w:sz w:val="28"/>
          <w:szCs w:val="24"/>
          <w:lang w:eastAsia="ar-SA"/>
        </w:rPr>
        <w:t>особыми ус</w:t>
      </w:r>
      <w:r w:rsidRPr="00DB5F18">
        <w:rPr>
          <w:spacing w:val="-4"/>
          <w:kern w:val="0"/>
          <w:sz w:val="28"/>
          <w:szCs w:val="24"/>
          <w:lang w:eastAsia="ar-SA"/>
        </w:rPr>
        <w:t>ловиями использования территории</w:t>
      </w:r>
      <w:r w:rsidR="00511763" w:rsidRPr="00DB5F18">
        <w:rPr>
          <w:spacing w:val="-4"/>
          <w:kern w:val="0"/>
          <w:sz w:val="28"/>
          <w:szCs w:val="24"/>
          <w:lang w:eastAsia="ar-SA"/>
        </w:rPr>
        <w:t>», утвержденной в составе Правил землепользования и застройки, рассматри</w:t>
      </w:r>
      <w:r w:rsidRPr="00DB5F18">
        <w:rPr>
          <w:spacing w:val="-4"/>
          <w:kern w:val="0"/>
          <w:sz w:val="28"/>
          <w:szCs w:val="24"/>
          <w:lang w:eastAsia="ar-SA"/>
        </w:rPr>
        <w:t xml:space="preserve">ваемая территория расположена </w:t>
      </w:r>
      <w:r w:rsidR="00511763" w:rsidRPr="00DB5F18">
        <w:rPr>
          <w:spacing w:val="-4"/>
          <w:kern w:val="0"/>
          <w:sz w:val="28"/>
          <w:szCs w:val="24"/>
          <w:lang w:eastAsia="ar-SA"/>
        </w:rPr>
        <w:t xml:space="preserve">в пределах </w:t>
      </w:r>
      <w:proofErr w:type="spellStart"/>
      <w:r w:rsidR="00511763" w:rsidRPr="00DB5F18">
        <w:rPr>
          <w:spacing w:val="-4"/>
          <w:kern w:val="0"/>
          <w:sz w:val="28"/>
          <w:szCs w:val="24"/>
          <w:lang w:eastAsia="ar-SA"/>
        </w:rPr>
        <w:t>приаэродромных</w:t>
      </w:r>
      <w:proofErr w:type="spellEnd"/>
      <w:r w:rsidR="00511763" w:rsidRPr="00DB5F18">
        <w:rPr>
          <w:spacing w:val="-4"/>
          <w:kern w:val="0"/>
          <w:sz w:val="28"/>
          <w:szCs w:val="24"/>
          <w:lang w:eastAsia="ar-SA"/>
        </w:rPr>
        <w:t xml:space="preserve"> территорий аэродромов Воронеж (Балтимор), Воронеж (Придача), Воронеж (</w:t>
      </w:r>
      <w:proofErr w:type="spellStart"/>
      <w:r w:rsidR="00511763" w:rsidRPr="00DB5F18">
        <w:rPr>
          <w:spacing w:val="-4"/>
          <w:kern w:val="0"/>
          <w:sz w:val="28"/>
          <w:szCs w:val="24"/>
          <w:lang w:eastAsia="ar-SA"/>
        </w:rPr>
        <w:t>Чертовицкое</w:t>
      </w:r>
      <w:proofErr w:type="spellEnd"/>
      <w:r w:rsidR="00511763" w:rsidRPr="00DB5F18">
        <w:rPr>
          <w:spacing w:val="-4"/>
          <w:kern w:val="0"/>
          <w:sz w:val="28"/>
          <w:szCs w:val="24"/>
          <w:lang w:eastAsia="ar-SA"/>
        </w:rPr>
        <w:t xml:space="preserve">) и в районе аэродрома Воронеж (Балтимор), в </w:t>
      </w:r>
      <w:proofErr w:type="gramStart"/>
      <w:r w:rsidR="00511763" w:rsidRPr="00DB5F18">
        <w:rPr>
          <w:spacing w:val="-4"/>
          <w:kern w:val="0"/>
          <w:sz w:val="28"/>
          <w:szCs w:val="24"/>
          <w:lang w:eastAsia="ar-SA"/>
        </w:rPr>
        <w:t>связи</w:t>
      </w:r>
      <w:proofErr w:type="gramEnd"/>
      <w:r w:rsidR="00511763" w:rsidRPr="00DB5F18">
        <w:rPr>
          <w:spacing w:val="-4"/>
          <w:kern w:val="0"/>
          <w:sz w:val="28"/>
          <w:szCs w:val="24"/>
          <w:lang w:eastAsia="ar-SA"/>
        </w:rPr>
        <w:t xml:space="preserve"> с чем необходимо соблюдение требований, установленных воздушным законодательством Российской Федерации.</w:t>
      </w:r>
    </w:p>
    <w:p w:rsidR="00511763" w:rsidRPr="00B73EB6" w:rsidRDefault="00681664"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Согласно решению</w:t>
      </w:r>
      <w:r w:rsidR="00511763" w:rsidRPr="00B73EB6">
        <w:rPr>
          <w:kern w:val="0"/>
          <w:sz w:val="28"/>
          <w:szCs w:val="24"/>
          <w:lang w:eastAsia="ar-SA"/>
        </w:rPr>
        <w:t xml:space="preserve"> об установлении границ </w:t>
      </w:r>
      <w:proofErr w:type="spellStart"/>
      <w:r w:rsidR="00511763" w:rsidRPr="00B73EB6">
        <w:rPr>
          <w:kern w:val="0"/>
          <w:sz w:val="28"/>
          <w:szCs w:val="24"/>
          <w:lang w:eastAsia="ar-SA"/>
        </w:rPr>
        <w:t>приаэродромной</w:t>
      </w:r>
      <w:proofErr w:type="spellEnd"/>
      <w:r w:rsidR="00511763" w:rsidRPr="00B73EB6">
        <w:rPr>
          <w:kern w:val="0"/>
          <w:sz w:val="28"/>
          <w:szCs w:val="24"/>
          <w:lang w:eastAsia="ar-SA"/>
        </w:rPr>
        <w:t xml:space="preserve"> территории аэрод</w:t>
      </w:r>
      <w:r w:rsidRPr="00B73EB6">
        <w:rPr>
          <w:kern w:val="0"/>
          <w:sz w:val="28"/>
          <w:szCs w:val="24"/>
          <w:lang w:eastAsia="ar-SA"/>
        </w:rPr>
        <w:t xml:space="preserve">рома экспериментальной авиации Воронеж (Придача), утвержденному </w:t>
      </w:r>
      <w:proofErr w:type="spellStart"/>
      <w:r w:rsidRPr="00B73EB6">
        <w:rPr>
          <w:kern w:val="0"/>
          <w:sz w:val="28"/>
          <w:szCs w:val="24"/>
          <w:lang w:eastAsia="ar-SA"/>
        </w:rPr>
        <w:t>в</w:t>
      </w:r>
      <w:r w:rsidR="00511763" w:rsidRPr="00B73EB6">
        <w:rPr>
          <w:kern w:val="0"/>
          <w:sz w:val="28"/>
          <w:szCs w:val="24"/>
          <w:lang w:eastAsia="ar-SA"/>
        </w:rPr>
        <w:t>рио</w:t>
      </w:r>
      <w:proofErr w:type="spellEnd"/>
      <w:r w:rsidR="00511763" w:rsidRPr="00B73EB6">
        <w:rPr>
          <w:kern w:val="0"/>
          <w:sz w:val="28"/>
          <w:szCs w:val="24"/>
          <w:lang w:eastAsia="ar-SA"/>
        </w:rPr>
        <w:t xml:space="preserve"> директора департамента авиационной промышленности </w:t>
      </w:r>
      <w:proofErr w:type="spellStart"/>
      <w:r w:rsidR="00511763" w:rsidRPr="00B73EB6">
        <w:rPr>
          <w:kern w:val="0"/>
          <w:sz w:val="28"/>
          <w:szCs w:val="24"/>
          <w:lang w:eastAsia="ar-SA"/>
        </w:rPr>
        <w:t>Минп</w:t>
      </w:r>
      <w:r w:rsidRPr="00B73EB6">
        <w:rPr>
          <w:kern w:val="0"/>
          <w:sz w:val="28"/>
          <w:szCs w:val="24"/>
          <w:lang w:eastAsia="ar-SA"/>
        </w:rPr>
        <w:t>ромторга</w:t>
      </w:r>
      <w:proofErr w:type="spellEnd"/>
      <w:r w:rsidRPr="00B73EB6">
        <w:rPr>
          <w:kern w:val="0"/>
          <w:sz w:val="28"/>
          <w:szCs w:val="24"/>
          <w:lang w:eastAsia="ar-SA"/>
        </w:rPr>
        <w:t xml:space="preserve"> России Д.А. </w:t>
      </w:r>
      <w:proofErr w:type="spellStart"/>
      <w:r w:rsidRPr="00B73EB6">
        <w:rPr>
          <w:kern w:val="0"/>
          <w:sz w:val="28"/>
          <w:szCs w:val="24"/>
          <w:lang w:eastAsia="ar-SA"/>
        </w:rPr>
        <w:t>Лысогорским</w:t>
      </w:r>
      <w:proofErr w:type="spellEnd"/>
      <w:r w:rsidR="00511763" w:rsidRPr="00B73EB6">
        <w:rPr>
          <w:kern w:val="0"/>
          <w:sz w:val="28"/>
          <w:szCs w:val="24"/>
          <w:lang w:eastAsia="ar-SA"/>
        </w:rPr>
        <w:t xml:space="preserve"> 29.06.2018, из полос воздушных подходов исключена зона над правым берегом р. Воронеж, в которой не</w:t>
      </w:r>
      <w:r w:rsidR="00DB5F18">
        <w:rPr>
          <w:kern w:val="0"/>
          <w:sz w:val="28"/>
          <w:szCs w:val="24"/>
          <w:lang w:eastAsia="ar-SA"/>
        </w:rPr>
        <w:t> </w:t>
      </w:r>
      <w:r w:rsidR="00511763" w:rsidRPr="00B73EB6">
        <w:rPr>
          <w:kern w:val="0"/>
          <w:sz w:val="28"/>
          <w:szCs w:val="24"/>
          <w:lang w:eastAsia="ar-SA"/>
        </w:rPr>
        <w:t xml:space="preserve">выполняются полеты при выполнении полетов на аэродроме Воронеж (Придача), при этом планируемая территория расположена в границах </w:t>
      </w:r>
      <w:proofErr w:type="spellStart"/>
      <w:r w:rsidR="00511763" w:rsidRPr="00B73EB6">
        <w:rPr>
          <w:kern w:val="0"/>
          <w:sz w:val="28"/>
          <w:szCs w:val="24"/>
          <w:lang w:eastAsia="ar-SA"/>
        </w:rPr>
        <w:t>подзоны</w:t>
      </w:r>
      <w:proofErr w:type="spellEnd"/>
      <w:r w:rsidR="00511763" w:rsidRPr="00B73EB6">
        <w:rPr>
          <w:kern w:val="0"/>
          <w:sz w:val="28"/>
          <w:szCs w:val="24"/>
          <w:lang w:eastAsia="ar-SA"/>
        </w:rPr>
        <w:t xml:space="preserve"> № 6</w:t>
      </w:r>
      <w:r w:rsidRPr="00B73EB6">
        <w:rPr>
          <w:kern w:val="0"/>
          <w:sz w:val="28"/>
          <w:szCs w:val="24"/>
          <w:lang w:eastAsia="ar-SA"/>
        </w:rPr>
        <w:t>,</w:t>
      </w:r>
      <w:r w:rsidR="00511763" w:rsidRPr="00B73EB6">
        <w:rPr>
          <w:kern w:val="0"/>
          <w:sz w:val="28"/>
          <w:szCs w:val="24"/>
          <w:lang w:eastAsia="ar-SA"/>
        </w:rPr>
        <w:t xml:space="preserve"> в связи с чем</w:t>
      </w:r>
      <w:proofErr w:type="gramEnd"/>
      <w:r w:rsidR="00511763" w:rsidRPr="00B73EB6">
        <w:rPr>
          <w:kern w:val="0"/>
          <w:sz w:val="28"/>
          <w:szCs w:val="24"/>
          <w:lang w:eastAsia="ar-SA"/>
        </w:rPr>
        <w:t xml:space="preserve"> при архитектурно-строительном проектировании, строительстве, реконструкции объектов капитального строительства необходимо учитывать соответствующие ограничения.</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Данная</w:t>
      </w:r>
      <w:proofErr w:type="gramEnd"/>
      <w:r w:rsidRPr="00B73EB6">
        <w:rPr>
          <w:kern w:val="0"/>
          <w:sz w:val="28"/>
          <w:szCs w:val="24"/>
          <w:lang w:eastAsia="ar-SA"/>
        </w:rPr>
        <w:t xml:space="preserve"> </w:t>
      </w:r>
      <w:proofErr w:type="spellStart"/>
      <w:r w:rsidRPr="00B73EB6">
        <w:rPr>
          <w:kern w:val="0"/>
          <w:sz w:val="28"/>
          <w:szCs w:val="24"/>
          <w:lang w:eastAsia="ar-SA"/>
        </w:rPr>
        <w:t>подзона</w:t>
      </w:r>
      <w:proofErr w:type="spellEnd"/>
      <w:r w:rsidRPr="00B73EB6">
        <w:rPr>
          <w:kern w:val="0"/>
          <w:sz w:val="28"/>
          <w:szCs w:val="24"/>
          <w:lang w:eastAsia="ar-SA"/>
        </w:rPr>
        <w:t xml:space="preserve"> не</w:t>
      </w:r>
      <w:r w:rsidR="00681664" w:rsidRPr="00B73EB6">
        <w:rPr>
          <w:kern w:val="0"/>
          <w:sz w:val="28"/>
          <w:szCs w:val="24"/>
          <w:lang w:eastAsia="ar-SA"/>
        </w:rPr>
        <w:t xml:space="preserve"> имеет ограничений по предельно </w:t>
      </w:r>
      <w:r w:rsidRPr="00B73EB6">
        <w:rPr>
          <w:kern w:val="0"/>
          <w:sz w:val="28"/>
          <w:szCs w:val="24"/>
          <w:lang w:eastAsia="ar-SA"/>
        </w:rPr>
        <w:t>допустимой высотности планируемых сооружений/строений.</w:t>
      </w:r>
      <w:r w:rsidR="00681664" w:rsidRPr="00B73EB6">
        <w:rPr>
          <w:kern w:val="0"/>
          <w:sz w:val="28"/>
          <w:szCs w:val="24"/>
          <w:lang w:eastAsia="ar-SA"/>
        </w:rPr>
        <w:t xml:space="preserve"> В </w:t>
      </w:r>
      <w:proofErr w:type="spellStart"/>
      <w:r w:rsidR="00681664" w:rsidRPr="00B73EB6">
        <w:rPr>
          <w:kern w:val="0"/>
          <w:sz w:val="28"/>
          <w:szCs w:val="24"/>
          <w:lang w:eastAsia="ar-SA"/>
        </w:rPr>
        <w:t>подзоне</w:t>
      </w:r>
      <w:proofErr w:type="spellEnd"/>
      <w:r w:rsidRPr="00B73EB6">
        <w:rPr>
          <w:kern w:val="0"/>
          <w:sz w:val="28"/>
          <w:szCs w:val="24"/>
          <w:lang w:eastAsia="ar-SA"/>
        </w:rPr>
        <w:t xml:space="preserve"> № 6 запрещается размещать объекты, способствующие привлечению и массовому скоплению птиц.</w:t>
      </w:r>
      <w:r w:rsidR="00681664" w:rsidRPr="00B73EB6">
        <w:rPr>
          <w:kern w:val="0"/>
          <w:sz w:val="28"/>
          <w:szCs w:val="24"/>
          <w:lang w:eastAsia="ar-SA"/>
        </w:rPr>
        <w:t xml:space="preserve"> </w:t>
      </w:r>
      <w:proofErr w:type="gramStart"/>
      <w:r w:rsidR="00681664" w:rsidRPr="00B73EB6">
        <w:rPr>
          <w:kern w:val="0"/>
          <w:sz w:val="28"/>
          <w:szCs w:val="24"/>
          <w:lang w:eastAsia="ar-SA"/>
        </w:rPr>
        <w:t>К подобного рода объектам</w:t>
      </w:r>
      <w:r w:rsidRPr="00B73EB6">
        <w:rPr>
          <w:kern w:val="0"/>
          <w:sz w:val="28"/>
          <w:szCs w:val="24"/>
          <w:lang w:eastAsia="ar-SA"/>
        </w:rPr>
        <w:t xml:space="preserve"> относятся: объекты размещения отходов, скотомогильники, фермы, зернохранилища, элеваторы, продуктовые склады, прочие складские помещения, предназначенные для хранения продуктов, теплицы, птицефермы, зверофермы, животноводческие предприятия и другие объекты</w:t>
      </w:r>
      <w:r w:rsidR="008F7FA6">
        <w:rPr>
          <w:kern w:val="0"/>
          <w:sz w:val="28"/>
          <w:szCs w:val="24"/>
          <w:lang w:eastAsia="ar-SA"/>
        </w:rPr>
        <w:t>,</w:t>
      </w:r>
      <w:r w:rsidRPr="00B73EB6">
        <w:rPr>
          <w:kern w:val="0"/>
          <w:sz w:val="28"/>
          <w:szCs w:val="24"/>
          <w:lang w:eastAsia="ar-SA"/>
        </w:rPr>
        <w:t xml:space="preserve"> привлекательные для птиц наличием открытых источников корма.</w:t>
      </w:r>
      <w:proofErr w:type="gramEnd"/>
      <w:r w:rsidRPr="00B73EB6">
        <w:rPr>
          <w:kern w:val="0"/>
          <w:sz w:val="28"/>
          <w:szCs w:val="24"/>
          <w:lang w:eastAsia="ar-SA"/>
        </w:rPr>
        <w:t xml:space="preserve"> </w:t>
      </w:r>
      <w:proofErr w:type="gramStart"/>
      <w:r w:rsidRPr="00B73EB6">
        <w:rPr>
          <w:kern w:val="0"/>
          <w:sz w:val="28"/>
          <w:szCs w:val="24"/>
          <w:lang w:eastAsia="ar-SA"/>
        </w:rPr>
        <w:t xml:space="preserve">Размещение объектов, потенциально являющихся местами скопления птиц (или сохранение существующих объектов с выявленными местами скопления птиц) на </w:t>
      </w:r>
      <w:proofErr w:type="spellStart"/>
      <w:r w:rsidRPr="00B73EB6">
        <w:rPr>
          <w:kern w:val="0"/>
          <w:sz w:val="28"/>
          <w:szCs w:val="24"/>
          <w:lang w:eastAsia="ar-SA"/>
        </w:rPr>
        <w:t>приаэродромной</w:t>
      </w:r>
      <w:proofErr w:type="spellEnd"/>
      <w:r w:rsidRPr="00B73EB6">
        <w:rPr>
          <w:kern w:val="0"/>
          <w:sz w:val="28"/>
          <w:szCs w:val="24"/>
          <w:lang w:eastAsia="ar-SA"/>
        </w:rPr>
        <w:t xml:space="preserve"> территории в границах </w:t>
      </w:r>
      <w:proofErr w:type="spellStart"/>
      <w:r w:rsidRPr="00B73EB6">
        <w:rPr>
          <w:kern w:val="0"/>
          <w:sz w:val="28"/>
          <w:szCs w:val="24"/>
          <w:lang w:eastAsia="ar-SA"/>
        </w:rPr>
        <w:t>подзоны</w:t>
      </w:r>
      <w:proofErr w:type="spellEnd"/>
      <w:r w:rsidR="00681664" w:rsidRPr="00B73EB6">
        <w:rPr>
          <w:kern w:val="0"/>
          <w:sz w:val="28"/>
          <w:szCs w:val="24"/>
          <w:lang w:eastAsia="ar-SA"/>
        </w:rPr>
        <w:t xml:space="preserve"> № 6</w:t>
      </w:r>
      <w:r w:rsidRPr="00B73EB6">
        <w:rPr>
          <w:kern w:val="0"/>
          <w:sz w:val="28"/>
          <w:szCs w:val="24"/>
          <w:lang w:eastAsia="ar-SA"/>
        </w:rPr>
        <w:t>, допустимо в</w:t>
      </w:r>
      <w:r w:rsidR="008F7FA6">
        <w:rPr>
          <w:kern w:val="0"/>
          <w:sz w:val="28"/>
          <w:szCs w:val="24"/>
          <w:lang w:eastAsia="ar-SA"/>
        </w:rPr>
        <w:t> </w:t>
      </w:r>
      <w:r w:rsidRPr="00B73EB6">
        <w:rPr>
          <w:kern w:val="0"/>
          <w:sz w:val="28"/>
          <w:szCs w:val="24"/>
          <w:lang w:eastAsia="ar-SA"/>
        </w:rPr>
        <w:t>случае выполнения орнитологич</w:t>
      </w:r>
      <w:r w:rsidR="00681664" w:rsidRPr="00B73EB6">
        <w:rPr>
          <w:kern w:val="0"/>
          <w:sz w:val="28"/>
          <w:szCs w:val="24"/>
          <w:lang w:eastAsia="ar-SA"/>
        </w:rPr>
        <w:t>еского обследования и</w:t>
      </w:r>
      <w:r w:rsidR="008F7FA6">
        <w:rPr>
          <w:kern w:val="0"/>
          <w:sz w:val="28"/>
          <w:szCs w:val="24"/>
          <w:lang w:eastAsia="ar-SA"/>
        </w:rPr>
        <w:t xml:space="preserve"> </w:t>
      </w:r>
      <w:r w:rsidR="00681664" w:rsidRPr="00B73EB6">
        <w:rPr>
          <w:kern w:val="0"/>
          <w:sz w:val="28"/>
          <w:szCs w:val="24"/>
          <w:lang w:eastAsia="ar-SA"/>
        </w:rPr>
        <w:t>подготовки заключения об</w:t>
      </w:r>
      <w:r w:rsidRPr="00B73EB6">
        <w:rPr>
          <w:kern w:val="0"/>
          <w:sz w:val="28"/>
          <w:szCs w:val="24"/>
          <w:lang w:eastAsia="ar-SA"/>
        </w:rPr>
        <w:t xml:space="preserve"> оценке влияния объекта на безопасность полетов, а также </w:t>
      </w:r>
      <w:r w:rsidRPr="00B73EB6">
        <w:rPr>
          <w:kern w:val="0"/>
          <w:sz w:val="28"/>
          <w:szCs w:val="24"/>
          <w:lang w:eastAsia="ar-SA"/>
        </w:rPr>
        <w:lastRenderedPageBreak/>
        <w:t>при</w:t>
      </w:r>
      <w:r w:rsidR="008F7FA6">
        <w:rPr>
          <w:kern w:val="0"/>
          <w:sz w:val="28"/>
          <w:szCs w:val="24"/>
          <w:lang w:eastAsia="ar-SA"/>
        </w:rPr>
        <w:t> </w:t>
      </w:r>
      <w:r w:rsidRPr="00B73EB6">
        <w:rPr>
          <w:kern w:val="0"/>
          <w:sz w:val="28"/>
          <w:szCs w:val="24"/>
          <w:lang w:eastAsia="ar-SA"/>
        </w:rPr>
        <w:t>подтверждении регулярного дальнейшего проведения мероприятий по</w:t>
      </w:r>
      <w:r w:rsidR="008F7FA6">
        <w:rPr>
          <w:kern w:val="0"/>
          <w:sz w:val="28"/>
          <w:szCs w:val="24"/>
          <w:lang w:eastAsia="ar-SA"/>
        </w:rPr>
        <w:t> </w:t>
      </w:r>
      <w:r w:rsidRPr="00B73EB6">
        <w:rPr>
          <w:kern w:val="0"/>
          <w:sz w:val="28"/>
          <w:szCs w:val="24"/>
          <w:lang w:eastAsia="ar-SA"/>
        </w:rPr>
        <w:t>предотвращению скопления птиц на объекте.</w:t>
      </w:r>
      <w:proofErr w:type="gramEnd"/>
    </w:p>
    <w:p w:rsidR="00511763" w:rsidRPr="00B73EB6" w:rsidRDefault="00511763" w:rsidP="001E7809">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Согласно </w:t>
      </w:r>
      <w:r w:rsidR="00681664" w:rsidRPr="00B73EB6">
        <w:rPr>
          <w:kern w:val="0"/>
          <w:sz w:val="28"/>
          <w:szCs w:val="24"/>
          <w:lang w:eastAsia="ar-SA"/>
        </w:rPr>
        <w:t>приказу</w:t>
      </w:r>
      <w:r w:rsidRPr="00B73EB6">
        <w:rPr>
          <w:kern w:val="0"/>
          <w:sz w:val="28"/>
          <w:szCs w:val="24"/>
          <w:lang w:eastAsia="ar-SA"/>
        </w:rPr>
        <w:t xml:space="preserve"> Федерального агентства воздушного транспорта от</w:t>
      </w:r>
      <w:r w:rsidR="00DB5F18">
        <w:rPr>
          <w:kern w:val="0"/>
          <w:sz w:val="28"/>
          <w:szCs w:val="24"/>
          <w:lang w:eastAsia="ar-SA"/>
        </w:rPr>
        <w:t> </w:t>
      </w:r>
      <w:r w:rsidRPr="00B73EB6">
        <w:rPr>
          <w:kern w:val="0"/>
          <w:sz w:val="28"/>
          <w:szCs w:val="24"/>
          <w:lang w:eastAsia="ar-SA"/>
        </w:rPr>
        <w:t>26.02.2021 № 113-П</w:t>
      </w:r>
      <w:r w:rsidR="00681664" w:rsidRPr="00B73EB6">
        <w:rPr>
          <w:kern w:val="0"/>
          <w:sz w:val="28"/>
          <w:szCs w:val="24"/>
          <w:lang w:eastAsia="ar-SA"/>
        </w:rPr>
        <w:t xml:space="preserve"> «Об установлении </w:t>
      </w:r>
      <w:proofErr w:type="spellStart"/>
      <w:r w:rsidR="00681664" w:rsidRPr="00B73EB6">
        <w:rPr>
          <w:kern w:val="0"/>
          <w:sz w:val="28"/>
          <w:szCs w:val="24"/>
          <w:lang w:eastAsia="ar-SA"/>
        </w:rPr>
        <w:t>приаэродромной</w:t>
      </w:r>
      <w:proofErr w:type="spellEnd"/>
      <w:r w:rsidR="00681664" w:rsidRPr="00B73EB6">
        <w:rPr>
          <w:kern w:val="0"/>
          <w:sz w:val="28"/>
          <w:szCs w:val="24"/>
          <w:lang w:eastAsia="ar-SA"/>
        </w:rPr>
        <w:t xml:space="preserve"> территор</w:t>
      </w:r>
      <w:proofErr w:type="gramStart"/>
      <w:r w:rsidR="00681664" w:rsidRPr="00B73EB6">
        <w:rPr>
          <w:kern w:val="0"/>
          <w:sz w:val="28"/>
          <w:szCs w:val="24"/>
          <w:lang w:eastAsia="ar-SA"/>
        </w:rPr>
        <w:t>ии</w:t>
      </w:r>
      <w:r w:rsidR="0049117D" w:rsidRPr="00B73EB6">
        <w:rPr>
          <w:kern w:val="0"/>
          <w:sz w:val="28"/>
          <w:szCs w:val="24"/>
          <w:lang w:eastAsia="ar-SA"/>
        </w:rPr>
        <w:t xml:space="preserve"> аэ</w:t>
      </w:r>
      <w:proofErr w:type="gramEnd"/>
      <w:r w:rsidR="0049117D" w:rsidRPr="00B73EB6">
        <w:rPr>
          <w:kern w:val="0"/>
          <w:sz w:val="28"/>
          <w:szCs w:val="24"/>
          <w:lang w:eastAsia="ar-SA"/>
        </w:rPr>
        <w:t>ропорта Воронеж (</w:t>
      </w:r>
      <w:proofErr w:type="spellStart"/>
      <w:r w:rsidR="0049117D" w:rsidRPr="00B73EB6">
        <w:rPr>
          <w:kern w:val="0"/>
          <w:sz w:val="28"/>
          <w:szCs w:val="24"/>
          <w:lang w:eastAsia="ar-SA"/>
        </w:rPr>
        <w:t>Чертовицкое</w:t>
      </w:r>
      <w:proofErr w:type="spellEnd"/>
      <w:r w:rsidR="0049117D" w:rsidRPr="00B73EB6">
        <w:rPr>
          <w:kern w:val="0"/>
          <w:sz w:val="28"/>
          <w:szCs w:val="24"/>
          <w:lang w:eastAsia="ar-SA"/>
        </w:rPr>
        <w:t>)»</w:t>
      </w:r>
      <w:r w:rsidRPr="00B73EB6">
        <w:rPr>
          <w:kern w:val="0"/>
          <w:sz w:val="28"/>
          <w:szCs w:val="24"/>
          <w:lang w:eastAsia="ar-SA"/>
        </w:rPr>
        <w:t xml:space="preserve"> рассматриваемая территория расположена в границах </w:t>
      </w:r>
      <w:proofErr w:type="spellStart"/>
      <w:r w:rsidRPr="00B73EB6">
        <w:rPr>
          <w:kern w:val="0"/>
          <w:sz w:val="28"/>
          <w:szCs w:val="24"/>
          <w:lang w:eastAsia="ar-SA"/>
        </w:rPr>
        <w:t>подзон</w:t>
      </w:r>
      <w:proofErr w:type="spellEnd"/>
      <w:r w:rsidRPr="00B73EB6">
        <w:rPr>
          <w:kern w:val="0"/>
          <w:sz w:val="28"/>
          <w:szCs w:val="24"/>
          <w:lang w:eastAsia="ar-SA"/>
        </w:rPr>
        <w:t xml:space="preserve"> № 3, 4, 5, 6.</w:t>
      </w:r>
    </w:p>
    <w:p w:rsidR="00853C0E" w:rsidRPr="00B73EB6" w:rsidRDefault="0049117D" w:rsidP="001E7809">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Определение границ </w:t>
      </w:r>
      <w:proofErr w:type="spellStart"/>
      <w:r w:rsidRPr="00B73EB6">
        <w:rPr>
          <w:kern w:val="0"/>
          <w:sz w:val="28"/>
          <w:szCs w:val="24"/>
          <w:lang w:eastAsia="ar-SA"/>
        </w:rPr>
        <w:t>подзон</w:t>
      </w:r>
      <w:proofErr w:type="spellEnd"/>
      <w:r w:rsidRPr="00B73EB6">
        <w:rPr>
          <w:kern w:val="0"/>
          <w:sz w:val="28"/>
          <w:szCs w:val="24"/>
          <w:lang w:eastAsia="ar-SA"/>
        </w:rPr>
        <w:t xml:space="preserve"> № 3-</w:t>
      </w:r>
      <w:r w:rsidR="00791993" w:rsidRPr="00B73EB6">
        <w:rPr>
          <w:kern w:val="0"/>
          <w:sz w:val="28"/>
          <w:szCs w:val="24"/>
          <w:lang w:eastAsia="ar-SA"/>
        </w:rPr>
        <w:t>7</w:t>
      </w:r>
      <w:r w:rsidR="00511763" w:rsidRPr="00B73EB6">
        <w:rPr>
          <w:kern w:val="0"/>
          <w:sz w:val="28"/>
          <w:szCs w:val="24"/>
          <w:lang w:eastAsia="ar-SA"/>
        </w:rPr>
        <w:t xml:space="preserve"> </w:t>
      </w:r>
      <w:proofErr w:type="spellStart"/>
      <w:r w:rsidR="00511763" w:rsidRPr="00B73EB6">
        <w:rPr>
          <w:kern w:val="0"/>
          <w:sz w:val="28"/>
          <w:szCs w:val="24"/>
          <w:lang w:eastAsia="ar-SA"/>
        </w:rPr>
        <w:t>приаэродромной</w:t>
      </w:r>
      <w:proofErr w:type="spellEnd"/>
      <w:r w:rsidR="00511763" w:rsidRPr="00B73EB6">
        <w:rPr>
          <w:kern w:val="0"/>
          <w:sz w:val="28"/>
          <w:szCs w:val="24"/>
          <w:lang w:eastAsia="ar-SA"/>
        </w:rPr>
        <w:t xml:space="preserve"> территор</w:t>
      </w:r>
      <w:proofErr w:type="gramStart"/>
      <w:r w:rsidR="00511763" w:rsidRPr="00B73EB6">
        <w:rPr>
          <w:kern w:val="0"/>
          <w:sz w:val="28"/>
          <w:szCs w:val="24"/>
          <w:lang w:eastAsia="ar-SA"/>
        </w:rPr>
        <w:t>ии аэ</w:t>
      </w:r>
      <w:proofErr w:type="gramEnd"/>
      <w:r w:rsidR="00511763" w:rsidRPr="00B73EB6">
        <w:rPr>
          <w:kern w:val="0"/>
          <w:sz w:val="28"/>
          <w:szCs w:val="24"/>
          <w:lang w:eastAsia="ar-SA"/>
        </w:rPr>
        <w:t>родрома Воронеж (</w:t>
      </w:r>
      <w:proofErr w:type="spellStart"/>
      <w:r w:rsidR="00511763" w:rsidRPr="00B73EB6">
        <w:rPr>
          <w:kern w:val="0"/>
          <w:sz w:val="28"/>
          <w:szCs w:val="24"/>
          <w:lang w:eastAsia="ar-SA"/>
        </w:rPr>
        <w:t>Чертовицкое</w:t>
      </w:r>
      <w:proofErr w:type="spellEnd"/>
      <w:r w:rsidR="00511763" w:rsidRPr="00B73EB6">
        <w:rPr>
          <w:kern w:val="0"/>
          <w:sz w:val="28"/>
          <w:szCs w:val="24"/>
          <w:lang w:eastAsia="ar-SA"/>
        </w:rPr>
        <w:t>) выполнялось расчетным путем в</w:t>
      </w:r>
      <w:r w:rsidR="00DB5F18">
        <w:rPr>
          <w:kern w:val="0"/>
          <w:sz w:val="28"/>
          <w:szCs w:val="24"/>
          <w:lang w:eastAsia="ar-SA"/>
        </w:rPr>
        <w:t> </w:t>
      </w:r>
      <w:r w:rsidR="00511763" w:rsidRPr="00B73EB6">
        <w:rPr>
          <w:kern w:val="0"/>
          <w:sz w:val="28"/>
          <w:szCs w:val="24"/>
          <w:lang w:eastAsia="ar-SA"/>
        </w:rPr>
        <w:t>соответствии с исходными данными, предост</w:t>
      </w:r>
      <w:r w:rsidR="00177FEF" w:rsidRPr="00B73EB6">
        <w:rPr>
          <w:kern w:val="0"/>
          <w:sz w:val="28"/>
          <w:szCs w:val="24"/>
          <w:lang w:eastAsia="ar-SA"/>
        </w:rPr>
        <w:t xml:space="preserve">авленными оператором </w:t>
      </w:r>
      <w:r w:rsidRPr="00B73EB6">
        <w:rPr>
          <w:kern w:val="0"/>
          <w:sz w:val="28"/>
          <w:szCs w:val="24"/>
          <w:lang w:eastAsia="ar-SA"/>
        </w:rPr>
        <w:t xml:space="preserve">аэродрома – </w:t>
      </w:r>
      <w:r w:rsidR="00A36AAF">
        <w:rPr>
          <w:kern w:val="0"/>
          <w:sz w:val="28"/>
          <w:szCs w:val="24"/>
          <w:lang w:eastAsia="ar-SA"/>
        </w:rPr>
        <w:t>о</w:t>
      </w:r>
      <w:r w:rsidRPr="00B73EB6">
        <w:rPr>
          <w:kern w:val="0"/>
          <w:sz w:val="28"/>
          <w:szCs w:val="24"/>
          <w:lang w:eastAsia="ar-SA"/>
        </w:rPr>
        <w:t>бществом с</w:t>
      </w:r>
      <w:r w:rsidR="00177FEF" w:rsidRPr="00B73EB6">
        <w:rPr>
          <w:kern w:val="0"/>
          <w:sz w:val="28"/>
          <w:szCs w:val="24"/>
          <w:lang w:eastAsia="ar-SA"/>
        </w:rPr>
        <w:t xml:space="preserve"> ограниченной ответственностью </w:t>
      </w:r>
      <w:r w:rsidR="00A36AAF">
        <w:rPr>
          <w:kern w:val="0"/>
          <w:sz w:val="28"/>
          <w:szCs w:val="24"/>
          <w:lang w:eastAsia="ar-SA"/>
        </w:rPr>
        <w:t xml:space="preserve">«Международный аэропорт Воронеж имени Петра </w:t>
      </w:r>
      <w:r w:rsidR="00A36AAF">
        <w:rPr>
          <w:kern w:val="0"/>
          <w:sz w:val="28"/>
          <w:szCs w:val="24"/>
          <w:lang w:val="en-US" w:eastAsia="ar-SA"/>
        </w:rPr>
        <w:t>I</w:t>
      </w:r>
      <w:r w:rsidR="004767FC">
        <w:rPr>
          <w:kern w:val="0"/>
          <w:sz w:val="28"/>
          <w:szCs w:val="24"/>
          <w:lang w:eastAsia="ar-SA"/>
        </w:rPr>
        <w:t>»</w:t>
      </w:r>
      <w:r w:rsidR="00A36AAF">
        <w:rPr>
          <w:kern w:val="0"/>
          <w:sz w:val="28"/>
          <w:szCs w:val="24"/>
          <w:lang w:eastAsia="ar-SA"/>
        </w:rPr>
        <w:t>,</w:t>
      </w:r>
      <w:r w:rsidR="004767FC">
        <w:rPr>
          <w:kern w:val="0"/>
          <w:sz w:val="28"/>
          <w:szCs w:val="24"/>
          <w:lang w:eastAsia="ar-SA"/>
        </w:rPr>
        <w:t xml:space="preserve"> и </w:t>
      </w:r>
      <w:r w:rsidRPr="00B73EB6">
        <w:rPr>
          <w:kern w:val="0"/>
          <w:sz w:val="28"/>
          <w:szCs w:val="24"/>
          <w:lang w:eastAsia="ar-SA"/>
        </w:rPr>
        <w:t xml:space="preserve">Положением о </w:t>
      </w:r>
      <w:proofErr w:type="spellStart"/>
      <w:r w:rsidR="00511763" w:rsidRPr="00B73EB6">
        <w:rPr>
          <w:kern w:val="0"/>
          <w:sz w:val="28"/>
          <w:szCs w:val="24"/>
          <w:lang w:eastAsia="ar-SA"/>
        </w:rPr>
        <w:t>приаэрод</w:t>
      </w:r>
      <w:r w:rsidRPr="00B73EB6">
        <w:rPr>
          <w:kern w:val="0"/>
          <w:sz w:val="28"/>
          <w:szCs w:val="24"/>
          <w:lang w:eastAsia="ar-SA"/>
        </w:rPr>
        <w:t>ромной</w:t>
      </w:r>
      <w:proofErr w:type="spellEnd"/>
      <w:r w:rsidRPr="00B73EB6">
        <w:rPr>
          <w:kern w:val="0"/>
          <w:sz w:val="28"/>
          <w:szCs w:val="24"/>
          <w:lang w:eastAsia="ar-SA"/>
        </w:rPr>
        <w:t xml:space="preserve"> территории, утвержденным п</w:t>
      </w:r>
      <w:r w:rsidR="00511763" w:rsidRPr="00B73EB6">
        <w:rPr>
          <w:kern w:val="0"/>
          <w:sz w:val="28"/>
          <w:szCs w:val="24"/>
          <w:lang w:eastAsia="ar-SA"/>
        </w:rPr>
        <w:t>остановлением Правител</w:t>
      </w:r>
      <w:r w:rsidR="00853C0E" w:rsidRPr="00B73EB6">
        <w:rPr>
          <w:kern w:val="0"/>
          <w:sz w:val="28"/>
          <w:szCs w:val="24"/>
          <w:lang w:eastAsia="ar-SA"/>
        </w:rPr>
        <w:t>ьства Р</w:t>
      </w:r>
      <w:r w:rsidRPr="00B73EB6">
        <w:rPr>
          <w:kern w:val="0"/>
          <w:sz w:val="28"/>
          <w:szCs w:val="24"/>
          <w:lang w:eastAsia="ar-SA"/>
        </w:rPr>
        <w:t xml:space="preserve">оссийской </w:t>
      </w:r>
      <w:r w:rsidR="00853C0E" w:rsidRPr="00B73EB6">
        <w:rPr>
          <w:kern w:val="0"/>
          <w:sz w:val="28"/>
          <w:szCs w:val="24"/>
          <w:lang w:eastAsia="ar-SA"/>
        </w:rPr>
        <w:t>Ф</w:t>
      </w:r>
      <w:r w:rsidRPr="00B73EB6">
        <w:rPr>
          <w:kern w:val="0"/>
          <w:sz w:val="28"/>
          <w:szCs w:val="24"/>
          <w:lang w:eastAsia="ar-SA"/>
        </w:rPr>
        <w:t>едерации от 02.12.2017 № 1460 (далее – Положение о</w:t>
      </w:r>
      <w:r w:rsidR="00DB5F18">
        <w:rPr>
          <w:kern w:val="0"/>
          <w:sz w:val="28"/>
          <w:szCs w:val="24"/>
          <w:lang w:eastAsia="ar-SA"/>
        </w:rPr>
        <w:t> </w:t>
      </w:r>
      <w:proofErr w:type="spellStart"/>
      <w:r w:rsidRPr="00B73EB6">
        <w:rPr>
          <w:kern w:val="0"/>
          <w:sz w:val="28"/>
          <w:szCs w:val="24"/>
          <w:lang w:eastAsia="ar-SA"/>
        </w:rPr>
        <w:t>приаэродромной</w:t>
      </w:r>
      <w:proofErr w:type="spellEnd"/>
      <w:r w:rsidR="00DB5F18">
        <w:rPr>
          <w:kern w:val="0"/>
          <w:sz w:val="28"/>
          <w:szCs w:val="24"/>
          <w:lang w:eastAsia="ar-SA"/>
        </w:rPr>
        <w:t> </w:t>
      </w:r>
      <w:r w:rsidRPr="00B73EB6">
        <w:rPr>
          <w:kern w:val="0"/>
          <w:sz w:val="28"/>
          <w:szCs w:val="24"/>
          <w:lang w:eastAsia="ar-SA"/>
        </w:rPr>
        <w:t>территории).</w:t>
      </w:r>
    </w:p>
    <w:p w:rsidR="00511763" w:rsidRPr="00B73EB6" w:rsidRDefault="00511763" w:rsidP="001E7809">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 xml:space="preserve">Граница </w:t>
      </w:r>
      <w:proofErr w:type="spellStart"/>
      <w:r w:rsidRPr="00B73EB6">
        <w:rPr>
          <w:kern w:val="0"/>
          <w:sz w:val="28"/>
          <w:szCs w:val="24"/>
          <w:lang w:eastAsia="ar-SA"/>
        </w:rPr>
        <w:t>подзоны</w:t>
      </w:r>
      <w:proofErr w:type="spellEnd"/>
      <w:r w:rsidRPr="00B73EB6">
        <w:rPr>
          <w:kern w:val="0"/>
          <w:sz w:val="28"/>
          <w:szCs w:val="24"/>
          <w:lang w:eastAsia="ar-SA"/>
        </w:rPr>
        <w:t xml:space="preserve"> № 3 определена по внешним границам поверхностей ограничения препятствий, устанавливаемы</w:t>
      </w:r>
      <w:r w:rsidR="00771583">
        <w:rPr>
          <w:kern w:val="0"/>
          <w:sz w:val="28"/>
          <w:szCs w:val="24"/>
          <w:lang w:eastAsia="ar-SA"/>
        </w:rPr>
        <w:t>м</w:t>
      </w:r>
      <w:r w:rsidRPr="00B73EB6">
        <w:rPr>
          <w:kern w:val="0"/>
          <w:sz w:val="28"/>
          <w:szCs w:val="24"/>
          <w:lang w:eastAsia="ar-SA"/>
        </w:rPr>
        <w:t xml:space="preserve"> в соответствии с требованиями</w:t>
      </w:r>
      <w:r w:rsidR="0049117D" w:rsidRPr="00B73EB6">
        <w:rPr>
          <w:kern w:val="0"/>
          <w:sz w:val="28"/>
          <w:szCs w:val="24"/>
          <w:lang w:eastAsia="ar-SA"/>
        </w:rPr>
        <w:t xml:space="preserve"> п</w:t>
      </w:r>
      <w:r w:rsidRPr="00B73EB6">
        <w:rPr>
          <w:kern w:val="0"/>
          <w:sz w:val="28"/>
          <w:szCs w:val="24"/>
          <w:lang w:eastAsia="ar-SA"/>
        </w:rPr>
        <w:t xml:space="preserve">риказа </w:t>
      </w:r>
      <w:r w:rsidR="0049117D" w:rsidRPr="00B73EB6">
        <w:rPr>
          <w:kern w:val="0"/>
          <w:sz w:val="28"/>
          <w:szCs w:val="24"/>
          <w:lang w:eastAsia="ar-SA"/>
        </w:rPr>
        <w:t xml:space="preserve">Министерства транспорта Российской Федерации </w:t>
      </w:r>
      <w:r w:rsidRPr="00B73EB6">
        <w:rPr>
          <w:kern w:val="0"/>
          <w:sz w:val="28"/>
          <w:szCs w:val="24"/>
          <w:lang w:eastAsia="ar-SA"/>
        </w:rPr>
        <w:t>от 25.08.2015</w:t>
      </w:r>
      <w:r w:rsidR="00E75DD7" w:rsidRPr="00B73EB6">
        <w:rPr>
          <w:kern w:val="0"/>
          <w:sz w:val="28"/>
          <w:szCs w:val="24"/>
          <w:lang w:eastAsia="ar-SA"/>
        </w:rPr>
        <w:t xml:space="preserve"> </w:t>
      </w:r>
      <w:r w:rsidRPr="00B73EB6">
        <w:rPr>
          <w:kern w:val="0"/>
          <w:sz w:val="28"/>
          <w:szCs w:val="24"/>
          <w:lang w:eastAsia="ar-SA"/>
        </w:rPr>
        <w:t>№</w:t>
      </w:r>
      <w:r w:rsidR="00DB5F18">
        <w:rPr>
          <w:kern w:val="0"/>
          <w:sz w:val="28"/>
          <w:szCs w:val="24"/>
          <w:lang w:eastAsia="ar-SA"/>
        </w:rPr>
        <w:t> </w:t>
      </w:r>
      <w:r w:rsidRPr="00B73EB6">
        <w:rPr>
          <w:kern w:val="0"/>
          <w:sz w:val="28"/>
          <w:szCs w:val="24"/>
          <w:lang w:eastAsia="ar-SA"/>
        </w:rPr>
        <w:t>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w:t>
      </w:r>
      <w:r w:rsidR="0049117D" w:rsidRPr="00B73EB6">
        <w:rPr>
          <w:kern w:val="0"/>
          <w:sz w:val="28"/>
          <w:szCs w:val="24"/>
          <w:lang w:eastAsia="ar-SA"/>
        </w:rPr>
        <w:t xml:space="preserve"> (далее – приказ Министерства</w:t>
      </w:r>
      <w:r w:rsidR="00C54665" w:rsidRPr="00B73EB6">
        <w:rPr>
          <w:kern w:val="0"/>
          <w:sz w:val="28"/>
          <w:szCs w:val="24"/>
          <w:lang w:eastAsia="ar-SA"/>
        </w:rPr>
        <w:t xml:space="preserve"> транспорта Российской Федерации от 25.08.2015 № 262)</w:t>
      </w:r>
      <w:r w:rsidR="00E75DD7" w:rsidRPr="00B73EB6">
        <w:rPr>
          <w:kern w:val="0"/>
          <w:sz w:val="28"/>
          <w:szCs w:val="24"/>
          <w:lang w:eastAsia="ar-SA"/>
        </w:rPr>
        <w:t xml:space="preserve"> </w:t>
      </w:r>
      <w:r w:rsidRPr="00B73EB6">
        <w:rPr>
          <w:kern w:val="0"/>
          <w:sz w:val="28"/>
          <w:szCs w:val="24"/>
          <w:lang w:eastAsia="ar-SA"/>
        </w:rPr>
        <w:t>для</w:t>
      </w:r>
      <w:r w:rsidR="00DB5F18">
        <w:rPr>
          <w:kern w:val="0"/>
          <w:sz w:val="28"/>
          <w:szCs w:val="24"/>
          <w:lang w:eastAsia="ar-SA"/>
        </w:rPr>
        <w:t> </w:t>
      </w:r>
      <w:r w:rsidRPr="00B73EB6">
        <w:rPr>
          <w:kern w:val="0"/>
          <w:sz w:val="28"/>
          <w:szCs w:val="24"/>
          <w:lang w:eastAsia="ar-SA"/>
        </w:rPr>
        <w:t>ограничения высоты зданий/сооружений/строений, которые могут представлять</w:t>
      </w:r>
      <w:proofErr w:type="gramEnd"/>
      <w:r w:rsidRPr="00B73EB6">
        <w:rPr>
          <w:kern w:val="0"/>
          <w:sz w:val="28"/>
          <w:szCs w:val="24"/>
          <w:lang w:eastAsia="ar-SA"/>
        </w:rPr>
        <w:t xml:space="preserve"> опасность для выполнения полетов</w:t>
      </w:r>
      <w:r w:rsidR="00C54665" w:rsidRPr="00B73EB6">
        <w:rPr>
          <w:kern w:val="0"/>
          <w:sz w:val="28"/>
          <w:szCs w:val="24"/>
          <w:lang w:eastAsia="ar-SA"/>
        </w:rPr>
        <w:t>,</w:t>
      </w:r>
      <w:r w:rsidRPr="00B73EB6">
        <w:rPr>
          <w:kern w:val="0"/>
          <w:sz w:val="28"/>
          <w:szCs w:val="24"/>
          <w:lang w:eastAsia="ar-SA"/>
        </w:rPr>
        <w:t xml:space="preserve"> и по границам полос в</w:t>
      </w:r>
      <w:r w:rsidR="00C54665" w:rsidRPr="00B73EB6">
        <w:rPr>
          <w:kern w:val="0"/>
          <w:sz w:val="28"/>
          <w:szCs w:val="24"/>
          <w:lang w:eastAsia="ar-SA"/>
        </w:rPr>
        <w:t>оздушных подходов, установленным</w:t>
      </w:r>
      <w:r w:rsidRPr="00B73EB6">
        <w:rPr>
          <w:kern w:val="0"/>
          <w:sz w:val="28"/>
          <w:szCs w:val="24"/>
          <w:lang w:eastAsia="ar-SA"/>
        </w:rPr>
        <w:t xml:space="preserve"> в соответствии с приказом </w:t>
      </w:r>
      <w:r w:rsidR="00C54665" w:rsidRPr="00B73EB6">
        <w:rPr>
          <w:kern w:val="0"/>
          <w:sz w:val="28"/>
          <w:szCs w:val="24"/>
          <w:lang w:eastAsia="ar-SA"/>
        </w:rPr>
        <w:t xml:space="preserve">Министерства транспорта Российской федерации </w:t>
      </w:r>
      <w:r w:rsidRPr="00B73EB6">
        <w:rPr>
          <w:kern w:val="0"/>
          <w:sz w:val="28"/>
          <w:szCs w:val="24"/>
          <w:lang w:eastAsia="ar-SA"/>
        </w:rPr>
        <w:t>от 04.05.2018 № 176 «Об</w:t>
      </w:r>
      <w:r w:rsidR="00DB5F18">
        <w:rPr>
          <w:kern w:val="0"/>
          <w:sz w:val="28"/>
          <w:szCs w:val="24"/>
          <w:lang w:eastAsia="ar-SA"/>
        </w:rPr>
        <w:t> </w:t>
      </w:r>
      <w:r w:rsidRPr="00B73EB6">
        <w:rPr>
          <w:kern w:val="0"/>
          <w:sz w:val="28"/>
          <w:szCs w:val="24"/>
          <w:lang w:eastAsia="ar-SA"/>
        </w:rPr>
        <w:t xml:space="preserve">утверждении </w:t>
      </w:r>
      <w:proofErr w:type="gramStart"/>
      <w:r w:rsidRPr="00B73EB6">
        <w:rPr>
          <w:kern w:val="0"/>
          <w:sz w:val="28"/>
          <w:szCs w:val="24"/>
          <w:lang w:eastAsia="ar-SA"/>
        </w:rPr>
        <w:t>Порядка установления границ полос воздушных подходов</w:t>
      </w:r>
      <w:proofErr w:type="gramEnd"/>
      <w:r w:rsidRPr="00B73EB6">
        <w:rPr>
          <w:kern w:val="0"/>
          <w:sz w:val="28"/>
          <w:szCs w:val="24"/>
          <w:lang w:eastAsia="ar-SA"/>
        </w:rPr>
        <w:t xml:space="preserve"> на аэродромах гражданской авиации»</w:t>
      </w:r>
      <w:r w:rsidR="00C54665" w:rsidRPr="00B73EB6">
        <w:rPr>
          <w:kern w:val="0"/>
          <w:sz w:val="28"/>
          <w:szCs w:val="24"/>
          <w:lang w:eastAsia="ar-SA"/>
        </w:rPr>
        <w:t xml:space="preserve"> (далее – приказ Министерства транспорта Российской Федерации от 04.05.2018 № 176).</w:t>
      </w:r>
    </w:p>
    <w:p w:rsidR="00511763" w:rsidRPr="00B73EB6" w:rsidRDefault="00511763" w:rsidP="001E7809">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Границы </w:t>
      </w:r>
      <w:proofErr w:type="spellStart"/>
      <w:r w:rsidRPr="00B73EB6">
        <w:rPr>
          <w:kern w:val="0"/>
          <w:sz w:val="28"/>
          <w:szCs w:val="24"/>
          <w:lang w:eastAsia="ar-SA"/>
        </w:rPr>
        <w:t>подзоны</w:t>
      </w:r>
      <w:proofErr w:type="spellEnd"/>
      <w:r w:rsidRPr="00B73EB6">
        <w:rPr>
          <w:kern w:val="0"/>
          <w:sz w:val="28"/>
          <w:szCs w:val="24"/>
          <w:lang w:eastAsia="ar-SA"/>
        </w:rPr>
        <w:t xml:space="preserve"> № 4 определены по внешним границам зон ограничения застройки сре</w:t>
      </w:r>
      <w:proofErr w:type="gramStart"/>
      <w:r w:rsidRPr="00B73EB6">
        <w:rPr>
          <w:kern w:val="0"/>
          <w:sz w:val="28"/>
          <w:szCs w:val="24"/>
          <w:lang w:eastAsia="ar-SA"/>
        </w:rPr>
        <w:t>дств св</w:t>
      </w:r>
      <w:proofErr w:type="gramEnd"/>
      <w:r w:rsidRPr="00B73EB6">
        <w:rPr>
          <w:kern w:val="0"/>
          <w:sz w:val="28"/>
          <w:szCs w:val="24"/>
          <w:lang w:eastAsia="ar-SA"/>
        </w:rPr>
        <w:t xml:space="preserve">язи, навигации и наблюдения, </w:t>
      </w:r>
      <w:r w:rsidRPr="00B73EB6">
        <w:rPr>
          <w:kern w:val="0"/>
          <w:sz w:val="28"/>
          <w:szCs w:val="24"/>
          <w:lang w:eastAsia="ar-SA"/>
        </w:rPr>
        <w:lastRenderedPageBreak/>
        <w:t>предназначенных для организации воздушного движения на аэродроме Воронеж (</w:t>
      </w:r>
      <w:proofErr w:type="spellStart"/>
      <w:r w:rsidRPr="00B73EB6">
        <w:rPr>
          <w:kern w:val="0"/>
          <w:sz w:val="28"/>
          <w:szCs w:val="24"/>
          <w:lang w:eastAsia="ar-SA"/>
        </w:rPr>
        <w:t>Чертовицкое</w:t>
      </w:r>
      <w:proofErr w:type="spellEnd"/>
      <w:r w:rsidRPr="00B73EB6">
        <w:rPr>
          <w:kern w:val="0"/>
          <w:sz w:val="28"/>
          <w:szCs w:val="24"/>
          <w:lang w:eastAsia="ar-SA"/>
        </w:rPr>
        <w:t xml:space="preserve">), </w:t>
      </w:r>
      <w:r w:rsidR="00C54665" w:rsidRPr="00B73EB6">
        <w:rPr>
          <w:kern w:val="0"/>
          <w:sz w:val="28"/>
          <w:szCs w:val="24"/>
          <w:lang w:eastAsia="ar-SA"/>
        </w:rPr>
        <w:t>в соответствии с ICAO EUR</w:t>
      </w:r>
      <w:r w:rsidR="00771583">
        <w:rPr>
          <w:kern w:val="0"/>
          <w:sz w:val="28"/>
          <w:szCs w:val="24"/>
          <w:lang w:val="en-US" w:eastAsia="ar-SA"/>
        </w:rPr>
        <w:t>O</w:t>
      </w:r>
      <w:r w:rsidRPr="00B73EB6">
        <w:rPr>
          <w:kern w:val="0"/>
          <w:sz w:val="28"/>
          <w:szCs w:val="24"/>
          <w:lang w:eastAsia="ar-SA"/>
        </w:rPr>
        <w:t>DOC 015 «Европейский инструктивный материал по управлению зонами ограничений застройки» (третье издание, 2015 г</w:t>
      </w:r>
      <w:r w:rsidR="00C54665" w:rsidRPr="00B73EB6">
        <w:rPr>
          <w:kern w:val="0"/>
          <w:sz w:val="28"/>
          <w:szCs w:val="24"/>
          <w:lang w:eastAsia="ar-SA"/>
        </w:rPr>
        <w:t>.</w:t>
      </w:r>
      <w:r w:rsidRPr="00B73EB6">
        <w:rPr>
          <w:kern w:val="0"/>
          <w:sz w:val="28"/>
          <w:szCs w:val="24"/>
          <w:lang w:eastAsia="ar-SA"/>
        </w:rPr>
        <w:t>).</w:t>
      </w:r>
    </w:p>
    <w:p w:rsidR="00511763" w:rsidRPr="00771583" w:rsidRDefault="00511763" w:rsidP="001E7809">
      <w:pPr>
        <w:widowControl/>
        <w:shd w:val="clear" w:color="auto" w:fill="FFFFFF"/>
        <w:suppressAutoHyphens w:val="0"/>
        <w:autoSpaceDN/>
        <w:spacing w:line="372" w:lineRule="auto"/>
        <w:ind w:firstLine="709"/>
        <w:textAlignment w:val="auto"/>
        <w:rPr>
          <w:spacing w:val="4"/>
          <w:kern w:val="0"/>
          <w:sz w:val="28"/>
          <w:szCs w:val="24"/>
          <w:lang w:eastAsia="ar-SA"/>
        </w:rPr>
      </w:pPr>
      <w:proofErr w:type="gramStart"/>
      <w:r w:rsidRPr="00771583">
        <w:rPr>
          <w:spacing w:val="4"/>
          <w:kern w:val="0"/>
          <w:sz w:val="28"/>
          <w:szCs w:val="24"/>
          <w:lang w:eastAsia="ar-SA"/>
        </w:rPr>
        <w:t xml:space="preserve">Границы </w:t>
      </w:r>
      <w:proofErr w:type="spellStart"/>
      <w:r w:rsidRPr="00771583">
        <w:rPr>
          <w:spacing w:val="4"/>
          <w:kern w:val="0"/>
          <w:sz w:val="28"/>
          <w:szCs w:val="24"/>
          <w:lang w:eastAsia="ar-SA"/>
        </w:rPr>
        <w:t>подзоны</w:t>
      </w:r>
      <w:proofErr w:type="spellEnd"/>
      <w:r w:rsidRPr="00771583">
        <w:rPr>
          <w:spacing w:val="4"/>
          <w:kern w:val="0"/>
          <w:sz w:val="28"/>
          <w:szCs w:val="24"/>
          <w:lang w:eastAsia="ar-SA"/>
        </w:rPr>
        <w:t xml:space="preserve"> № 5 определены </w:t>
      </w:r>
      <w:r w:rsidR="00C54665" w:rsidRPr="00771583">
        <w:rPr>
          <w:spacing w:val="4"/>
          <w:kern w:val="0"/>
          <w:sz w:val="28"/>
          <w:szCs w:val="24"/>
          <w:lang w:eastAsia="ar-SA"/>
        </w:rPr>
        <w:t>в соответствии с требованиями</w:t>
      </w:r>
      <w:r w:rsidRPr="00771583">
        <w:rPr>
          <w:spacing w:val="4"/>
          <w:kern w:val="0"/>
          <w:sz w:val="28"/>
          <w:szCs w:val="24"/>
          <w:lang w:eastAsia="ar-SA"/>
        </w:rPr>
        <w:t xml:space="preserve"> </w:t>
      </w:r>
      <w:r w:rsidR="00C54665" w:rsidRPr="00771583">
        <w:rPr>
          <w:spacing w:val="4"/>
          <w:kern w:val="0"/>
          <w:sz w:val="28"/>
          <w:szCs w:val="24"/>
          <w:lang w:eastAsia="ar-SA"/>
        </w:rPr>
        <w:t>обеспечения</w:t>
      </w:r>
      <w:r w:rsidRPr="00771583">
        <w:rPr>
          <w:spacing w:val="4"/>
          <w:kern w:val="0"/>
          <w:sz w:val="28"/>
          <w:szCs w:val="24"/>
          <w:lang w:eastAsia="ar-SA"/>
        </w:rPr>
        <w:t xml:space="preserve"> безопасности полетов воздушных судов по границам полос в</w:t>
      </w:r>
      <w:r w:rsidR="00C54665" w:rsidRPr="00771583">
        <w:rPr>
          <w:spacing w:val="4"/>
          <w:kern w:val="0"/>
          <w:sz w:val="28"/>
          <w:szCs w:val="24"/>
          <w:lang w:eastAsia="ar-SA"/>
        </w:rPr>
        <w:t>оздушных подходов, установленным в соответствии с п</w:t>
      </w:r>
      <w:r w:rsidRPr="00771583">
        <w:rPr>
          <w:spacing w:val="4"/>
          <w:kern w:val="0"/>
          <w:sz w:val="28"/>
          <w:szCs w:val="24"/>
          <w:lang w:eastAsia="ar-SA"/>
        </w:rPr>
        <w:t xml:space="preserve">риказом </w:t>
      </w:r>
      <w:r w:rsidR="00C54665" w:rsidRPr="00771583">
        <w:rPr>
          <w:spacing w:val="4"/>
          <w:kern w:val="0"/>
          <w:sz w:val="28"/>
          <w:szCs w:val="24"/>
          <w:lang w:eastAsia="ar-SA"/>
        </w:rPr>
        <w:t>Министерства транспорта Российс</w:t>
      </w:r>
      <w:r w:rsidR="00771583" w:rsidRPr="00771583">
        <w:rPr>
          <w:spacing w:val="4"/>
          <w:kern w:val="0"/>
          <w:sz w:val="28"/>
          <w:szCs w:val="24"/>
          <w:lang w:eastAsia="ar-SA"/>
        </w:rPr>
        <w:t>ко</w:t>
      </w:r>
      <w:r w:rsidR="00C54665" w:rsidRPr="00771583">
        <w:rPr>
          <w:spacing w:val="4"/>
          <w:kern w:val="0"/>
          <w:sz w:val="28"/>
          <w:szCs w:val="24"/>
          <w:lang w:eastAsia="ar-SA"/>
        </w:rPr>
        <w:t xml:space="preserve">й Федерации </w:t>
      </w:r>
      <w:r w:rsidRPr="00771583">
        <w:rPr>
          <w:spacing w:val="4"/>
          <w:kern w:val="0"/>
          <w:sz w:val="28"/>
          <w:szCs w:val="24"/>
          <w:lang w:eastAsia="ar-SA"/>
        </w:rPr>
        <w:t>от 04.05.2018 №</w:t>
      </w:r>
      <w:r w:rsidR="00C54665" w:rsidRPr="00771583">
        <w:rPr>
          <w:spacing w:val="4"/>
          <w:kern w:val="0"/>
          <w:sz w:val="28"/>
          <w:szCs w:val="24"/>
          <w:lang w:eastAsia="ar-SA"/>
        </w:rPr>
        <w:t xml:space="preserve"> </w:t>
      </w:r>
      <w:r w:rsidRPr="00771583">
        <w:rPr>
          <w:spacing w:val="4"/>
          <w:kern w:val="0"/>
          <w:sz w:val="28"/>
          <w:szCs w:val="24"/>
          <w:lang w:eastAsia="ar-SA"/>
        </w:rPr>
        <w:t>176</w:t>
      </w:r>
      <w:r w:rsidR="00177FEF" w:rsidRPr="00771583">
        <w:rPr>
          <w:spacing w:val="4"/>
          <w:kern w:val="0"/>
          <w:sz w:val="28"/>
          <w:szCs w:val="24"/>
          <w:lang w:eastAsia="ar-SA"/>
        </w:rPr>
        <w:t xml:space="preserve"> </w:t>
      </w:r>
      <w:r w:rsidRPr="00771583">
        <w:rPr>
          <w:spacing w:val="4"/>
          <w:kern w:val="0"/>
          <w:sz w:val="28"/>
          <w:szCs w:val="24"/>
          <w:lang w:eastAsia="ar-SA"/>
        </w:rPr>
        <w:t>и</w:t>
      </w:r>
      <w:r w:rsidR="00DB5F18" w:rsidRPr="00771583">
        <w:rPr>
          <w:spacing w:val="4"/>
          <w:kern w:val="0"/>
          <w:sz w:val="28"/>
          <w:szCs w:val="24"/>
          <w:lang w:eastAsia="ar-SA"/>
        </w:rPr>
        <w:t> </w:t>
      </w:r>
      <w:r w:rsidRPr="00771583">
        <w:rPr>
          <w:spacing w:val="4"/>
          <w:kern w:val="0"/>
          <w:sz w:val="28"/>
          <w:szCs w:val="24"/>
          <w:lang w:eastAsia="ar-SA"/>
        </w:rPr>
        <w:t>по</w:t>
      </w:r>
      <w:r w:rsidR="00DB5F18" w:rsidRPr="00771583">
        <w:rPr>
          <w:spacing w:val="4"/>
          <w:kern w:val="0"/>
          <w:sz w:val="28"/>
          <w:szCs w:val="24"/>
          <w:lang w:eastAsia="ar-SA"/>
        </w:rPr>
        <w:t> </w:t>
      </w:r>
      <w:r w:rsidRPr="00771583">
        <w:rPr>
          <w:spacing w:val="4"/>
          <w:kern w:val="0"/>
          <w:sz w:val="28"/>
          <w:szCs w:val="24"/>
          <w:lang w:eastAsia="ar-SA"/>
        </w:rPr>
        <w:t xml:space="preserve">границе внешней горизонтальной поверхности ограничения препятствий, </w:t>
      </w:r>
      <w:r w:rsidR="00C54665" w:rsidRPr="00771583">
        <w:rPr>
          <w:spacing w:val="4"/>
          <w:kern w:val="0"/>
          <w:sz w:val="28"/>
          <w:szCs w:val="24"/>
          <w:lang w:eastAsia="ar-SA"/>
        </w:rPr>
        <w:t>установленной в соответствии с п</w:t>
      </w:r>
      <w:r w:rsidRPr="00771583">
        <w:rPr>
          <w:spacing w:val="4"/>
          <w:kern w:val="0"/>
          <w:sz w:val="28"/>
          <w:szCs w:val="24"/>
          <w:lang w:eastAsia="ar-SA"/>
        </w:rPr>
        <w:t xml:space="preserve">риказом </w:t>
      </w:r>
      <w:r w:rsidR="00C54665" w:rsidRPr="00771583">
        <w:rPr>
          <w:spacing w:val="4"/>
          <w:kern w:val="0"/>
          <w:sz w:val="28"/>
          <w:szCs w:val="24"/>
          <w:lang w:eastAsia="ar-SA"/>
        </w:rPr>
        <w:t xml:space="preserve">Министерства транспорта Российской Федерации </w:t>
      </w:r>
      <w:r w:rsidRPr="00771583">
        <w:rPr>
          <w:spacing w:val="4"/>
          <w:kern w:val="0"/>
          <w:sz w:val="28"/>
          <w:szCs w:val="24"/>
          <w:lang w:eastAsia="ar-SA"/>
        </w:rPr>
        <w:t>от 25.08.2015 № 262 (ввиду различных координат контрольной точки аэродрома и центра взлетно-посадочной</w:t>
      </w:r>
      <w:r w:rsidR="00771583">
        <w:rPr>
          <w:spacing w:val="4"/>
          <w:kern w:val="0"/>
          <w:sz w:val="28"/>
          <w:szCs w:val="24"/>
          <w:lang w:eastAsia="ar-SA"/>
        </w:rPr>
        <w:t> </w:t>
      </w:r>
      <w:r w:rsidRPr="00771583">
        <w:rPr>
          <w:spacing w:val="4"/>
          <w:kern w:val="0"/>
          <w:sz w:val="28"/>
          <w:szCs w:val="24"/>
          <w:lang w:eastAsia="ar-SA"/>
        </w:rPr>
        <w:t xml:space="preserve">полосы). </w:t>
      </w:r>
      <w:proofErr w:type="gramEnd"/>
    </w:p>
    <w:p w:rsidR="00511763" w:rsidRPr="00B73EB6" w:rsidRDefault="00511763" w:rsidP="001E7809">
      <w:pPr>
        <w:widowControl/>
        <w:shd w:val="clear" w:color="auto" w:fill="FFFFFF"/>
        <w:suppressAutoHyphens w:val="0"/>
        <w:autoSpaceDN/>
        <w:spacing w:line="372" w:lineRule="auto"/>
        <w:ind w:firstLine="709"/>
        <w:textAlignment w:val="auto"/>
        <w:rPr>
          <w:kern w:val="0"/>
          <w:sz w:val="28"/>
          <w:szCs w:val="24"/>
          <w:lang w:eastAsia="ar-SA"/>
        </w:rPr>
      </w:pPr>
      <w:r w:rsidRPr="00B73EB6">
        <w:rPr>
          <w:kern w:val="0"/>
          <w:sz w:val="28"/>
          <w:szCs w:val="24"/>
          <w:lang w:eastAsia="ar-SA"/>
        </w:rPr>
        <w:t xml:space="preserve">Границы </w:t>
      </w:r>
      <w:proofErr w:type="spellStart"/>
      <w:r w:rsidRPr="00B73EB6">
        <w:rPr>
          <w:kern w:val="0"/>
          <w:sz w:val="28"/>
          <w:szCs w:val="24"/>
          <w:lang w:eastAsia="ar-SA"/>
        </w:rPr>
        <w:t>подзоны</w:t>
      </w:r>
      <w:proofErr w:type="spellEnd"/>
      <w:r w:rsidRPr="00B73EB6">
        <w:rPr>
          <w:kern w:val="0"/>
          <w:sz w:val="28"/>
          <w:szCs w:val="24"/>
          <w:lang w:eastAsia="ar-SA"/>
        </w:rPr>
        <w:t xml:space="preserve"> № 6 определены в соответствии </w:t>
      </w:r>
      <w:r w:rsidR="00490178">
        <w:rPr>
          <w:kern w:val="0"/>
          <w:sz w:val="28"/>
          <w:szCs w:val="24"/>
          <w:lang w:eastAsia="ar-SA"/>
        </w:rPr>
        <w:t xml:space="preserve">с </w:t>
      </w:r>
      <w:r w:rsidR="00C54665" w:rsidRPr="00B73EB6">
        <w:rPr>
          <w:kern w:val="0"/>
          <w:sz w:val="28"/>
          <w:szCs w:val="24"/>
          <w:lang w:eastAsia="ar-SA"/>
        </w:rPr>
        <w:t>Положением о</w:t>
      </w:r>
      <w:r w:rsidR="00DB5F18">
        <w:rPr>
          <w:kern w:val="0"/>
          <w:sz w:val="28"/>
          <w:szCs w:val="24"/>
          <w:lang w:eastAsia="ar-SA"/>
        </w:rPr>
        <w:t> </w:t>
      </w:r>
      <w:proofErr w:type="spellStart"/>
      <w:r w:rsidR="00C54665" w:rsidRPr="00B73EB6">
        <w:rPr>
          <w:kern w:val="0"/>
          <w:sz w:val="28"/>
          <w:szCs w:val="24"/>
          <w:lang w:eastAsia="ar-SA"/>
        </w:rPr>
        <w:t>приаэродромной</w:t>
      </w:r>
      <w:proofErr w:type="spellEnd"/>
      <w:r w:rsidR="00C54665" w:rsidRPr="00B73EB6">
        <w:rPr>
          <w:kern w:val="0"/>
          <w:sz w:val="28"/>
          <w:szCs w:val="24"/>
          <w:lang w:eastAsia="ar-SA"/>
        </w:rPr>
        <w:t xml:space="preserve"> территории</w:t>
      </w:r>
      <w:r w:rsidR="004767FC">
        <w:rPr>
          <w:kern w:val="0"/>
          <w:sz w:val="28"/>
          <w:szCs w:val="24"/>
          <w:lang w:eastAsia="ar-SA"/>
        </w:rPr>
        <w:t xml:space="preserve">, </w:t>
      </w:r>
      <w:r w:rsidRPr="00B73EB6">
        <w:rPr>
          <w:kern w:val="0"/>
          <w:sz w:val="28"/>
          <w:szCs w:val="24"/>
          <w:lang w:eastAsia="ar-SA"/>
        </w:rPr>
        <w:t>по границам, установленным н</w:t>
      </w:r>
      <w:r w:rsidR="00C54665" w:rsidRPr="00B73EB6">
        <w:rPr>
          <w:kern w:val="0"/>
          <w:sz w:val="28"/>
          <w:szCs w:val="24"/>
          <w:lang w:eastAsia="ar-SA"/>
        </w:rPr>
        <w:t>а удалении 15</w:t>
      </w:r>
      <w:r w:rsidR="00DB5F18">
        <w:rPr>
          <w:kern w:val="0"/>
          <w:sz w:val="28"/>
          <w:szCs w:val="24"/>
          <w:lang w:eastAsia="ar-SA"/>
        </w:rPr>
        <w:t> </w:t>
      </w:r>
      <w:r w:rsidR="00C54665" w:rsidRPr="00B73EB6">
        <w:rPr>
          <w:kern w:val="0"/>
          <w:sz w:val="28"/>
          <w:szCs w:val="24"/>
          <w:lang w:eastAsia="ar-SA"/>
        </w:rPr>
        <w:t>км</w:t>
      </w:r>
      <w:r w:rsidRPr="00B73EB6">
        <w:rPr>
          <w:kern w:val="0"/>
          <w:sz w:val="28"/>
          <w:szCs w:val="24"/>
          <w:lang w:eastAsia="ar-SA"/>
        </w:rPr>
        <w:t xml:space="preserve"> от контрольной точки аэродрома Воронеж (</w:t>
      </w:r>
      <w:proofErr w:type="spellStart"/>
      <w:r w:rsidRPr="00B73EB6">
        <w:rPr>
          <w:kern w:val="0"/>
          <w:sz w:val="28"/>
          <w:szCs w:val="24"/>
          <w:lang w:eastAsia="ar-SA"/>
        </w:rPr>
        <w:t>Чертовицкое</w:t>
      </w:r>
      <w:proofErr w:type="spellEnd"/>
      <w:r w:rsidRPr="00B73EB6">
        <w:rPr>
          <w:kern w:val="0"/>
          <w:sz w:val="28"/>
          <w:szCs w:val="24"/>
          <w:lang w:eastAsia="ar-SA"/>
        </w:rPr>
        <w:t>).</w:t>
      </w:r>
    </w:p>
    <w:p w:rsidR="00762521" w:rsidRPr="00B73EB6" w:rsidRDefault="00C54665" w:rsidP="001E7809">
      <w:pPr>
        <w:widowControl/>
        <w:shd w:val="clear" w:color="auto" w:fill="FFFFFF"/>
        <w:suppressAutoHyphens w:val="0"/>
        <w:autoSpaceDN/>
        <w:spacing w:line="372" w:lineRule="auto"/>
        <w:ind w:firstLine="709"/>
        <w:textAlignment w:val="auto"/>
        <w:rPr>
          <w:kern w:val="0"/>
          <w:sz w:val="28"/>
          <w:szCs w:val="24"/>
          <w:lang w:eastAsia="ar-SA"/>
        </w:rPr>
      </w:pPr>
      <w:r w:rsidRPr="00B73EB6">
        <w:rPr>
          <w:kern w:val="0"/>
          <w:sz w:val="28"/>
          <w:szCs w:val="24"/>
          <w:lang w:eastAsia="ar-SA"/>
        </w:rPr>
        <w:t xml:space="preserve">В границах </w:t>
      </w:r>
      <w:proofErr w:type="spellStart"/>
      <w:r w:rsidRPr="00B73EB6">
        <w:rPr>
          <w:kern w:val="0"/>
          <w:sz w:val="28"/>
          <w:szCs w:val="24"/>
          <w:lang w:eastAsia="ar-SA"/>
        </w:rPr>
        <w:t>подзоны</w:t>
      </w:r>
      <w:proofErr w:type="spellEnd"/>
      <w:r w:rsidR="00511763" w:rsidRPr="00B73EB6">
        <w:rPr>
          <w:kern w:val="0"/>
          <w:sz w:val="28"/>
          <w:szCs w:val="24"/>
          <w:lang w:eastAsia="ar-SA"/>
        </w:rPr>
        <w:t xml:space="preserve"> № 3 </w:t>
      </w:r>
      <w:r w:rsidRPr="00B73EB6">
        <w:rPr>
          <w:kern w:val="0"/>
          <w:sz w:val="28"/>
          <w:szCs w:val="24"/>
          <w:lang w:eastAsia="ar-SA"/>
        </w:rPr>
        <w:t>действует ограничение</w:t>
      </w:r>
      <w:r w:rsidR="00511763" w:rsidRPr="00B73EB6">
        <w:rPr>
          <w:kern w:val="0"/>
          <w:sz w:val="28"/>
          <w:szCs w:val="24"/>
          <w:lang w:eastAsia="ar-SA"/>
        </w:rPr>
        <w:t xml:space="preserve"> по высотности зданий/сооружений/строений, </w:t>
      </w:r>
      <w:r w:rsidR="00762521" w:rsidRPr="00B73EB6">
        <w:rPr>
          <w:kern w:val="0"/>
          <w:sz w:val="28"/>
          <w:szCs w:val="24"/>
          <w:lang w:eastAsia="ar-SA"/>
        </w:rPr>
        <w:t>высота которых может</w:t>
      </w:r>
      <w:r w:rsidR="00511763" w:rsidRPr="00B73EB6">
        <w:rPr>
          <w:kern w:val="0"/>
          <w:sz w:val="28"/>
          <w:szCs w:val="24"/>
          <w:lang w:eastAsia="ar-SA"/>
        </w:rPr>
        <w:t xml:space="preserve"> представлять опасность для выполнения полетов. Ограничения </w:t>
      </w:r>
      <w:r w:rsidR="00762521" w:rsidRPr="00B73EB6">
        <w:rPr>
          <w:kern w:val="0"/>
          <w:sz w:val="28"/>
          <w:szCs w:val="24"/>
          <w:lang w:eastAsia="ar-SA"/>
        </w:rPr>
        <w:t xml:space="preserve">по высоте </w:t>
      </w:r>
      <w:r w:rsidR="00511763" w:rsidRPr="00B73EB6">
        <w:rPr>
          <w:kern w:val="0"/>
          <w:sz w:val="28"/>
          <w:szCs w:val="24"/>
          <w:lang w:eastAsia="ar-SA"/>
        </w:rPr>
        <w:t>препятствий для</w:t>
      </w:r>
      <w:r w:rsidR="00DB5F18">
        <w:rPr>
          <w:kern w:val="0"/>
          <w:sz w:val="28"/>
          <w:szCs w:val="24"/>
          <w:lang w:eastAsia="ar-SA"/>
        </w:rPr>
        <w:t> </w:t>
      </w:r>
      <w:r w:rsidR="00511763" w:rsidRPr="00B73EB6">
        <w:rPr>
          <w:kern w:val="0"/>
          <w:sz w:val="28"/>
          <w:szCs w:val="24"/>
          <w:lang w:eastAsia="ar-SA"/>
        </w:rPr>
        <w:t xml:space="preserve">аэродромов устанавливаются с учетом требований обеспечения безопасности полетов </w:t>
      </w:r>
      <w:r w:rsidR="00762521" w:rsidRPr="00B73EB6">
        <w:rPr>
          <w:kern w:val="0"/>
          <w:sz w:val="28"/>
          <w:szCs w:val="24"/>
          <w:lang w:eastAsia="ar-SA"/>
        </w:rPr>
        <w:t>в соответствии с п</w:t>
      </w:r>
      <w:r w:rsidR="00511763" w:rsidRPr="00B73EB6">
        <w:rPr>
          <w:kern w:val="0"/>
          <w:sz w:val="28"/>
          <w:szCs w:val="24"/>
          <w:lang w:eastAsia="ar-SA"/>
        </w:rPr>
        <w:t xml:space="preserve">риказом </w:t>
      </w:r>
      <w:r w:rsidR="00762521" w:rsidRPr="00B73EB6">
        <w:rPr>
          <w:kern w:val="0"/>
          <w:sz w:val="28"/>
          <w:szCs w:val="24"/>
          <w:lang w:eastAsia="ar-SA"/>
        </w:rPr>
        <w:t xml:space="preserve">Министерства транспорта Российской Федерации от 25.08.2015 № 262. </w:t>
      </w:r>
    </w:p>
    <w:p w:rsidR="00511763" w:rsidRPr="00B73EB6" w:rsidRDefault="00511763" w:rsidP="001E7809">
      <w:pPr>
        <w:widowControl/>
        <w:shd w:val="clear" w:color="auto" w:fill="FFFFFF"/>
        <w:suppressAutoHyphens w:val="0"/>
        <w:autoSpaceDN/>
        <w:spacing w:line="372" w:lineRule="auto"/>
        <w:ind w:firstLine="709"/>
        <w:textAlignment w:val="auto"/>
        <w:rPr>
          <w:kern w:val="0"/>
          <w:sz w:val="28"/>
          <w:szCs w:val="24"/>
          <w:lang w:eastAsia="ar-SA"/>
        </w:rPr>
      </w:pPr>
      <w:r w:rsidRPr="00B73EB6">
        <w:rPr>
          <w:kern w:val="0"/>
          <w:sz w:val="28"/>
          <w:szCs w:val="24"/>
          <w:lang w:eastAsia="ar-SA"/>
        </w:rPr>
        <w:t>Рассматриваемая территория располагается в секторе № 1</w:t>
      </w:r>
      <w:r w:rsidR="00E75DD7" w:rsidRPr="00B73EB6">
        <w:rPr>
          <w:kern w:val="0"/>
          <w:sz w:val="28"/>
          <w:szCs w:val="24"/>
          <w:lang w:eastAsia="ar-SA"/>
        </w:rPr>
        <w:t xml:space="preserve"> </w:t>
      </w:r>
      <w:proofErr w:type="spellStart"/>
      <w:r w:rsidR="00762521" w:rsidRPr="00B73EB6">
        <w:rPr>
          <w:kern w:val="0"/>
          <w:sz w:val="28"/>
          <w:szCs w:val="24"/>
          <w:lang w:eastAsia="ar-SA"/>
        </w:rPr>
        <w:t>подзоны</w:t>
      </w:r>
      <w:proofErr w:type="spellEnd"/>
      <w:r w:rsidR="00762521" w:rsidRPr="00B73EB6">
        <w:rPr>
          <w:kern w:val="0"/>
          <w:sz w:val="28"/>
          <w:szCs w:val="24"/>
          <w:lang w:eastAsia="ar-SA"/>
        </w:rPr>
        <w:t xml:space="preserve"> </w:t>
      </w:r>
      <w:r w:rsidRPr="00B73EB6">
        <w:rPr>
          <w:kern w:val="0"/>
          <w:sz w:val="28"/>
          <w:szCs w:val="24"/>
          <w:lang w:eastAsia="ar-SA"/>
        </w:rPr>
        <w:t>№</w:t>
      </w:r>
      <w:r w:rsidR="00B52ED5" w:rsidRPr="00B73EB6">
        <w:rPr>
          <w:kern w:val="0"/>
          <w:sz w:val="28"/>
          <w:szCs w:val="24"/>
          <w:lang w:eastAsia="ar-SA"/>
        </w:rPr>
        <w:t> </w:t>
      </w:r>
      <w:r w:rsidRPr="00B73EB6">
        <w:rPr>
          <w:kern w:val="0"/>
          <w:sz w:val="28"/>
          <w:szCs w:val="24"/>
          <w:lang w:eastAsia="ar-SA"/>
        </w:rPr>
        <w:t xml:space="preserve">3, ограничения использования объектов недвижимости и осуществления деятельности следующие: </w:t>
      </w:r>
    </w:p>
    <w:p w:rsidR="00511763" w:rsidRPr="00B73EB6" w:rsidRDefault="00853C0E" w:rsidP="001E7809">
      <w:pPr>
        <w:widowControl/>
        <w:shd w:val="clear" w:color="auto" w:fill="FFFFFF"/>
        <w:suppressAutoHyphens w:val="0"/>
        <w:autoSpaceDN/>
        <w:spacing w:line="372"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высота объектов/сооружений/строений не должна превышать допустимую максимальную абсолютную отметку Н</w:t>
      </w:r>
      <w:r w:rsidR="00762521" w:rsidRPr="00B73EB6">
        <w:rPr>
          <w:kern w:val="0"/>
          <w:sz w:val="28"/>
          <w:szCs w:val="24"/>
          <w:lang w:eastAsia="ar-SA"/>
        </w:rPr>
        <w:t xml:space="preserve"> </w:t>
      </w:r>
      <w:r w:rsidR="00511763" w:rsidRPr="00B73EB6">
        <w:rPr>
          <w:kern w:val="0"/>
          <w:sz w:val="28"/>
          <w:szCs w:val="24"/>
          <w:lang w:eastAsia="ar-SA"/>
        </w:rPr>
        <w:t>=</w:t>
      </w:r>
      <w:r w:rsidR="00762521" w:rsidRPr="00B73EB6">
        <w:rPr>
          <w:kern w:val="0"/>
          <w:sz w:val="28"/>
          <w:szCs w:val="24"/>
          <w:lang w:eastAsia="ar-SA"/>
        </w:rPr>
        <w:t xml:space="preserve"> 307,</w:t>
      </w:r>
      <w:r w:rsidR="00511763" w:rsidRPr="00B73EB6">
        <w:rPr>
          <w:kern w:val="0"/>
          <w:sz w:val="28"/>
          <w:szCs w:val="24"/>
          <w:lang w:eastAsia="ar-SA"/>
        </w:rPr>
        <w:t xml:space="preserve">5 м в Балтийской системе высот 1977 г.; </w:t>
      </w:r>
    </w:p>
    <w:p w:rsidR="00511763" w:rsidRPr="00B73EB6" w:rsidRDefault="00853C0E"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w:t>
      </w:r>
      <w:r w:rsidR="00B52ED5" w:rsidRPr="00B73EB6">
        <w:rPr>
          <w:kern w:val="0"/>
          <w:sz w:val="28"/>
          <w:szCs w:val="24"/>
          <w:lang w:eastAsia="ar-SA"/>
        </w:rPr>
        <w:t> </w:t>
      </w:r>
      <w:r w:rsidR="00511763" w:rsidRPr="00B73EB6">
        <w:rPr>
          <w:kern w:val="0"/>
          <w:sz w:val="28"/>
          <w:szCs w:val="24"/>
          <w:lang w:eastAsia="ar-SA"/>
        </w:rPr>
        <w:t>ограничения распространяются на новые и реконструируемые объекты/сооружения/строения.</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Рельеф участка сложный, с понижением, абсолютные </w:t>
      </w:r>
      <w:r w:rsidR="00762521" w:rsidRPr="00B73EB6">
        <w:rPr>
          <w:kern w:val="0"/>
          <w:sz w:val="28"/>
          <w:szCs w:val="24"/>
          <w:lang w:eastAsia="ar-SA"/>
        </w:rPr>
        <w:t>отметки поверхности по устьям скважин колеблются в пределах 140,03–</w:t>
      </w:r>
      <w:r w:rsidRPr="00B73EB6">
        <w:rPr>
          <w:kern w:val="0"/>
          <w:sz w:val="28"/>
          <w:szCs w:val="24"/>
          <w:lang w:eastAsia="ar-SA"/>
        </w:rPr>
        <w:t xml:space="preserve">141,52 м. Следовательно, </w:t>
      </w:r>
      <w:r w:rsidR="00762521" w:rsidRPr="00B73EB6">
        <w:rPr>
          <w:kern w:val="0"/>
          <w:sz w:val="28"/>
          <w:szCs w:val="24"/>
          <w:lang w:eastAsia="ar-SA"/>
        </w:rPr>
        <w:t xml:space="preserve">максимальная </w:t>
      </w:r>
      <w:r w:rsidRPr="00B73EB6">
        <w:rPr>
          <w:kern w:val="0"/>
          <w:sz w:val="28"/>
          <w:szCs w:val="24"/>
          <w:lang w:eastAsia="ar-SA"/>
        </w:rPr>
        <w:t>высота зданий на рассматриваемой т</w:t>
      </w:r>
      <w:r w:rsidR="00762521" w:rsidRPr="00B73EB6">
        <w:rPr>
          <w:kern w:val="0"/>
          <w:sz w:val="28"/>
          <w:szCs w:val="24"/>
          <w:lang w:eastAsia="ar-SA"/>
        </w:rPr>
        <w:t>ерритории возможна до 165 м</w:t>
      </w:r>
      <w:r w:rsidRPr="00B73EB6">
        <w:rPr>
          <w:kern w:val="0"/>
          <w:sz w:val="28"/>
          <w:szCs w:val="24"/>
          <w:lang w:eastAsia="ar-SA"/>
        </w:rPr>
        <w:t>.</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proofErr w:type="spellStart"/>
      <w:r w:rsidRPr="00B73EB6">
        <w:rPr>
          <w:kern w:val="0"/>
          <w:sz w:val="28"/>
          <w:szCs w:val="24"/>
          <w:lang w:eastAsia="ar-SA"/>
        </w:rPr>
        <w:t>Подзона</w:t>
      </w:r>
      <w:proofErr w:type="spellEnd"/>
      <w:r w:rsidRPr="00B73EB6">
        <w:rPr>
          <w:kern w:val="0"/>
          <w:sz w:val="28"/>
          <w:szCs w:val="24"/>
          <w:lang w:eastAsia="ar-SA"/>
        </w:rPr>
        <w:t xml:space="preserve"> № 4,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w:t>
      </w:r>
      <w:r w:rsidR="00DB5F18">
        <w:rPr>
          <w:kern w:val="0"/>
          <w:sz w:val="28"/>
          <w:szCs w:val="24"/>
          <w:lang w:eastAsia="ar-SA"/>
        </w:rPr>
        <w:t> </w:t>
      </w:r>
      <w:r w:rsidRPr="00B73EB6">
        <w:rPr>
          <w:kern w:val="0"/>
          <w:sz w:val="28"/>
          <w:szCs w:val="24"/>
          <w:lang w:eastAsia="ar-SA"/>
        </w:rPr>
        <w:t xml:space="preserve">организации воздушного движения и расположенных вне </w:t>
      </w:r>
      <w:proofErr w:type="spellStart"/>
      <w:r w:rsidRPr="00B73EB6">
        <w:rPr>
          <w:kern w:val="0"/>
          <w:sz w:val="28"/>
          <w:szCs w:val="24"/>
          <w:lang w:eastAsia="ar-SA"/>
        </w:rPr>
        <w:t>подзоны</w:t>
      </w:r>
      <w:proofErr w:type="spellEnd"/>
      <w:r w:rsidR="00762521" w:rsidRPr="00B73EB6">
        <w:rPr>
          <w:kern w:val="0"/>
          <w:sz w:val="28"/>
          <w:szCs w:val="24"/>
          <w:lang w:eastAsia="ar-SA"/>
        </w:rPr>
        <w:t xml:space="preserve"> № 1</w:t>
      </w:r>
      <w:r w:rsidRPr="00B73EB6">
        <w:rPr>
          <w:kern w:val="0"/>
          <w:sz w:val="28"/>
          <w:szCs w:val="24"/>
          <w:lang w:eastAsia="ar-SA"/>
        </w:rPr>
        <w:t>.</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Рассматриваемая территория находится в 31 секторе </w:t>
      </w:r>
      <w:proofErr w:type="spellStart"/>
      <w:r w:rsidRPr="00B73EB6">
        <w:rPr>
          <w:kern w:val="0"/>
          <w:sz w:val="28"/>
          <w:szCs w:val="24"/>
          <w:lang w:eastAsia="ar-SA"/>
        </w:rPr>
        <w:t>подзоны</w:t>
      </w:r>
      <w:proofErr w:type="spellEnd"/>
      <w:r w:rsidRPr="00B73EB6">
        <w:rPr>
          <w:kern w:val="0"/>
          <w:sz w:val="28"/>
          <w:szCs w:val="24"/>
          <w:lang w:eastAsia="ar-SA"/>
        </w:rPr>
        <w:t xml:space="preserve"> № 4, в</w:t>
      </w:r>
      <w:r w:rsidR="00DB5F18">
        <w:rPr>
          <w:kern w:val="0"/>
          <w:sz w:val="28"/>
          <w:szCs w:val="24"/>
          <w:lang w:eastAsia="ar-SA"/>
        </w:rPr>
        <w:t> </w:t>
      </w:r>
      <w:r w:rsidRPr="00B73EB6">
        <w:rPr>
          <w:kern w:val="0"/>
          <w:sz w:val="28"/>
          <w:szCs w:val="24"/>
          <w:lang w:eastAsia="ar-SA"/>
        </w:rPr>
        <w:t xml:space="preserve">котором действуют высотные ограничения максимальных абсолютных </w:t>
      </w:r>
      <w:proofErr w:type="gramStart"/>
      <w:r w:rsidRPr="00B73EB6">
        <w:rPr>
          <w:kern w:val="0"/>
          <w:sz w:val="28"/>
          <w:szCs w:val="24"/>
          <w:lang w:eastAsia="ar-SA"/>
        </w:rPr>
        <w:t>отметок верха объектов/сооружений/</w:t>
      </w:r>
      <w:r w:rsidR="00762521" w:rsidRPr="00B73EB6">
        <w:rPr>
          <w:kern w:val="0"/>
          <w:sz w:val="28"/>
          <w:szCs w:val="24"/>
          <w:lang w:eastAsia="ar-SA"/>
        </w:rPr>
        <w:t>строений</w:t>
      </w:r>
      <w:proofErr w:type="gramEnd"/>
      <w:r w:rsidR="00762521" w:rsidRPr="00B73EB6">
        <w:rPr>
          <w:kern w:val="0"/>
          <w:sz w:val="28"/>
          <w:szCs w:val="24"/>
          <w:lang w:eastAsia="ar-SA"/>
        </w:rPr>
        <w:t xml:space="preserve"> от 240 до 243,57 м</w:t>
      </w:r>
      <w:r w:rsidRPr="00B73EB6">
        <w:rPr>
          <w:kern w:val="0"/>
          <w:sz w:val="28"/>
          <w:szCs w:val="24"/>
          <w:lang w:eastAsia="ar-SA"/>
        </w:rPr>
        <w:t xml:space="preserve">, отсюда </w:t>
      </w:r>
      <w:r w:rsidR="00762521" w:rsidRPr="00B73EB6">
        <w:rPr>
          <w:kern w:val="0"/>
          <w:sz w:val="28"/>
          <w:szCs w:val="24"/>
          <w:lang w:eastAsia="ar-SA"/>
        </w:rPr>
        <w:t xml:space="preserve">максимальная </w:t>
      </w:r>
      <w:r w:rsidRPr="00B73EB6">
        <w:rPr>
          <w:kern w:val="0"/>
          <w:sz w:val="28"/>
          <w:szCs w:val="24"/>
          <w:lang w:eastAsia="ar-SA"/>
        </w:rPr>
        <w:t>высота планируем</w:t>
      </w:r>
      <w:r w:rsidR="00762521" w:rsidRPr="00B73EB6">
        <w:rPr>
          <w:kern w:val="0"/>
          <w:sz w:val="28"/>
          <w:szCs w:val="24"/>
          <w:lang w:eastAsia="ar-SA"/>
        </w:rPr>
        <w:t>ых объектов составляет 102 м</w:t>
      </w:r>
      <w:r w:rsidRPr="00B73EB6">
        <w:rPr>
          <w:kern w:val="0"/>
          <w:sz w:val="28"/>
          <w:szCs w:val="24"/>
          <w:lang w:eastAsia="ar-SA"/>
        </w:rPr>
        <w:t>.</w:t>
      </w:r>
    </w:p>
    <w:p w:rsidR="00511763" w:rsidRPr="00B73EB6" w:rsidRDefault="0076252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В </w:t>
      </w:r>
      <w:proofErr w:type="spellStart"/>
      <w:r w:rsidRPr="00B73EB6">
        <w:rPr>
          <w:kern w:val="0"/>
          <w:sz w:val="28"/>
          <w:szCs w:val="24"/>
          <w:lang w:eastAsia="ar-SA"/>
        </w:rPr>
        <w:t>подзоне</w:t>
      </w:r>
      <w:proofErr w:type="spellEnd"/>
      <w:r w:rsidRPr="00B73EB6">
        <w:rPr>
          <w:kern w:val="0"/>
          <w:sz w:val="28"/>
          <w:szCs w:val="24"/>
          <w:lang w:eastAsia="ar-SA"/>
        </w:rPr>
        <w:t xml:space="preserve"> № 5</w:t>
      </w:r>
      <w:r w:rsidR="00511763" w:rsidRPr="00B73EB6">
        <w:rPr>
          <w:kern w:val="0"/>
          <w:sz w:val="28"/>
          <w:szCs w:val="24"/>
          <w:lang w:eastAsia="ar-SA"/>
        </w:rPr>
        <w:t xml:space="preserve"> запрещается размещать опасные производственные объекты, определенные Федеральным законом </w:t>
      </w:r>
      <w:r w:rsidRPr="00B73EB6">
        <w:rPr>
          <w:kern w:val="0"/>
          <w:sz w:val="28"/>
          <w:szCs w:val="24"/>
          <w:lang w:eastAsia="ar-SA"/>
        </w:rPr>
        <w:t>от 21.07.1997 № 116-ФЗ</w:t>
      </w:r>
      <w:r w:rsidR="00E75DD7" w:rsidRPr="00B73EB6">
        <w:rPr>
          <w:kern w:val="0"/>
          <w:sz w:val="28"/>
          <w:szCs w:val="24"/>
          <w:lang w:eastAsia="ar-SA"/>
        </w:rPr>
        <w:t xml:space="preserve"> </w:t>
      </w:r>
      <w:r w:rsidR="00511763" w:rsidRPr="00B73EB6">
        <w:rPr>
          <w:kern w:val="0"/>
          <w:sz w:val="28"/>
          <w:szCs w:val="24"/>
          <w:lang w:eastAsia="ar-SA"/>
        </w:rPr>
        <w:t>«О</w:t>
      </w:r>
      <w:r w:rsidR="00DB5F18">
        <w:rPr>
          <w:kern w:val="0"/>
          <w:sz w:val="28"/>
          <w:szCs w:val="24"/>
          <w:lang w:eastAsia="ar-SA"/>
        </w:rPr>
        <w:t> </w:t>
      </w:r>
      <w:r w:rsidR="00511763" w:rsidRPr="00B73EB6">
        <w:rPr>
          <w:kern w:val="0"/>
          <w:sz w:val="28"/>
          <w:szCs w:val="24"/>
          <w:lang w:eastAsia="ar-SA"/>
        </w:rPr>
        <w:t>промышленной безопасности опасных производственных объектов», функционирование которых может повлиять на безопа</w:t>
      </w:r>
      <w:r w:rsidR="00206E52" w:rsidRPr="00B73EB6">
        <w:rPr>
          <w:kern w:val="0"/>
          <w:sz w:val="28"/>
          <w:szCs w:val="24"/>
          <w:lang w:eastAsia="ar-SA"/>
        </w:rPr>
        <w:t xml:space="preserve">сность полетов воздушных судов. </w:t>
      </w:r>
      <w:proofErr w:type="gramStart"/>
      <w:r w:rsidR="00511763" w:rsidRPr="00B73EB6">
        <w:rPr>
          <w:kern w:val="0"/>
          <w:sz w:val="28"/>
          <w:szCs w:val="24"/>
          <w:lang w:eastAsia="ar-SA"/>
        </w:rPr>
        <w:t>Данная</w:t>
      </w:r>
      <w:proofErr w:type="gramEnd"/>
      <w:r w:rsidR="00511763" w:rsidRPr="00B73EB6">
        <w:rPr>
          <w:kern w:val="0"/>
          <w:sz w:val="28"/>
          <w:szCs w:val="24"/>
          <w:lang w:eastAsia="ar-SA"/>
        </w:rPr>
        <w:t xml:space="preserve"> </w:t>
      </w:r>
      <w:proofErr w:type="spellStart"/>
      <w:r w:rsidR="00511763" w:rsidRPr="00B73EB6">
        <w:rPr>
          <w:kern w:val="0"/>
          <w:sz w:val="28"/>
          <w:szCs w:val="24"/>
          <w:lang w:eastAsia="ar-SA"/>
        </w:rPr>
        <w:t>подзона</w:t>
      </w:r>
      <w:proofErr w:type="spellEnd"/>
      <w:r w:rsidR="00511763" w:rsidRPr="00B73EB6">
        <w:rPr>
          <w:kern w:val="0"/>
          <w:sz w:val="28"/>
          <w:szCs w:val="24"/>
          <w:lang w:eastAsia="ar-SA"/>
        </w:rPr>
        <w:t xml:space="preserve"> не</w:t>
      </w:r>
      <w:r w:rsidRPr="00B73EB6">
        <w:rPr>
          <w:kern w:val="0"/>
          <w:sz w:val="28"/>
          <w:szCs w:val="24"/>
          <w:lang w:eastAsia="ar-SA"/>
        </w:rPr>
        <w:t xml:space="preserve"> имеет ограничений по предельно </w:t>
      </w:r>
      <w:r w:rsidR="00511763" w:rsidRPr="00B73EB6">
        <w:rPr>
          <w:kern w:val="0"/>
          <w:sz w:val="28"/>
          <w:szCs w:val="24"/>
          <w:lang w:eastAsia="ar-SA"/>
        </w:rPr>
        <w:t>допустимой высотности планируемых сооружений/строений.</w:t>
      </w:r>
    </w:p>
    <w:p w:rsidR="00511763" w:rsidRPr="00B73EB6" w:rsidRDefault="0076252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В </w:t>
      </w:r>
      <w:proofErr w:type="spellStart"/>
      <w:r w:rsidRPr="00B73EB6">
        <w:rPr>
          <w:kern w:val="0"/>
          <w:sz w:val="28"/>
          <w:szCs w:val="24"/>
          <w:lang w:eastAsia="ar-SA"/>
        </w:rPr>
        <w:t>подзоне</w:t>
      </w:r>
      <w:proofErr w:type="spellEnd"/>
      <w:r w:rsidRPr="00B73EB6">
        <w:rPr>
          <w:kern w:val="0"/>
          <w:sz w:val="28"/>
          <w:szCs w:val="24"/>
          <w:lang w:eastAsia="ar-SA"/>
        </w:rPr>
        <w:t xml:space="preserve"> № 6</w:t>
      </w:r>
      <w:r w:rsidR="00511763" w:rsidRPr="00B73EB6">
        <w:rPr>
          <w:kern w:val="0"/>
          <w:sz w:val="28"/>
          <w:szCs w:val="24"/>
          <w:lang w:eastAsia="ar-SA"/>
        </w:rPr>
        <w:t xml:space="preserve"> запрещается размещать объекты, способствующие привлечен</w:t>
      </w:r>
      <w:r w:rsidR="00206E52" w:rsidRPr="00B73EB6">
        <w:rPr>
          <w:kern w:val="0"/>
          <w:sz w:val="28"/>
          <w:szCs w:val="24"/>
          <w:lang w:eastAsia="ar-SA"/>
        </w:rPr>
        <w:t xml:space="preserve">ию и массовому скоплению птиц. </w:t>
      </w:r>
      <w:proofErr w:type="gramStart"/>
      <w:r w:rsidR="00511763" w:rsidRPr="00B73EB6">
        <w:rPr>
          <w:kern w:val="0"/>
          <w:sz w:val="28"/>
          <w:szCs w:val="24"/>
          <w:lang w:eastAsia="ar-SA"/>
        </w:rPr>
        <w:t>Данная</w:t>
      </w:r>
      <w:proofErr w:type="gramEnd"/>
      <w:r w:rsidR="00511763" w:rsidRPr="00B73EB6">
        <w:rPr>
          <w:kern w:val="0"/>
          <w:sz w:val="28"/>
          <w:szCs w:val="24"/>
          <w:lang w:eastAsia="ar-SA"/>
        </w:rPr>
        <w:t xml:space="preserve"> </w:t>
      </w:r>
      <w:proofErr w:type="spellStart"/>
      <w:r w:rsidR="00511763" w:rsidRPr="00B73EB6">
        <w:rPr>
          <w:kern w:val="0"/>
          <w:sz w:val="28"/>
          <w:szCs w:val="24"/>
          <w:lang w:eastAsia="ar-SA"/>
        </w:rPr>
        <w:t>подзона</w:t>
      </w:r>
      <w:proofErr w:type="spellEnd"/>
      <w:r w:rsidR="00511763" w:rsidRPr="00B73EB6">
        <w:rPr>
          <w:kern w:val="0"/>
          <w:sz w:val="28"/>
          <w:szCs w:val="24"/>
          <w:lang w:eastAsia="ar-SA"/>
        </w:rPr>
        <w:t xml:space="preserve"> не</w:t>
      </w:r>
      <w:r w:rsidRPr="00B73EB6">
        <w:rPr>
          <w:kern w:val="0"/>
          <w:sz w:val="28"/>
          <w:szCs w:val="24"/>
          <w:lang w:eastAsia="ar-SA"/>
        </w:rPr>
        <w:t xml:space="preserve"> имеет ограничений по предельно </w:t>
      </w:r>
      <w:r w:rsidR="00511763" w:rsidRPr="00B73EB6">
        <w:rPr>
          <w:kern w:val="0"/>
          <w:sz w:val="28"/>
          <w:szCs w:val="24"/>
          <w:lang w:eastAsia="ar-SA"/>
        </w:rPr>
        <w:t>допустимой высотности планируемых сооружений/строений.</w:t>
      </w:r>
    </w:p>
    <w:p w:rsidR="00511763" w:rsidRPr="00DB5F18" w:rsidRDefault="00511763" w:rsidP="00DB5F18">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 xml:space="preserve">Планировочными ограничениями для рассматриваемой территории </w:t>
      </w:r>
      <w:r w:rsidR="00762521" w:rsidRPr="00DB5F18">
        <w:rPr>
          <w:spacing w:val="-4"/>
          <w:kern w:val="0"/>
          <w:sz w:val="28"/>
          <w:szCs w:val="24"/>
          <w:lang w:eastAsia="ar-SA"/>
        </w:rPr>
        <w:t xml:space="preserve">являются </w:t>
      </w:r>
      <w:r w:rsidRPr="00DB5F18">
        <w:rPr>
          <w:spacing w:val="-4"/>
          <w:kern w:val="0"/>
          <w:sz w:val="28"/>
          <w:szCs w:val="24"/>
          <w:lang w:eastAsia="ar-SA"/>
        </w:rPr>
        <w:t>охранные зоны сетей инженерно-технического обеспечения и</w:t>
      </w:r>
      <w:r w:rsidR="00DB5F18">
        <w:rPr>
          <w:spacing w:val="-4"/>
          <w:kern w:val="0"/>
          <w:sz w:val="28"/>
          <w:szCs w:val="24"/>
          <w:lang w:eastAsia="ar-SA"/>
        </w:rPr>
        <w:t xml:space="preserve"> </w:t>
      </w:r>
      <w:r w:rsidRPr="00DB5F18">
        <w:rPr>
          <w:spacing w:val="-4"/>
          <w:kern w:val="0"/>
          <w:sz w:val="28"/>
          <w:szCs w:val="24"/>
          <w:lang w:eastAsia="ar-SA"/>
        </w:rPr>
        <w:t xml:space="preserve">дороги общего пользования. Наличие охранной зоны </w:t>
      </w:r>
      <w:r w:rsidR="00762521" w:rsidRPr="00DB5F18">
        <w:rPr>
          <w:spacing w:val="-4"/>
          <w:kern w:val="0"/>
          <w:sz w:val="28"/>
          <w:szCs w:val="24"/>
          <w:lang w:eastAsia="ar-SA"/>
        </w:rPr>
        <w:t xml:space="preserve">предполагает </w:t>
      </w:r>
      <w:r w:rsidRPr="00DB5F18">
        <w:rPr>
          <w:spacing w:val="-4"/>
          <w:kern w:val="0"/>
          <w:sz w:val="28"/>
          <w:szCs w:val="24"/>
          <w:lang w:eastAsia="ar-SA"/>
        </w:rPr>
        <w:t>привлечение к</w:t>
      </w:r>
      <w:r w:rsidR="00DB5F18">
        <w:t> </w:t>
      </w:r>
      <w:r w:rsidRPr="00DB5F18">
        <w:rPr>
          <w:spacing w:val="-4"/>
          <w:kern w:val="0"/>
          <w:sz w:val="28"/>
          <w:szCs w:val="24"/>
          <w:lang w:eastAsia="ar-SA"/>
        </w:rPr>
        <w:t>ответственности за повреждение или нарушение правил охраны линейных объектов. Работы в местах пересечений с инжене</w:t>
      </w:r>
      <w:r w:rsidR="00762521" w:rsidRPr="00DB5F18">
        <w:rPr>
          <w:spacing w:val="-4"/>
          <w:kern w:val="0"/>
          <w:sz w:val="28"/>
          <w:szCs w:val="24"/>
          <w:lang w:eastAsia="ar-SA"/>
        </w:rPr>
        <w:t xml:space="preserve">рными коммуникациями </w:t>
      </w:r>
      <w:r w:rsidR="00762521" w:rsidRPr="00DB5F18">
        <w:rPr>
          <w:spacing w:val="-4"/>
          <w:kern w:val="0"/>
          <w:sz w:val="28"/>
          <w:szCs w:val="24"/>
          <w:lang w:eastAsia="ar-SA"/>
        </w:rPr>
        <w:lastRenderedPageBreak/>
        <w:t>производятся</w:t>
      </w:r>
      <w:r w:rsidRPr="00DB5F18">
        <w:rPr>
          <w:spacing w:val="-4"/>
          <w:kern w:val="0"/>
          <w:sz w:val="28"/>
          <w:szCs w:val="24"/>
          <w:lang w:eastAsia="ar-SA"/>
        </w:rPr>
        <w:t xml:space="preserve"> только на основании письменных разрешений организаций, осуществляющих эксплуатацию данных коммуникаций.</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 xml:space="preserve">Согласно данным общедоступного информационного сервиса </w:t>
      </w:r>
      <w:r w:rsidR="00762521" w:rsidRPr="00B73EB6">
        <w:rPr>
          <w:kern w:val="0"/>
          <w:sz w:val="28"/>
          <w:szCs w:val="24"/>
          <w:lang w:eastAsia="ar-SA"/>
        </w:rPr>
        <w:t xml:space="preserve">Федеральной службы </w:t>
      </w:r>
      <w:proofErr w:type="spellStart"/>
      <w:r w:rsidR="00762521" w:rsidRPr="00B73EB6">
        <w:rPr>
          <w:kern w:val="0"/>
          <w:sz w:val="28"/>
          <w:szCs w:val="24"/>
          <w:lang w:eastAsia="ar-SA"/>
        </w:rPr>
        <w:t>государстенной</w:t>
      </w:r>
      <w:proofErr w:type="spellEnd"/>
      <w:r w:rsidR="00762521" w:rsidRPr="00B73EB6">
        <w:rPr>
          <w:kern w:val="0"/>
          <w:sz w:val="28"/>
          <w:szCs w:val="24"/>
          <w:lang w:eastAsia="ar-SA"/>
        </w:rPr>
        <w:t xml:space="preserve"> регистрации, кадастра и картографии </w:t>
      </w:r>
      <w:r w:rsidRPr="00B73EB6">
        <w:rPr>
          <w:kern w:val="0"/>
          <w:sz w:val="28"/>
          <w:szCs w:val="24"/>
          <w:lang w:eastAsia="ar-SA"/>
        </w:rPr>
        <w:t xml:space="preserve">«Публичная кадастровая карта» </w:t>
      </w:r>
      <w:r w:rsidR="00F65CD1" w:rsidRPr="00B73EB6">
        <w:rPr>
          <w:kern w:val="0"/>
          <w:sz w:val="28"/>
          <w:szCs w:val="24"/>
          <w:lang w:eastAsia="ar-SA"/>
        </w:rPr>
        <w:t xml:space="preserve">(далее – Публичная кадастровая палата) </w:t>
      </w:r>
      <w:r w:rsidRPr="00B73EB6">
        <w:rPr>
          <w:kern w:val="0"/>
          <w:sz w:val="28"/>
          <w:szCs w:val="24"/>
          <w:lang w:eastAsia="ar-SA"/>
        </w:rPr>
        <w:t>в</w:t>
      </w:r>
      <w:r w:rsidR="00DB5F18">
        <w:rPr>
          <w:kern w:val="0"/>
          <w:sz w:val="28"/>
          <w:szCs w:val="24"/>
          <w:lang w:eastAsia="ar-SA"/>
        </w:rPr>
        <w:t> </w:t>
      </w:r>
      <w:r w:rsidRPr="00B73EB6">
        <w:rPr>
          <w:kern w:val="0"/>
          <w:sz w:val="28"/>
          <w:szCs w:val="24"/>
          <w:lang w:eastAsia="ar-SA"/>
        </w:rPr>
        <w:t>границах рассматриваемой территории расположены зоны с особыми условиями использования территории:</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охранная зона объ</w:t>
      </w:r>
      <w:r w:rsidR="00F65CD1" w:rsidRPr="00B73EB6">
        <w:rPr>
          <w:kern w:val="0"/>
          <w:sz w:val="28"/>
          <w:szCs w:val="24"/>
          <w:lang w:eastAsia="ar-SA"/>
        </w:rPr>
        <w:t>екта газоснабжения «Сооружение –</w:t>
      </w:r>
      <w:r w:rsidR="00511763" w:rsidRPr="00B73EB6">
        <w:rPr>
          <w:kern w:val="0"/>
          <w:sz w:val="28"/>
          <w:szCs w:val="24"/>
          <w:lang w:eastAsia="ar-SA"/>
        </w:rPr>
        <w:t xml:space="preserve"> газорегуляторный пункт № 323», расположенного по адресу: ул. </w:t>
      </w:r>
      <w:proofErr w:type="spellStart"/>
      <w:r w:rsidR="00511763" w:rsidRPr="00B73EB6">
        <w:rPr>
          <w:kern w:val="0"/>
          <w:sz w:val="28"/>
          <w:szCs w:val="24"/>
          <w:lang w:eastAsia="ar-SA"/>
        </w:rPr>
        <w:t>Хользунова</w:t>
      </w:r>
      <w:proofErr w:type="spellEnd"/>
      <w:r w:rsidR="00511763" w:rsidRPr="00B73EB6">
        <w:rPr>
          <w:kern w:val="0"/>
          <w:sz w:val="28"/>
          <w:szCs w:val="24"/>
          <w:lang w:eastAsia="ar-SA"/>
        </w:rPr>
        <w:t>, 94р (реестровый номер 36:34-6.4064);</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охр</w:t>
      </w:r>
      <w:r w:rsidR="00F65CD1" w:rsidRPr="00B73EB6">
        <w:rPr>
          <w:kern w:val="0"/>
          <w:sz w:val="28"/>
          <w:szCs w:val="24"/>
          <w:lang w:eastAsia="ar-SA"/>
        </w:rPr>
        <w:t xml:space="preserve">анная зона ТП-537, </w:t>
      </w:r>
      <w:proofErr w:type="gramStart"/>
      <w:r w:rsidR="00F65CD1" w:rsidRPr="00B73EB6">
        <w:rPr>
          <w:kern w:val="0"/>
          <w:sz w:val="28"/>
          <w:szCs w:val="24"/>
          <w:lang w:eastAsia="ar-SA"/>
        </w:rPr>
        <w:t>расположенной</w:t>
      </w:r>
      <w:proofErr w:type="gramEnd"/>
      <w:r w:rsidR="00511763" w:rsidRPr="00B73EB6">
        <w:rPr>
          <w:kern w:val="0"/>
          <w:sz w:val="28"/>
          <w:szCs w:val="24"/>
          <w:lang w:eastAsia="ar-SA"/>
        </w:rPr>
        <w:t xml:space="preserve"> по адресу: ул. Беговая, 96/1т (реестровый номер 36:34-6.2822);</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охр</w:t>
      </w:r>
      <w:r w:rsidR="00F65CD1" w:rsidRPr="00B73EB6">
        <w:rPr>
          <w:kern w:val="0"/>
          <w:sz w:val="28"/>
          <w:szCs w:val="24"/>
          <w:lang w:eastAsia="ar-SA"/>
        </w:rPr>
        <w:t xml:space="preserve">анная зона ТП-165, </w:t>
      </w:r>
      <w:proofErr w:type="gramStart"/>
      <w:r w:rsidR="00F65CD1" w:rsidRPr="00B73EB6">
        <w:rPr>
          <w:kern w:val="0"/>
          <w:sz w:val="28"/>
          <w:szCs w:val="24"/>
          <w:lang w:eastAsia="ar-SA"/>
        </w:rPr>
        <w:t>расположенной</w:t>
      </w:r>
      <w:proofErr w:type="gramEnd"/>
      <w:r w:rsidR="00511763" w:rsidRPr="00B73EB6">
        <w:rPr>
          <w:kern w:val="0"/>
          <w:sz w:val="28"/>
          <w:szCs w:val="24"/>
          <w:lang w:eastAsia="ar-SA"/>
        </w:rPr>
        <w:t xml:space="preserve"> по адресу: ул. Беговая, 96т (реестровый номер 36:34-6.2912);</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Pr="00B73EB6">
        <w:rPr>
          <w:kern w:val="0"/>
          <w:sz w:val="28"/>
          <w:szCs w:val="24"/>
          <w:lang w:eastAsia="ar-SA"/>
        </w:rPr>
        <w:t>к</w:t>
      </w:r>
      <w:r w:rsidR="00511763" w:rsidRPr="00B73EB6">
        <w:rPr>
          <w:kern w:val="0"/>
          <w:sz w:val="28"/>
          <w:szCs w:val="24"/>
          <w:lang w:eastAsia="ar-SA"/>
        </w:rPr>
        <w:t>абельн</w:t>
      </w:r>
      <w:r w:rsidRPr="00B73EB6">
        <w:rPr>
          <w:kern w:val="0"/>
          <w:sz w:val="28"/>
          <w:szCs w:val="24"/>
          <w:lang w:eastAsia="ar-SA"/>
        </w:rPr>
        <w:t>ой</w:t>
      </w:r>
      <w:r w:rsidR="00511763" w:rsidRPr="00B73EB6">
        <w:rPr>
          <w:kern w:val="0"/>
          <w:sz w:val="28"/>
          <w:szCs w:val="24"/>
          <w:lang w:eastAsia="ar-SA"/>
        </w:rPr>
        <w:t xml:space="preserve"> лини</w:t>
      </w:r>
      <w:r w:rsidRPr="00B73EB6">
        <w:rPr>
          <w:kern w:val="0"/>
          <w:sz w:val="28"/>
          <w:szCs w:val="24"/>
          <w:lang w:eastAsia="ar-SA"/>
        </w:rPr>
        <w:t>и</w:t>
      </w:r>
      <w:r w:rsidR="00F65CD1" w:rsidRPr="00B73EB6">
        <w:rPr>
          <w:kern w:val="0"/>
          <w:sz w:val="28"/>
          <w:szCs w:val="24"/>
          <w:lang w:eastAsia="ar-SA"/>
        </w:rPr>
        <w:t xml:space="preserve"> 6 </w:t>
      </w:r>
      <w:proofErr w:type="spellStart"/>
      <w:r w:rsidR="00F65CD1" w:rsidRPr="00B73EB6">
        <w:rPr>
          <w:kern w:val="0"/>
          <w:sz w:val="28"/>
          <w:szCs w:val="24"/>
          <w:lang w:eastAsia="ar-SA"/>
        </w:rPr>
        <w:t>кВ</w:t>
      </w:r>
      <w:proofErr w:type="spellEnd"/>
      <w:r w:rsidR="00511763" w:rsidRPr="00B73EB6">
        <w:rPr>
          <w:kern w:val="0"/>
          <w:sz w:val="28"/>
          <w:szCs w:val="24"/>
          <w:lang w:eastAsia="ar-SA"/>
        </w:rPr>
        <w:t xml:space="preserve"> ТП </w:t>
      </w:r>
      <w:r w:rsidR="00F65CD1" w:rsidRPr="00B73EB6">
        <w:rPr>
          <w:kern w:val="0"/>
          <w:sz w:val="28"/>
          <w:szCs w:val="24"/>
          <w:lang w:eastAsia="ar-SA"/>
        </w:rPr>
        <w:t>165-КТП 81 врезка, расположенной</w:t>
      </w:r>
      <w:r w:rsidR="00511763" w:rsidRPr="00B73EB6">
        <w:rPr>
          <w:kern w:val="0"/>
          <w:sz w:val="28"/>
          <w:szCs w:val="24"/>
          <w:lang w:eastAsia="ar-SA"/>
        </w:rPr>
        <w:t xml:space="preserve"> по адресу: ул. Беговая, 96т – </w:t>
      </w:r>
      <w:proofErr w:type="spellStart"/>
      <w:r w:rsidR="00511763" w:rsidRPr="00B73EB6">
        <w:rPr>
          <w:kern w:val="0"/>
          <w:sz w:val="28"/>
          <w:szCs w:val="24"/>
          <w:lang w:eastAsia="ar-SA"/>
        </w:rPr>
        <w:t>пр-кт</w:t>
      </w:r>
      <w:proofErr w:type="spellEnd"/>
      <w:r w:rsidR="00511763" w:rsidRPr="00B73EB6">
        <w:rPr>
          <w:kern w:val="0"/>
          <w:sz w:val="28"/>
          <w:szCs w:val="24"/>
          <w:lang w:eastAsia="ar-SA"/>
        </w:rPr>
        <w:t xml:space="preserve"> Московский,</w:t>
      </w:r>
      <w:r w:rsidR="00F65CD1" w:rsidRPr="00B73EB6">
        <w:rPr>
          <w:kern w:val="0"/>
          <w:sz w:val="28"/>
          <w:szCs w:val="24"/>
          <w:lang w:eastAsia="ar-SA"/>
        </w:rPr>
        <w:t xml:space="preserve"> </w:t>
      </w:r>
      <w:r w:rsidR="00511763" w:rsidRPr="00B73EB6">
        <w:rPr>
          <w:kern w:val="0"/>
          <w:sz w:val="28"/>
          <w:szCs w:val="24"/>
          <w:lang w:eastAsia="ar-SA"/>
        </w:rPr>
        <w:t>43 (реестровый номер 36:34-6.2999);</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Pr="00B73EB6">
        <w:rPr>
          <w:kern w:val="0"/>
          <w:sz w:val="28"/>
          <w:szCs w:val="24"/>
          <w:lang w:eastAsia="ar-SA"/>
        </w:rPr>
        <w:t>объекта электросетевого хозяйства «Трансформаторная подстанция (ТП-667)»</w:t>
      </w:r>
      <w:r w:rsidR="00F65CD1" w:rsidRPr="00B73EB6">
        <w:rPr>
          <w:kern w:val="0"/>
          <w:sz w:val="28"/>
          <w:szCs w:val="24"/>
          <w:lang w:eastAsia="ar-SA"/>
        </w:rPr>
        <w:t>, расположенного</w:t>
      </w:r>
      <w:r w:rsidR="00511763" w:rsidRPr="00B73EB6">
        <w:rPr>
          <w:kern w:val="0"/>
          <w:sz w:val="28"/>
          <w:szCs w:val="24"/>
          <w:lang w:eastAsia="ar-SA"/>
        </w:rPr>
        <w:t xml:space="preserve"> по адресу: пер. Солнечный, 7т (реестровый номер 36:34-6.4219);</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Pr="00B73EB6">
        <w:rPr>
          <w:kern w:val="0"/>
          <w:sz w:val="28"/>
          <w:szCs w:val="24"/>
          <w:lang w:eastAsia="ar-SA"/>
        </w:rPr>
        <w:t xml:space="preserve">кабельной линии </w:t>
      </w:r>
      <w:r w:rsidR="00F65CD1" w:rsidRPr="00B73EB6">
        <w:rPr>
          <w:kern w:val="0"/>
          <w:sz w:val="28"/>
          <w:szCs w:val="24"/>
          <w:lang w:eastAsia="ar-SA"/>
        </w:rPr>
        <w:t xml:space="preserve">ТП-165 ТП-667, расположенной </w:t>
      </w:r>
      <w:r w:rsidR="00511763" w:rsidRPr="00B73EB6">
        <w:rPr>
          <w:kern w:val="0"/>
          <w:sz w:val="28"/>
          <w:szCs w:val="24"/>
          <w:lang w:eastAsia="ar-SA"/>
        </w:rPr>
        <w:t>по</w:t>
      </w:r>
      <w:r w:rsidR="00DB5F18">
        <w:rPr>
          <w:kern w:val="0"/>
          <w:sz w:val="28"/>
          <w:szCs w:val="24"/>
          <w:lang w:eastAsia="ar-SA"/>
        </w:rPr>
        <w:t> </w:t>
      </w:r>
      <w:r w:rsidR="00511763" w:rsidRPr="00B73EB6">
        <w:rPr>
          <w:kern w:val="0"/>
          <w:sz w:val="28"/>
          <w:szCs w:val="24"/>
          <w:lang w:eastAsia="ar-SA"/>
        </w:rPr>
        <w:t>адресу: ул. Беговая, 96т – пер. Солнечный, 7т (реестровый номер</w:t>
      </w:r>
      <w:r w:rsidR="00DB5F18">
        <w:rPr>
          <w:kern w:val="0"/>
          <w:sz w:val="28"/>
          <w:szCs w:val="24"/>
          <w:lang w:eastAsia="ar-SA"/>
        </w:rPr>
        <w:br/>
      </w:r>
      <w:r w:rsidR="00511763" w:rsidRPr="00B73EB6">
        <w:rPr>
          <w:kern w:val="0"/>
          <w:sz w:val="28"/>
          <w:szCs w:val="24"/>
          <w:lang w:eastAsia="ar-SA"/>
        </w:rPr>
        <w:t>36:34-6.2733);</w:t>
      </w:r>
    </w:p>
    <w:p w:rsidR="00511763" w:rsidRPr="00DB5F18" w:rsidRDefault="00F65CD1" w:rsidP="00862421">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w:t>
      </w:r>
      <w:r w:rsidR="00B52ED5" w:rsidRPr="00DB5F18">
        <w:rPr>
          <w:spacing w:val="4"/>
          <w:kern w:val="0"/>
          <w:sz w:val="28"/>
          <w:szCs w:val="24"/>
          <w:lang w:eastAsia="ar-SA"/>
        </w:rPr>
        <w:t> </w:t>
      </w:r>
      <w:r w:rsidR="00511763" w:rsidRPr="00DB5F18">
        <w:rPr>
          <w:spacing w:val="4"/>
          <w:kern w:val="0"/>
          <w:sz w:val="28"/>
          <w:szCs w:val="24"/>
          <w:lang w:eastAsia="ar-SA"/>
        </w:rPr>
        <w:t xml:space="preserve">охранная зона </w:t>
      </w:r>
      <w:r w:rsidR="00CA60A4" w:rsidRPr="00DB5F18">
        <w:rPr>
          <w:spacing w:val="4"/>
          <w:kern w:val="0"/>
          <w:sz w:val="28"/>
          <w:szCs w:val="24"/>
          <w:lang w:eastAsia="ar-SA"/>
        </w:rPr>
        <w:t xml:space="preserve">кабельной линии </w:t>
      </w:r>
      <w:r w:rsidR="00511763" w:rsidRPr="00DB5F18">
        <w:rPr>
          <w:spacing w:val="4"/>
          <w:kern w:val="0"/>
          <w:sz w:val="28"/>
          <w:szCs w:val="24"/>
          <w:lang w:eastAsia="ar-SA"/>
        </w:rPr>
        <w:t>ТП-537 ТП-789, ра</w:t>
      </w:r>
      <w:r w:rsidRPr="00DB5F18">
        <w:rPr>
          <w:spacing w:val="4"/>
          <w:kern w:val="0"/>
          <w:sz w:val="28"/>
          <w:szCs w:val="24"/>
          <w:lang w:eastAsia="ar-SA"/>
        </w:rPr>
        <w:t>сположенной</w:t>
      </w:r>
      <w:r w:rsidR="00511763" w:rsidRPr="00DB5F18">
        <w:rPr>
          <w:spacing w:val="4"/>
          <w:kern w:val="0"/>
          <w:sz w:val="28"/>
          <w:szCs w:val="24"/>
          <w:lang w:eastAsia="ar-SA"/>
        </w:rPr>
        <w:t xml:space="preserve"> по</w:t>
      </w:r>
      <w:r w:rsidR="00DB5F18" w:rsidRPr="00DB5F18">
        <w:rPr>
          <w:spacing w:val="4"/>
          <w:kern w:val="0"/>
          <w:sz w:val="28"/>
          <w:szCs w:val="24"/>
          <w:lang w:eastAsia="ar-SA"/>
        </w:rPr>
        <w:t> </w:t>
      </w:r>
      <w:r w:rsidR="00511763" w:rsidRPr="00DB5F18">
        <w:rPr>
          <w:spacing w:val="4"/>
          <w:kern w:val="0"/>
          <w:sz w:val="28"/>
          <w:szCs w:val="24"/>
          <w:lang w:eastAsia="ar-SA"/>
        </w:rPr>
        <w:t>адресу: ул. Беговая, 96/1т – ул. Киевская, 67 (реестровый номер</w:t>
      </w:r>
      <w:r w:rsidR="00DB5F18">
        <w:rPr>
          <w:spacing w:val="4"/>
          <w:kern w:val="0"/>
          <w:sz w:val="28"/>
          <w:szCs w:val="24"/>
          <w:lang w:eastAsia="ar-SA"/>
        </w:rPr>
        <w:br/>
      </w:r>
      <w:r w:rsidR="00511763" w:rsidRPr="00DB5F18">
        <w:rPr>
          <w:spacing w:val="4"/>
          <w:kern w:val="0"/>
          <w:sz w:val="28"/>
          <w:szCs w:val="24"/>
          <w:lang w:eastAsia="ar-SA"/>
        </w:rPr>
        <w:t>36:34-6.2433);</w:t>
      </w:r>
    </w:p>
    <w:p w:rsidR="00511763" w:rsidRPr="00B73EB6" w:rsidRDefault="00F65CD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охранная зона геодезического пункта «Беговая </w:t>
      </w:r>
      <w:proofErr w:type="spellStart"/>
      <w:r w:rsidR="00511763" w:rsidRPr="00B73EB6">
        <w:rPr>
          <w:kern w:val="0"/>
          <w:sz w:val="28"/>
          <w:szCs w:val="24"/>
          <w:lang w:eastAsia="ar-SA"/>
        </w:rPr>
        <w:t>геознак</w:t>
      </w:r>
      <w:proofErr w:type="spellEnd"/>
      <w:r w:rsidR="00511763" w:rsidRPr="00B73EB6">
        <w:rPr>
          <w:kern w:val="0"/>
          <w:sz w:val="28"/>
          <w:szCs w:val="24"/>
          <w:lang w:eastAsia="ar-SA"/>
        </w:rPr>
        <w:t xml:space="preserve"> на </w:t>
      </w:r>
      <w:proofErr w:type="spellStart"/>
      <w:r w:rsidR="00511763" w:rsidRPr="00B73EB6">
        <w:rPr>
          <w:kern w:val="0"/>
          <w:sz w:val="28"/>
          <w:szCs w:val="24"/>
          <w:lang w:eastAsia="ar-SA"/>
        </w:rPr>
        <w:t>зд</w:t>
      </w:r>
      <w:proofErr w:type="spellEnd"/>
      <w:r w:rsidR="00511763" w:rsidRPr="00B73EB6">
        <w:rPr>
          <w:kern w:val="0"/>
          <w:sz w:val="28"/>
          <w:szCs w:val="24"/>
          <w:lang w:eastAsia="ar-SA"/>
        </w:rPr>
        <w:t>. 4кл.» (реестровый номер 36:34-6.932);</w:t>
      </w:r>
    </w:p>
    <w:p w:rsidR="00511763" w:rsidRPr="00B73EB6" w:rsidRDefault="00F65CD1"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lastRenderedPageBreak/>
        <w:t>-</w:t>
      </w:r>
      <w:r w:rsidR="00B52ED5" w:rsidRPr="00B73EB6">
        <w:rPr>
          <w:kern w:val="0"/>
          <w:sz w:val="28"/>
          <w:szCs w:val="24"/>
          <w:lang w:eastAsia="ar-SA"/>
        </w:rPr>
        <w:t> </w:t>
      </w:r>
      <w:r w:rsidR="00511763" w:rsidRPr="00B73EB6">
        <w:rPr>
          <w:kern w:val="0"/>
          <w:sz w:val="28"/>
          <w:szCs w:val="24"/>
          <w:lang w:eastAsia="ar-SA"/>
        </w:rPr>
        <w:t xml:space="preserve">охранная зона </w:t>
      </w:r>
      <w:r w:rsidR="00CA60A4" w:rsidRPr="00B73EB6">
        <w:rPr>
          <w:kern w:val="0"/>
          <w:sz w:val="28"/>
          <w:szCs w:val="24"/>
          <w:lang w:eastAsia="ar-SA"/>
        </w:rPr>
        <w:t xml:space="preserve">кабельной линии </w:t>
      </w:r>
      <w:r w:rsidR="00511763" w:rsidRPr="00B73EB6">
        <w:rPr>
          <w:kern w:val="0"/>
          <w:sz w:val="28"/>
          <w:szCs w:val="24"/>
          <w:lang w:eastAsia="ar-SA"/>
        </w:rPr>
        <w:t>КЛ-6кВ от ЗРУ 6</w:t>
      </w:r>
      <w:r w:rsidRPr="00B73EB6">
        <w:rPr>
          <w:kern w:val="0"/>
          <w:sz w:val="28"/>
          <w:szCs w:val="24"/>
          <w:lang w:eastAsia="ar-SA"/>
        </w:rPr>
        <w:t xml:space="preserve"> </w:t>
      </w:r>
      <w:proofErr w:type="spellStart"/>
      <w:r w:rsidR="00511763" w:rsidRPr="00B73EB6">
        <w:rPr>
          <w:kern w:val="0"/>
          <w:sz w:val="28"/>
          <w:szCs w:val="24"/>
          <w:lang w:eastAsia="ar-SA"/>
        </w:rPr>
        <w:t>кВ</w:t>
      </w:r>
      <w:proofErr w:type="spellEnd"/>
      <w:r w:rsidR="00511763" w:rsidRPr="00B73EB6">
        <w:rPr>
          <w:kern w:val="0"/>
          <w:sz w:val="28"/>
          <w:szCs w:val="24"/>
          <w:lang w:eastAsia="ar-SA"/>
        </w:rPr>
        <w:t xml:space="preserve"> ПС 110/6</w:t>
      </w:r>
      <w:r w:rsidRPr="00B73EB6">
        <w:rPr>
          <w:kern w:val="0"/>
          <w:sz w:val="28"/>
          <w:szCs w:val="24"/>
          <w:lang w:eastAsia="ar-SA"/>
        </w:rPr>
        <w:t xml:space="preserve"> </w:t>
      </w:r>
      <w:proofErr w:type="spellStart"/>
      <w:r w:rsidR="00511763" w:rsidRPr="00B73EB6">
        <w:rPr>
          <w:kern w:val="0"/>
          <w:sz w:val="28"/>
          <w:szCs w:val="24"/>
          <w:lang w:eastAsia="ar-SA"/>
        </w:rPr>
        <w:t>кВ</w:t>
      </w:r>
      <w:proofErr w:type="spellEnd"/>
      <w:r w:rsidR="00511763" w:rsidRPr="00B73EB6">
        <w:rPr>
          <w:kern w:val="0"/>
          <w:sz w:val="28"/>
          <w:szCs w:val="24"/>
          <w:lang w:eastAsia="ar-SA"/>
        </w:rPr>
        <w:t xml:space="preserve"> </w:t>
      </w:r>
      <w:r w:rsidR="00CA60A4" w:rsidRPr="00B73EB6">
        <w:rPr>
          <w:kern w:val="0"/>
          <w:sz w:val="28"/>
          <w:szCs w:val="24"/>
          <w:lang w:eastAsia="ar-SA"/>
        </w:rPr>
        <w:t>«</w:t>
      </w:r>
      <w:proofErr w:type="spellStart"/>
      <w:r w:rsidR="00511763" w:rsidRPr="00B73EB6">
        <w:rPr>
          <w:kern w:val="0"/>
          <w:sz w:val="28"/>
          <w:szCs w:val="24"/>
          <w:lang w:eastAsia="ar-SA"/>
        </w:rPr>
        <w:t>Коминтерновская</w:t>
      </w:r>
      <w:proofErr w:type="spellEnd"/>
      <w:r w:rsidR="00CA60A4" w:rsidRPr="00B73EB6">
        <w:rPr>
          <w:kern w:val="0"/>
          <w:sz w:val="28"/>
          <w:szCs w:val="24"/>
          <w:lang w:eastAsia="ar-SA"/>
        </w:rPr>
        <w:t>»</w:t>
      </w:r>
      <w:r w:rsidR="00511763" w:rsidRPr="00B73EB6">
        <w:rPr>
          <w:kern w:val="0"/>
          <w:sz w:val="28"/>
          <w:szCs w:val="24"/>
          <w:lang w:eastAsia="ar-SA"/>
        </w:rPr>
        <w:t xml:space="preserve"> до РУ 6 </w:t>
      </w:r>
      <w:proofErr w:type="spellStart"/>
      <w:r w:rsidR="00511763" w:rsidRPr="00B73EB6">
        <w:rPr>
          <w:kern w:val="0"/>
          <w:sz w:val="28"/>
          <w:szCs w:val="24"/>
          <w:lang w:eastAsia="ar-SA"/>
        </w:rPr>
        <w:t>кВ</w:t>
      </w:r>
      <w:proofErr w:type="spellEnd"/>
      <w:r w:rsidR="00511763" w:rsidRPr="00B73EB6">
        <w:rPr>
          <w:kern w:val="0"/>
          <w:sz w:val="28"/>
          <w:szCs w:val="24"/>
          <w:lang w:eastAsia="ar-SA"/>
        </w:rPr>
        <w:t xml:space="preserve"> 2БКТП-6/0,4кВ по адресу: ул. 60 Армии, 21 (реестровый номер 36:34-6.3645).</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С</w:t>
      </w:r>
      <w:r w:rsidR="00511763" w:rsidRPr="00B73EB6">
        <w:rPr>
          <w:kern w:val="0"/>
          <w:sz w:val="28"/>
          <w:szCs w:val="24"/>
          <w:lang w:eastAsia="ar-SA"/>
        </w:rPr>
        <w:t xml:space="preserve">огласно данным </w:t>
      </w:r>
      <w:r w:rsidR="00F65CD1" w:rsidRPr="00B73EB6">
        <w:rPr>
          <w:kern w:val="0"/>
          <w:sz w:val="28"/>
          <w:szCs w:val="24"/>
          <w:lang w:eastAsia="ar-SA"/>
        </w:rPr>
        <w:t>Публичной кадастровой карты</w:t>
      </w:r>
      <w:r w:rsidR="00511763" w:rsidRPr="00B73EB6">
        <w:rPr>
          <w:kern w:val="0"/>
          <w:sz w:val="28"/>
          <w:szCs w:val="24"/>
          <w:lang w:eastAsia="ar-SA"/>
        </w:rPr>
        <w:t xml:space="preserve"> в границах рассматриваемой территории расположены объекты капитального строительства инженерного назначения:</w:t>
      </w:r>
    </w:p>
    <w:p w:rsidR="00511763" w:rsidRPr="00B73EB6" w:rsidRDefault="00CA60A4"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w:t>
      </w:r>
      <w:r w:rsidR="00B52ED5" w:rsidRPr="00B73EB6">
        <w:rPr>
          <w:kern w:val="0"/>
          <w:sz w:val="28"/>
          <w:szCs w:val="24"/>
          <w:lang w:eastAsia="ar-SA"/>
        </w:rPr>
        <w:t> </w:t>
      </w:r>
      <w:r w:rsidR="00511763" w:rsidRPr="00B73EB6">
        <w:rPr>
          <w:kern w:val="0"/>
          <w:sz w:val="28"/>
          <w:szCs w:val="24"/>
          <w:lang w:eastAsia="ar-SA"/>
        </w:rPr>
        <w:t xml:space="preserve">объект капитального строительства инженерного назначения «Сооружение </w:t>
      </w:r>
      <w:r w:rsidR="00F65CD1" w:rsidRPr="00B73EB6">
        <w:rPr>
          <w:kern w:val="0"/>
          <w:sz w:val="28"/>
          <w:szCs w:val="24"/>
          <w:lang w:eastAsia="ar-SA"/>
        </w:rPr>
        <w:t xml:space="preserve">– </w:t>
      </w:r>
      <w:r w:rsidR="00511763" w:rsidRPr="00B73EB6">
        <w:rPr>
          <w:kern w:val="0"/>
          <w:sz w:val="28"/>
          <w:szCs w:val="24"/>
          <w:lang w:eastAsia="ar-SA"/>
        </w:rPr>
        <w:t xml:space="preserve">газорегуляторный пункт № 323» с кадастровым номером 36:34:0203018:1977, расположенный по адресу: ул. </w:t>
      </w:r>
      <w:proofErr w:type="spellStart"/>
      <w:r w:rsidR="00511763" w:rsidRPr="00B73EB6">
        <w:rPr>
          <w:kern w:val="0"/>
          <w:sz w:val="28"/>
          <w:szCs w:val="24"/>
          <w:lang w:eastAsia="ar-SA"/>
        </w:rPr>
        <w:t>Хользунова</w:t>
      </w:r>
      <w:proofErr w:type="spellEnd"/>
      <w:r w:rsidR="00511763" w:rsidRPr="00B73EB6">
        <w:rPr>
          <w:kern w:val="0"/>
          <w:sz w:val="28"/>
          <w:szCs w:val="24"/>
          <w:lang w:eastAsia="ar-SA"/>
        </w:rPr>
        <w:t>, 94р, общей площадью 15,6 кв. м;</w:t>
      </w:r>
    </w:p>
    <w:p w:rsidR="00511763" w:rsidRPr="00DB5F18" w:rsidRDefault="00CA60A4" w:rsidP="00862421">
      <w:pPr>
        <w:widowControl/>
        <w:shd w:val="clear" w:color="auto" w:fill="FFFFFF"/>
        <w:suppressAutoHyphens w:val="0"/>
        <w:autoSpaceDN/>
        <w:spacing w:line="360" w:lineRule="auto"/>
        <w:ind w:firstLine="709"/>
        <w:textAlignment w:val="auto"/>
        <w:rPr>
          <w:spacing w:val="4"/>
          <w:kern w:val="0"/>
          <w:sz w:val="28"/>
          <w:szCs w:val="24"/>
          <w:lang w:eastAsia="ar-SA"/>
        </w:rPr>
      </w:pPr>
      <w:r w:rsidRPr="00DB5F18">
        <w:rPr>
          <w:spacing w:val="4"/>
          <w:kern w:val="0"/>
          <w:sz w:val="28"/>
          <w:szCs w:val="24"/>
          <w:lang w:eastAsia="ar-SA"/>
        </w:rPr>
        <w:t>-</w:t>
      </w:r>
      <w:r w:rsidR="00B52ED5" w:rsidRPr="00DB5F18">
        <w:rPr>
          <w:spacing w:val="4"/>
          <w:kern w:val="0"/>
          <w:sz w:val="28"/>
          <w:szCs w:val="24"/>
          <w:lang w:eastAsia="ar-SA"/>
        </w:rPr>
        <w:t> </w:t>
      </w:r>
      <w:r w:rsidR="00511763" w:rsidRPr="00DB5F18">
        <w:rPr>
          <w:spacing w:val="4"/>
          <w:kern w:val="0"/>
          <w:sz w:val="28"/>
          <w:szCs w:val="24"/>
          <w:lang w:eastAsia="ar-SA"/>
        </w:rPr>
        <w:t xml:space="preserve">объект капитального строительства инженерного назначения «Сооружение </w:t>
      </w:r>
      <w:r w:rsidR="00F65CD1" w:rsidRPr="00DB5F18">
        <w:rPr>
          <w:spacing w:val="4"/>
          <w:kern w:val="0"/>
          <w:sz w:val="28"/>
          <w:szCs w:val="24"/>
          <w:lang w:eastAsia="ar-SA"/>
        </w:rPr>
        <w:t>– газорегуляторный пункт № 67/8»</w:t>
      </w:r>
      <w:r w:rsidR="00511763" w:rsidRPr="00DB5F18">
        <w:rPr>
          <w:spacing w:val="4"/>
          <w:kern w:val="0"/>
          <w:sz w:val="28"/>
          <w:szCs w:val="24"/>
          <w:lang w:eastAsia="ar-SA"/>
        </w:rPr>
        <w:t xml:space="preserve"> с кадастровым номером 36:34:0206001:2270, расположенный по адресу: </w:t>
      </w:r>
      <w:r w:rsidR="00F65CD1" w:rsidRPr="00DB5F18">
        <w:rPr>
          <w:spacing w:val="4"/>
          <w:kern w:val="0"/>
          <w:sz w:val="28"/>
          <w:szCs w:val="24"/>
          <w:lang w:eastAsia="ar-SA"/>
        </w:rPr>
        <w:t xml:space="preserve">ул. </w:t>
      </w:r>
      <w:proofErr w:type="spellStart"/>
      <w:r w:rsidR="00F65CD1" w:rsidRPr="00DB5F18">
        <w:rPr>
          <w:spacing w:val="4"/>
          <w:kern w:val="0"/>
          <w:sz w:val="28"/>
          <w:szCs w:val="24"/>
          <w:lang w:eastAsia="ar-SA"/>
        </w:rPr>
        <w:t>Хользунова</w:t>
      </w:r>
      <w:proofErr w:type="spellEnd"/>
      <w:r w:rsidR="00F65CD1" w:rsidRPr="00DB5F18">
        <w:rPr>
          <w:spacing w:val="4"/>
          <w:kern w:val="0"/>
          <w:sz w:val="28"/>
          <w:szCs w:val="24"/>
          <w:lang w:eastAsia="ar-SA"/>
        </w:rPr>
        <w:t>, 42р, назначение</w:t>
      </w:r>
      <w:r w:rsidR="00DB5F18">
        <w:rPr>
          <w:spacing w:val="4"/>
          <w:kern w:val="0"/>
          <w:sz w:val="28"/>
          <w:szCs w:val="24"/>
          <w:lang w:eastAsia="ar-SA"/>
        </w:rPr>
        <w:t xml:space="preserve"> </w:t>
      </w:r>
      <w:r w:rsidR="00F65CD1" w:rsidRPr="00DB5F18">
        <w:rPr>
          <w:spacing w:val="4"/>
          <w:kern w:val="0"/>
          <w:sz w:val="28"/>
          <w:szCs w:val="24"/>
          <w:lang w:eastAsia="ar-SA"/>
        </w:rPr>
        <w:t>–</w:t>
      </w:r>
      <w:r w:rsidR="00511763" w:rsidRPr="00DB5F18">
        <w:rPr>
          <w:spacing w:val="4"/>
          <w:kern w:val="0"/>
          <w:sz w:val="28"/>
          <w:szCs w:val="24"/>
          <w:lang w:eastAsia="ar-SA"/>
        </w:rPr>
        <w:t xml:space="preserve"> 7.7. сооружения трубопроводного транспорта, общей</w:t>
      </w:r>
      <w:r w:rsidR="00DB5F18">
        <w:rPr>
          <w:spacing w:val="4"/>
          <w:kern w:val="0"/>
          <w:sz w:val="28"/>
          <w:szCs w:val="24"/>
          <w:lang w:eastAsia="ar-SA"/>
        </w:rPr>
        <w:t> </w:t>
      </w:r>
      <w:r w:rsidR="00511763" w:rsidRPr="00DB5F18">
        <w:rPr>
          <w:spacing w:val="4"/>
          <w:kern w:val="0"/>
          <w:sz w:val="28"/>
          <w:szCs w:val="24"/>
          <w:lang w:eastAsia="ar-SA"/>
        </w:rPr>
        <w:t>площадью 70,8 кв. м.</w:t>
      </w:r>
    </w:p>
    <w:p w:rsidR="00511763" w:rsidRPr="00B73EB6" w:rsidRDefault="00F65CD1" w:rsidP="00862421">
      <w:pPr>
        <w:widowControl/>
        <w:shd w:val="clear" w:color="auto" w:fill="FFFFFF"/>
        <w:suppressAutoHyphens w:val="0"/>
        <w:autoSpaceDN/>
        <w:spacing w:line="360" w:lineRule="auto"/>
        <w:ind w:firstLine="709"/>
        <w:textAlignment w:val="auto"/>
        <w:rPr>
          <w:kern w:val="0"/>
          <w:sz w:val="28"/>
          <w:szCs w:val="24"/>
          <w:lang w:eastAsia="ar-SA"/>
        </w:rPr>
      </w:pPr>
      <w:proofErr w:type="gramStart"/>
      <w:r w:rsidRPr="00B73EB6">
        <w:rPr>
          <w:kern w:val="0"/>
          <w:sz w:val="28"/>
          <w:szCs w:val="24"/>
          <w:lang w:eastAsia="ar-SA"/>
        </w:rPr>
        <w:t>Согласно письму У</w:t>
      </w:r>
      <w:r w:rsidR="00511763" w:rsidRPr="00B73EB6">
        <w:rPr>
          <w:kern w:val="0"/>
          <w:sz w:val="28"/>
          <w:szCs w:val="24"/>
          <w:lang w:eastAsia="ar-SA"/>
        </w:rPr>
        <w:t xml:space="preserve">правления </w:t>
      </w:r>
      <w:r w:rsidRPr="00B73EB6">
        <w:rPr>
          <w:kern w:val="0"/>
          <w:sz w:val="28"/>
          <w:szCs w:val="24"/>
          <w:lang w:eastAsia="ar-SA"/>
        </w:rPr>
        <w:t xml:space="preserve">Федеральной службы по надзору в сфере защиты прав потребителей и благополучие человека </w:t>
      </w:r>
      <w:r w:rsidR="00511763" w:rsidRPr="00B73EB6">
        <w:rPr>
          <w:kern w:val="0"/>
          <w:sz w:val="28"/>
          <w:szCs w:val="24"/>
          <w:lang w:eastAsia="ar-SA"/>
        </w:rPr>
        <w:t>по Воронежской области от 23.03.2022 № 36-00-02/31-1561-2022 решения об установлении (изме</w:t>
      </w:r>
      <w:r w:rsidRPr="00B73EB6">
        <w:rPr>
          <w:kern w:val="0"/>
          <w:sz w:val="28"/>
          <w:szCs w:val="24"/>
          <w:lang w:eastAsia="ar-SA"/>
        </w:rPr>
        <w:t>нении) границ санитарно-защитных зон</w:t>
      </w:r>
      <w:r w:rsidR="00511763" w:rsidRPr="00B73EB6">
        <w:rPr>
          <w:kern w:val="0"/>
          <w:sz w:val="28"/>
          <w:szCs w:val="24"/>
          <w:lang w:eastAsia="ar-SA"/>
        </w:rPr>
        <w:t xml:space="preserve"> в отношении объектов, расположенных на территории, ограниченной ул. Солнечная, пер.</w:t>
      </w:r>
      <w:r w:rsidR="00DB5F18">
        <w:rPr>
          <w:kern w:val="0"/>
          <w:sz w:val="28"/>
          <w:szCs w:val="24"/>
          <w:lang w:eastAsia="ar-SA"/>
        </w:rPr>
        <w:t> </w:t>
      </w:r>
      <w:r w:rsidR="00511763" w:rsidRPr="00B73EB6">
        <w:rPr>
          <w:kern w:val="0"/>
          <w:sz w:val="28"/>
          <w:szCs w:val="24"/>
          <w:lang w:eastAsia="ar-SA"/>
        </w:rPr>
        <w:t>Солнечный</w:t>
      </w:r>
      <w:r w:rsidRPr="00B73EB6">
        <w:rPr>
          <w:kern w:val="0"/>
          <w:sz w:val="28"/>
          <w:szCs w:val="24"/>
          <w:lang w:eastAsia="ar-SA"/>
        </w:rPr>
        <w:t>,</w:t>
      </w:r>
      <w:r w:rsidR="00511763" w:rsidRPr="00B73EB6">
        <w:rPr>
          <w:kern w:val="0"/>
          <w:sz w:val="28"/>
          <w:szCs w:val="24"/>
          <w:lang w:eastAsia="ar-SA"/>
        </w:rPr>
        <w:t xml:space="preserve"> и </w:t>
      </w:r>
      <w:r w:rsidRPr="00B73EB6">
        <w:rPr>
          <w:kern w:val="0"/>
          <w:sz w:val="28"/>
          <w:szCs w:val="24"/>
          <w:lang w:eastAsia="ar-SA"/>
        </w:rPr>
        <w:t xml:space="preserve">на территории, прилегающей к </w:t>
      </w:r>
      <w:r w:rsidR="00511763" w:rsidRPr="00B73EB6">
        <w:rPr>
          <w:kern w:val="0"/>
          <w:sz w:val="28"/>
          <w:szCs w:val="24"/>
          <w:lang w:eastAsia="ar-SA"/>
        </w:rPr>
        <w:t>ул. Беговая, пер.</w:t>
      </w:r>
      <w:r w:rsidR="00DB5F18">
        <w:rPr>
          <w:kern w:val="0"/>
          <w:sz w:val="28"/>
          <w:szCs w:val="24"/>
          <w:lang w:eastAsia="ar-SA"/>
        </w:rPr>
        <w:t> </w:t>
      </w:r>
      <w:r w:rsidR="00511763" w:rsidRPr="00B73EB6">
        <w:rPr>
          <w:kern w:val="0"/>
          <w:sz w:val="28"/>
          <w:szCs w:val="24"/>
          <w:lang w:eastAsia="ar-SA"/>
        </w:rPr>
        <w:t>Солнечный</w:t>
      </w:r>
      <w:r w:rsidRPr="00B73EB6">
        <w:rPr>
          <w:kern w:val="0"/>
          <w:sz w:val="28"/>
          <w:szCs w:val="24"/>
          <w:lang w:eastAsia="ar-SA"/>
        </w:rPr>
        <w:t>,</w:t>
      </w:r>
      <w:r w:rsidR="00511763" w:rsidRPr="00B73EB6">
        <w:rPr>
          <w:kern w:val="0"/>
          <w:sz w:val="28"/>
          <w:szCs w:val="24"/>
          <w:lang w:eastAsia="ar-SA"/>
        </w:rPr>
        <w:t xml:space="preserve"> не принимались.</w:t>
      </w:r>
      <w:proofErr w:type="gramEnd"/>
      <w:r w:rsidR="00511763" w:rsidRPr="00B73EB6">
        <w:rPr>
          <w:kern w:val="0"/>
          <w:sz w:val="28"/>
          <w:szCs w:val="24"/>
          <w:lang w:eastAsia="ar-SA"/>
        </w:rPr>
        <w:t xml:space="preserve"> Для оценки нахождения конкретных земельных участков, расположенных на территории</w:t>
      </w:r>
      <w:r w:rsidR="00C54B43">
        <w:rPr>
          <w:kern w:val="0"/>
          <w:sz w:val="28"/>
          <w:szCs w:val="24"/>
          <w:lang w:eastAsia="ar-SA"/>
        </w:rPr>
        <w:t>,</w:t>
      </w:r>
      <w:r w:rsidR="00511763" w:rsidRPr="00B73EB6">
        <w:rPr>
          <w:kern w:val="0"/>
          <w:sz w:val="28"/>
          <w:szCs w:val="24"/>
          <w:lang w:eastAsia="ar-SA"/>
        </w:rPr>
        <w:t xml:space="preserve"> ограниченной ул.</w:t>
      </w:r>
      <w:r w:rsidR="00DB5F18">
        <w:rPr>
          <w:kern w:val="0"/>
          <w:sz w:val="28"/>
          <w:szCs w:val="24"/>
          <w:lang w:eastAsia="ar-SA"/>
        </w:rPr>
        <w:t> </w:t>
      </w:r>
      <w:proofErr w:type="gramStart"/>
      <w:r w:rsidR="00511763" w:rsidRPr="00B73EB6">
        <w:rPr>
          <w:kern w:val="0"/>
          <w:sz w:val="28"/>
          <w:szCs w:val="24"/>
          <w:lang w:eastAsia="ar-SA"/>
        </w:rPr>
        <w:t>Солнечная</w:t>
      </w:r>
      <w:proofErr w:type="gramEnd"/>
      <w:r w:rsidR="00511763" w:rsidRPr="00B73EB6">
        <w:rPr>
          <w:kern w:val="0"/>
          <w:sz w:val="28"/>
          <w:szCs w:val="24"/>
          <w:lang w:eastAsia="ar-SA"/>
        </w:rPr>
        <w:t>, пер. Солнечный</w:t>
      </w:r>
      <w:r w:rsidRPr="00B73EB6">
        <w:rPr>
          <w:kern w:val="0"/>
          <w:sz w:val="28"/>
          <w:szCs w:val="24"/>
          <w:lang w:eastAsia="ar-SA"/>
        </w:rPr>
        <w:t>,</w:t>
      </w:r>
      <w:r w:rsidR="00511763" w:rsidRPr="00B73EB6">
        <w:rPr>
          <w:kern w:val="0"/>
          <w:sz w:val="28"/>
          <w:szCs w:val="24"/>
          <w:lang w:eastAsia="ar-SA"/>
        </w:rPr>
        <w:t xml:space="preserve"> и </w:t>
      </w:r>
      <w:r w:rsidRPr="00B73EB6">
        <w:rPr>
          <w:kern w:val="0"/>
          <w:sz w:val="28"/>
          <w:szCs w:val="24"/>
          <w:lang w:eastAsia="ar-SA"/>
        </w:rPr>
        <w:t>на территории</w:t>
      </w:r>
      <w:r w:rsidR="00C54B43">
        <w:rPr>
          <w:kern w:val="0"/>
          <w:sz w:val="28"/>
          <w:szCs w:val="24"/>
          <w:lang w:eastAsia="ar-SA"/>
        </w:rPr>
        <w:t>,</w:t>
      </w:r>
      <w:r w:rsidRPr="00B73EB6">
        <w:rPr>
          <w:kern w:val="0"/>
          <w:sz w:val="28"/>
          <w:szCs w:val="24"/>
          <w:lang w:eastAsia="ar-SA"/>
        </w:rPr>
        <w:t xml:space="preserve"> прилегающей к </w:t>
      </w:r>
      <w:r w:rsidR="00511763" w:rsidRPr="00B73EB6">
        <w:rPr>
          <w:kern w:val="0"/>
          <w:sz w:val="28"/>
          <w:szCs w:val="24"/>
          <w:lang w:eastAsia="ar-SA"/>
        </w:rPr>
        <w:t>ул. Беговая, пер. Солнечный</w:t>
      </w:r>
      <w:r w:rsidRPr="00B73EB6">
        <w:rPr>
          <w:kern w:val="0"/>
          <w:sz w:val="28"/>
          <w:szCs w:val="24"/>
          <w:lang w:eastAsia="ar-SA"/>
        </w:rPr>
        <w:t>,</w:t>
      </w:r>
      <w:r w:rsidR="00511763" w:rsidRPr="00B73EB6">
        <w:rPr>
          <w:kern w:val="0"/>
          <w:sz w:val="28"/>
          <w:szCs w:val="24"/>
          <w:lang w:eastAsia="ar-SA"/>
        </w:rPr>
        <w:t xml:space="preserve"> в санитарно-защитных зонах предприятий, сооружений и</w:t>
      </w:r>
      <w:r w:rsidR="00DB5F18">
        <w:rPr>
          <w:kern w:val="0"/>
          <w:sz w:val="28"/>
          <w:szCs w:val="24"/>
          <w:lang w:eastAsia="ar-SA"/>
        </w:rPr>
        <w:t> </w:t>
      </w:r>
      <w:r w:rsidR="00511763" w:rsidRPr="00B73EB6">
        <w:rPr>
          <w:kern w:val="0"/>
          <w:sz w:val="28"/>
          <w:szCs w:val="24"/>
          <w:lang w:eastAsia="ar-SA"/>
        </w:rPr>
        <w:t>иных объектов необходимо знать перечень объектов, расположенных в</w:t>
      </w:r>
      <w:r w:rsidR="00DB5F18">
        <w:rPr>
          <w:kern w:val="0"/>
          <w:sz w:val="28"/>
          <w:szCs w:val="24"/>
          <w:lang w:eastAsia="ar-SA"/>
        </w:rPr>
        <w:t> </w:t>
      </w:r>
      <w:r w:rsidR="00511763" w:rsidRPr="00B73EB6">
        <w:rPr>
          <w:kern w:val="0"/>
          <w:sz w:val="28"/>
          <w:szCs w:val="24"/>
          <w:lang w:eastAsia="ar-SA"/>
        </w:rPr>
        <w:t xml:space="preserve">радиусе </w:t>
      </w:r>
      <w:r w:rsidRPr="00B73EB6">
        <w:rPr>
          <w:kern w:val="0"/>
          <w:sz w:val="28"/>
          <w:szCs w:val="24"/>
          <w:lang w:eastAsia="ar-SA"/>
        </w:rPr>
        <w:t xml:space="preserve">1 км </w:t>
      </w:r>
      <w:r w:rsidR="00511763" w:rsidRPr="00B73EB6">
        <w:rPr>
          <w:kern w:val="0"/>
          <w:sz w:val="28"/>
          <w:szCs w:val="24"/>
          <w:lang w:eastAsia="ar-SA"/>
        </w:rPr>
        <w:t>от данных земельных участков.</w:t>
      </w:r>
    </w:p>
    <w:p w:rsidR="00511763" w:rsidRPr="00B73EB6" w:rsidRDefault="0051176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Планируемая территория расположена в границах зон боевых действий на те</w:t>
      </w:r>
      <w:r w:rsidR="00F65CD1" w:rsidRPr="00B73EB6">
        <w:rPr>
          <w:kern w:val="0"/>
          <w:sz w:val="28"/>
          <w:szCs w:val="24"/>
          <w:lang w:eastAsia="ar-SA"/>
        </w:rPr>
        <w:t>рритории города Воронежа в 1942–</w:t>
      </w:r>
      <w:r w:rsidRPr="00B73EB6">
        <w:rPr>
          <w:kern w:val="0"/>
          <w:sz w:val="28"/>
          <w:szCs w:val="24"/>
          <w:lang w:eastAsia="ar-SA"/>
        </w:rPr>
        <w:t xml:space="preserve">1943 годах, в </w:t>
      </w:r>
      <w:proofErr w:type="gramStart"/>
      <w:r w:rsidRPr="00B73EB6">
        <w:rPr>
          <w:kern w:val="0"/>
          <w:sz w:val="28"/>
          <w:szCs w:val="24"/>
          <w:lang w:eastAsia="ar-SA"/>
        </w:rPr>
        <w:t>связи</w:t>
      </w:r>
      <w:proofErr w:type="gramEnd"/>
      <w:r w:rsidRPr="00B73EB6">
        <w:rPr>
          <w:kern w:val="0"/>
          <w:sz w:val="28"/>
          <w:szCs w:val="24"/>
          <w:lang w:eastAsia="ar-SA"/>
        </w:rPr>
        <w:t xml:space="preserve"> с чем необходимо соблюдение требований, установленных Законом Р</w:t>
      </w:r>
      <w:r w:rsidR="00F65CD1" w:rsidRPr="00B73EB6">
        <w:rPr>
          <w:kern w:val="0"/>
          <w:sz w:val="28"/>
          <w:szCs w:val="24"/>
          <w:lang w:eastAsia="ar-SA"/>
        </w:rPr>
        <w:t xml:space="preserve">оссийской </w:t>
      </w:r>
      <w:r w:rsidRPr="00B73EB6">
        <w:rPr>
          <w:kern w:val="0"/>
          <w:sz w:val="28"/>
          <w:szCs w:val="24"/>
          <w:lang w:eastAsia="ar-SA"/>
        </w:rPr>
        <w:t>Ф</w:t>
      </w:r>
      <w:r w:rsidR="00F65CD1" w:rsidRPr="00B73EB6">
        <w:rPr>
          <w:kern w:val="0"/>
          <w:sz w:val="28"/>
          <w:szCs w:val="24"/>
          <w:lang w:eastAsia="ar-SA"/>
        </w:rPr>
        <w:t>едерации</w:t>
      </w:r>
      <w:r w:rsidRPr="00B73EB6">
        <w:rPr>
          <w:kern w:val="0"/>
          <w:sz w:val="28"/>
          <w:szCs w:val="24"/>
          <w:lang w:eastAsia="ar-SA"/>
        </w:rPr>
        <w:t xml:space="preserve"> </w:t>
      </w:r>
      <w:r w:rsidRPr="00B73EB6">
        <w:rPr>
          <w:kern w:val="0"/>
          <w:sz w:val="28"/>
          <w:szCs w:val="24"/>
          <w:lang w:eastAsia="ar-SA"/>
        </w:rPr>
        <w:lastRenderedPageBreak/>
        <w:t>от</w:t>
      </w:r>
      <w:r w:rsidR="00DB5F18">
        <w:rPr>
          <w:kern w:val="0"/>
          <w:sz w:val="28"/>
          <w:szCs w:val="24"/>
          <w:lang w:eastAsia="ar-SA"/>
        </w:rPr>
        <w:t> </w:t>
      </w:r>
      <w:r w:rsidRPr="00B73EB6">
        <w:rPr>
          <w:kern w:val="0"/>
          <w:sz w:val="28"/>
          <w:szCs w:val="24"/>
          <w:lang w:eastAsia="ar-SA"/>
        </w:rPr>
        <w:t>14.01.1993 № 4292-1 «Об увековечении памяти погибших при защите Отечества»</w:t>
      </w:r>
      <w:r w:rsidR="00E75DD7" w:rsidRPr="00B73EB6">
        <w:rPr>
          <w:kern w:val="0"/>
          <w:sz w:val="28"/>
          <w:szCs w:val="24"/>
          <w:lang w:eastAsia="ar-SA"/>
        </w:rPr>
        <w:t xml:space="preserve"> </w:t>
      </w:r>
      <w:r w:rsidR="00F65CD1" w:rsidRPr="00B73EB6">
        <w:rPr>
          <w:kern w:val="0"/>
          <w:sz w:val="28"/>
          <w:szCs w:val="24"/>
          <w:lang w:eastAsia="ar-SA"/>
        </w:rPr>
        <w:t>(далее – Закон российской Федерации от 14.01.1993 № 4292-1)</w:t>
      </w:r>
      <w:r w:rsidR="00E75DD7" w:rsidRPr="00B73EB6">
        <w:rPr>
          <w:kern w:val="0"/>
          <w:sz w:val="28"/>
          <w:szCs w:val="24"/>
          <w:lang w:eastAsia="ar-SA"/>
        </w:rPr>
        <w:t xml:space="preserve"> </w:t>
      </w:r>
      <w:r w:rsidRPr="00B73EB6">
        <w:rPr>
          <w:kern w:val="0"/>
          <w:sz w:val="28"/>
          <w:szCs w:val="24"/>
          <w:lang w:eastAsia="ar-SA"/>
        </w:rPr>
        <w:t>и</w:t>
      </w:r>
      <w:r w:rsidR="00DB5F18">
        <w:rPr>
          <w:kern w:val="0"/>
          <w:sz w:val="28"/>
          <w:szCs w:val="24"/>
          <w:lang w:eastAsia="ar-SA"/>
        </w:rPr>
        <w:t> </w:t>
      </w:r>
      <w:r w:rsidRPr="00B73EB6">
        <w:rPr>
          <w:kern w:val="0"/>
          <w:sz w:val="28"/>
          <w:szCs w:val="24"/>
          <w:lang w:eastAsia="ar-SA"/>
        </w:rPr>
        <w:t>Законом Воронежской области от 29.04.2016 № 45-ОЗ «Об отдельных мерах по поддержке проведения поисковой работы на территории Воронежской области».</w:t>
      </w:r>
    </w:p>
    <w:p w:rsidR="006B4B4B" w:rsidRPr="00B73EB6" w:rsidRDefault="005B66E3" w:rsidP="00862421">
      <w:pPr>
        <w:widowControl/>
        <w:shd w:val="clear" w:color="auto" w:fill="FFFFFF"/>
        <w:suppressAutoHyphens w:val="0"/>
        <w:autoSpaceDN/>
        <w:spacing w:line="360" w:lineRule="auto"/>
        <w:ind w:firstLine="709"/>
        <w:textAlignment w:val="auto"/>
        <w:rPr>
          <w:kern w:val="0"/>
          <w:sz w:val="28"/>
          <w:szCs w:val="24"/>
          <w:lang w:eastAsia="ar-SA"/>
        </w:rPr>
      </w:pPr>
      <w:r w:rsidRPr="00B73EB6">
        <w:rPr>
          <w:kern w:val="0"/>
          <w:sz w:val="28"/>
          <w:szCs w:val="24"/>
          <w:lang w:eastAsia="ar-SA"/>
        </w:rPr>
        <w:t>В соответствии со ст.</w:t>
      </w:r>
      <w:r w:rsidR="00511763" w:rsidRPr="00B73EB6">
        <w:rPr>
          <w:kern w:val="0"/>
          <w:sz w:val="28"/>
          <w:szCs w:val="24"/>
          <w:lang w:eastAsia="ar-SA"/>
        </w:rPr>
        <w:t xml:space="preserve"> 8 Закона Российской Федерации от 14.01.19</w:t>
      </w:r>
      <w:r w:rsidR="008C0308" w:rsidRPr="00B73EB6">
        <w:rPr>
          <w:kern w:val="0"/>
          <w:sz w:val="28"/>
          <w:szCs w:val="24"/>
          <w:lang w:eastAsia="ar-SA"/>
        </w:rPr>
        <w:t>93</w:t>
      </w:r>
      <w:r w:rsidR="00E75DD7" w:rsidRPr="00B73EB6">
        <w:rPr>
          <w:kern w:val="0"/>
          <w:sz w:val="28"/>
          <w:szCs w:val="24"/>
          <w:lang w:eastAsia="ar-SA"/>
        </w:rPr>
        <w:t xml:space="preserve"> </w:t>
      </w:r>
      <w:r w:rsidR="00511763" w:rsidRPr="00B73EB6">
        <w:rPr>
          <w:kern w:val="0"/>
          <w:sz w:val="28"/>
          <w:szCs w:val="24"/>
          <w:lang w:eastAsia="ar-SA"/>
        </w:rPr>
        <w:t>№</w:t>
      </w:r>
      <w:r w:rsidR="00DB5F18">
        <w:rPr>
          <w:kern w:val="0"/>
          <w:sz w:val="28"/>
          <w:szCs w:val="24"/>
          <w:lang w:eastAsia="ar-SA"/>
        </w:rPr>
        <w:t> </w:t>
      </w:r>
      <w:r w:rsidR="00511763" w:rsidRPr="00B73EB6">
        <w:rPr>
          <w:kern w:val="0"/>
          <w:sz w:val="28"/>
          <w:szCs w:val="24"/>
          <w:lang w:eastAsia="ar-SA"/>
        </w:rPr>
        <w:t xml:space="preserve">4292-1 </w:t>
      </w:r>
      <w:r w:rsidRPr="00B73EB6">
        <w:rPr>
          <w:kern w:val="0"/>
          <w:sz w:val="28"/>
          <w:szCs w:val="24"/>
          <w:lang w:eastAsia="ar-SA"/>
        </w:rPr>
        <w:t xml:space="preserve">поисковая </w:t>
      </w:r>
      <w:r w:rsidR="00511763" w:rsidRPr="00B73EB6">
        <w:rPr>
          <w:kern w:val="0"/>
          <w:sz w:val="28"/>
          <w:szCs w:val="24"/>
          <w:lang w:eastAsia="ar-SA"/>
        </w:rPr>
        <w:t>работа организуется и проводится общественно-государственными объединениями, общественными объединениями, уполномоченными на проведение такой работы. По результатам проведенных поисковых работ составляется соответствующий акт.</w:t>
      </w:r>
    </w:p>
    <w:p w:rsidR="00B52ED5" w:rsidRPr="00B73EB6" w:rsidRDefault="00B52ED5" w:rsidP="00E46822">
      <w:pPr>
        <w:widowControl/>
        <w:shd w:val="clear" w:color="auto" w:fill="FFFFFF"/>
        <w:suppressAutoHyphens w:val="0"/>
        <w:autoSpaceDN/>
        <w:spacing w:line="240" w:lineRule="auto"/>
        <w:ind w:firstLine="0"/>
        <w:jc w:val="center"/>
        <w:textAlignment w:val="auto"/>
        <w:rPr>
          <w:kern w:val="0"/>
          <w:sz w:val="28"/>
          <w:szCs w:val="24"/>
          <w:lang w:eastAsia="ar-SA"/>
        </w:rPr>
      </w:pPr>
    </w:p>
    <w:p w:rsidR="000175E6" w:rsidRPr="00B73EB6" w:rsidRDefault="000175E6" w:rsidP="00E46822">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Характеристика планируемого развития территории</w:t>
      </w:r>
    </w:p>
    <w:p w:rsidR="00E46822" w:rsidRPr="00B73EB6" w:rsidRDefault="00E46822" w:rsidP="00E46822">
      <w:pPr>
        <w:widowControl/>
        <w:suppressAutoHyphens w:val="0"/>
        <w:autoSpaceDN/>
        <w:spacing w:line="240" w:lineRule="auto"/>
        <w:ind w:firstLine="0"/>
        <w:jc w:val="center"/>
        <w:textAlignment w:val="auto"/>
        <w:rPr>
          <w:rFonts w:eastAsia="Calibri"/>
          <w:bCs/>
          <w:kern w:val="0"/>
          <w:sz w:val="28"/>
          <w:szCs w:val="28"/>
          <w:shd w:val="clear" w:color="auto" w:fill="FFFFFF"/>
        </w:rPr>
      </w:pPr>
    </w:p>
    <w:p w:rsidR="00206E52" w:rsidRPr="00B73EB6" w:rsidRDefault="00206E52" w:rsidP="00862421">
      <w:pPr>
        <w:widowControl/>
        <w:suppressAutoHyphens w:val="0"/>
        <w:autoSpaceDN/>
        <w:spacing w:line="360" w:lineRule="auto"/>
        <w:ind w:firstLine="709"/>
        <w:textAlignment w:val="auto"/>
        <w:rPr>
          <w:rFonts w:eastAsia="Calibri"/>
          <w:bCs/>
          <w:kern w:val="0"/>
          <w:sz w:val="28"/>
          <w:szCs w:val="28"/>
          <w:shd w:val="clear" w:color="auto" w:fill="FFFFFF"/>
        </w:rPr>
      </w:pPr>
      <w:r w:rsidRPr="00B73EB6">
        <w:rPr>
          <w:rFonts w:eastAsia="Calibri"/>
          <w:bCs/>
          <w:kern w:val="0"/>
          <w:sz w:val="28"/>
          <w:szCs w:val="28"/>
          <w:shd w:val="clear" w:color="auto" w:fill="FFFFFF"/>
        </w:rPr>
        <w:t xml:space="preserve">Проектом планировки территории в рамках </w:t>
      </w:r>
      <w:r w:rsidR="005B66E3" w:rsidRPr="00B73EB6">
        <w:rPr>
          <w:rFonts w:eastAsia="Calibri"/>
          <w:bCs/>
          <w:kern w:val="0"/>
          <w:sz w:val="28"/>
          <w:szCs w:val="28"/>
          <w:shd w:val="clear" w:color="auto" w:fill="FFFFFF"/>
        </w:rPr>
        <w:t>комплексного развития территорий</w:t>
      </w:r>
      <w:r w:rsidRPr="00B73EB6">
        <w:rPr>
          <w:rFonts w:eastAsia="Calibri"/>
          <w:bCs/>
          <w:kern w:val="0"/>
          <w:sz w:val="28"/>
          <w:szCs w:val="28"/>
          <w:shd w:val="clear" w:color="auto" w:fill="FFFFFF"/>
        </w:rPr>
        <w:t xml:space="preserve"> предлагается:</w:t>
      </w:r>
    </w:p>
    <w:p w:rsidR="00206E52"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E46822" w:rsidRPr="00B73EB6">
        <w:rPr>
          <w:rFonts w:eastAsia="Calibri"/>
          <w:kern w:val="0"/>
          <w:sz w:val="28"/>
          <w:szCs w:val="28"/>
          <w:shd w:val="clear" w:color="auto" w:fill="FFFFFF"/>
        </w:rPr>
        <w:t> </w:t>
      </w:r>
      <w:r w:rsidR="00206E52" w:rsidRPr="00B73EB6">
        <w:rPr>
          <w:rFonts w:eastAsia="Calibri"/>
          <w:kern w:val="0"/>
          <w:sz w:val="28"/>
          <w:szCs w:val="28"/>
          <w:shd w:val="clear" w:color="auto" w:fill="FFFFFF"/>
        </w:rPr>
        <w:t xml:space="preserve">строительство многоквартирных жилых домов переменной этажности </w:t>
      </w:r>
      <w:r w:rsidR="005B66E3" w:rsidRPr="00B73EB6">
        <w:rPr>
          <w:rFonts w:eastAsia="Calibri"/>
          <w:kern w:val="0"/>
          <w:sz w:val="28"/>
          <w:szCs w:val="28"/>
          <w:shd w:val="clear" w:color="auto" w:fill="FFFFFF"/>
        </w:rPr>
        <w:t>(</w:t>
      </w:r>
      <w:r w:rsidR="00206E52" w:rsidRPr="00B73EB6">
        <w:rPr>
          <w:rFonts w:eastAsia="Calibri"/>
          <w:kern w:val="0"/>
          <w:sz w:val="28"/>
          <w:szCs w:val="28"/>
          <w:shd w:val="clear" w:color="auto" w:fill="FFFFFF"/>
        </w:rPr>
        <w:t>7-9-12 этажей</w:t>
      </w:r>
      <w:r w:rsidR="005B66E3" w:rsidRPr="00B73EB6">
        <w:rPr>
          <w:rFonts w:eastAsia="Calibri"/>
          <w:kern w:val="0"/>
          <w:sz w:val="28"/>
          <w:szCs w:val="28"/>
          <w:shd w:val="clear" w:color="auto" w:fill="FFFFFF"/>
        </w:rPr>
        <w:t>)</w:t>
      </w:r>
      <w:r w:rsidRPr="00B73EB6">
        <w:rPr>
          <w:rFonts w:eastAsia="Calibri"/>
          <w:kern w:val="0"/>
          <w:sz w:val="28"/>
          <w:szCs w:val="28"/>
          <w:shd w:val="clear" w:color="auto" w:fill="FFFFFF"/>
        </w:rPr>
        <w:t xml:space="preserve"> и</w:t>
      </w:r>
      <w:r w:rsidR="00206E52" w:rsidRPr="00B73EB6">
        <w:rPr>
          <w:rFonts w:eastAsia="Calibri"/>
          <w:kern w:val="0"/>
          <w:sz w:val="28"/>
          <w:szCs w:val="28"/>
          <w:shd w:val="clear" w:color="auto" w:fill="FFFFFF"/>
        </w:rPr>
        <w:t xml:space="preserve"> подземного паркинга;</w:t>
      </w:r>
    </w:p>
    <w:p w:rsidR="00206E52"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E46822" w:rsidRPr="00B73EB6">
        <w:rPr>
          <w:rFonts w:eastAsia="Calibri"/>
          <w:kern w:val="0"/>
          <w:sz w:val="28"/>
          <w:szCs w:val="28"/>
          <w:shd w:val="clear" w:color="auto" w:fill="FFFFFF"/>
        </w:rPr>
        <w:t> </w:t>
      </w:r>
      <w:r w:rsidR="00206E52" w:rsidRPr="00B73EB6">
        <w:rPr>
          <w:rFonts w:eastAsia="Calibri"/>
          <w:kern w:val="0"/>
          <w:sz w:val="28"/>
          <w:szCs w:val="28"/>
          <w:shd w:val="clear" w:color="auto" w:fill="FFFFFF"/>
        </w:rPr>
        <w:t>строительство дошкольной образовательной организации на 260 ме</w:t>
      </w:r>
      <w:proofErr w:type="gramStart"/>
      <w:r w:rsidR="00206E52" w:rsidRPr="00B73EB6">
        <w:rPr>
          <w:rFonts w:eastAsia="Calibri"/>
          <w:kern w:val="0"/>
          <w:sz w:val="28"/>
          <w:szCs w:val="28"/>
          <w:shd w:val="clear" w:color="auto" w:fill="FFFFFF"/>
        </w:rPr>
        <w:t>ст с пл</w:t>
      </w:r>
      <w:proofErr w:type="gramEnd"/>
      <w:r w:rsidR="00206E52" w:rsidRPr="00B73EB6">
        <w:rPr>
          <w:rFonts w:eastAsia="Calibri"/>
          <w:kern w:val="0"/>
          <w:sz w:val="28"/>
          <w:szCs w:val="28"/>
          <w:shd w:val="clear" w:color="auto" w:fill="FFFFFF"/>
        </w:rPr>
        <w:t>ощадками для игр детей ограниченного пользования;</w:t>
      </w:r>
    </w:p>
    <w:p w:rsidR="00206E52"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w:t>
      </w:r>
      <w:r w:rsidR="00E46822" w:rsidRPr="00B73EB6">
        <w:rPr>
          <w:rFonts w:eastAsia="Calibri"/>
          <w:kern w:val="0"/>
          <w:sz w:val="28"/>
          <w:szCs w:val="28"/>
          <w:shd w:val="clear" w:color="auto" w:fill="FFFFFF"/>
        </w:rPr>
        <w:t> </w:t>
      </w:r>
      <w:r w:rsidR="00206E52" w:rsidRPr="00B73EB6">
        <w:rPr>
          <w:rFonts w:eastAsia="Calibri"/>
          <w:kern w:val="0"/>
          <w:sz w:val="28"/>
          <w:szCs w:val="28"/>
          <w:shd w:val="clear" w:color="auto" w:fill="FFFFFF"/>
        </w:rPr>
        <w:t>благоустройство всей рассматриваемой территории.</w:t>
      </w:r>
    </w:p>
    <w:p w:rsidR="008C0308" w:rsidRPr="00B73EB6" w:rsidRDefault="00B930B4" w:rsidP="00862421">
      <w:pPr>
        <w:widowControl/>
        <w:suppressAutoHyphens w:val="0"/>
        <w:spacing w:line="360" w:lineRule="auto"/>
        <w:ind w:firstLine="709"/>
        <w:rPr>
          <w:rFonts w:eastAsia="Calibri"/>
          <w:kern w:val="0"/>
          <w:sz w:val="28"/>
          <w:szCs w:val="28"/>
          <w:shd w:val="clear" w:color="auto" w:fill="FFFFFF"/>
        </w:rPr>
      </w:pPr>
      <w:r w:rsidRPr="00B73EB6">
        <w:rPr>
          <w:rFonts w:eastAsia="Calibri"/>
          <w:kern w:val="0"/>
          <w:sz w:val="28"/>
          <w:szCs w:val="28"/>
          <w:shd w:val="clear" w:color="auto" w:fill="FFFFFF"/>
        </w:rPr>
        <w:t>Согласно Правилам землепользования и застройки д</w:t>
      </w:r>
      <w:r w:rsidR="00417638" w:rsidRPr="00B73EB6">
        <w:rPr>
          <w:rFonts w:eastAsia="Calibri"/>
          <w:kern w:val="0"/>
          <w:sz w:val="28"/>
          <w:szCs w:val="28"/>
          <w:shd w:val="clear" w:color="auto" w:fill="FFFFFF"/>
        </w:rPr>
        <w:t>ля основного вида разрешенного исполь</w:t>
      </w:r>
      <w:r w:rsidR="005B66E3" w:rsidRPr="00B73EB6">
        <w:rPr>
          <w:rFonts w:eastAsia="Calibri"/>
          <w:kern w:val="0"/>
          <w:sz w:val="28"/>
          <w:szCs w:val="28"/>
          <w:shd w:val="clear" w:color="auto" w:fill="FFFFFF"/>
        </w:rPr>
        <w:t>зования «М</w:t>
      </w:r>
      <w:r w:rsidR="00417638" w:rsidRPr="00B73EB6">
        <w:rPr>
          <w:rFonts w:eastAsia="Calibri"/>
          <w:kern w:val="0"/>
          <w:sz w:val="28"/>
          <w:szCs w:val="28"/>
          <w:shd w:val="clear" w:color="auto" w:fill="FFFFFF"/>
        </w:rPr>
        <w:t>ногоэтажная жилая застройка (высотная застройка)»</w:t>
      </w:r>
      <w:r w:rsidR="00417638" w:rsidRPr="00B73EB6">
        <w:rPr>
          <w:kern w:val="0"/>
        </w:rPr>
        <w:t xml:space="preserve"> </w:t>
      </w:r>
      <w:r w:rsidR="005B66E3" w:rsidRPr="00B73EB6">
        <w:rPr>
          <w:kern w:val="0"/>
        </w:rPr>
        <w:t xml:space="preserve">в </w:t>
      </w:r>
      <w:r w:rsidR="005B66E3" w:rsidRPr="00B73EB6">
        <w:rPr>
          <w:rFonts w:eastAsia="Calibri"/>
          <w:kern w:val="0"/>
          <w:sz w:val="28"/>
          <w:szCs w:val="28"/>
          <w:shd w:val="clear" w:color="auto" w:fill="FFFFFF"/>
        </w:rPr>
        <w:t>территориальной зоне</w:t>
      </w:r>
      <w:r w:rsidR="00417638" w:rsidRPr="00B73EB6">
        <w:rPr>
          <w:rFonts w:eastAsia="Calibri"/>
          <w:kern w:val="0"/>
          <w:sz w:val="28"/>
          <w:szCs w:val="28"/>
          <w:shd w:val="clear" w:color="auto" w:fill="FFFFFF"/>
        </w:rPr>
        <w:t xml:space="preserve"> с индексом ЖС градостроительным регламентом установлены</w:t>
      </w:r>
      <w:r w:rsidR="005B66E3" w:rsidRPr="00B73EB6">
        <w:rPr>
          <w:rFonts w:eastAsia="Calibri"/>
          <w:kern w:val="0"/>
          <w:sz w:val="28"/>
          <w:szCs w:val="28"/>
          <w:shd w:val="clear" w:color="auto" w:fill="FFFFFF"/>
        </w:rPr>
        <w:t xml:space="preserve"> предельные параметры земельных участков</w:t>
      </w:r>
      <w:r w:rsidR="00417638" w:rsidRPr="00B73EB6">
        <w:rPr>
          <w:rFonts w:eastAsia="Calibri"/>
          <w:kern w:val="0"/>
          <w:sz w:val="28"/>
          <w:szCs w:val="28"/>
          <w:shd w:val="clear" w:color="auto" w:fill="FFFFFF"/>
        </w:rPr>
        <w:t xml:space="preserve">, которые представлены в таблице № </w:t>
      </w:r>
      <w:r w:rsidRPr="00B73EB6">
        <w:rPr>
          <w:rFonts w:eastAsia="Calibri"/>
          <w:kern w:val="0"/>
          <w:sz w:val="28"/>
          <w:szCs w:val="28"/>
          <w:shd w:val="clear" w:color="auto" w:fill="FFFFFF"/>
        </w:rPr>
        <w:t>5</w:t>
      </w:r>
      <w:r w:rsidR="00417638" w:rsidRPr="00B73EB6">
        <w:rPr>
          <w:rFonts w:eastAsia="Calibri"/>
          <w:kern w:val="0"/>
          <w:sz w:val="28"/>
          <w:szCs w:val="28"/>
          <w:shd w:val="clear" w:color="auto" w:fill="FFFFFF"/>
        </w:rPr>
        <w:t>.</w:t>
      </w: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767FC" w:rsidRDefault="004767FC" w:rsidP="00E46822">
      <w:pPr>
        <w:widowControl/>
        <w:suppressAutoHyphens w:val="0"/>
        <w:spacing w:line="240" w:lineRule="auto"/>
        <w:ind w:firstLine="0"/>
        <w:jc w:val="right"/>
        <w:rPr>
          <w:rFonts w:eastAsia="Calibri"/>
          <w:kern w:val="0"/>
          <w:sz w:val="28"/>
          <w:szCs w:val="28"/>
          <w:shd w:val="clear" w:color="auto" w:fill="FFFFFF"/>
        </w:rPr>
      </w:pPr>
    </w:p>
    <w:p w:rsidR="00417638" w:rsidRPr="00B73EB6" w:rsidRDefault="00417638" w:rsidP="00E46822">
      <w:pPr>
        <w:widowControl/>
        <w:suppressAutoHyphens w:val="0"/>
        <w:spacing w:line="240" w:lineRule="auto"/>
        <w:ind w:firstLine="0"/>
        <w:jc w:val="right"/>
        <w:rPr>
          <w:rFonts w:eastAsia="Calibri"/>
          <w:kern w:val="0"/>
          <w:sz w:val="28"/>
          <w:szCs w:val="28"/>
          <w:shd w:val="clear" w:color="auto" w:fill="FFFFFF"/>
        </w:rPr>
      </w:pPr>
      <w:r w:rsidRPr="00B73EB6">
        <w:rPr>
          <w:rFonts w:eastAsia="Calibri"/>
          <w:kern w:val="0"/>
          <w:sz w:val="28"/>
          <w:szCs w:val="28"/>
          <w:shd w:val="clear" w:color="auto" w:fill="FFFFFF"/>
        </w:rPr>
        <w:lastRenderedPageBreak/>
        <w:t xml:space="preserve">Таблица № </w:t>
      </w:r>
      <w:r w:rsidR="00B930B4" w:rsidRPr="00B73EB6">
        <w:rPr>
          <w:rFonts w:eastAsia="Calibri"/>
          <w:kern w:val="0"/>
          <w:sz w:val="28"/>
          <w:szCs w:val="28"/>
          <w:shd w:val="clear" w:color="auto" w:fill="FFFFFF"/>
        </w:rPr>
        <w:t>5</w:t>
      </w:r>
    </w:p>
    <w:tbl>
      <w:tblPr>
        <w:tblStyle w:val="af8"/>
        <w:tblW w:w="5000" w:type="pct"/>
        <w:jc w:val="center"/>
        <w:tblLook w:val="04A0" w:firstRow="1" w:lastRow="0" w:firstColumn="1" w:lastColumn="0" w:noHBand="0" w:noVBand="1"/>
      </w:tblPr>
      <w:tblGrid>
        <w:gridCol w:w="1731"/>
        <w:gridCol w:w="737"/>
        <w:gridCol w:w="734"/>
        <w:gridCol w:w="2054"/>
        <w:gridCol w:w="1521"/>
        <w:gridCol w:w="1420"/>
        <w:gridCol w:w="1372"/>
      </w:tblGrid>
      <w:tr w:rsidR="00417638" w:rsidRPr="00AD4740" w:rsidTr="00E46822">
        <w:trPr>
          <w:tblHeader/>
          <w:jc w:val="center"/>
        </w:trPr>
        <w:tc>
          <w:tcPr>
            <w:tcW w:w="834" w:type="pct"/>
            <w:vMerge w:val="restart"/>
          </w:tcPr>
          <w:p w:rsidR="00417638" w:rsidRPr="00AD4740" w:rsidRDefault="005B66E3"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Вид</w:t>
            </w:r>
            <w:r w:rsidR="00417638" w:rsidRPr="00AD4740">
              <w:rPr>
                <w:rFonts w:ascii="Times New Roman" w:hAnsi="Times New Roman"/>
                <w:color w:val="auto"/>
                <w:kern w:val="0"/>
                <w:sz w:val="24"/>
              </w:rPr>
              <w:t xml:space="preserve"> разрешенного использования</w:t>
            </w:r>
          </w:p>
        </w:tc>
        <w:tc>
          <w:tcPr>
            <w:tcW w:w="725" w:type="pct"/>
            <w:gridSpan w:val="2"/>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Предельные размеры земельного участка</w:t>
            </w:r>
          </w:p>
        </w:tc>
        <w:tc>
          <w:tcPr>
            <w:tcW w:w="3442" w:type="pct"/>
            <w:gridSpan w:val="4"/>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 xml:space="preserve">Предельные </w:t>
            </w:r>
            <w:r w:rsidR="005B66E3" w:rsidRPr="00AD4740">
              <w:rPr>
                <w:rFonts w:ascii="Times New Roman" w:hAnsi="Times New Roman"/>
                <w:color w:val="auto"/>
                <w:kern w:val="0"/>
                <w:sz w:val="24"/>
                <w:lang w:val="ru-RU"/>
              </w:rPr>
              <w:t xml:space="preserve">параметры </w:t>
            </w:r>
            <w:r w:rsidRPr="00AD4740">
              <w:rPr>
                <w:rFonts w:ascii="Times New Roman" w:hAnsi="Times New Roman"/>
                <w:color w:val="auto"/>
                <w:kern w:val="0"/>
                <w:sz w:val="24"/>
              </w:rPr>
              <w:t>разрешенного строительства, реконструкции объектов капитального строительства</w:t>
            </w:r>
          </w:p>
        </w:tc>
      </w:tr>
      <w:tr w:rsidR="00417638" w:rsidRPr="00AD4740" w:rsidTr="00E46822">
        <w:trPr>
          <w:tblHeader/>
          <w:jc w:val="center"/>
        </w:trPr>
        <w:tc>
          <w:tcPr>
            <w:tcW w:w="834" w:type="pct"/>
            <w:vMerge/>
          </w:tcPr>
          <w:p w:rsidR="00417638" w:rsidRPr="00AD4740" w:rsidRDefault="00417638" w:rsidP="00E46822">
            <w:pPr>
              <w:pStyle w:val="0"/>
              <w:suppressAutoHyphens w:val="0"/>
              <w:ind w:firstLine="0"/>
              <w:jc w:val="center"/>
              <w:rPr>
                <w:rFonts w:ascii="Times New Roman" w:hAnsi="Times New Roman"/>
                <w:color w:val="auto"/>
                <w:kern w:val="0"/>
                <w:sz w:val="24"/>
              </w:rPr>
            </w:pPr>
          </w:p>
        </w:tc>
        <w:tc>
          <w:tcPr>
            <w:tcW w:w="363" w:type="pct"/>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lang w:val="en-US"/>
              </w:rPr>
              <w:t>Min</w:t>
            </w:r>
            <w:r w:rsidRPr="00AD4740">
              <w:rPr>
                <w:rFonts w:ascii="Times New Roman" w:hAnsi="Times New Roman"/>
                <w:color w:val="auto"/>
                <w:kern w:val="0"/>
                <w:sz w:val="24"/>
              </w:rPr>
              <w:t xml:space="preserve"> </w:t>
            </w:r>
            <w:r w:rsidRPr="00AD4740">
              <w:rPr>
                <w:rFonts w:ascii="Times New Roman" w:hAnsi="Times New Roman"/>
                <w:color w:val="auto"/>
                <w:kern w:val="0"/>
                <w:sz w:val="24"/>
                <w:lang w:val="en-US"/>
              </w:rPr>
              <w:t>S</w:t>
            </w:r>
            <w:r w:rsidRPr="00AD4740">
              <w:rPr>
                <w:rFonts w:ascii="Times New Roman" w:hAnsi="Times New Roman"/>
                <w:color w:val="auto"/>
                <w:kern w:val="0"/>
                <w:sz w:val="24"/>
              </w:rPr>
              <w:t>,</w:t>
            </w:r>
          </w:p>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кв. м</w:t>
            </w:r>
          </w:p>
        </w:tc>
        <w:tc>
          <w:tcPr>
            <w:tcW w:w="362" w:type="pct"/>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lang w:val="en-US"/>
              </w:rPr>
              <w:t>Max</w:t>
            </w:r>
            <w:r w:rsidRPr="00AD4740">
              <w:rPr>
                <w:rFonts w:ascii="Times New Roman" w:hAnsi="Times New Roman"/>
                <w:color w:val="auto"/>
                <w:kern w:val="0"/>
                <w:sz w:val="24"/>
              </w:rPr>
              <w:t xml:space="preserve"> </w:t>
            </w:r>
            <w:r w:rsidRPr="00AD4740">
              <w:rPr>
                <w:rFonts w:ascii="Times New Roman" w:hAnsi="Times New Roman"/>
                <w:color w:val="auto"/>
                <w:kern w:val="0"/>
                <w:sz w:val="24"/>
                <w:lang w:val="en-US"/>
              </w:rPr>
              <w:t>S</w:t>
            </w:r>
            <w:r w:rsidRPr="00AD4740">
              <w:rPr>
                <w:rFonts w:ascii="Times New Roman" w:hAnsi="Times New Roman"/>
                <w:color w:val="auto"/>
                <w:kern w:val="0"/>
                <w:sz w:val="24"/>
              </w:rPr>
              <w:t>,</w:t>
            </w:r>
          </w:p>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кв. м</w:t>
            </w:r>
          </w:p>
        </w:tc>
        <w:tc>
          <w:tcPr>
            <w:tcW w:w="1160" w:type="pct"/>
          </w:tcPr>
          <w:p w:rsidR="00417638" w:rsidRPr="00AD4740" w:rsidRDefault="005B66E3"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К</w:t>
            </w:r>
            <w:r w:rsidRPr="00AD4740">
              <w:rPr>
                <w:rFonts w:ascii="Times New Roman" w:hAnsi="Times New Roman"/>
                <w:color w:val="auto"/>
                <w:kern w:val="0"/>
                <w:sz w:val="24"/>
                <w:lang w:val="ru-RU"/>
              </w:rPr>
              <w:t>оэффициент</w:t>
            </w:r>
            <w:r w:rsidR="00417638" w:rsidRPr="00AD4740">
              <w:rPr>
                <w:rFonts w:ascii="Times New Roman" w:hAnsi="Times New Roman"/>
                <w:color w:val="auto"/>
                <w:kern w:val="0"/>
                <w:sz w:val="24"/>
              </w:rPr>
              <w:t xml:space="preserve"> (максимальный процент) плотности застройки земельного участка</w:t>
            </w:r>
          </w:p>
        </w:tc>
        <w:tc>
          <w:tcPr>
            <w:tcW w:w="870" w:type="pct"/>
          </w:tcPr>
          <w:p w:rsidR="005B66E3" w:rsidRPr="00AD4740" w:rsidRDefault="00417638" w:rsidP="00E46822">
            <w:pPr>
              <w:pStyle w:val="0"/>
              <w:suppressAutoHyphens w:val="0"/>
              <w:ind w:firstLine="0"/>
              <w:jc w:val="center"/>
              <w:rPr>
                <w:rFonts w:ascii="Times New Roman" w:hAnsi="Times New Roman"/>
                <w:color w:val="auto"/>
                <w:kern w:val="0"/>
                <w:sz w:val="24"/>
                <w:lang w:val="ru-RU"/>
              </w:rPr>
            </w:pPr>
            <w:r w:rsidRPr="00AD4740">
              <w:rPr>
                <w:rFonts w:ascii="Times New Roman" w:hAnsi="Times New Roman"/>
                <w:color w:val="auto"/>
                <w:kern w:val="0"/>
                <w:sz w:val="24"/>
              </w:rPr>
              <w:t>Предельная высота зданий, строений, сооружений,</w:t>
            </w:r>
          </w:p>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м</w:t>
            </w:r>
          </w:p>
        </w:tc>
        <w:tc>
          <w:tcPr>
            <w:tcW w:w="653" w:type="pct"/>
          </w:tcPr>
          <w:p w:rsidR="005B66E3" w:rsidRPr="00AD4740" w:rsidRDefault="00417638" w:rsidP="00E46822">
            <w:pPr>
              <w:pStyle w:val="0"/>
              <w:suppressAutoHyphens w:val="0"/>
              <w:ind w:firstLine="0"/>
              <w:jc w:val="center"/>
              <w:rPr>
                <w:rFonts w:ascii="Times New Roman" w:hAnsi="Times New Roman"/>
                <w:color w:val="auto"/>
                <w:kern w:val="0"/>
                <w:sz w:val="24"/>
                <w:lang w:val="ru-RU"/>
              </w:rPr>
            </w:pPr>
            <w:r w:rsidRPr="00AD4740">
              <w:rPr>
                <w:rFonts w:ascii="Times New Roman" w:hAnsi="Times New Roman"/>
                <w:color w:val="auto"/>
                <w:kern w:val="0"/>
                <w:sz w:val="24"/>
              </w:rPr>
              <w:t>Предельная этажность надземной части,</w:t>
            </w:r>
          </w:p>
          <w:p w:rsidR="00417638" w:rsidRPr="00AD4740" w:rsidRDefault="00417638" w:rsidP="00C54B43">
            <w:pPr>
              <w:pStyle w:val="0"/>
              <w:suppressAutoHyphens w:val="0"/>
              <w:ind w:firstLine="0"/>
              <w:jc w:val="center"/>
              <w:rPr>
                <w:rFonts w:ascii="Times New Roman" w:hAnsi="Times New Roman"/>
                <w:color w:val="auto"/>
                <w:kern w:val="0"/>
                <w:sz w:val="24"/>
                <w:lang w:val="ru-RU"/>
              </w:rPr>
            </w:pPr>
            <w:r w:rsidRPr="00AD4740">
              <w:rPr>
                <w:rFonts w:ascii="Times New Roman" w:hAnsi="Times New Roman"/>
                <w:color w:val="auto"/>
                <w:kern w:val="0"/>
                <w:sz w:val="24"/>
              </w:rPr>
              <w:t>эт</w:t>
            </w:r>
            <w:r w:rsidR="00C54B43" w:rsidRPr="00AD4740">
              <w:rPr>
                <w:rFonts w:ascii="Times New Roman" w:hAnsi="Times New Roman"/>
                <w:color w:val="auto"/>
                <w:kern w:val="0"/>
                <w:sz w:val="24"/>
                <w:lang w:val="ru-RU"/>
              </w:rPr>
              <w:t>ажей</w:t>
            </w:r>
          </w:p>
        </w:tc>
        <w:tc>
          <w:tcPr>
            <w:tcW w:w="759" w:type="pct"/>
          </w:tcPr>
          <w:p w:rsidR="005B66E3" w:rsidRPr="00AD4740" w:rsidRDefault="00417638" w:rsidP="00E46822">
            <w:pPr>
              <w:pStyle w:val="0"/>
              <w:suppressAutoHyphens w:val="0"/>
              <w:ind w:firstLine="0"/>
              <w:jc w:val="center"/>
              <w:rPr>
                <w:rFonts w:ascii="Times New Roman" w:hAnsi="Times New Roman"/>
                <w:color w:val="auto"/>
                <w:kern w:val="0"/>
                <w:sz w:val="24"/>
                <w:lang w:val="ru-RU"/>
              </w:rPr>
            </w:pPr>
            <w:r w:rsidRPr="00AD4740">
              <w:rPr>
                <w:rFonts w:ascii="Times New Roman" w:hAnsi="Times New Roman"/>
                <w:color w:val="auto"/>
                <w:kern w:val="0"/>
                <w:sz w:val="24"/>
                <w:lang w:val="en-US"/>
              </w:rPr>
              <w:t>Max</w:t>
            </w:r>
            <w:r w:rsidRPr="00AD4740">
              <w:rPr>
                <w:rFonts w:ascii="Times New Roman" w:hAnsi="Times New Roman"/>
                <w:color w:val="auto"/>
                <w:kern w:val="0"/>
                <w:sz w:val="24"/>
              </w:rPr>
              <w:t xml:space="preserve"> процент застройки </w:t>
            </w:r>
            <w:r w:rsidRPr="00AD4740">
              <w:rPr>
                <w:rFonts w:ascii="Times New Roman" w:hAnsi="Times New Roman"/>
                <w:color w:val="auto"/>
                <w:kern w:val="0"/>
                <w:sz w:val="24"/>
                <w:lang w:val="ru-RU"/>
              </w:rPr>
              <w:br/>
            </w:r>
            <w:r w:rsidRPr="00AD4740">
              <w:rPr>
                <w:rFonts w:ascii="Times New Roman" w:hAnsi="Times New Roman"/>
                <w:color w:val="auto"/>
                <w:kern w:val="0"/>
                <w:sz w:val="24"/>
              </w:rPr>
              <w:t>в границах земельного участка,</w:t>
            </w:r>
          </w:p>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w:t>
            </w:r>
          </w:p>
        </w:tc>
      </w:tr>
      <w:tr w:rsidR="00417638" w:rsidRPr="00AD4740" w:rsidTr="00E46822">
        <w:trPr>
          <w:jc w:val="center"/>
        </w:trPr>
        <w:tc>
          <w:tcPr>
            <w:tcW w:w="834" w:type="pct"/>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2.6</w:t>
            </w:r>
            <w:r w:rsidR="005B66E3" w:rsidRPr="00AD4740">
              <w:rPr>
                <w:rFonts w:ascii="Times New Roman" w:hAnsi="Times New Roman"/>
                <w:color w:val="auto"/>
                <w:kern w:val="0"/>
                <w:sz w:val="24"/>
                <w:lang w:val="ru-RU"/>
              </w:rPr>
              <w:t>.</w:t>
            </w:r>
            <w:r w:rsidRPr="00AD4740">
              <w:rPr>
                <w:rFonts w:ascii="Times New Roman" w:hAnsi="Times New Roman"/>
                <w:color w:val="auto"/>
                <w:kern w:val="0"/>
                <w:sz w:val="24"/>
              </w:rPr>
              <w:t xml:space="preserve"> Многоэтажная жилая застройка (высотная застройка)</w:t>
            </w:r>
          </w:p>
        </w:tc>
        <w:tc>
          <w:tcPr>
            <w:tcW w:w="363" w:type="pct"/>
          </w:tcPr>
          <w:p w:rsidR="00417638" w:rsidRPr="00AD4740" w:rsidRDefault="00417638" w:rsidP="00E46822">
            <w:pPr>
              <w:pStyle w:val="0"/>
              <w:suppressAutoHyphens w:val="0"/>
              <w:ind w:firstLine="0"/>
              <w:jc w:val="center"/>
              <w:rPr>
                <w:rFonts w:ascii="Times New Roman" w:hAnsi="Times New Roman"/>
                <w:color w:val="auto"/>
                <w:kern w:val="0"/>
                <w:sz w:val="24"/>
                <w:lang w:val="ru-RU"/>
              </w:rPr>
            </w:pPr>
            <w:proofErr w:type="spellStart"/>
            <w:r w:rsidRPr="00AD4740">
              <w:rPr>
                <w:rFonts w:ascii="Times New Roman" w:hAnsi="Times New Roman"/>
                <w:color w:val="auto"/>
                <w:kern w:val="0"/>
                <w:sz w:val="24"/>
              </w:rPr>
              <w:t>н.у</w:t>
            </w:r>
            <w:proofErr w:type="spellEnd"/>
            <w:r w:rsidR="005B66E3" w:rsidRPr="00AD4740">
              <w:rPr>
                <w:rFonts w:ascii="Times New Roman" w:hAnsi="Times New Roman"/>
                <w:color w:val="auto"/>
                <w:kern w:val="0"/>
                <w:sz w:val="24"/>
                <w:lang w:val="ru-RU"/>
              </w:rPr>
              <w:t>.</w:t>
            </w:r>
          </w:p>
        </w:tc>
        <w:tc>
          <w:tcPr>
            <w:tcW w:w="362" w:type="pct"/>
          </w:tcPr>
          <w:p w:rsidR="00417638" w:rsidRPr="00AD4740" w:rsidRDefault="00417638" w:rsidP="00E46822">
            <w:pPr>
              <w:pStyle w:val="0"/>
              <w:suppressAutoHyphens w:val="0"/>
              <w:ind w:firstLine="0"/>
              <w:jc w:val="center"/>
              <w:rPr>
                <w:rFonts w:ascii="Times New Roman" w:hAnsi="Times New Roman"/>
                <w:color w:val="auto"/>
                <w:kern w:val="0"/>
                <w:sz w:val="24"/>
                <w:lang w:val="ru-RU"/>
              </w:rPr>
            </w:pPr>
            <w:proofErr w:type="spellStart"/>
            <w:r w:rsidRPr="00AD4740">
              <w:rPr>
                <w:rFonts w:ascii="Times New Roman" w:hAnsi="Times New Roman"/>
                <w:color w:val="auto"/>
                <w:kern w:val="0"/>
                <w:sz w:val="24"/>
              </w:rPr>
              <w:t>н.у</w:t>
            </w:r>
            <w:proofErr w:type="spellEnd"/>
            <w:r w:rsidR="005B66E3" w:rsidRPr="00AD4740">
              <w:rPr>
                <w:rFonts w:ascii="Times New Roman" w:hAnsi="Times New Roman"/>
                <w:color w:val="auto"/>
                <w:kern w:val="0"/>
                <w:sz w:val="24"/>
                <w:lang w:val="ru-RU"/>
              </w:rPr>
              <w:t>.</w:t>
            </w:r>
          </w:p>
        </w:tc>
        <w:tc>
          <w:tcPr>
            <w:tcW w:w="1160" w:type="pct"/>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3(300)</w:t>
            </w:r>
          </w:p>
        </w:tc>
        <w:tc>
          <w:tcPr>
            <w:tcW w:w="870" w:type="pct"/>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30</w:t>
            </w:r>
          </w:p>
        </w:tc>
        <w:tc>
          <w:tcPr>
            <w:tcW w:w="653" w:type="pct"/>
          </w:tcPr>
          <w:p w:rsidR="00417638" w:rsidRPr="00AD4740" w:rsidRDefault="00417638" w:rsidP="00E46822">
            <w:pPr>
              <w:pStyle w:val="0"/>
              <w:suppressAutoHyphens w:val="0"/>
              <w:ind w:firstLine="0"/>
              <w:jc w:val="center"/>
              <w:rPr>
                <w:rFonts w:ascii="Times New Roman" w:hAnsi="Times New Roman"/>
                <w:color w:val="auto"/>
                <w:kern w:val="0"/>
                <w:sz w:val="24"/>
                <w:lang w:val="ru-RU"/>
              </w:rPr>
            </w:pPr>
            <w:proofErr w:type="spellStart"/>
            <w:r w:rsidRPr="00AD4740">
              <w:rPr>
                <w:rFonts w:ascii="Times New Roman" w:hAnsi="Times New Roman"/>
                <w:color w:val="auto"/>
                <w:kern w:val="0"/>
                <w:sz w:val="24"/>
              </w:rPr>
              <w:t>н.у</w:t>
            </w:r>
            <w:proofErr w:type="spellEnd"/>
            <w:r w:rsidR="005B66E3" w:rsidRPr="00AD4740">
              <w:rPr>
                <w:rFonts w:ascii="Times New Roman" w:hAnsi="Times New Roman"/>
                <w:color w:val="auto"/>
                <w:kern w:val="0"/>
                <w:sz w:val="24"/>
                <w:lang w:val="ru-RU"/>
              </w:rPr>
              <w:t>.</w:t>
            </w:r>
          </w:p>
        </w:tc>
        <w:tc>
          <w:tcPr>
            <w:tcW w:w="759" w:type="pct"/>
          </w:tcPr>
          <w:p w:rsidR="00417638" w:rsidRPr="00AD4740" w:rsidRDefault="00417638" w:rsidP="00E46822">
            <w:pPr>
              <w:pStyle w:val="0"/>
              <w:suppressAutoHyphens w:val="0"/>
              <w:ind w:firstLine="0"/>
              <w:jc w:val="center"/>
              <w:rPr>
                <w:rFonts w:ascii="Times New Roman" w:hAnsi="Times New Roman"/>
                <w:color w:val="auto"/>
                <w:kern w:val="0"/>
                <w:sz w:val="24"/>
              </w:rPr>
            </w:pPr>
            <w:r w:rsidRPr="00AD4740">
              <w:rPr>
                <w:rFonts w:ascii="Times New Roman" w:hAnsi="Times New Roman"/>
                <w:color w:val="auto"/>
                <w:kern w:val="0"/>
                <w:sz w:val="24"/>
              </w:rPr>
              <w:t>33</w:t>
            </w:r>
          </w:p>
        </w:tc>
      </w:tr>
    </w:tbl>
    <w:p w:rsidR="00AD4740" w:rsidRDefault="00AD4740" w:rsidP="00AD4740">
      <w:pPr>
        <w:pStyle w:val="0"/>
        <w:suppressAutoHyphens w:val="0"/>
        <w:ind w:firstLine="709"/>
        <w:rPr>
          <w:color w:val="auto"/>
          <w:kern w:val="0"/>
          <w:szCs w:val="28"/>
          <w:lang w:val="ru-RU"/>
        </w:rPr>
      </w:pPr>
    </w:p>
    <w:p w:rsidR="00417638" w:rsidRPr="00B73EB6" w:rsidRDefault="00417638" w:rsidP="00862421">
      <w:pPr>
        <w:pStyle w:val="0"/>
        <w:suppressAutoHyphens w:val="0"/>
        <w:spacing w:line="360" w:lineRule="auto"/>
        <w:ind w:firstLine="709"/>
        <w:rPr>
          <w:color w:val="auto"/>
          <w:kern w:val="0"/>
          <w:szCs w:val="28"/>
          <w:lang w:val="ru-RU"/>
        </w:rPr>
      </w:pPr>
      <w:r w:rsidRPr="00B73EB6">
        <w:rPr>
          <w:color w:val="auto"/>
          <w:kern w:val="0"/>
          <w:szCs w:val="28"/>
          <w:lang w:val="ru-RU"/>
        </w:rPr>
        <w:t>Согласно Правилам землепользования и застройки для земельных участков, расположенных в территориальной зоне с индексом ЖТ, в</w:t>
      </w:r>
      <w:r w:rsidR="005B66E3" w:rsidRPr="00B73EB6">
        <w:rPr>
          <w:color w:val="auto"/>
          <w:kern w:val="0"/>
          <w:szCs w:val="28"/>
          <w:lang w:val="ru-RU"/>
        </w:rPr>
        <w:t>ид разрешенного использования «М</w:t>
      </w:r>
      <w:r w:rsidRPr="00B73EB6">
        <w:rPr>
          <w:color w:val="auto"/>
          <w:kern w:val="0"/>
          <w:szCs w:val="28"/>
          <w:lang w:val="ru-RU"/>
        </w:rPr>
        <w:t xml:space="preserve">ногоэтажная жилая застройка (высотная застройка)» относится к </w:t>
      </w:r>
      <w:proofErr w:type="gramStart"/>
      <w:r w:rsidRPr="00B73EB6">
        <w:rPr>
          <w:color w:val="auto"/>
          <w:kern w:val="0"/>
          <w:szCs w:val="28"/>
          <w:lang w:val="ru-RU"/>
        </w:rPr>
        <w:t>запрещенным</w:t>
      </w:r>
      <w:proofErr w:type="gramEnd"/>
      <w:r w:rsidRPr="00B73EB6">
        <w:rPr>
          <w:color w:val="auto"/>
          <w:kern w:val="0"/>
          <w:szCs w:val="28"/>
          <w:lang w:val="ru-RU"/>
        </w:rPr>
        <w:t xml:space="preserve">. </w:t>
      </w:r>
    </w:p>
    <w:p w:rsidR="00B930B4" w:rsidRPr="00B73EB6" w:rsidRDefault="00B930B4" w:rsidP="00862421">
      <w:pPr>
        <w:pStyle w:val="0"/>
        <w:suppressAutoHyphens w:val="0"/>
        <w:spacing w:line="360" w:lineRule="auto"/>
        <w:ind w:firstLine="709"/>
        <w:rPr>
          <w:color w:val="auto"/>
          <w:kern w:val="0"/>
          <w:szCs w:val="28"/>
          <w:lang w:val="ru-RU"/>
        </w:rPr>
      </w:pPr>
      <w:r w:rsidRPr="009F554F">
        <w:rPr>
          <w:color w:val="auto"/>
          <w:kern w:val="0"/>
          <w:szCs w:val="28"/>
          <w:lang w:val="ru-RU"/>
        </w:rPr>
        <w:t xml:space="preserve">С целью эффективного использования территории, подлежащей комплексному развитию, целесообразно </w:t>
      </w:r>
      <w:r w:rsidR="005B66E3" w:rsidRPr="009F554F">
        <w:rPr>
          <w:color w:val="auto"/>
          <w:kern w:val="0"/>
          <w:szCs w:val="28"/>
          <w:lang w:val="ru-RU"/>
        </w:rPr>
        <w:t xml:space="preserve">в отношении нее </w:t>
      </w:r>
      <w:r w:rsidRPr="009F554F">
        <w:rPr>
          <w:color w:val="auto"/>
          <w:kern w:val="0"/>
          <w:szCs w:val="28"/>
          <w:lang w:val="ru-RU"/>
        </w:rPr>
        <w:t>внести изменения в</w:t>
      </w:r>
      <w:r w:rsidR="00DB5F18" w:rsidRPr="009F554F">
        <w:rPr>
          <w:color w:val="auto"/>
          <w:kern w:val="0"/>
          <w:szCs w:val="28"/>
          <w:lang w:val="ru-RU"/>
        </w:rPr>
        <w:t> </w:t>
      </w:r>
      <w:r w:rsidRPr="009F554F">
        <w:rPr>
          <w:color w:val="auto"/>
          <w:kern w:val="0"/>
          <w:szCs w:val="28"/>
          <w:lang w:val="ru-RU"/>
        </w:rPr>
        <w:t>Правила землепользования и застройки в части изменения территориальных зон с индексами ЖС и ЖТ на территориальную зону с</w:t>
      </w:r>
      <w:r w:rsidR="00DB5F18" w:rsidRPr="009F554F">
        <w:rPr>
          <w:color w:val="auto"/>
          <w:kern w:val="0"/>
          <w:szCs w:val="28"/>
          <w:lang w:val="ru-RU"/>
        </w:rPr>
        <w:t> </w:t>
      </w:r>
      <w:r w:rsidRPr="009F554F">
        <w:rPr>
          <w:color w:val="auto"/>
          <w:kern w:val="0"/>
          <w:szCs w:val="28"/>
          <w:lang w:val="ru-RU"/>
        </w:rPr>
        <w:t>индексом ОДМ, устанавливаемую для сложившихся территорий смешанного функционального назначения, характеризующихся высоким разнообразием среды в границах каждого квартала. Регламент предназначен для территорий исторического центра города, регулируемых, в первую очередь, по условиям охраны объектов культурного наследия. Регламент также может устанавливаться для новых городских центров смешанного размещения жилой и общественной застройки.</w:t>
      </w:r>
    </w:p>
    <w:p w:rsidR="004767FC" w:rsidRDefault="00417638" w:rsidP="004767FC">
      <w:pPr>
        <w:pStyle w:val="0"/>
        <w:suppressAutoHyphens w:val="0"/>
        <w:spacing w:line="360" w:lineRule="auto"/>
        <w:ind w:firstLine="709"/>
        <w:rPr>
          <w:color w:val="auto"/>
          <w:kern w:val="0"/>
          <w:szCs w:val="28"/>
          <w:lang w:val="ru-RU"/>
        </w:rPr>
      </w:pPr>
      <w:r w:rsidRPr="00B73EB6">
        <w:rPr>
          <w:color w:val="auto"/>
          <w:kern w:val="0"/>
          <w:szCs w:val="28"/>
          <w:lang w:val="ru-RU"/>
        </w:rPr>
        <w:t>Для</w:t>
      </w:r>
      <w:r w:rsidRPr="00B73EB6">
        <w:rPr>
          <w:color w:val="auto"/>
          <w:kern w:val="0"/>
          <w:szCs w:val="28"/>
        </w:rPr>
        <w:t xml:space="preserve"> основного ви</w:t>
      </w:r>
      <w:r w:rsidR="005B66E3" w:rsidRPr="00B73EB6">
        <w:rPr>
          <w:color w:val="auto"/>
          <w:kern w:val="0"/>
          <w:szCs w:val="28"/>
        </w:rPr>
        <w:t>да разрешенного использования «</w:t>
      </w:r>
      <w:r w:rsidR="005B66E3" w:rsidRPr="00B73EB6">
        <w:rPr>
          <w:color w:val="auto"/>
          <w:kern w:val="0"/>
          <w:szCs w:val="28"/>
          <w:lang w:val="ru-RU"/>
        </w:rPr>
        <w:t>М</w:t>
      </w:r>
      <w:proofErr w:type="spellStart"/>
      <w:r w:rsidRPr="00B73EB6">
        <w:rPr>
          <w:color w:val="auto"/>
          <w:kern w:val="0"/>
          <w:szCs w:val="28"/>
        </w:rPr>
        <w:t>ногоэтажная</w:t>
      </w:r>
      <w:proofErr w:type="spellEnd"/>
      <w:r w:rsidRPr="00B73EB6">
        <w:rPr>
          <w:color w:val="auto"/>
          <w:kern w:val="0"/>
          <w:szCs w:val="28"/>
        </w:rPr>
        <w:t xml:space="preserve"> жилая застройка (высотная застройка)»</w:t>
      </w:r>
      <w:r w:rsidRPr="00B73EB6">
        <w:rPr>
          <w:color w:val="auto"/>
          <w:kern w:val="0"/>
          <w:szCs w:val="28"/>
          <w:lang w:val="ru-RU"/>
        </w:rPr>
        <w:t xml:space="preserve"> </w:t>
      </w:r>
      <w:r w:rsidR="005B66E3" w:rsidRPr="00B73EB6">
        <w:rPr>
          <w:color w:val="auto"/>
          <w:kern w:val="0"/>
          <w:szCs w:val="28"/>
          <w:lang w:val="ru-RU"/>
        </w:rPr>
        <w:t xml:space="preserve">в </w:t>
      </w:r>
      <w:r w:rsidR="005B66E3" w:rsidRPr="00B73EB6">
        <w:rPr>
          <w:color w:val="auto"/>
          <w:kern w:val="0"/>
          <w:szCs w:val="28"/>
        </w:rPr>
        <w:t>территориальной зон</w:t>
      </w:r>
      <w:r w:rsidR="005B66E3" w:rsidRPr="00B73EB6">
        <w:rPr>
          <w:color w:val="auto"/>
          <w:kern w:val="0"/>
          <w:szCs w:val="28"/>
          <w:lang w:val="ru-RU"/>
        </w:rPr>
        <w:t>е</w:t>
      </w:r>
      <w:r w:rsidRPr="00B73EB6">
        <w:rPr>
          <w:color w:val="auto"/>
          <w:kern w:val="0"/>
          <w:szCs w:val="28"/>
        </w:rPr>
        <w:t xml:space="preserve"> с индексом ОДМ</w:t>
      </w:r>
      <w:r w:rsidRPr="00B73EB6">
        <w:rPr>
          <w:rFonts w:eastAsia="Calibri"/>
          <w:color w:val="auto"/>
          <w:kern w:val="0"/>
          <w:szCs w:val="28"/>
          <w:shd w:val="clear" w:color="auto" w:fill="FFFFFF"/>
        </w:rPr>
        <w:t xml:space="preserve"> градостроительны</w:t>
      </w:r>
      <w:r w:rsidRPr="00B73EB6">
        <w:rPr>
          <w:rFonts w:eastAsia="Calibri"/>
          <w:color w:val="auto"/>
          <w:kern w:val="0"/>
          <w:szCs w:val="28"/>
          <w:shd w:val="clear" w:color="auto" w:fill="FFFFFF"/>
          <w:lang w:val="ru-RU"/>
        </w:rPr>
        <w:t>м</w:t>
      </w:r>
      <w:r w:rsidRPr="00B73EB6">
        <w:rPr>
          <w:rFonts w:eastAsia="Calibri"/>
          <w:color w:val="auto"/>
          <w:kern w:val="0"/>
          <w:szCs w:val="28"/>
          <w:shd w:val="clear" w:color="auto" w:fill="FFFFFF"/>
        </w:rPr>
        <w:t xml:space="preserve"> регламент</w:t>
      </w:r>
      <w:r w:rsidRPr="00B73EB6">
        <w:rPr>
          <w:rFonts w:eastAsia="Calibri"/>
          <w:color w:val="auto"/>
          <w:kern w:val="0"/>
          <w:szCs w:val="28"/>
          <w:shd w:val="clear" w:color="auto" w:fill="FFFFFF"/>
          <w:lang w:val="ru-RU"/>
        </w:rPr>
        <w:t>ом</w:t>
      </w:r>
      <w:r w:rsidRPr="00B73EB6">
        <w:rPr>
          <w:rFonts w:eastAsia="Calibri"/>
          <w:color w:val="auto"/>
          <w:kern w:val="0"/>
          <w:szCs w:val="28"/>
          <w:shd w:val="clear" w:color="auto" w:fill="FFFFFF"/>
        </w:rPr>
        <w:t xml:space="preserve"> установлены</w:t>
      </w:r>
      <w:r w:rsidR="005B66E3" w:rsidRPr="00B73EB6">
        <w:rPr>
          <w:rFonts w:eastAsia="Calibri"/>
          <w:color w:val="auto"/>
          <w:kern w:val="0"/>
          <w:szCs w:val="28"/>
          <w:shd w:val="clear" w:color="auto" w:fill="FFFFFF"/>
        </w:rPr>
        <w:t xml:space="preserve"> предельные параметры земельн</w:t>
      </w:r>
      <w:r w:rsidR="005B66E3" w:rsidRPr="00B73EB6">
        <w:rPr>
          <w:rFonts w:eastAsia="Calibri"/>
          <w:color w:val="auto"/>
          <w:kern w:val="0"/>
          <w:szCs w:val="28"/>
          <w:shd w:val="clear" w:color="auto" w:fill="FFFFFF"/>
          <w:lang w:val="ru-RU"/>
        </w:rPr>
        <w:t>ых</w:t>
      </w:r>
      <w:r w:rsidR="005B66E3" w:rsidRPr="00B73EB6">
        <w:rPr>
          <w:rFonts w:eastAsia="Calibri"/>
          <w:color w:val="auto"/>
          <w:kern w:val="0"/>
          <w:szCs w:val="28"/>
          <w:shd w:val="clear" w:color="auto" w:fill="FFFFFF"/>
        </w:rPr>
        <w:t xml:space="preserve"> участк</w:t>
      </w:r>
      <w:r w:rsidR="005B66E3" w:rsidRPr="00B73EB6">
        <w:rPr>
          <w:rFonts w:eastAsia="Calibri"/>
          <w:color w:val="auto"/>
          <w:kern w:val="0"/>
          <w:szCs w:val="28"/>
          <w:shd w:val="clear" w:color="auto" w:fill="FFFFFF"/>
          <w:lang w:val="ru-RU"/>
        </w:rPr>
        <w:t>ов</w:t>
      </w:r>
      <w:r w:rsidRPr="00B73EB6">
        <w:rPr>
          <w:rFonts w:eastAsia="Calibri"/>
          <w:color w:val="auto"/>
          <w:kern w:val="0"/>
          <w:szCs w:val="28"/>
          <w:shd w:val="clear" w:color="auto" w:fill="FFFFFF"/>
        </w:rPr>
        <w:t>, которые представлены</w:t>
      </w:r>
      <w:r w:rsidRPr="00B73EB6">
        <w:rPr>
          <w:color w:val="auto"/>
          <w:kern w:val="0"/>
          <w:szCs w:val="28"/>
          <w:lang w:val="ru-RU"/>
        </w:rPr>
        <w:t xml:space="preserve"> в таблице № </w:t>
      </w:r>
      <w:r w:rsidR="00B930B4" w:rsidRPr="00B73EB6">
        <w:rPr>
          <w:color w:val="auto"/>
          <w:kern w:val="0"/>
          <w:szCs w:val="28"/>
          <w:lang w:val="ru-RU"/>
        </w:rPr>
        <w:t>6</w:t>
      </w:r>
      <w:r w:rsidR="004767FC">
        <w:rPr>
          <w:color w:val="auto"/>
          <w:kern w:val="0"/>
          <w:szCs w:val="28"/>
          <w:lang w:val="ru-RU"/>
        </w:rPr>
        <w:t>.</w:t>
      </w:r>
    </w:p>
    <w:p w:rsidR="004767FC" w:rsidRDefault="004767FC" w:rsidP="00E46822">
      <w:pPr>
        <w:pStyle w:val="0"/>
        <w:suppressAutoHyphens w:val="0"/>
        <w:ind w:firstLine="0"/>
        <w:jc w:val="right"/>
        <w:rPr>
          <w:color w:val="auto"/>
          <w:kern w:val="0"/>
          <w:szCs w:val="28"/>
          <w:lang w:val="ru-RU"/>
        </w:rPr>
      </w:pPr>
    </w:p>
    <w:p w:rsidR="00417638" w:rsidRPr="00B73EB6" w:rsidRDefault="00417638" w:rsidP="00E46822">
      <w:pPr>
        <w:pStyle w:val="0"/>
        <w:suppressAutoHyphens w:val="0"/>
        <w:ind w:firstLine="0"/>
        <w:jc w:val="right"/>
        <w:rPr>
          <w:color w:val="auto"/>
          <w:kern w:val="0"/>
          <w:szCs w:val="28"/>
          <w:lang w:val="ru-RU"/>
        </w:rPr>
      </w:pPr>
      <w:r w:rsidRPr="00B73EB6">
        <w:rPr>
          <w:color w:val="auto"/>
          <w:kern w:val="0"/>
          <w:szCs w:val="28"/>
          <w:lang w:val="ru-RU"/>
        </w:rPr>
        <w:t xml:space="preserve">Таблица № </w:t>
      </w:r>
      <w:r w:rsidR="00B930B4" w:rsidRPr="00B73EB6">
        <w:rPr>
          <w:color w:val="auto"/>
          <w:kern w:val="0"/>
          <w:szCs w:val="28"/>
          <w:lang w:val="ru-RU"/>
        </w:rPr>
        <w:t>6</w:t>
      </w:r>
    </w:p>
    <w:tbl>
      <w:tblPr>
        <w:tblStyle w:val="af8"/>
        <w:tblW w:w="5000" w:type="pct"/>
        <w:jc w:val="center"/>
        <w:tblLook w:val="04A0" w:firstRow="1" w:lastRow="0" w:firstColumn="1" w:lastColumn="0" w:noHBand="0" w:noVBand="1"/>
      </w:tblPr>
      <w:tblGrid>
        <w:gridCol w:w="1679"/>
        <w:gridCol w:w="716"/>
        <w:gridCol w:w="715"/>
        <w:gridCol w:w="2101"/>
        <w:gridCol w:w="1602"/>
        <w:gridCol w:w="1380"/>
        <w:gridCol w:w="1376"/>
      </w:tblGrid>
      <w:tr w:rsidR="00B930B4" w:rsidRPr="00B73EB6" w:rsidTr="00E46822">
        <w:trPr>
          <w:tblHeader/>
          <w:jc w:val="center"/>
        </w:trPr>
        <w:tc>
          <w:tcPr>
            <w:tcW w:w="859" w:type="pct"/>
            <w:vMerge w:val="restart"/>
          </w:tcPr>
          <w:p w:rsidR="00417638" w:rsidRPr="00B73EB6" w:rsidRDefault="005B66E3"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Вид</w:t>
            </w:r>
            <w:r w:rsidR="00417638" w:rsidRPr="00B73EB6">
              <w:rPr>
                <w:rFonts w:ascii="Times New Roman" w:hAnsi="Times New Roman"/>
                <w:color w:val="auto"/>
                <w:spacing w:val="-4"/>
                <w:kern w:val="0"/>
                <w:sz w:val="24"/>
              </w:rPr>
              <w:t xml:space="preserve"> разрешенного использования</w:t>
            </w:r>
          </w:p>
        </w:tc>
        <w:tc>
          <w:tcPr>
            <w:tcW w:w="727" w:type="pct"/>
            <w:gridSpan w:val="2"/>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Предельные размеры земельного участка</w:t>
            </w:r>
          </w:p>
        </w:tc>
        <w:tc>
          <w:tcPr>
            <w:tcW w:w="3414" w:type="pct"/>
            <w:gridSpan w:val="4"/>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 xml:space="preserve">Предельные </w:t>
            </w:r>
            <w:r w:rsidR="005B66E3" w:rsidRPr="00B73EB6">
              <w:rPr>
                <w:rFonts w:ascii="Times New Roman" w:hAnsi="Times New Roman"/>
                <w:color w:val="auto"/>
                <w:spacing w:val="-4"/>
                <w:kern w:val="0"/>
                <w:sz w:val="24"/>
                <w:lang w:val="ru-RU"/>
              </w:rPr>
              <w:t xml:space="preserve">параметры </w:t>
            </w:r>
            <w:r w:rsidRPr="00B73EB6">
              <w:rPr>
                <w:rFonts w:ascii="Times New Roman" w:hAnsi="Times New Roman"/>
                <w:color w:val="auto"/>
                <w:spacing w:val="-4"/>
                <w:kern w:val="0"/>
                <w:sz w:val="24"/>
              </w:rPr>
              <w:t>разрешенного строительства, реконструкции объектов капитального строительства</w:t>
            </w:r>
          </w:p>
        </w:tc>
      </w:tr>
      <w:tr w:rsidR="00417638" w:rsidRPr="00B73EB6" w:rsidTr="00E46822">
        <w:trPr>
          <w:tblHeader/>
          <w:jc w:val="center"/>
        </w:trPr>
        <w:tc>
          <w:tcPr>
            <w:tcW w:w="859" w:type="pct"/>
            <w:vMerge/>
          </w:tcPr>
          <w:p w:rsidR="00417638" w:rsidRPr="00B73EB6" w:rsidRDefault="00417638" w:rsidP="00E46822">
            <w:pPr>
              <w:pStyle w:val="0"/>
              <w:suppressAutoHyphens w:val="0"/>
              <w:ind w:firstLine="0"/>
              <w:jc w:val="center"/>
              <w:rPr>
                <w:rFonts w:ascii="Times New Roman" w:hAnsi="Times New Roman"/>
                <w:color w:val="auto"/>
                <w:spacing w:val="-4"/>
                <w:kern w:val="0"/>
                <w:sz w:val="24"/>
              </w:rPr>
            </w:pPr>
          </w:p>
        </w:tc>
        <w:tc>
          <w:tcPr>
            <w:tcW w:w="364"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Min</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363"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1133" w:type="pct"/>
          </w:tcPr>
          <w:p w:rsidR="00417638" w:rsidRPr="00B73EB6" w:rsidRDefault="005B66E3"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w:t>
            </w:r>
            <w:r w:rsidRPr="00B73EB6">
              <w:rPr>
                <w:rFonts w:ascii="Times New Roman" w:hAnsi="Times New Roman"/>
                <w:color w:val="auto"/>
                <w:spacing w:val="-4"/>
                <w:kern w:val="0"/>
                <w:sz w:val="24"/>
                <w:lang w:val="ru-RU"/>
              </w:rPr>
              <w:t xml:space="preserve">оэффициент </w:t>
            </w:r>
            <w:r w:rsidR="00417638" w:rsidRPr="00B73EB6">
              <w:rPr>
                <w:rFonts w:ascii="Times New Roman" w:hAnsi="Times New Roman"/>
                <w:color w:val="auto"/>
                <w:spacing w:val="-4"/>
                <w:kern w:val="0"/>
                <w:sz w:val="24"/>
              </w:rPr>
              <w:t>(максимальный процент) плотности застройки земельного участка</w:t>
            </w:r>
          </w:p>
        </w:tc>
        <w:tc>
          <w:tcPr>
            <w:tcW w:w="872" w:type="pct"/>
          </w:tcPr>
          <w:p w:rsidR="005B66E3"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высота зданий, строений, сооружений,</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м</w:t>
            </w:r>
          </w:p>
        </w:tc>
        <w:tc>
          <w:tcPr>
            <w:tcW w:w="655" w:type="pct"/>
          </w:tcPr>
          <w:p w:rsidR="005B66E3"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этажность надземной части,</w:t>
            </w:r>
          </w:p>
          <w:p w:rsidR="00417638" w:rsidRPr="00054CF7" w:rsidRDefault="00417638" w:rsidP="00054CF7">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эт</w:t>
            </w:r>
            <w:r w:rsidR="00054CF7">
              <w:rPr>
                <w:rFonts w:ascii="Times New Roman" w:hAnsi="Times New Roman"/>
                <w:color w:val="auto"/>
                <w:spacing w:val="-4"/>
                <w:kern w:val="0"/>
                <w:sz w:val="24"/>
                <w:lang w:val="ru-RU"/>
              </w:rPr>
              <w:t>ажей</w:t>
            </w:r>
          </w:p>
        </w:tc>
        <w:tc>
          <w:tcPr>
            <w:tcW w:w="754" w:type="pct"/>
          </w:tcPr>
          <w:p w:rsidR="005B66E3"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процент застройки </w:t>
            </w:r>
            <w:r w:rsidRPr="00B73EB6">
              <w:rPr>
                <w:rFonts w:ascii="Times New Roman" w:hAnsi="Times New Roman"/>
                <w:color w:val="auto"/>
                <w:spacing w:val="-4"/>
                <w:kern w:val="0"/>
                <w:sz w:val="24"/>
                <w:lang w:val="ru-RU"/>
              </w:rPr>
              <w:br/>
            </w:r>
            <w:r w:rsidRPr="00B73EB6">
              <w:rPr>
                <w:rFonts w:ascii="Times New Roman" w:hAnsi="Times New Roman"/>
                <w:color w:val="auto"/>
                <w:spacing w:val="-4"/>
                <w:kern w:val="0"/>
                <w:sz w:val="24"/>
              </w:rPr>
              <w:t>в границах земельного участка,</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w:t>
            </w:r>
          </w:p>
        </w:tc>
      </w:tr>
      <w:tr w:rsidR="00417638" w:rsidRPr="00B73EB6" w:rsidTr="00E46822">
        <w:trPr>
          <w:trHeight w:val="1675"/>
          <w:jc w:val="center"/>
        </w:trPr>
        <w:tc>
          <w:tcPr>
            <w:tcW w:w="859"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2.6</w:t>
            </w:r>
            <w:r w:rsidR="005B66E3" w:rsidRPr="00B73EB6">
              <w:rPr>
                <w:rFonts w:ascii="Times New Roman" w:hAnsi="Times New Roman"/>
                <w:color w:val="auto"/>
                <w:spacing w:val="-4"/>
                <w:kern w:val="0"/>
                <w:sz w:val="24"/>
                <w:lang w:val="ru-RU"/>
              </w:rPr>
              <w:t>.</w:t>
            </w:r>
            <w:r w:rsidRPr="00B73EB6">
              <w:rPr>
                <w:rFonts w:ascii="Times New Roman" w:hAnsi="Times New Roman"/>
                <w:color w:val="auto"/>
                <w:spacing w:val="-4"/>
                <w:kern w:val="0"/>
                <w:sz w:val="24"/>
              </w:rPr>
              <w:t xml:space="preserve"> Многоэтажная жилая застройка (высотная застройка)</w:t>
            </w:r>
          </w:p>
        </w:tc>
        <w:tc>
          <w:tcPr>
            <w:tcW w:w="364"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363"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1133"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3(300)</w:t>
            </w:r>
          </w:p>
        </w:tc>
        <w:tc>
          <w:tcPr>
            <w:tcW w:w="872"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655"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5B66E3" w:rsidRPr="00B73EB6">
              <w:rPr>
                <w:rFonts w:ascii="Times New Roman" w:hAnsi="Times New Roman"/>
                <w:color w:val="auto"/>
                <w:spacing w:val="-4"/>
                <w:kern w:val="0"/>
                <w:sz w:val="24"/>
                <w:lang w:val="ru-RU"/>
              </w:rPr>
              <w:t>.</w:t>
            </w:r>
          </w:p>
        </w:tc>
        <w:tc>
          <w:tcPr>
            <w:tcW w:w="754"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33</w:t>
            </w:r>
          </w:p>
        </w:tc>
      </w:tr>
    </w:tbl>
    <w:p w:rsidR="00BF6DBF" w:rsidRDefault="00BF6DBF" w:rsidP="00BF6DBF">
      <w:pPr>
        <w:pStyle w:val="0"/>
        <w:suppressAutoHyphens w:val="0"/>
        <w:ind w:firstLine="709"/>
        <w:rPr>
          <w:color w:val="auto"/>
          <w:kern w:val="0"/>
          <w:szCs w:val="28"/>
          <w:lang w:val="ru-RU"/>
        </w:rPr>
      </w:pPr>
    </w:p>
    <w:p w:rsidR="0001553C" w:rsidRDefault="0001553C" w:rsidP="00862421">
      <w:pPr>
        <w:pStyle w:val="0"/>
        <w:suppressAutoHyphens w:val="0"/>
        <w:spacing w:line="360" w:lineRule="auto"/>
        <w:ind w:firstLine="709"/>
        <w:rPr>
          <w:color w:val="auto"/>
          <w:kern w:val="0"/>
          <w:szCs w:val="28"/>
          <w:lang w:val="ru-RU"/>
        </w:rPr>
      </w:pPr>
      <w:r w:rsidRPr="00B73EB6">
        <w:rPr>
          <w:color w:val="auto"/>
          <w:kern w:val="0"/>
          <w:szCs w:val="28"/>
        </w:rPr>
        <w:t xml:space="preserve">Положениями </w:t>
      </w:r>
      <w:proofErr w:type="spellStart"/>
      <w:r w:rsidRPr="00B73EB6">
        <w:rPr>
          <w:color w:val="auto"/>
          <w:kern w:val="0"/>
          <w:szCs w:val="28"/>
        </w:rPr>
        <w:t>ГрК</w:t>
      </w:r>
      <w:proofErr w:type="spellEnd"/>
      <w:r w:rsidRPr="00B73EB6">
        <w:rPr>
          <w:color w:val="auto"/>
          <w:kern w:val="0"/>
          <w:szCs w:val="28"/>
        </w:rPr>
        <w:t xml:space="preserve"> РФ установлено, что Правила землепользования и</w:t>
      </w:r>
      <w:r w:rsidR="00DB5F18">
        <w:rPr>
          <w:color w:val="auto"/>
          <w:kern w:val="0"/>
          <w:szCs w:val="28"/>
          <w:lang w:val="ru-RU"/>
        </w:rPr>
        <w:t> </w:t>
      </w:r>
      <w:r w:rsidRPr="00B73EB6">
        <w:rPr>
          <w:color w:val="auto"/>
          <w:kern w:val="0"/>
          <w:szCs w:val="28"/>
        </w:rPr>
        <w:t>застройки должны соо</w:t>
      </w:r>
      <w:r w:rsidR="0097753C" w:rsidRPr="00B73EB6">
        <w:rPr>
          <w:color w:val="auto"/>
          <w:kern w:val="0"/>
          <w:szCs w:val="28"/>
        </w:rPr>
        <w:t>тветствовать Генеральному плану</w:t>
      </w:r>
      <w:r w:rsidR="0097753C" w:rsidRPr="00B73EB6">
        <w:rPr>
          <w:color w:val="auto"/>
          <w:kern w:val="0"/>
          <w:szCs w:val="28"/>
          <w:lang w:val="ru-RU"/>
        </w:rPr>
        <w:t xml:space="preserve">, в связи с чем </w:t>
      </w:r>
      <w:r w:rsidRPr="00B73EB6">
        <w:rPr>
          <w:color w:val="auto"/>
          <w:kern w:val="0"/>
          <w:szCs w:val="28"/>
        </w:rPr>
        <w:t xml:space="preserve">внесение предлагаемых изменений в Правила землепользования и застройки необходимо выполнять одновременно с внесением соответствующих изменений в Генеральный план. </w:t>
      </w:r>
    </w:p>
    <w:p w:rsidR="0001553C" w:rsidRPr="00B73EB6" w:rsidRDefault="00962456" w:rsidP="00862421">
      <w:pPr>
        <w:pStyle w:val="0"/>
        <w:suppressAutoHyphens w:val="0"/>
        <w:spacing w:line="360" w:lineRule="auto"/>
        <w:ind w:firstLine="709"/>
        <w:rPr>
          <w:color w:val="auto"/>
          <w:kern w:val="0"/>
          <w:szCs w:val="28"/>
          <w:lang w:val="ru-RU"/>
        </w:rPr>
      </w:pPr>
      <w:r w:rsidRPr="00962456">
        <w:rPr>
          <w:color w:val="auto"/>
          <w:kern w:val="0"/>
          <w:szCs w:val="28"/>
          <w:lang w:val="ru-RU"/>
        </w:rPr>
        <w:t>Под новое строительство дошкольной образовательной организации отводятся земельный участок (кадастровый номер 36:34:0205004:2), а также территория, не учтенная в ЕГР</w:t>
      </w:r>
      <w:r w:rsidR="004F1570">
        <w:rPr>
          <w:color w:val="auto"/>
          <w:kern w:val="0"/>
          <w:szCs w:val="28"/>
          <w:lang w:val="ru-RU"/>
        </w:rPr>
        <w:t>Н</w:t>
      </w:r>
      <w:r w:rsidRPr="00962456">
        <w:rPr>
          <w:color w:val="auto"/>
          <w:kern w:val="0"/>
          <w:szCs w:val="28"/>
          <w:lang w:val="ru-RU"/>
        </w:rPr>
        <w:t>. В отношении них потребуется</w:t>
      </w:r>
      <w:r w:rsidR="0001553C" w:rsidRPr="00B73EB6">
        <w:rPr>
          <w:color w:val="auto"/>
          <w:kern w:val="0"/>
          <w:szCs w:val="28"/>
        </w:rPr>
        <w:t xml:space="preserve"> внести изменения в Правила землепользования и застройки в части установления территориальной зоны с</w:t>
      </w:r>
      <w:r w:rsidR="00DB5F18">
        <w:rPr>
          <w:color w:val="auto"/>
          <w:kern w:val="0"/>
          <w:szCs w:val="28"/>
          <w:lang w:val="ru-RU"/>
        </w:rPr>
        <w:t> </w:t>
      </w:r>
      <w:r w:rsidR="00D14220" w:rsidRPr="00B73EB6">
        <w:rPr>
          <w:color w:val="auto"/>
          <w:kern w:val="0"/>
          <w:szCs w:val="28"/>
        </w:rPr>
        <w:t>индексом ОД</w:t>
      </w:r>
      <w:proofErr w:type="gramStart"/>
      <w:r w:rsidR="00D14220" w:rsidRPr="00B73EB6">
        <w:rPr>
          <w:color w:val="auto"/>
          <w:kern w:val="0"/>
          <w:szCs w:val="28"/>
        </w:rPr>
        <w:t>С(</w:t>
      </w:r>
      <w:proofErr w:type="gramEnd"/>
      <w:r w:rsidR="00D14220" w:rsidRPr="00B73EB6">
        <w:rPr>
          <w:color w:val="auto"/>
          <w:kern w:val="0"/>
          <w:szCs w:val="28"/>
        </w:rPr>
        <w:t>о), устанавливаем</w:t>
      </w:r>
      <w:r w:rsidR="00D14220" w:rsidRPr="00B73EB6">
        <w:rPr>
          <w:color w:val="auto"/>
          <w:kern w:val="0"/>
          <w:szCs w:val="28"/>
          <w:lang w:val="ru-RU"/>
        </w:rPr>
        <w:t>ой</w:t>
      </w:r>
      <w:r w:rsidR="0001553C" w:rsidRPr="00B73EB6">
        <w:rPr>
          <w:color w:val="auto"/>
          <w:kern w:val="0"/>
          <w:szCs w:val="28"/>
        </w:rPr>
        <w:t xml:space="preserve"> для</w:t>
      </w:r>
      <w:r w:rsidR="00BF6DBF">
        <w:rPr>
          <w:color w:val="auto"/>
          <w:kern w:val="0"/>
          <w:szCs w:val="28"/>
          <w:lang w:val="ru-RU"/>
        </w:rPr>
        <w:t> </w:t>
      </w:r>
      <w:r w:rsidR="0001553C" w:rsidRPr="00B73EB6">
        <w:rPr>
          <w:color w:val="auto"/>
          <w:kern w:val="0"/>
          <w:szCs w:val="28"/>
        </w:rPr>
        <w:t>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В зоне действия данного регламента пешеходное движение является приоритетным. Не</w:t>
      </w:r>
      <w:r w:rsidR="00DB5F18">
        <w:rPr>
          <w:color w:val="auto"/>
          <w:kern w:val="0"/>
          <w:szCs w:val="28"/>
          <w:lang w:val="ru-RU"/>
        </w:rPr>
        <w:t> </w:t>
      </w:r>
      <w:r w:rsidR="0001553C" w:rsidRPr="00B73EB6">
        <w:rPr>
          <w:color w:val="auto"/>
          <w:kern w:val="0"/>
          <w:szCs w:val="28"/>
        </w:rPr>
        <w:t>допускается размещение объектов транспортной инфраструктуры, а также объектов, формирующих транзитные посетительские потоки.</w:t>
      </w:r>
    </w:p>
    <w:p w:rsidR="00417638" w:rsidRPr="00B73EB6" w:rsidRDefault="00417638" w:rsidP="00862421">
      <w:pPr>
        <w:widowControl/>
        <w:suppressAutoHyphens w:val="0"/>
        <w:spacing w:line="360" w:lineRule="auto"/>
        <w:ind w:firstLine="709"/>
        <w:rPr>
          <w:kern w:val="0"/>
          <w:sz w:val="28"/>
          <w:szCs w:val="28"/>
        </w:rPr>
      </w:pPr>
      <w:r w:rsidRPr="00B73EB6">
        <w:rPr>
          <w:bCs/>
          <w:iCs/>
          <w:kern w:val="0"/>
          <w:sz w:val="28"/>
          <w:szCs w:val="28"/>
          <w:lang w:eastAsia="x-none"/>
        </w:rPr>
        <w:lastRenderedPageBreak/>
        <w:t>Для</w:t>
      </w:r>
      <w:r w:rsidRPr="00B73EB6">
        <w:rPr>
          <w:kern w:val="0"/>
          <w:sz w:val="28"/>
          <w:szCs w:val="28"/>
        </w:rPr>
        <w:t xml:space="preserve"> основного вида разрешенного</w:t>
      </w:r>
      <w:r w:rsidR="00D14220" w:rsidRPr="00B73EB6">
        <w:rPr>
          <w:kern w:val="0"/>
          <w:sz w:val="28"/>
          <w:szCs w:val="28"/>
        </w:rPr>
        <w:t xml:space="preserve"> использования «Д</w:t>
      </w:r>
      <w:r w:rsidRPr="00B73EB6">
        <w:rPr>
          <w:kern w:val="0"/>
          <w:sz w:val="28"/>
          <w:szCs w:val="28"/>
        </w:rPr>
        <w:t>ошкольное, начальное и среднее общее образование»</w:t>
      </w:r>
      <w:r w:rsidR="00B930B4" w:rsidRPr="00B73EB6">
        <w:rPr>
          <w:kern w:val="0"/>
          <w:sz w:val="28"/>
          <w:szCs w:val="28"/>
        </w:rPr>
        <w:t xml:space="preserve"> </w:t>
      </w:r>
      <w:r w:rsidR="00D14220" w:rsidRPr="00B73EB6">
        <w:rPr>
          <w:kern w:val="0"/>
          <w:sz w:val="28"/>
          <w:szCs w:val="28"/>
        </w:rPr>
        <w:t>в территориальной зоне</w:t>
      </w:r>
      <w:r w:rsidR="00B930B4" w:rsidRPr="00B73EB6">
        <w:rPr>
          <w:kern w:val="0"/>
          <w:sz w:val="28"/>
          <w:szCs w:val="28"/>
        </w:rPr>
        <w:t xml:space="preserve"> с индексом ОД</w:t>
      </w:r>
      <w:proofErr w:type="gramStart"/>
      <w:r w:rsidR="00B930B4" w:rsidRPr="00B73EB6">
        <w:rPr>
          <w:kern w:val="0"/>
          <w:sz w:val="28"/>
          <w:szCs w:val="28"/>
        </w:rPr>
        <w:t>С(</w:t>
      </w:r>
      <w:proofErr w:type="gramEnd"/>
      <w:r w:rsidR="00B930B4" w:rsidRPr="00B73EB6">
        <w:rPr>
          <w:kern w:val="0"/>
          <w:sz w:val="28"/>
          <w:szCs w:val="28"/>
        </w:rPr>
        <w:t>о) градостроительным регламентом установлены</w:t>
      </w:r>
      <w:r w:rsidR="00D14220" w:rsidRPr="00B73EB6">
        <w:rPr>
          <w:kern w:val="0"/>
          <w:sz w:val="28"/>
          <w:szCs w:val="28"/>
        </w:rPr>
        <w:t xml:space="preserve"> предельные параметры земельных участков</w:t>
      </w:r>
      <w:r w:rsidR="00B930B4" w:rsidRPr="00B73EB6">
        <w:rPr>
          <w:kern w:val="0"/>
          <w:sz w:val="28"/>
          <w:szCs w:val="28"/>
        </w:rPr>
        <w:t xml:space="preserve">, которые представлены </w:t>
      </w:r>
      <w:r w:rsidRPr="00B73EB6">
        <w:rPr>
          <w:kern w:val="0"/>
          <w:sz w:val="28"/>
          <w:szCs w:val="28"/>
        </w:rPr>
        <w:t xml:space="preserve">в таблице № </w:t>
      </w:r>
      <w:r w:rsidR="00B930B4" w:rsidRPr="00B73EB6">
        <w:rPr>
          <w:kern w:val="0"/>
          <w:sz w:val="28"/>
          <w:szCs w:val="28"/>
        </w:rPr>
        <w:t>7</w:t>
      </w:r>
      <w:r w:rsidRPr="00B73EB6">
        <w:rPr>
          <w:kern w:val="0"/>
          <w:sz w:val="28"/>
          <w:szCs w:val="28"/>
        </w:rPr>
        <w:t xml:space="preserve">. </w:t>
      </w:r>
    </w:p>
    <w:p w:rsidR="00B45B5F" w:rsidRDefault="00B45B5F" w:rsidP="00E46822">
      <w:pPr>
        <w:widowControl/>
        <w:suppressAutoHyphens w:val="0"/>
        <w:spacing w:line="240" w:lineRule="auto"/>
        <w:ind w:firstLine="0"/>
        <w:jc w:val="right"/>
        <w:rPr>
          <w:kern w:val="0"/>
          <w:sz w:val="28"/>
          <w:szCs w:val="28"/>
        </w:rPr>
      </w:pPr>
    </w:p>
    <w:p w:rsidR="00417638" w:rsidRPr="00B73EB6" w:rsidRDefault="00417638" w:rsidP="00E46822">
      <w:pPr>
        <w:widowControl/>
        <w:suppressAutoHyphens w:val="0"/>
        <w:spacing w:line="240" w:lineRule="auto"/>
        <w:ind w:firstLine="0"/>
        <w:jc w:val="right"/>
        <w:rPr>
          <w:kern w:val="0"/>
          <w:sz w:val="28"/>
          <w:szCs w:val="28"/>
        </w:rPr>
      </w:pPr>
      <w:r w:rsidRPr="00B73EB6">
        <w:rPr>
          <w:kern w:val="0"/>
          <w:sz w:val="28"/>
          <w:szCs w:val="28"/>
        </w:rPr>
        <w:t xml:space="preserve">Таблица № </w:t>
      </w:r>
      <w:r w:rsidR="00B930B4" w:rsidRPr="00B73EB6">
        <w:rPr>
          <w:kern w:val="0"/>
          <w:sz w:val="28"/>
          <w:szCs w:val="28"/>
        </w:rPr>
        <w:t>7</w:t>
      </w:r>
    </w:p>
    <w:tbl>
      <w:tblPr>
        <w:tblStyle w:val="af8"/>
        <w:tblW w:w="5000" w:type="pct"/>
        <w:jc w:val="center"/>
        <w:tblLook w:val="04A0" w:firstRow="1" w:lastRow="0" w:firstColumn="1" w:lastColumn="0" w:noHBand="0" w:noVBand="1"/>
      </w:tblPr>
      <w:tblGrid>
        <w:gridCol w:w="1679"/>
        <w:gridCol w:w="716"/>
        <w:gridCol w:w="715"/>
        <w:gridCol w:w="2069"/>
        <w:gridCol w:w="1629"/>
        <w:gridCol w:w="1380"/>
        <w:gridCol w:w="1381"/>
      </w:tblGrid>
      <w:tr w:rsidR="00B930B4" w:rsidRPr="00B73EB6" w:rsidTr="00E46822">
        <w:trPr>
          <w:jc w:val="center"/>
        </w:trPr>
        <w:tc>
          <w:tcPr>
            <w:tcW w:w="857" w:type="pct"/>
            <w:vMerge w:val="restart"/>
          </w:tcPr>
          <w:p w:rsidR="00417638" w:rsidRPr="00B73EB6" w:rsidRDefault="00D14220"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Вид</w:t>
            </w:r>
            <w:r w:rsidR="00417638" w:rsidRPr="00B73EB6">
              <w:rPr>
                <w:rFonts w:ascii="Times New Roman" w:hAnsi="Times New Roman"/>
                <w:color w:val="auto"/>
                <w:spacing w:val="-4"/>
                <w:kern w:val="0"/>
                <w:sz w:val="24"/>
              </w:rPr>
              <w:t xml:space="preserve"> разрешенного использования</w:t>
            </w:r>
          </w:p>
        </w:tc>
        <w:tc>
          <w:tcPr>
            <w:tcW w:w="723" w:type="pct"/>
            <w:gridSpan w:val="2"/>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 xml:space="preserve">Предельные размеры </w:t>
            </w:r>
            <w:r w:rsidR="00B930B4" w:rsidRPr="00B73EB6">
              <w:rPr>
                <w:rFonts w:ascii="Times New Roman" w:hAnsi="Times New Roman"/>
                <w:color w:val="auto"/>
                <w:spacing w:val="-4"/>
                <w:kern w:val="0"/>
                <w:sz w:val="24"/>
              </w:rPr>
              <w:t>земельного участка</w:t>
            </w:r>
          </w:p>
        </w:tc>
        <w:tc>
          <w:tcPr>
            <w:tcW w:w="3420" w:type="pct"/>
            <w:gridSpan w:val="4"/>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 xml:space="preserve">Предельные </w:t>
            </w:r>
            <w:r w:rsidR="00D14220" w:rsidRPr="00B73EB6">
              <w:rPr>
                <w:rFonts w:ascii="Times New Roman" w:hAnsi="Times New Roman"/>
                <w:color w:val="auto"/>
                <w:spacing w:val="-4"/>
                <w:kern w:val="0"/>
                <w:sz w:val="24"/>
                <w:lang w:val="ru-RU"/>
              </w:rPr>
              <w:t xml:space="preserve">параметры </w:t>
            </w:r>
            <w:r w:rsidRPr="00B73EB6">
              <w:rPr>
                <w:rFonts w:ascii="Times New Roman" w:hAnsi="Times New Roman"/>
                <w:color w:val="auto"/>
                <w:spacing w:val="-4"/>
                <w:kern w:val="0"/>
                <w:sz w:val="24"/>
              </w:rPr>
              <w:t>разрешенного строительства, реконструкции объектов капитального строительства</w:t>
            </w:r>
          </w:p>
        </w:tc>
      </w:tr>
      <w:tr w:rsidR="00B930B4" w:rsidRPr="00B73EB6" w:rsidTr="00E46822">
        <w:trPr>
          <w:jc w:val="center"/>
        </w:trPr>
        <w:tc>
          <w:tcPr>
            <w:tcW w:w="857" w:type="pct"/>
            <w:vMerge/>
          </w:tcPr>
          <w:p w:rsidR="00417638" w:rsidRPr="00B73EB6" w:rsidRDefault="00417638" w:rsidP="00E46822">
            <w:pPr>
              <w:pStyle w:val="0"/>
              <w:suppressAutoHyphens w:val="0"/>
              <w:ind w:firstLine="0"/>
              <w:jc w:val="center"/>
              <w:rPr>
                <w:rFonts w:ascii="Times New Roman" w:hAnsi="Times New Roman"/>
                <w:color w:val="auto"/>
                <w:spacing w:val="-4"/>
                <w:kern w:val="0"/>
                <w:sz w:val="24"/>
              </w:rPr>
            </w:pPr>
          </w:p>
        </w:tc>
        <w:tc>
          <w:tcPr>
            <w:tcW w:w="362"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Min</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361"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w:t>
            </w:r>
            <w:r w:rsidRPr="00B73EB6">
              <w:rPr>
                <w:rFonts w:ascii="Times New Roman" w:hAnsi="Times New Roman"/>
                <w:color w:val="auto"/>
                <w:spacing w:val="-4"/>
                <w:kern w:val="0"/>
                <w:sz w:val="24"/>
                <w:lang w:val="en-US"/>
              </w:rPr>
              <w:t>S</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кв. м</w:t>
            </w:r>
          </w:p>
        </w:tc>
        <w:tc>
          <w:tcPr>
            <w:tcW w:w="1119" w:type="pct"/>
          </w:tcPr>
          <w:p w:rsidR="00417638" w:rsidRPr="00B73EB6" w:rsidRDefault="00D14220"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К</w:t>
            </w:r>
            <w:r w:rsidRPr="00B73EB6">
              <w:rPr>
                <w:rFonts w:ascii="Times New Roman" w:hAnsi="Times New Roman"/>
                <w:color w:val="auto"/>
                <w:spacing w:val="-4"/>
                <w:kern w:val="0"/>
                <w:sz w:val="24"/>
                <w:lang w:val="ru-RU"/>
              </w:rPr>
              <w:t>оэффициент</w:t>
            </w:r>
            <w:r w:rsidR="00417638" w:rsidRPr="00B73EB6">
              <w:rPr>
                <w:rFonts w:ascii="Times New Roman" w:hAnsi="Times New Roman"/>
                <w:color w:val="auto"/>
                <w:spacing w:val="-4"/>
                <w:kern w:val="0"/>
                <w:sz w:val="24"/>
              </w:rPr>
              <w:t xml:space="preserve"> (максимальный процент) плотности застройки земельного участка</w:t>
            </w:r>
          </w:p>
        </w:tc>
        <w:tc>
          <w:tcPr>
            <w:tcW w:w="889" w:type="pct"/>
          </w:tcPr>
          <w:p w:rsidR="00D14220"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высота зданий, строений, сооружений,</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м</w:t>
            </w:r>
          </w:p>
        </w:tc>
        <w:tc>
          <w:tcPr>
            <w:tcW w:w="653" w:type="pct"/>
          </w:tcPr>
          <w:p w:rsidR="00D14220"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rPr>
              <w:t>Предельная этажность надземной части,</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proofErr w:type="spellStart"/>
            <w:r w:rsidRPr="00B73EB6">
              <w:rPr>
                <w:rFonts w:ascii="Times New Roman" w:hAnsi="Times New Roman"/>
                <w:color w:val="auto"/>
                <w:spacing w:val="-4"/>
                <w:kern w:val="0"/>
                <w:sz w:val="24"/>
              </w:rPr>
              <w:t>эт</w:t>
            </w:r>
            <w:proofErr w:type="spellEnd"/>
            <w:r w:rsidRPr="00B73EB6">
              <w:rPr>
                <w:rFonts w:ascii="Times New Roman" w:hAnsi="Times New Roman"/>
                <w:color w:val="auto"/>
                <w:spacing w:val="-4"/>
                <w:kern w:val="0"/>
                <w:sz w:val="24"/>
              </w:rPr>
              <w:t>.</w:t>
            </w:r>
          </w:p>
        </w:tc>
        <w:tc>
          <w:tcPr>
            <w:tcW w:w="759" w:type="pct"/>
          </w:tcPr>
          <w:p w:rsidR="00D14220" w:rsidRPr="00B73EB6" w:rsidRDefault="00417638" w:rsidP="00E46822">
            <w:pPr>
              <w:pStyle w:val="0"/>
              <w:suppressAutoHyphens w:val="0"/>
              <w:ind w:firstLine="0"/>
              <w:jc w:val="center"/>
              <w:rPr>
                <w:rFonts w:ascii="Times New Roman" w:hAnsi="Times New Roman"/>
                <w:color w:val="auto"/>
                <w:spacing w:val="-4"/>
                <w:kern w:val="0"/>
                <w:sz w:val="24"/>
                <w:lang w:val="ru-RU"/>
              </w:rPr>
            </w:pPr>
            <w:r w:rsidRPr="00B73EB6">
              <w:rPr>
                <w:rFonts w:ascii="Times New Roman" w:hAnsi="Times New Roman"/>
                <w:color w:val="auto"/>
                <w:spacing w:val="-4"/>
                <w:kern w:val="0"/>
                <w:sz w:val="24"/>
                <w:lang w:val="en-US"/>
              </w:rPr>
              <w:t>Max</w:t>
            </w:r>
            <w:r w:rsidRPr="00B73EB6">
              <w:rPr>
                <w:rFonts w:ascii="Times New Roman" w:hAnsi="Times New Roman"/>
                <w:color w:val="auto"/>
                <w:spacing w:val="-4"/>
                <w:kern w:val="0"/>
                <w:sz w:val="24"/>
              </w:rPr>
              <w:t xml:space="preserve"> процент застройки </w:t>
            </w:r>
            <w:r w:rsidR="00B930B4" w:rsidRPr="00B73EB6">
              <w:rPr>
                <w:rFonts w:ascii="Times New Roman" w:hAnsi="Times New Roman"/>
                <w:color w:val="auto"/>
                <w:spacing w:val="-4"/>
                <w:kern w:val="0"/>
                <w:sz w:val="24"/>
                <w:lang w:val="ru-RU"/>
              </w:rPr>
              <w:br/>
            </w:r>
            <w:r w:rsidRPr="00B73EB6">
              <w:rPr>
                <w:rFonts w:ascii="Times New Roman" w:hAnsi="Times New Roman"/>
                <w:color w:val="auto"/>
                <w:spacing w:val="-4"/>
                <w:kern w:val="0"/>
                <w:sz w:val="24"/>
              </w:rPr>
              <w:t xml:space="preserve">в границах </w:t>
            </w:r>
            <w:r w:rsidR="00B930B4" w:rsidRPr="00B73EB6">
              <w:rPr>
                <w:rFonts w:ascii="Times New Roman" w:hAnsi="Times New Roman"/>
                <w:color w:val="auto"/>
                <w:spacing w:val="-4"/>
                <w:kern w:val="0"/>
                <w:sz w:val="24"/>
              </w:rPr>
              <w:t>земельного участка</w:t>
            </w:r>
            <w:r w:rsidRPr="00B73EB6">
              <w:rPr>
                <w:rFonts w:ascii="Times New Roman" w:hAnsi="Times New Roman"/>
                <w:color w:val="auto"/>
                <w:spacing w:val="-4"/>
                <w:kern w:val="0"/>
                <w:sz w:val="24"/>
              </w:rPr>
              <w:t>,</w:t>
            </w:r>
          </w:p>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w:t>
            </w:r>
          </w:p>
        </w:tc>
      </w:tr>
      <w:tr w:rsidR="00B930B4" w:rsidRPr="00B73EB6" w:rsidTr="00E46822">
        <w:trPr>
          <w:jc w:val="center"/>
        </w:trPr>
        <w:tc>
          <w:tcPr>
            <w:tcW w:w="857"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3.5.1. Дошкольное, начальное и</w:t>
            </w:r>
            <w:r w:rsidR="00E46822" w:rsidRPr="00B73EB6">
              <w:rPr>
                <w:rFonts w:ascii="Times New Roman" w:hAnsi="Times New Roman"/>
                <w:color w:val="auto"/>
                <w:spacing w:val="-4"/>
                <w:kern w:val="0"/>
                <w:sz w:val="24"/>
                <w:lang w:val="ru-RU"/>
              </w:rPr>
              <w:t> </w:t>
            </w:r>
            <w:r w:rsidRPr="00B73EB6">
              <w:rPr>
                <w:rFonts w:ascii="Times New Roman" w:hAnsi="Times New Roman"/>
                <w:color w:val="auto"/>
                <w:spacing w:val="-4"/>
                <w:kern w:val="0"/>
                <w:sz w:val="24"/>
              </w:rPr>
              <w:t>среднее общее образование</w:t>
            </w:r>
          </w:p>
        </w:tc>
        <w:tc>
          <w:tcPr>
            <w:tcW w:w="362"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D14220" w:rsidRPr="00B73EB6">
              <w:rPr>
                <w:rFonts w:ascii="Times New Roman" w:hAnsi="Times New Roman"/>
                <w:color w:val="auto"/>
                <w:spacing w:val="-4"/>
                <w:kern w:val="0"/>
                <w:sz w:val="24"/>
                <w:lang w:val="ru-RU"/>
              </w:rPr>
              <w:t>.</w:t>
            </w:r>
          </w:p>
        </w:tc>
        <w:tc>
          <w:tcPr>
            <w:tcW w:w="361"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D14220" w:rsidRPr="00B73EB6">
              <w:rPr>
                <w:rFonts w:ascii="Times New Roman" w:hAnsi="Times New Roman"/>
                <w:color w:val="auto"/>
                <w:spacing w:val="-4"/>
                <w:kern w:val="0"/>
                <w:sz w:val="24"/>
                <w:lang w:val="ru-RU"/>
              </w:rPr>
              <w:t>.</w:t>
            </w:r>
          </w:p>
        </w:tc>
        <w:tc>
          <w:tcPr>
            <w:tcW w:w="1119"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E46822" w:rsidRPr="00B73EB6">
              <w:rPr>
                <w:rFonts w:ascii="Times New Roman" w:hAnsi="Times New Roman"/>
                <w:color w:val="auto"/>
                <w:spacing w:val="-4"/>
                <w:kern w:val="0"/>
                <w:sz w:val="24"/>
                <w:lang w:val="ru-RU"/>
              </w:rPr>
              <w:t>.</w:t>
            </w:r>
          </w:p>
        </w:tc>
        <w:tc>
          <w:tcPr>
            <w:tcW w:w="889" w:type="pct"/>
          </w:tcPr>
          <w:p w:rsidR="00417638" w:rsidRPr="00B73EB6" w:rsidRDefault="00417638" w:rsidP="00E46822">
            <w:pPr>
              <w:pStyle w:val="0"/>
              <w:suppressAutoHyphens w:val="0"/>
              <w:ind w:firstLine="0"/>
              <w:jc w:val="center"/>
              <w:rPr>
                <w:rFonts w:ascii="Times New Roman" w:hAnsi="Times New Roman"/>
                <w:color w:val="auto"/>
                <w:spacing w:val="-4"/>
                <w:kern w:val="0"/>
                <w:sz w:val="24"/>
              </w:rPr>
            </w:pPr>
            <w:r w:rsidRPr="00B73EB6">
              <w:rPr>
                <w:rFonts w:ascii="Times New Roman" w:hAnsi="Times New Roman"/>
                <w:color w:val="auto"/>
                <w:spacing w:val="-4"/>
                <w:kern w:val="0"/>
                <w:sz w:val="24"/>
              </w:rPr>
              <w:t>25</w:t>
            </w:r>
          </w:p>
        </w:tc>
        <w:tc>
          <w:tcPr>
            <w:tcW w:w="653" w:type="pct"/>
          </w:tcPr>
          <w:p w:rsidR="00417638" w:rsidRPr="00B73EB6" w:rsidRDefault="00417638" w:rsidP="00E46822">
            <w:pPr>
              <w:pStyle w:val="0"/>
              <w:suppressAutoHyphens w:val="0"/>
              <w:ind w:firstLine="0"/>
              <w:jc w:val="center"/>
              <w:rPr>
                <w:rFonts w:ascii="Times New Roman" w:hAnsi="Times New Roman"/>
                <w:color w:val="auto"/>
                <w:spacing w:val="-4"/>
                <w:kern w:val="0"/>
                <w:sz w:val="24"/>
                <w:lang w:val="ru-RU"/>
              </w:rPr>
            </w:pPr>
            <w:proofErr w:type="spellStart"/>
            <w:r w:rsidRPr="00B73EB6">
              <w:rPr>
                <w:rFonts w:ascii="Times New Roman" w:hAnsi="Times New Roman"/>
                <w:color w:val="auto"/>
                <w:spacing w:val="-4"/>
                <w:kern w:val="0"/>
                <w:sz w:val="24"/>
              </w:rPr>
              <w:t>н.у</w:t>
            </w:r>
            <w:proofErr w:type="spellEnd"/>
            <w:r w:rsidR="00D14220" w:rsidRPr="00B73EB6">
              <w:rPr>
                <w:rFonts w:ascii="Times New Roman" w:hAnsi="Times New Roman"/>
                <w:color w:val="auto"/>
                <w:spacing w:val="-4"/>
                <w:kern w:val="0"/>
                <w:sz w:val="24"/>
                <w:lang w:val="ru-RU"/>
              </w:rPr>
              <w:t>.</w:t>
            </w:r>
          </w:p>
        </w:tc>
        <w:tc>
          <w:tcPr>
            <w:tcW w:w="759" w:type="pct"/>
          </w:tcPr>
          <w:p w:rsidR="00417638" w:rsidRPr="00B45B5F" w:rsidRDefault="00B45B5F" w:rsidP="00E46822">
            <w:pPr>
              <w:pStyle w:val="0"/>
              <w:suppressAutoHyphens w:val="0"/>
              <w:ind w:firstLine="0"/>
              <w:jc w:val="center"/>
              <w:rPr>
                <w:rFonts w:ascii="Times New Roman" w:hAnsi="Times New Roman"/>
                <w:color w:val="auto"/>
                <w:spacing w:val="-4"/>
                <w:kern w:val="0"/>
                <w:sz w:val="24"/>
                <w:lang w:val="ru-RU"/>
              </w:rPr>
            </w:pPr>
            <w:proofErr w:type="spellStart"/>
            <w:r>
              <w:rPr>
                <w:rFonts w:ascii="Times New Roman" w:hAnsi="Times New Roman"/>
                <w:color w:val="auto"/>
                <w:spacing w:val="-4"/>
                <w:kern w:val="0"/>
                <w:sz w:val="24"/>
                <w:lang w:val="ru-RU"/>
              </w:rPr>
              <w:t>н.у</w:t>
            </w:r>
            <w:proofErr w:type="spellEnd"/>
            <w:r>
              <w:rPr>
                <w:rFonts w:ascii="Times New Roman" w:hAnsi="Times New Roman"/>
                <w:color w:val="auto"/>
                <w:spacing w:val="-4"/>
                <w:kern w:val="0"/>
                <w:sz w:val="24"/>
                <w:lang w:val="ru-RU"/>
              </w:rPr>
              <w:t>.</w:t>
            </w:r>
          </w:p>
        </w:tc>
      </w:tr>
    </w:tbl>
    <w:p w:rsidR="0038141F" w:rsidRPr="00B73EB6" w:rsidRDefault="0038141F" w:rsidP="00E46822">
      <w:pPr>
        <w:widowControl/>
        <w:suppressAutoHyphens w:val="0"/>
        <w:autoSpaceDE w:val="0"/>
        <w:spacing w:line="240" w:lineRule="auto"/>
        <w:ind w:firstLine="0"/>
        <w:rPr>
          <w:kern w:val="0"/>
          <w:sz w:val="28"/>
          <w:szCs w:val="22"/>
        </w:rPr>
      </w:pPr>
    </w:p>
    <w:p w:rsidR="00417638" w:rsidRPr="00B73EB6" w:rsidRDefault="00417638" w:rsidP="00862421">
      <w:pPr>
        <w:widowControl/>
        <w:suppressAutoHyphens w:val="0"/>
        <w:autoSpaceDE w:val="0"/>
        <w:spacing w:line="360" w:lineRule="auto"/>
        <w:ind w:firstLine="709"/>
        <w:rPr>
          <w:kern w:val="0"/>
          <w:sz w:val="28"/>
          <w:szCs w:val="22"/>
        </w:rPr>
      </w:pPr>
      <w:r w:rsidRPr="00B73EB6">
        <w:rPr>
          <w:kern w:val="0"/>
          <w:sz w:val="28"/>
          <w:szCs w:val="22"/>
        </w:rPr>
        <w:t>Согласно п. 5 ст. 12 Правил землепользования и застройки подготовка документации по планировке территории в целях реализации решения о</w:t>
      </w:r>
      <w:r w:rsidR="00DB5F18">
        <w:rPr>
          <w:kern w:val="0"/>
          <w:sz w:val="28"/>
          <w:szCs w:val="22"/>
        </w:rPr>
        <w:t> </w:t>
      </w:r>
      <w:r w:rsidRPr="00B73EB6">
        <w:rPr>
          <w:kern w:val="0"/>
          <w:sz w:val="28"/>
          <w:szCs w:val="22"/>
        </w:rPr>
        <w:t>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w:t>
      </w:r>
    </w:p>
    <w:p w:rsidR="00417638" w:rsidRPr="00B73EB6" w:rsidRDefault="00417638" w:rsidP="00862421">
      <w:pPr>
        <w:widowControl/>
        <w:suppressAutoHyphens w:val="0"/>
        <w:autoSpaceDE w:val="0"/>
        <w:spacing w:line="360" w:lineRule="auto"/>
        <w:ind w:firstLine="709"/>
        <w:rPr>
          <w:kern w:val="0"/>
          <w:sz w:val="28"/>
          <w:szCs w:val="22"/>
        </w:rPr>
      </w:pPr>
      <w:r w:rsidRPr="00B73EB6">
        <w:rPr>
          <w:kern w:val="0"/>
          <w:sz w:val="28"/>
          <w:szCs w:val="22"/>
        </w:rPr>
        <w:t>В решени</w:t>
      </w:r>
      <w:r w:rsidR="0097753C" w:rsidRPr="00B73EB6">
        <w:rPr>
          <w:kern w:val="0"/>
          <w:sz w:val="28"/>
          <w:szCs w:val="22"/>
        </w:rPr>
        <w:t>и</w:t>
      </w:r>
      <w:r w:rsidRPr="00B73EB6">
        <w:rPr>
          <w:kern w:val="0"/>
          <w:sz w:val="28"/>
          <w:szCs w:val="22"/>
        </w:rPr>
        <w:t xml:space="preserve"> о комплексном развитии территории могут быть указаны основные виды разрешенного использования земельных участков и объектов капитального строительства, которые могут быть выбраны при реализации </w:t>
      </w:r>
      <w:r w:rsidR="0097753C" w:rsidRPr="00B73EB6">
        <w:rPr>
          <w:kern w:val="0"/>
          <w:sz w:val="28"/>
          <w:szCs w:val="22"/>
        </w:rPr>
        <w:t xml:space="preserve">указанного </w:t>
      </w:r>
      <w:r w:rsidRPr="00B73EB6">
        <w:rPr>
          <w:kern w:val="0"/>
          <w:sz w:val="28"/>
          <w:szCs w:val="22"/>
        </w:rPr>
        <w:t>решения, а также предельные параметры разрешенного строительства, реконструкции объектов капитального строительства в</w:t>
      </w:r>
      <w:r w:rsidR="00DB5F18">
        <w:rPr>
          <w:kern w:val="0"/>
          <w:sz w:val="28"/>
          <w:szCs w:val="22"/>
        </w:rPr>
        <w:t> </w:t>
      </w:r>
      <w:r w:rsidRPr="00B73EB6">
        <w:rPr>
          <w:kern w:val="0"/>
          <w:sz w:val="28"/>
          <w:szCs w:val="22"/>
        </w:rPr>
        <w:t>границах территории, в отношении которой принимается такое решение. При этом перечень предельных параметров разрешенного строительства, реконструкции объектов капитального строительства, указываемых в</w:t>
      </w:r>
      <w:r w:rsidR="00DB5F18">
        <w:rPr>
          <w:kern w:val="0"/>
          <w:sz w:val="28"/>
          <w:szCs w:val="22"/>
        </w:rPr>
        <w:t> </w:t>
      </w:r>
      <w:r w:rsidRPr="00B73EB6">
        <w:rPr>
          <w:kern w:val="0"/>
          <w:sz w:val="28"/>
          <w:szCs w:val="22"/>
        </w:rPr>
        <w:t xml:space="preserve">решении о комплексном развитии территории, определяется нормативным </w:t>
      </w:r>
      <w:r w:rsidRPr="00B73EB6">
        <w:rPr>
          <w:kern w:val="0"/>
          <w:sz w:val="28"/>
          <w:szCs w:val="22"/>
        </w:rPr>
        <w:lastRenderedPageBreak/>
        <w:t>правовым актом Воронежской области.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w:t>
      </w:r>
      <w:r w:rsidR="00DB5F18">
        <w:rPr>
          <w:kern w:val="0"/>
          <w:sz w:val="28"/>
          <w:szCs w:val="22"/>
        </w:rPr>
        <w:t> </w:t>
      </w:r>
      <w:r w:rsidRPr="00B73EB6">
        <w:rPr>
          <w:kern w:val="0"/>
          <w:sz w:val="28"/>
          <w:szCs w:val="22"/>
        </w:rPr>
        <w:t>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w:t>
      </w:r>
      <w:r w:rsidR="00473422" w:rsidRPr="00B73EB6">
        <w:rPr>
          <w:kern w:val="0"/>
          <w:sz w:val="28"/>
          <w:szCs w:val="22"/>
        </w:rPr>
        <w:t xml:space="preserve"> землепользования и</w:t>
      </w:r>
      <w:r w:rsidR="00DB5F18">
        <w:rPr>
          <w:kern w:val="0"/>
          <w:sz w:val="28"/>
          <w:szCs w:val="22"/>
        </w:rPr>
        <w:t> </w:t>
      </w:r>
      <w:r w:rsidR="00473422" w:rsidRPr="00B73EB6">
        <w:rPr>
          <w:kern w:val="0"/>
          <w:sz w:val="28"/>
          <w:szCs w:val="22"/>
        </w:rPr>
        <w:t>застройки</w:t>
      </w:r>
      <w:r w:rsidRPr="00B73EB6">
        <w:rPr>
          <w:kern w:val="0"/>
          <w:sz w:val="28"/>
          <w:szCs w:val="22"/>
        </w:rPr>
        <w:t>.</w:t>
      </w:r>
    </w:p>
    <w:p w:rsidR="00417638" w:rsidRPr="00B73EB6" w:rsidRDefault="00473422" w:rsidP="00862421">
      <w:pPr>
        <w:widowControl/>
        <w:suppressAutoHyphens w:val="0"/>
        <w:autoSpaceDE w:val="0"/>
        <w:spacing w:line="360" w:lineRule="auto"/>
        <w:ind w:firstLine="709"/>
        <w:rPr>
          <w:kern w:val="0"/>
          <w:sz w:val="28"/>
          <w:szCs w:val="22"/>
        </w:rPr>
      </w:pPr>
      <w:r w:rsidRPr="00B73EB6">
        <w:rPr>
          <w:kern w:val="0"/>
          <w:sz w:val="28"/>
          <w:szCs w:val="22"/>
        </w:rPr>
        <w:t>В случае</w:t>
      </w:r>
      <w:r w:rsidR="00417638" w:rsidRPr="00B73EB6">
        <w:rPr>
          <w:kern w:val="0"/>
          <w:sz w:val="28"/>
          <w:szCs w:val="22"/>
        </w:rPr>
        <w:t xml:space="preserve"> если для реализации решения о комплексном развитии территории требуется внесение изменений в Правила</w:t>
      </w:r>
      <w:r w:rsidRPr="00B73EB6">
        <w:rPr>
          <w:kern w:val="0"/>
          <w:sz w:val="28"/>
          <w:szCs w:val="22"/>
        </w:rPr>
        <w:t xml:space="preserve"> землепользования и</w:t>
      </w:r>
      <w:r w:rsidR="00DB5F18">
        <w:rPr>
          <w:kern w:val="0"/>
          <w:sz w:val="28"/>
          <w:szCs w:val="22"/>
        </w:rPr>
        <w:t> </w:t>
      </w:r>
      <w:r w:rsidRPr="00B73EB6">
        <w:rPr>
          <w:kern w:val="0"/>
          <w:sz w:val="28"/>
          <w:szCs w:val="22"/>
        </w:rPr>
        <w:t>застройки</w:t>
      </w:r>
      <w:r w:rsidR="00417638" w:rsidRPr="00B73EB6">
        <w:rPr>
          <w:kern w:val="0"/>
          <w:sz w:val="28"/>
          <w:szCs w:val="22"/>
        </w:rPr>
        <w:t xml:space="preserve">, подготовка указанной документации по планировке территории осуществляется одновременно с подготовкой изменений в Генеральный план и Правила </w:t>
      </w:r>
      <w:r w:rsidRPr="00B73EB6">
        <w:rPr>
          <w:kern w:val="0"/>
          <w:sz w:val="28"/>
          <w:szCs w:val="22"/>
        </w:rPr>
        <w:t xml:space="preserve">землепользования и застройки </w:t>
      </w:r>
      <w:r w:rsidR="00231410" w:rsidRPr="00B73EB6">
        <w:rPr>
          <w:kern w:val="0"/>
          <w:sz w:val="28"/>
          <w:szCs w:val="22"/>
        </w:rPr>
        <w:t xml:space="preserve">в соответствии </w:t>
      </w:r>
      <w:r w:rsidR="00417638" w:rsidRPr="00B73EB6">
        <w:rPr>
          <w:kern w:val="0"/>
          <w:sz w:val="28"/>
          <w:szCs w:val="22"/>
        </w:rPr>
        <w:t>с ч. 3.4 ст.</w:t>
      </w:r>
      <w:r w:rsidRPr="00B73EB6">
        <w:rPr>
          <w:kern w:val="0"/>
          <w:sz w:val="28"/>
          <w:szCs w:val="22"/>
        </w:rPr>
        <w:t xml:space="preserve"> 33 </w:t>
      </w:r>
      <w:proofErr w:type="spellStart"/>
      <w:r w:rsidRPr="00B73EB6">
        <w:rPr>
          <w:kern w:val="0"/>
          <w:sz w:val="28"/>
          <w:szCs w:val="22"/>
        </w:rPr>
        <w:t>ГрК</w:t>
      </w:r>
      <w:proofErr w:type="spellEnd"/>
      <w:r w:rsidR="00DB5F18">
        <w:rPr>
          <w:kern w:val="0"/>
          <w:sz w:val="28"/>
          <w:szCs w:val="22"/>
        </w:rPr>
        <w:t> </w:t>
      </w:r>
      <w:r w:rsidRPr="00B73EB6">
        <w:rPr>
          <w:kern w:val="0"/>
          <w:sz w:val="28"/>
          <w:szCs w:val="22"/>
        </w:rPr>
        <w:t>РФ</w:t>
      </w:r>
      <w:r w:rsidR="00455FCD" w:rsidRPr="00B73EB6">
        <w:rPr>
          <w:kern w:val="0"/>
          <w:sz w:val="28"/>
          <w:szCs w:val="22"/>
        </w:rPr>
        <w:t xml:space="preserve">. </w:t>
      </w:r>
      <w:r w:rsidR="00417638" w:rsidRPr="00B73EB6">
        <w:rPr>
          <w:kern w:val="0"/>
          <w:sz w:val="28"/>
          <w:szCs w:val="22"/>
        </w:rPr>
        <w:t>Утверждение указанной документации по планировке территории допускается до утверждения этих изменений в Генеральный план и</w:t>
      </w:r>
      <w:r w:rsidR="00E75DD7" w:rsidRPr="00B73EB6">
        <w:rPr>
          <w:kern w:val="0"/>
          <w:sz w:val="28"/>
          <w:szCs w:val="22"/>
        </w:rPr>
        <w:t xml:space="preserve"> </w:t>
      </w:r>
      <w:r w:rsidR="00417638" w:rsidRPr="00B73EB6">
        <w:rPr>
          <w:kern w:val="0"/>
          <w:sz w:val="28"/>
          <w:szCs w:val="22"/>
        </w:rPr>
        <w:t>Правила</w:t>
      </w:r>
      <w:r w:rsidR="00455FCD" w:rsidRPr="00B73EB6">
        <w:rPr>
          <w:kern w:val="0"/>
          <w:sz w:val="28"/>
          <w:szCs w:val="22"/>
        </w:rPr>
        <w:t xml:space="preserve"> землепользования и застройки</w:t>
      </w:r>
      <w:r w:rsidR="00417638" w:rsidRPr="00B73EB6">
        <w:rPr>
          <w:kern w:val="0"/>
          <w:sz w:val="28"/>
          <w:szCs w:val="22"/>
        </w:rPr>
        <w:t>.</w:t>
      </w:r>
    </w:p>
    <w:p w:rsidR="00206E52" w:rsidRPr="00DB5F18" w:rsidRDefault="00206E52" w:rsidP="00862421">
      <w:pPr>
        <w:pStyle w:val="0"/>
        <w:suppressAutoHyphens w:val="0"/>
        <w:spacing w:line="360" w:lineRule="auto"/>
        <w:ind w:firstLine="709"/>
        <w:rPr>
          <w:color w:val="auto"/>
          <w:kern w:val="0"/>
          <w:szCs w:val="28"/>
          <w:lang w:val="ru-RU"/>
        </w:rPr>
      </w:pPr>
      <w:r w:rsidRPr="00B73EB6">
        <w:rPr>
          <w:color w:val="auto"/>
          <w:kern w:val="0"/>
          <w:szCs w:val="28"/>
        </w:rPr>
        <w:t xml:space="preserve">Проектом планировки территории предлагается комплексное строительство многоквартирных жилых домов </w:t>
      </w:r>
      <w:r w:rsidR="00455FCD" w:rsidRPr="00B73EB6">
        <w:rPr>
          <w:color w:val="auto"/>
          <w:kern w:val="0"/>
          <w:szCs w:val="28"/>
        </w:rPr>
        <w:t>переменной этажности</w:t>
      </w:r>
      <w:r w:rsidRPr="00B73EB6">
        <w:rPr>
          <w:color w:val="auto"/>
          <w:kern w:val="0"/>
          <w:szCs w:val="28"/>
        </w:rPr>
        <w:t xml:space="preserve"> на</w:t>
      </w:r>
      <w:r w:rsidR="00DB5F18">
        <w:rPr>
          <w:color w:val="auto"/>
          <w:kern w:val="0"/>
          <w:szCs w:val="28"/>
          <w:lang w:val="ru-RU"/>
        </w:rPr>
        <w:t> </w:t>
      </w:r>
      <w:r w:rsidRPr="00B73EB6">
        <w:rPr>
          <w:color w:val="auto"/>
          <w:kern w:val="0"/>
          <w:szCs w:val="28"/>
        </w:rPr>
        <w:t xml:space="preserve">территории, занятой в настоящее время </w:t>
      </w:r>
      <w:r w:rsidR="00455FCD" w:rsidRPr="00B73EB6">
        <w:rPr>
          <w:color w:val="auto"/>
          <w:kern w:val="0"/>
          <w:szCs w:val="28"/>
        </w:rPr>
        <w:t>ветхим малоэтажным жилым фондом</w:t>
      </w:r>
      <w:r w:rsidRPr="00B73EB6">
        <w:rPr>
          <w:color w:val="auto"/>
          <w:kern w:val="0"/>
          <w:szCs w:val="28"/>
        </w:rPr>
        <w:t xml:space="preserve"> преимущественно 1958</w:t>
      </w:r>
      <w:r w:rsidR="00455FCD" w:rsidRPr="00B73EB6">
        <w:rPr>
          <w:color w:val="auto"/>
          <w:kern w:val="0"/>
          <w:szCs w:val="28"/>
          <w:lang w:val="ru-RU"/>
        </w:rPr>
        <w:t>–19</w:t>
      </w:r>
      <w:r w:rsidRPr="00B73EB6">
        <w:rPr>
          <w:color w:val="auto"/>
          <w:kern w:val="0"/>
          <w:szCs w:val="28"/>
        </w:rPr>
        <w:t>59</w:t>
      </w:r>
      <w:r w:rsidR="00455FCD" w:rsidRPr="00B73EB6">
        <w:rPr>
          <w:color w:val="auto"/>
          <w:kern w:val="0"/>
          <w:szCs w:val="28"/>
        </w:rPr>
        <w:t xml:space="preserve"> год</w:t>
      </w:r>
      <w:r w:rsidR="00455FCD" w:rsidRPr="00B73EB6">
        <w:rPr>
          <w:color w:val="auto"/>
          <w:kern w:val="0"/>
          <w:szCs w:val="28"/>
          <w:lang w:val="ru-RU"/>
        </w:rPr>
        <w:t>ов</w:t>
      </w:r>
      <w:r w:rsidRPr="00B73EB6">
        <w:rPr>
          <w:color w:val="auto"/>
          <w:kern w:val="0"/>
          <w:szCs w:val="28"/>
        </w:rPr>
        <w:t xml:space="preserve"> постройки, предоставленной под</w:t>
      </w:r>
      <w:r w:rsidR="00DB5F18">
        <w:rPr>
          <w:color w:val="auto"/>
          <w:kern w:val="0"/>
          <w:szCs w:val="28"/>
          <w:lang w:val="ru-RU"/>
        </w:rPr>
        <w:t> </w:t>
      </w:r>
      <w:r w:rsidRPr="00B73EB6">
        <w:rPr>
          <w:color w:val="auto"/>
          <w:kern w:val="0"/>
          <w:szCs w:val="28"/>
        </w:rPr>
        <w:t>комплексное развитие территории для жилищного строительства и</w:t>
      </w:r>
      <w:r w:rsidR="00DB5F18">
        <w:rPr>
          <w:color w:val="auto"/>
          <w:kern w:val="0"/>
          <w:szCs w:val="28"/>
          <w:lang w:val="ru-RU"/>
        </w:rPr>
        <w:t> </w:t>
      </w:r>
      <w:r w:rsidRPr="00B73EB6">
        <w:rPr>
          <w:color w:val="auto"/>
          <w:kern w:val="0"/>
          <w:szCs w:val="28"/>
        </w:rPr>
        <w:t>объ</w:t>
      </w:r>
      <w:r w:rsidR="00455FCD" w:rsidRPr="00B73EB6">
        <w:rPr>
          <w:color w:val="auto"/>
          <w:kern w:val="0"/>
          <w:szCs w:val="28"/>
        </w:rPr>
        <w:t xml:space="preserve">ектов социальной инфраструктуры согласно </w:t>
      </w:r>
      <w:r w:rsidR="00455FCD" w:rsidRPr="00B73EB6">
        <w:rPr>
          <w:color w:val="auto"/>
          <w:kern w:val="0"/>
          <w:szCs w:val="28"/>
          <w:lang w:val="ru-RU"/>
        </w:rPr>
        <w:t>Д</w:t>
      </w:r>
      <w:r w:rsidRPr="00B73EB6">
        <w:rPr>
          <w:color w:val="auto"/>
          <w:kern w:val="0"/>
          <w:szCs w:val="28"/>
        </w:rPr>
        <w:t>оговору</w:t>
      </w:r>
      <w:r w:rsidR="00455FCD" w:rsidRPr="00B73EB6">
        <w:rPr>
          <w:color w:val="auto"/>
          <w:kern w:val="0"/>
          <w:szCs w:val="28"/>
          <w:lang w:val="ru-RU"/>
        </w:rPr>
        <w:t>.</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 xml:space="preserve">В приложении к </w:t>
      </w:r>
      <w:r w:rsidR="00054CF7">
        <w:rPr>
          <w:color w:val="auto"/>
          <w:kern w:val="0"/>
          <w:szCs w:val="28"/>
          <w:lang w:val="ru-RU"/>
        </w:rPr>
        <w:t>Д</w:t>
      </w:r>
      <w:r w:rsidRPr="00B73EB6">
        <w:rPr>
          <w:color w:val="auto"/>
          <w:kern w:val="0"/>
          <w:szCs w:val="28"/>
        </w:rPr>
        <w:t>оговору представлен график развития рассматриваемой территории (этапы сноса).</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Общая площадь всех проектируемых жилых зда</w:t>
      </w:r>
      <w:r w:rsidR="00455FCD" w:rsidRPr="00B73EB6">
        <w:rPr>
          <w:color w:val="auto"/>
          <w:kern w:val="0"/>
          <w:szCs w:val="28"/>
        </w:rPr>
        <w:t>ний в зоне развития территории</w:t>
      </w:r>
      <w:r w:rsidR="00455FCD" w:rsidRPr="00B73EB6">
        <w:rPr>
          <w:color w:val="auto"/>
          <w:kern w:val="0"/>
          <w:szCs w:val="28"/>
          <w:lang w:val="ru-RU"/>
        </w:rPr>
        <w:t xml:space="preserve"> – </w:t>
      </w:r>
      <w:r w:rsidR="00455FCD" w:rsidRPr="00B73EB6">
        <w:rPr>
          <w:color w:val="auto"/>
          <w:kern w:val="0"/>
          <w:szCs w:val="28"/>
        </w:rPr>
        <w:t>83710 кв. м</w:t>
      </w:r>
      <w:r w:rsidR="00455FCD" w:rsidRPr="00B73EB6">
        <w:rPr>
          <w:color w:val="auto"/>
          <w:kern w:val="0"/>
          <w:szCs w:val="28"/>
          <w:lang w:val="ru-RU"/>
        </w:rPr>
        <w:t>,</w:t>
      </w:r>
      <w:r w:rsidR="00455FCD" w:rsidRPr="00B73EB6">
        <w:rPr>
          <w:color w:val="auto"/>
          <w:kern w:val="0"/>
          <w:szCs w:val="28"/>
        </w:rPr>
        <w:t xml:space="preserve"> общая</w:t>
      </w:r>
      <w:r w:rsidRPr="00B73EB6">
        <w:rPr>
          <w:color w:val="auto"/>
          <w:kern w:val="0"/>
          <w:szCs w:val="28"/>
        </w:rPr>
        <w:t xml:space="preserve"> площадь квартир проектируемых </w:t>
      </w:r>
      <w:r w:rsidR="00455FCD" w:rsidRPr="00B73EB6">
        <w:rPr>
          <w:color w:val="auto"/>
          <w:kern w:val="0"/>
          <w:szCs w:val="28"/>
        </w:rPr>
        <w:t>многоквартирных домов</w:t>
      </w:r>
      <w:r w:rsidRPr="00B73EB6">
        <w:rPr>
          <w:color w:val="auto"/>
          <w:kern w:val="0"/>
          <w:szCs w:val="28"/>
        </w:rPr>
        <w:t xml:space="preserve"> – 59900 кв. м, полезная площадь жилого фо</w:t>
      </w:r>
      <w:r w:rsidR="00455FCD" w:rsidRPr="00B73EB6">
        <w:rPr>
          <w:color w:val="auto"/>
          <w:kern w:val="0"/>
          <w:szCs w:val="28"/>
        </w:rPr>
        <w:t>нда</w:t>
      </w:r>
      <w:r w:rsidR="00E75DD7" w:rsidRPr="00B73EB6">
        <w:rPr>
          <w:color w:val="auto"/>
          <w:kern w:val="0"/>
          <w:szCs w:val="28"/>
        </w:rPr>
        <w:t xml:space="preserve"> </w:t>
      </w:r>
      <w:r w:rsidRPr="00B73EB6">
        <w:rPr>
          <w:color w:val="auto"/>
          <w:kern w:val="0"/>
          <w:szCs w:val="28"/>
        </w:rPr>
        <w:t>– 75339,50 кв. м</w:t>
      </w:r>
      <w:r w:rsidR="00455FCD" w:rsidRPr="00B73EB6">
        <w:rPr>
          <w:color w:val="auto"/>
          <w:kern w:val="0"/>
          <w:szCs w:val="28"/>
        </w:rPr>
        <w:t xml:space="preserve">, площадь нежилых помещений на </w:t>
      </w:r>
      <w:r w:rsidR="00455FCD" w:rsidRPr="00B73EB6">
        <w:rPr>
          <w:color w:val="auto"/>
          <w:kern w:val="0"/>
          <w:szCs w:val="28"/>
          <w:lang w:val="ru-RU"/>
        </w:rPr>
        <w:t>первых</w:t>
      </w:r>
      <w:r w:rsidRPr="00B73EB6">
        <w:rPr>
          <w:color w:val="auto"/>
          <w:kern w:val="0"/>
          <w:szCs w:val="28"/>
        </w:rPr>
        <w:t xml:space="preserve"> этажах </w:t>
      </w:r>
      <w:r w:rsidR="00455FCD" w:rsidRPr="00B73EB6">
        <w:rPr>
          <w:color w:val="auto"/>
          <w:kern w:val="0"/>
          <w:szCs w:val="28"/>
          <w:lang w:val="ru-RU"/>
        </w:rPr>
        <w:t xml:space="preserve">– </w:t>
      </w:r>
      <w:r w:rsidRPr="00B73EB6">
        <w:rPr>
          <w:color w:val="auto"/>
          <w:kern w:val="0"/>
          <w:szCs w:val="28"/>
        </w:rPr>
        <w:t>5100 кв. м. С</w:t>
      </w:r>
      <w:r w:rsidR="00455FCD" w:rsidRPr="00B73EB6">
        <w:rPr>
          <w:color w:val="auto"/>
          <w:kern w:val="0"/>
          <w:szCs w:val="28"/>
        </w:rPr>
        <w:t xml:space="preserve"> учетом жилищной обеспеченности согласно табл</w:t>
      </w:r>
      <w:r w:rsidR="00455FCD" w:rsidRPr="00B73EB6">
        <w:rPr>
          <w:color w:val="auto"/>
          <w:kern w:val="0"/>
          <w:szCs w:val="28"/>
          <w:lang w:val="ru-RU"/>
        </w:rPr>
        <w:t>ице</w:t>
      </w:r>
      <w:r w:rsidRPr="00B73EB6">
        <w:rPr>
          <w:color w:val="auto"/>
          <w:kern w:val="0"/>
          <w:szCs w:val="28"/>
        </w:rPr>
        <w:t xml:space="preserve"> 5.1 п. 5.6 </w:t>
      </w:r>
      <w:r w:rsidR="00455FCD" w:rsidRPr="00B73EB6">
        <w:rPr>
          <w:color w:val="auto"/>
          <w:kern w:val="0"/>
          <w:szCs w:val="28"/>
        </w:rPr>
        <w:t>СП</w:t>
      </w:r>
      <w:r w:rsidR="00DB5F18">
        <w:rPr>
          <w:color w:val="auto"/>
          <w:kern w:val="0"/>
          <w:szCs w:val="28"/>
          <w:lang w:val="ru-RU"/>
        </w:rPr>
        <w:t> </w:t>
      </w:r>
      <w:r w:rsidRPr="00B73EB6">
        <w:rPr>
          <w:color w:val="auto"/>
          <w:kern w:val="0"/>
          <w:szCs w:val="28"/>
        </w:rPr>
        <w:t>42.13330.2016 тип жилого до</w:t>
      </w:r>
      <w:r w:rsidR="00455FCD" w:rsidRPr="00B73EB6">
        <w:rPr>
          <w:color w:val="auto"/>
          <w:kern w:val="0"/>
          <w:szCs w:val="28"/>
        </w:rPr>
        <w:t>ма и квартир по уровню комфорта</w:t>
      </w:r>
      <w:r w:rsidR="00455FCD" w:rsidRPr="00B73EB6">
        <w:rPr>
          <w:color w:val="auto"/>
          <w:kern w:val="0"/>
          <w:szCs w:val="28"/>
          <w:lang w:val="ru-RU"/>
        </w:rPr>
        <w:t xml:space="preserve"> –</w:t>
      </w:r>
      <w:r w:rsidR="00455FCD" w:rsidRPr="00B73EB6">
        <w:rPr>
          <w:color w:val="auto"/>
          <w:kern w:val="0"/>
          <w:szCs w:val="28"/>
        </w:rPr>
        <w:t xml:space="preserve"> </w:t>
      </w:r>
      <w:r w:rsidR="00455FCD" w:rsidRPr="00B73EB6">
        <w:rPr>
          <w:color w:val="auto"/>
          <w:kern w:val="0"/>
          <w:szCs w:val="28"/>
        </w:rPr>
        <w:lastRenderedPageBreak/>
        <w:t>стандартное жилье</w:t>
      </w:r>
      <w:r w:rsidRPr="00B73EB6">
        <w:rPr>
          <w:color w:val="auto"/>
          <w:kern w:val="0"/>
          <w:szCs w:val="28"/>
        </w:rPr>
        <w:t>, норма площади жилья в расчете на одного человека –</w:t>
      </w:r>
      <w:r w:rsidR="00E75DD7" w:rsidRPr="00B73EB6">
        <w:rPr>
          <w:color w:val="auto"/>
          <w:kern w:val="0"/>
          <w:szCs w:val="28"/>
        </w:rPr>
        <w:t xml:space="preserve"> </w:t>
      </w:r>
      <w:r w:rsidRPr="00B73EB6">
        <w:rPr>
          <w:color w:val="auto"/>
          <w:kern w:val="0"/>
          <w:szCs w:val="28"/>
        </w:rPr>
        <w:t>30</w:t>
      </w:r>
      <w:r w:rsidR="00DB5F18">
        <w:rPr>
          <w:color w:val="auto"/>
          <w:kern w:val="0"/>
          <w:szCs w:val="28"/>
          <w:lang w:val="ru-RU"/>
        </w:rPr>
        <w:t> </w:t>
      </w:r>
      <w:r w:rsidRPr="00B73EB6">
        <w:rPr>
          <w:color w:val="auto"/>
          <w:kern w:val="0"/>
          <w:szCs w:val="28"/>
        </w:rPr>
        <w:t>кв. м, население проектируемой жилой застройки – 1998 человек.</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Площадь застройки всех проектируемых жилых зда</w:t>
      </w:r>
      <w:r w:rsidR="00455FCD" w:rsidRPr="00B73EB6">
        <w:rPr>
          <w:color w:val="auto"/>
          <w:kern w:val="0"/>
          <w:szCs w:val="28"/>
        </w:rPr>
        <w:t>ний в зоне развития территории</w:t>
      </w:r>
      <w:r w:rsidR="00455FCD" w:rsidRPr="00B73EB6">
        <w:rPr>
          <w:color w:val="auto"/>
          <w:kern w:val="0"/>
          <w:szCs w:val="28"/>
          <w:lang w:val="ru-RU"/>
        </w:rPr>
        <w:t xml:space="preserve"> </w:t>
      </w:r>
      <w:r w:rsidRPr="00B73EB6">
        <w:rPr>
          <w:color w:val="auto"/>
          <w:kern w:val="0"/>
          <w:szCs w:val="28"/>
        </w:rPr>
        <w:t xml:space="preserve">заложена в количестве 83 710 кв. </w:t>
      </w:r>
      <w:r w:rsidR="00455FCD" w:rsidRPr="00B73EB6">
        <w:rPr>
          <w:color w:val="auto"/>
          <w:kern w:val="0"/>
          <w:szCs w:val="28"/>
        </w:rPr>
        <w:t>м</w:t>
      </w:r>
      <w:r w:rsidRPr="00B73EB6">
        <w:rPr>
          <w:color w:val="auto"/>
          <w:kern w:val="0"/>
          <w:szCs w:val="28"/>
        </w:rPr>
        <w:t xml:space="preserve"> (в мастер-плане </w:t>
      </w:r>
      <w:r w:rsidR="00455FCD" w:rsidRPr="00B73EB6">
        <w:rPr>
          <w:color w:val="auto"/>
          <w:kern w:val="0"/>
          <w:szCs w:val="28"/>
          <w:lang w:val="ru-RU"/>
        </w:rPr>
        <w:t>–</w:t>
      </w:r>
      <w:r w:rsidR="00E75DD7" w:rsidRPr="00B73EB6">
        <w:rPr>
          <w:color w:val="auto"/>
          <w:kern w:val="0"/>
          <w:szCs w:val="28"/>
          <w:lang w:val="ru-RU"/>
        </w:rPr>
        <w:t xml:space="preserve"> </w:t>
      </w:r>
      <w:r w:rsidRPr="00B73EB6">
        <w:rPr>
          <w:color w:val="auto"/>
          <w:kern w:val="0"/>
          <w:szCs w:val="28"/>
        </w:rPr>
        <w:t>76</w:t>
      </w:r>
      <w:r w:rsidR="00DB5F18">
        <w:rPr>
          <w:color w:val="auto"/>
          <w:kern w:val="0"/>
          <w:szCs w:val="28"/>
        </w:rPr>
        <w:t> </w:t>
      </w:r>
      <w:r w:rsidRPr="00B73EB6">
        <w:rPr>
          <w:color w:val="auto"/>
          <w:kern w:val="0"/>
          <w:szCs w:val="28"/>
        </w:rPr>
        <w:t>100</w:t>
      </w:r>
      <w:r w:rsidR="00DB5F18">
        <w:rPr>
          <w:color w:val="auto"/>
          <w:kern w:val="0"/>
          <w:szCs w:val="28"/>
          <w:lang w:val="ru-RU"/>
        </w:rPr>
        <w:t> </w:t>
      </w:r>
      <w:r w:rsidRPr="00B73EB6">
        <w:rPr>
          <w:color w:val="auto"/>
          <w:kern w:val="0"/>
          <w:szCs w:val="28"/>
        </w:rPr>
        <w:t>кв.</w:t>
      </w:r>
      <w:r w:rsidR="00DB5F18">
        <w:rPr>
          <w:color w:val="auto"/>
          <w:kern w:val="0"/>
          <w:szCs w:val="28"/>
          <w:lang w:val="ru-RU"/>
        </w:rPr>
        <w:t> </w:t>
      </w:r>
      <w:r w:rsidR="00455FCD" w:rsidRPr="00B73EB6">
        <w:rPr>
          <w:color w:val="auto"/>
          <w:kern w:val="0"/>
          <w:szCs w:val="28"/>
        </w:rPr>
        <w:t>м</w:t>
      </w:r>
      <w:r w:rsidRPr="00B73EB6">
        <w:rPr>
          <w:color w:val="auto"/>
          <w:kern w:val="0"/>
          <w:szCs w:val="28"/>
        </w:rPr>
        <w:t>). Данная площадь уточнена на 9,09 % по отношению к мастер-плану в связи с тем, что детализация мастер-плана не учитывает архитектурно-проектные решения будущей застройки, которые формально влияют на площадь застройки, такие как выступающие декоративные элементы фасада, крыл</w:t>
      </w:r>
      <w:r w:rsidR="00455FCD" w:rsidRPr="00B73EB6">
        <w:rPr>
          <w:color w:val="auto"/>
          <w:kern w:val="0"/>
          <w:szCs w:val="28"/>
        </w:rPr>
        <w:t>ьца, приямки, входы в подвальны</w:t>
      </w:r>
      <w:r w:rsidR="00455FCD" w:rsidRPr="00B73EB6">
        <w:rPr>
          <w:color w:val="auto"/>
          <w:kern w:val="0"/>
          <w:szCs w:val="28"/>
          <w:lang w:val="ru-RU"/>
        </w:rPr>
        <w:t>е</w:t>
      </w:r>
      <w:r w:rsidRPr="00B73EB6">
        <w:rPr>
          <w:color w:val="auto"/>
          <w:kern w:val="0"/>
          <w:szCs w:val="28"/>
        </w:rPr>
        <w:t xml:space="preserve"> этаж</w:t>
      </w:r>
      <w:r w:rsidR="00455FCD" w:rsidRPr="00B73EB6">
        <w:rPr>
          <w:color w:val="auto"/>
          <w:kern w:val="0"/>
          <w:szCs w:val="28"/>
          <w:lang w:val="ru-RU"/>
        </w:rPr>
        <w:t>и</w:t>
      </w:r>
      <w:r w:rsidRPr="00B73EB6">
        <w:rPr>
          <w:color w:val="auto"/>
          <w:kern w:val="0"/>
          <w:szCs w:val="28"/>
        </w:rPr>
        <w:t>, рампы подземного паркинга и другие.</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Согласно положениям Генерального плана общая площадь всех проектируемых жилых зданий в зоне развития территории определяется ка</w:t>
      </w:r>
      <w:r w:rsidR="00455FCD" w:rsidRPr="00B73EB6">
        <w:rPr>
          <w:color w:val="auto"/>
          <w:kern w:val="0"/>
          <w:szCs w:val="28"/>
        </w:rPr>
        <w:t>к сумма</w:t>
      </w:r>
      <w:r w:rsidRPr="00B73EB6">
        <w:rPr>
          <w:color w:val="auto"/>
          <w:kern w:val="0"/>
          <w:szCs w:val="28"/>
        </w:rPr>
        <w:t xml:space="preserve"> общей площади </w:t>
      </w:r>
      <w:r w:rsidR="00455FCD" w:rsidRPr="00B73EB6">
        <w:rPr>
          <w:color w:val="auto"/>
          <w:kern w:val="0"/>
          <w:szCs w:val="28"/>
          <w:lang w:val="ru-RU"/>
        </w:rPr>
        <w:t xml:space="preserve">жилых </w:t>
      </w:r>
      <w:r w:rsidRPr="00B73EB6">
        <w:rPr>
          <w:color w:val="auto"/>
          <w:kern w:val="0"/>
          <w:szCs w:val="28"/>
        </w:rPr>
        <w:t>квартир и общей площади встроенно-пристроенных помещений нежилого назначения. Процент общей площади застройки от суммарной поэтажной площади объектов в габаритах наружных стен определяется заданием на проектирование. Для укрупненных расчетов переводной коэффициент от общей площади жилой застройки (фонда) к</w:t>
      </w:r>
      <w:r w:rsidR="00DB5F18">
        <w:rPr>
          <w:color w:val="auto"/>
          <w:kern w:val="0"/>
          <w:szCs w:val="28"/>
          <w:lang w:val="ru-RU"/>
        </w:rPr>
        <w:t> </w:t>
      </w:r>
      <w:r w:rsidRPr="00B73EB6">
        <w:rPr>
          <w:color w:val="auto"/>
          <w:kern w:val="0"/>
          <w:szCs w:val="28"/>
        </w:rPr>
        <w:t>суммарной поэтажной площади жилой застройки в габаритах наружных стен принимается в диапазоне от 0,65 до 0,75, а при более точных расчетах коэффициент принимается в зависимости от конкре</w:t>
      </w:r>
      <w:r w:rsidR="00054CF7">
        <w:rPr>
          <w:color w:val="auto"/>
          <w:kern w:val="0"/>
          <w:szCs w:val="28"/>
        </w:rPr>
        <w:t xml:space="preserve">тного типа жилой застройки </w:t>
      </w:r>
      <w:r w:rsidR="00455FCD" w:rsidRPr="00B73EB6">
        <w:rPr>
          <w:color w:val="auto"/>
          <w:kern w:val="0"/>
          <w:szCs w:val="28"/>
        </w:rPr>
        <w:t>0,6-</w:t>
      </w:r>
      <w:r w:rsidRPr="00B73EB6">
        <w:rPr>
          <w:color w:val="auto"/>
          <w:kern w:val="0"/>
          <w:szCs w:val="28"/>
        </w:rPr>
        <w:t>0</w:t>
      </w:r>
      <w:r w:rsidR="00054CF7">
        <w:rPr>
          <w:color w:val="auto"/>
          <w:kern w:val="0"/>
          <w:szCs w:val="28"/>
        </w:rPr>
        <w:t>,86</w:t>
      </w:r>
      <w:r w:rsidRPr="00B73EB6">
        <w:rPr>
          <w:color w:val="auto"/>
          <w:kern w:val="0"/>
          <w:szCs w:val="28"/>
        </w:rPr>
        <w:t>.</w:t>
      </w:r>
    </w:p>
    <w:p w:rsidR="00206E52" w:rsidRPr="00B73EB6" w:rsidRDefault="00206E52" w:rsidP="00340CB9">
      <w:pPr>
        <w:pStyle w:val="0"/>
        <w:suppressAutoHyphens w:val="0"/>
        <w:spacing w:line="348" w:lineRule="auto"/>
        <w:ind w:firstLine="709"/>
        <w:rPr>
          <w:color w:val="auto"/>
          <w:kern w:val="0"/>
          <w:szCs w:val="28"/>
        </w:rPr>
      </w:pPr>
      <w:r w:rsidRPr="00B73EB6">
        <w:rPr>
          <w:color w:val="auto"/>
          <w:kern w:val="0"/>
          <w:szCs w:val="28"/>
        </w:rPr>
        <w:t>Технико-экономические показатели планируемой застройки, утвержденные в мастер-плане, являются ориентировочными, переводной коэффициент от общей площади жилой застройки (фонда) к суммарной поэтажной площади жилой застройки в габаритах нар</w:t>
      </w:r>
      <w:r w:rsidR="00455FCD" w:rsidRPr="00B73EB6">
        <w:rPr>
          <w:color w:val="auto"/>
          <w:kern w:val="0"/>
          <w:szCs w:val="28"/>
        </w:rPr>
        <w:t>ужных стен применен 0,62 (76100</w:t>
      </w:r>
      <w:r w:rsidR="00054CF7">
        <w:rPr>
          <w:color w:val="auto"/>
          <w:kern w:val="0"/>
          <w:szCs w:val="28"/>
          <w:lang w:val="ru-RU"/>
        </w:rPr>
        <w:t xml:space="preserve"> </w:t>
      </w:r>
      <w:r w:rsidR="00455FCD" w:rsidRPr="00B73EB6">
        <w:rPr>
          <w:color w:val="auto"/>
          <w:kern w:val="0"/>
          <w:szCs w:val="28"/>
        </w:rPr>
        <w:t>–</w:t>
      </w:r>
      <w:r w:rsidR="00054CF7">
        <w:rPr>
          <w:color w:val="auto"/>
          <w:kern w:val="0"/>
          <w:szCs w:val="28"/>
          <w:lang w:val="ru-RU"/>
        </w:rPr>
        <w:t xml:space="preserve"> </w:t>
      </w:r>
      <w:r w:rsidRPr="00B73EB6">
        <w:rPr>
          <w:color w:val="auto"/>
          <w:kern w:val="0"/>
          <w:szCs w:val="28"/>
        </w:rPr>
        <w:t>53825</w:t>
      </w:r>
      <w:r w:rsidR="00455FCD" w:rsidRPr="00B73EB6">
        <w:rPr>
          <w:color w:val="auto"/>
          <w:kern w:val="0"/>
          <w:szCs w:val="28"/>
          <w:lang w:val="ru-RU"/>
        </w:rPr>
        <w:t xml:space="preserve"> кв. м</w:t>
      </w:r>
      <w:r w:rsidR="00455FCD" w:rsidRPr="00B73EB6">
        <w:rPr>
          <w:color w:val="auto"/>
          <w:kern w:val="0"/>
          <w:szCs w:val="28"/>
        </w:rPr>
        <w:t xml:space="preserve">). При подготовке </w:t>
      </w:r>
      <w:r w:rsidR="00231410" w:rsidRPr="00B73EB6">
        <w:rPr>
          <w:color w:val="auto"/>
          <w:kern w:val="0"/>
          <w:szCs w:val="28"/>
          <w:lang w:val="ru-RU"/>
        </w:rPr>
        <w:t>проекта</w:t>
      </w:r>
      <w:r w:rsidRPr="00B73EB6">
        <w:rPr>
          <w:color w:val="auto"/>
          <w:kern w:val="0"/>
          <w:szCs w:val="28"/>
        </w:rPr>
        <w:t xml:space="preserve"> планировки территории были произведены более точные расчеты</w:t>
      </w:r>
      <w:r w:rsidR="00054CF7">
        <w:rPr>
          <w:color w:val="auto"/>
          <w:kern w:val="0"/>
          <w:szCs w:val="28"/>
          <w:lang w:val="ru-RU"/>
        </w:rPr>
        <w:t>,</w:t>
      </w:r>
      <w:r w:rsidRPr="00B73EB6">
        <w:rPr>
          <w:color w:val="auto"/>
          <w:kern w:val="0"/>
          <w:szCs w:val="28"/>
        </w:rPr>
        <w:t xml:space="preserve"> и переводной коэффициент от</w:t>
      </w:r>
      <w:r w:rsidR="00DB5F18">
        <w:rPr>
          <w:color w:val="auto"/>
          <w:kern w:val="0"/>
          <w:szCs w:val="28"/>
          <w:lang w:val="ru-RU"/>
        </w:rPr>
        <w:t> </w:t>
      </w:r>
      <w:r w:rsidRPr="00B73EB6">
        <w:rPr>
          <w:color w:val="auto"/>
          <w:kern w:val="0"/>
          <w:szCs w:val="28"/>
        </w:rPr>
        <w:t>общей площади жилой застройки (фонда) к суммарной поэтажной площади жилой застройки в габаритах наружных стен составил 0,86, что</w:t>
      </w:r>
      <w:r w:rsidR="00DB5F18">
        <w:rPr>
          <w:color w:val="auto"/>
          <w:kern w:val="0"/>
          <w:szCs w:val="28"/>
          <w:lang w:val="ru-RU"/>
        </w:rPr>
        <w:t> </w:t>
      </w:r>
      <w:r w:rsidRPr="00B73EB6">
        <w:rPr>
          <w:color w:val="auto"/>
          <w:kern w:val="0"/>
          <w:szCs w:val="28"/>
        </w:rPr>
        <w:t>полностью соответствует п</w:t>
      </w:r>
      <w:r w:rsidR="00455FCD" w:rsidRPr="00B73EB6">
        <w:rPr>
          <w:color w:val="auto"/>
          <w:kern w:val="0"/>
          <w:szCs w:val="28"/>
          <w:lang w:val="ru-RU"/>
        </w:rPr>
        <w:t>.</w:t>
      </w:r>
      <w:r w:rsidR="00455FCD" w:rsidRPr="00B73EB6">
        <w:rPr>
          <w:color w:val="auto"/>
          <w:kern w:val="0"/>
          <w:szCs w:val="28"/>
        </w:rPr>
        <w:t xml:space="preserve"> 3.1.3</w:t>
      </w:r>
      <w:r w:rsidRPr="00B73EB6">
        <w:rPr>
          <w:color w:val="auto"/>
          <w:kern w:val="0"/>
          <w:szCs w:val="28"/>
        </w:rPr>
        <w:t xml:space="preserve"> Генерального плана.</w:t>
      </w:r>
    </w:p>
    <w:p w:rsidR="00206E52" w:rsidRPr="00B73EB6" w:rsidRDefault="00206E52" w:rsidP="00340CB9">
      <w:pPr>
        <w:pStyle w:val="0"/>
        <w:suppressAutoHyphens w:val="0"/>
        <w:spacing w:line="348" w:lineRule="auto"/>
        <w:ind w:firstLine="709"/>
        <w:rPr>
          <w:color w:val="auto"/>
          <w:kern w:val="0"/>
          <w:szCs w:val="28"/>
        </w:rPr>
      </w:pPr>
      <w:r w:rsidRPr="00B73EB6">
        <w:rPr>
          <w:color w:val="auto"/>
          <w:kern w:val="0"/>
          <w:szCs w:val="28"/>
        </w:rPr>
        <w:lastRenderedPageBreak/>
        <w:t>Уточнение общей площади жилой застройки произошло в результате более точных расчет</w:t>
      </w:r>
      <w:r w:rsidR="005E6822" w:rsidRPr="00B73EB6">
        <w:rPr>
          <w:color w:val="auto"/>
          <w:kern w:val="0"/>
          <w:szCs w:val="28"/>
        </w:rPr>
        <w:t>ов по сравнению с мастер-планом</w:t>
      </w:r>
      <w:r w:rsidRPr="00B73EB6">
        <w:rPr>
          <w:color w:val="auto"/>
          <w:kern w:val="0"/>
          <w:szCs w:val="28"/>
        </w:rPr>
        <w:t xml:space="preserve"> в части уточнения размеров следующих элементов: наружные стены, внутренние стены, коммуникационные шахты, места общего пользования (лестничная клетка,</w:t>
      </w:r>
      <w:r w:rsidR="00455FCD" w:rsidRPr="00B73EB6">
        <w:rPr>
          <w:color w:val="auto"/>
          <w:kern w:val="0"/>
          <w:szCs w:val="28"/>
        </w:rPr>
        <w:t xml:space="preserve"> коридор, лифтовый холл, тамбур</w:t>
      </w:r>
      <w:r w:rsidRPr="00B73EB6">
        <w:rPr>
          <w:color w:val="auto"/>
          <w:kern w:val="0"/>
          <w:szCs w:val="28"/>
        </w:rPr>
        <w:t>, тамбур-шлюз, переходной балкон и пр.).</w:t>
      </w:r>
    </w:p>
    <w:p w:rsidR="00206E52" w:rsidRPr="00DB5F18" w:rsidRDefault="00206E52" w:rsidP="00340CB9">
      <w:pPr>
        <w:pStyle w:val="0"/>
        <w:suppressAutoHyphens w:val="0"/>
        <w:spacing w:line="348" w:lineRule="auto"/>
        <w:ind w:firstLine="709"/>
        <w:rPr>
          <w:color w:val="auto"/>
          <w:spacing w:val="-4"/>
          <w:kern w:val="0"/>
          <w:szCs w:val="28"/>
        </w:rPr>
      </w:pPr>
      <w:r w:rsidRPr="00DB5F18">
        <w:rPr>
          <w:color w:val="auto"/>
          <w:spacing w:val="-4"/>
          <w:kern w:val="0"/>
          <w:szCs w:val="28"/>
        </w:rPr>
        <w:t xml:space="preserve">Вышеуказанные технико-экономические показатели уточнены настоящей документацией по планировке территории на основании </w:t>
      </w:r>
      <w:r w:rsidR="005E6822" w:rsidRPr="00DB5F18">
        <w:rPr>
          <w:color w:val="auto"/>
          <w:spacing w:val="-4"/>
          <w:kern w:val="0"/>
          <w:szCs w:val="28"/>
          <w:lang w:val="ru"/>
        </w:rPr>
        <w:t>абзаца третьего, п. 1.2, р</w:t>
      </w:r>
      <w:r w:rsidR="00054CF7">
        <w:rPr>
          <w:color w:val="auto"/>
          <w:spacing w:val="-4"/>
          <w:kern w:val="0"/>
          <w:szCs w:val="28"/>
          <w:lang w:val="ru"/>
        </w:rPr>
        <w:t>азд</w:t>
      </w:r>
      <w:r w:rsidR="005E6822" w:rsidRPr="00DB5F18">
        <w:rPr>
          <w:color w:val="auto"/>
          <w:spacing w:val="-4"/>
          <w:kern w:val="0"/>
          <w:szCs w:val="28"/>
          <w:lang w:val="ru"/>
        </w:rPr>
        <w:t>. 1 приложения к П</w:t>
      </w:r>
      <w:r w:rsidRPr="00DB5F18">
        <w:rPr>
          <w:color w:val="auto"/>
          <w:spacing w:val="-4"/>
          <w:kern w:val="0"/>
          <w:szCs w:val="28"/>
          <w:lang w:val="ru"/>
        </w:rPr>
        <w:t>орядку согласования проекта решения о</w:t>
      </w:r>
      <w:r w:rsidR="00DB5F18">
        <w:rPr>
          <w:color w:val="auto"/>
          <w:spacing w:val="-4"/>
          <w:kern w:val="0"/>
          <w:szCs w:val="28"/>
          <w:lang w:val="ru"/>
        </w:rPr>
        <w:t xml:space="preserve"> </w:t>
      </w:r>
      <w:r w:rsidRPr="00DB5F18">
        <w:rPr>
          <w:color w:val="auto"/>
          <w:spacing w:val="-4"/>
          <w:kern w:val="0"/>
          <w:szCs w:val="28"/>
          <w:lang w:val="ru"/>
        </w:rPr>
        <w:t>комплексном развитии территории жилой застройки, проекта решения о</w:t>
      </w:r>
      <w:r w:rsidR="00DB5F18">
        <w:rPr>
          <w:color w:val="auto"/>
          <w:spacing w:val="-4"/>
          <w:kern w:val="0"/>
          <w:szCs w:val="28"/>
          <w:lang w:val="ru"/>
        </w:rPr>
        <w:t xml:space="preserve"> </w:t>
      </w:r>
      <w:r w:rsidRPr="00DB5F18">
        <w:rPr>
          <w:color w:val="auto"/>
          <w:spacing w:val="-4"/>
          <w:kern w:val="0"/>
          <w:szCs w:val="28"/>
          <w:lang w:val="ru"/>
        </w:rPr>
        <w:t xml:space="preserve">комплексном развитии территории нежилой застройки, </w:t>
      </w:r>
      <w:proofErr w:type="gramStart"/>
      <w:r w:rsidRPr="00DB5F18">
        <w:rPr>
          <w:color w:val="auto"/>
          <w:spacing w:val="-4"/>
          <w:kern w:val="0"/>
          <w:szCs w:val="28"/>
          <w:lang w:val="ru"/>
        </w:rPr>
        <w:t>подготовленных</w:t>
      </w:r>
      <w:proofErr w:type="gramEnd"/>
      <w:r w:rsidRPr="00DB5F18">
        <w:rPr>
          <w:color w:val="auto"/>
          <w:spacing w:val="-4"/>
          <w:kern w:val="0"/>
          <w:szCs w:val="28"/>
          <w:lang w:val="ru"/>
        </w:rPr>
        <w:t xml:space="preserve"> главой администрации муниципального образования Во</w:t>
      </w:r>
      <w:r w:rsidR="005E6822" w:rsidRPr="00DB5F18">
        <w:rPr>
          <w:color w:val="auto"/>
          <w:spacing w:val="-4"/>
          <w:kern w:val="0"/>
          <w:szCs w:val="28"/>
          <w:lang w:val="ru"/>
        </w:rPr>
        <w:t>ронежской области, утвержденному</w:t>
      </w:r>
      <w:r w:rsidRPr="00DB5F18">
        <w:rPr>
          <w:color w:val="auto"/>
          <w:spacing w:val="-4"/>
          <w:kern w:val="0"/>
          <w:szCs w:val="28"/>
          <w:lang w:val="ru"/>
        </w:rPr>
        <w:t xml:space="preserve"> </w:t>
      </w:r>
      <w:r w:rsidR="005E6822" w:rsidRPr="00DB5F18">
        <w:rPr>
          <w:color w:val="auto"/>
          <w:spacing w:val="-4"/>
          <w:kern w:val="0"/>
          <w:szCs w:val="28"/>
          <w:lang w:val="ru"/>
        </w:rPr>
        <w:t xml:space="preserve">Указом № 165-у. </w:t>
      </w:r>
      <w:r w:rsidRPr="00DB5F18">
        <w:rPr>
          <w:color w:val="auto"/>
          <w:spacing w:val="-4"/>
          <w:kern w:val="0"/>
          <w:szCs w:val="28"/>
          <w:lang w:val="ru"/>
        </w:rPr>
        <w:t>М</w:t>
      </w:r>
      <w:proofErr w:type="spellStart"/>
      <w:r w:rsidRPr="00DB5F18">
        <w:rPr>
          <w:color w:val="auto"/>
          <w:spacing w:val="-4"/>
          <w:kern w:val="0"/>
          <w:szCs w:val="28"/>
        </w:rPr>
        <w:t>астер</w:t>
      </w:r>
      <w:proofErr w:type="spellEnd"/>
      <w:r w:rsidRPr="00DB5F18">
        <w:rPr>
          <w:color w:val="auto"/>
          <w:spacing w:val="-4"/>
          <w:kern w:val="0"/>
          <w:szCs w:val="28"/>
        </w:rPr>
        <w:t>-план комплексного развития территории включает ориентировочные технико-экономические показатели планируемой застройки, в том числе ориентировочные показатели общей площади квартир, коэффициенты застройки, плотности з</w:t>
      </w:r>
      <w:r w:rsidR="005E6822" w:rsidRPr="00DB5F18">
        <w:rPr>
          <w:color w:val="auto"/>
          <w:spacing w:val="-4"/>
          <w:kern w:val="0"/>
          <w:szCs w:val="28"/>
        </w:rPr>
        <w:t>астройки; для</w:t>
      </w:r>
      <w:r w:rsidR="00DB5F18" w:rsidRPr="00DB5F18">
        <w:rPr>
          <w:color w:val="auto"/>
          <w:spacing w:val="-4"/>
          <w:kern w:val="0"/>
          <w:szCs w:val="28"/>
          <w:lang w:val="ru-RU"/>
        </w:rPr>
        <w:t> </w:t>
      </w:r>
      <w:r w:rsidR="005E6822" w:rsidRPr="00DB5F18">
        <w:rPr>
          <w:color w:val="auto"/>
          <w:spacing w:val="-4"/>
          <w:kern w:val="0"/>
          <w:szCs w:val="28"/>
        </w:rPr>
        <w:t xml:space="preserve">нежилых объектов </w:t>
      </w:r>
      <w:r w:rsidR="005E6822" w:rsidRPr="00DB5F18">
        <w:rPr>
          <w:color w:val="auto"/>
          <w:spacing w:val="-4"/>
          <w:kern w:val="0"/>
          <w:szCs w:val="28"/>
          <w:lang w:val="ru-RU"/>
        </w:rPr>
        <w:t>–</w:t>
      </w:r>
      <w:r w:rsidRPr="00DB5F18">
        <w:rPr>
          <w:color w:val="auto"/>
          <w:spacing w:val="-4"/>
          <w:kern w:val="0"/>
          <w:szCs w:val="28"/>
        </w:rPr>
        <w:t xml:space="preserve"> назначение планируемых объектов</w:t>
      </w:r>
      <w:r w:rsidR="00054CF7">
        <w:rPr>
          <w:color w:val="auto"/>
          <w:spacing w:val="-4"/>
          <w:kern w:val="0"/>
          <w:szCs w:val="28"/>
          <w:lang w:val="ru-RU"/>
        </w:rPr>
        <w:t>;</w:t>
      </w:r>
      <w:r w:rsidRPr="00DB5F18">
        <w:rPr>
          <w:color w:val="auto"/>
          <w:spacing w:val="-4"/>
          <w:kern w:val="0"/>
          <w:szCs w:val="28"/>
        </w:rPr>
        <w:t xml:space="preserve"> о</w:t>
      </w:r>
      <w:r w:rsidR="005E6822" w:rsidRPr="00DB5F18">
        <w:rPr>
          <w:color w:val="auto"/>
          <w:spacing w:val="-4"/>
          <w:kern w:val="0"/>
          <w:szCs w:val="28"/>
        </w:rPr>
        <w:t>риентировочные общ</w:t>
      </w:r>
      <w:r w:rsidR="005E6822" w:rsidRPr="00DB5F18">
        <w:rPr>
          <w:color w:val="auto"/>
          <w:spacing w:val="-4"/>
          <w:kern w:val="0"/>
          <w:szCs w:val="28"/>
          <w:lang w:val="ru-RU"/>
        </w:rPr>
        <w:t>ую</w:t>
      </w:r>
      <w:r w:rsidRPr="00DB5F18">
        <w:rPr>
          <w:color w:val="auto"/>
          <w:spacing w:val="-4"/>
          <w:kern w:val="0"/>
          <w:szCs w:val="28"/>
        </w:rPr>
        <w:t xml:space="preserve"> площадь, площадь застройки, этажность (высотность).</w:t>
      </w:r>
    </w:p>
    <w:p w:rsidR="00206E52" w:rsidRPr="00B73EB6" w:rsidRDefault="00206E52" w:rsidP="00862421">
      <w:pPr>
        <w:pStyle w:val="0"/>
        <w:suppressAutoHyphens w:val="0"/>
        <w:spacing w:line="360" w:lineRule="auto"/>
        <w:ind w:firstLine="709"/>
        <w:rPr>
          <w:color w:val="auto"/>
          <w:kern w:val="0"/>
          <w:szCs w:val="28"/>
          <w:lang w:val="ru"/>
        </w:rPr>
      </w:pPr>
      <w:r w:rsidRPr="00B73EB6">
        <w:rPr>
          <w:color w:val="auto"/>
          <w:kern w:val="0"/>
          <w:szCs w:val="28"/>
          <w:lang w:val="ru"/>
        </w:rPr>
        <w:t>Согласно п. 2 Договора комплексное развитие территории жилой застройки площадью 6,17 га осуществляется в соот</w:t>
      </w:r>
      <w:r w:rsidR="005E6822" w:rsidRPr="00B73EB6">
        <w:rPr>
          <w:color w:val="auto"/>
          <w:kern w:val="0"/>
          <w:szCs w:val="28"/>
          <w:lang w:val="ru"/>
        </w:rPr>
        <w:t xml:space="preserve">ветствии с </w:t>
      </w:r>
      <w:proofErr w:type="gramStart"/>
      <w:r w:rsidR="005E6822" w:rsidRPr="00B73EB6">
        <w:rPr>
          <w:color w:val="auto"/>
          <w:kern w:val="0"/>
          <w:szCs w:val="28"/>
          <w:lang w:val="ru"/>
        </w:rPr>
        <w:t>мастер-планом</w:t>
      </w:r>
      <w:proofErr w:type="gramEnd"/>
      <w:r w:rsidR="005E6822" w:rsidRPr="00B73EB6">
        <w:rPr>
          <w:color w:val="auto"/>
          <w:kern w:val="0"/>
          <w:szCs w:val="28"/>
          <w:lang w:val="ru"/>
        </w:rPr>
        <w:t xml:space="preserve"> (п</w:t>
      </w:r>
      <w:r w:rsidRPr="00B73EB6">
        <w:rPr>
          <w:color w:val="auto"/>
          <w:kern w:val="0"/>
          <w:szCs w:val="28"/>
          <w:lang w:val="ru"/>
        </w:rPr>
        <w:t>риложение № 8 к Договору).</w:t>
      </w:r>
    </w:p>
    <w:p w:rsidR="00206E52" w:rsidRPr="00B73EB6" w:rsidRDefault="005E6822" w:rsidP="00862421">
      <w:pPr>
        <w:pStyle w:val="0"/>
        <w:suppressAutoHyphens w:val="0"/>
        <w:spacing w:line="360" w:lineRule="auto"/>
        <w:ind w:firstLine="709"/>
        <w:rPr>
          <w:color w:val="auto"/>
          <w:kern w:val="0"/>
          <w:szCs w:val="28"/>
          <w:lang w:val="ru"/>
        </w:rPr>
      </w:pPr>
      <w:r w:rsidRPr="00B73EB6">
        <w:rPr>
          <w:color w:val="auto"/>
          <w:kern w:val="0"/>
          <w:szCs w:val="28"/>
          <w:lang w:val="ru"/>
        </w:rPr>
        <w:t>В разделе № 10 мастер-плана (п</w:t>
      </w:r>
      <w:r w:rsidR="00206E52" w:rsidRPr="00B73EB6">
        <w:rPr>
          <w:color w:val="auto"/>
          <w:kern w:val="0"/>
          <w:szCs w:val="28"/>
          <w:lang w:val="ru"/>
        </w:rPr>
        <w:t xml:space="preserve">риложение № 8 к Договору) приведены </w:t>
      </w:r>
      <w:r w:rsidR="00206E52" w:rsidRPr="00B73EB6">
        <w:rPr>
          <w:color w:val="auto"/>
          <w:kern w:val="0"/>
          <w:szCs w:val="28"/>
        </w:rPr>
        <w:t>ориентировочные технико-экономические показатели планируемой застройки</w:t>
      </w:r>
      <w:r w:rsidR="00206E52" w:rsidRPr="00B73EB6">
        <w:rPr>
          <w:color w:val="auto"/>
          <w:kern w:val="0"/>
          <w:szCs w:val="28"/>
          <w:lang w:val="ru"/>
        </w:rPr>
        <w:t xml:space="preserve">, </w:t>
      </w:r>
      <w:proofErr w:type="gramStart"/>
      <w:r w:rsidR="00206E52" w:rsidRPr="00B73EB6">
        <w:rPr>
          <w:color w:val="auto"/>
          <w:kern w:val="0"/>
          <w:szCs w:val="28"/>
          <w:lang w:val="ru"/>
        </w:rPr>
        <w:t>следовательно</w:t>
      </w:r>
      <w:proofErr w:type="gramEnd"/>
      <w:r w:rsidR="00206E52" w:rsidRPr="00B73EB6">
        <w:rPr>
          <w:color w:val="auto"/>
          <w:kern w:val="0"/>
          <w:szCs w:val="28"/>
          <w:lang w:val="ru"/>
        </w:rPr>
        <w:t xml:space="preserve"> технико-экономические показатели планируемой застройки ориентировочные и требуют уточнения документацией по</w:t>
      </w:r>
      <w:r w:rsidR="00DB5F18">
        <w:rPr>
          <w:color w:val="auto"/>
          <w:kern w:val="0"/>
          <w:szCs w:val="28"/>
          <w:lang w:val="ru"/>
        </w:rPr>
        <w:t> </w:t>
      </w:r>
      <w:r w:rsidR="00206E52" w:rsidRPr="00B73EB6">
        <w:rPr>
          <w:color w:val="auto"/>
          <w:kern w:val="0"/>
          <w:szCs w:val="28"/>
          <w:lang w:val="ru"/>
        </w:rPr>
        <w:t xml:space="preserve">планировке территории. </w:t>
      </w:r>
    </w:p>
    <w:p w:rsidR="00206E52" w:rsidRPr="00B73EB6" w:rsidRDefault="00206E52" w:rsidP="00862421">
      <w:pPr>
        <w:pStyle w:val="0"/>
        <w:suppressAutoHyphens w:val="0"/>
        <w:spacing w:line="360" w:lineRule="auto"/>
        <w:ind w:firstLine="709"/>
        <w:rPr>
          <w:bCs w:val="0"/>
          <w:color w:val="auto"/>
          <w:kern w:val="0"/>
          <w:szCs w:val="28"/>
        </w:rPr>
      </w:pPr>
      <w:r w:rsidRPr="00B73EB6">
        <w:rPr>
          <w:color w:val="auto"/>
          <w:kern w:val="0"/>
          <w:szCs w:val="28"/>
          <w:lang w:val="ru"/>
        </w:rPr>
        <w:t>Согласно графич</w:t>
      </w:r>
      <w:r w:rsidR="005E6822" w:rsidRPr="00B73EB6">
        <w:rPr>
          <w:color w:val="auto"/>
          <w:kern w:val="0"/>
          <w:szCs w:val="28"/>
          <w:lang w:val="ru"/>
        </w:rPr>
        <w:t xml:space="preserve">еским материалам </w:t>
      </w:r>
      <w:proofErr w:type="gramStart"/>
      <w:r w:rsidR="005E6822" w:rsidRPr="00B73EB6">
        <w:rPr>
          <w:color w:val="auto"/>
          <w:kern w:val="0"/>
          <w:szCs w:val="28"/>
          <w:lang w:val="ru"/>
        </w:rPr>
        <w:t>мастер-плана</w:t>
      </w:r>
      <w:proofErr w:type="gramEnd"/>
      <w:r w:rsidR="005E6822" w:rsidRPr="00B73EB6">
        <w:rPr>
          <w:color w:val="auto"/>
          <w:kern w:val="0"/>
          <w:szCs w:val="28"/>
          <w:lang w:val="ru"/>
        </w:rPr>
        <w:t xml:space="preserve"> (п</w:t>
      </w:r>
      <w:r w:rsidRPr="00B73EB6">
        <w:rPr>
          <w:color w:val="auto"/>
          <w:kern w:val="0"/>
          <w:szCs w:val="28"/>
          <w:lang w:val="ru"/>
        </w:rPr>
        <w:t>риложение № 8</w:t>
      </w:r>
      <w:r w:rsidR="00E75DD7" w:rsidRPr="00B73EB6">
        <w:rPr>
          <w:color w:val="auto"/>
          <w:kern w:val="0"/>
          <w:szCs w:val="28"/>
          <w:lang w:val="ru"/>
        </w:rPr>
        <w:t xml:space="preserve"> </w:t>
      </w:r>
      <w:r w:rsidR="005E6822" w:rsidRPr="00B73EB6">
        <w:rPr>
          <w:color w:val="auto"/>
          <w:kern w:val="0"/>
          <w:szCs w:val="28"/>
          <w:lang w:val="ru"/>
        </w:rPr>
        <w:t>к</w:t>
      </w:r>
      <w:r w:rsidR="00DB5F18">
        <w:rPr>
          <w:color w:val="auto"/>
          <w:kern w:val="0"/>
          <w:szCs w:val="28"/>
          <w:lang w:val="ru"/>
        </w:rPr>
        <w:t> </w:t>
      </w:r>
      <w:r w:rsidR="005E6822" w:rsidRPr="00B73EB6">
        <w:rPr>
          <w:color w:val="auto"/>
          <w:kern w:val="0"/>
          <w:szCs w:val="28"/>
          <w:lang w:val="ru"/>
        </w:rPr>
        <w:t>Договору) на</w:t>
      </w:r>
      <w:r w:rsidRPr="00B73EB6">
        <w:rPr>
          <w:color w:val="auto"/>
          <w:kern w:val="0"/>
          <w:szCs w:val="28"/>
          <w:lang w:val="ru"/>
        </w:rPr>
        <w:t xml:space="preserve"> листе «</w:t>
      </w:r>
      <w:r w:rsidR="005E6822" w:rsidRPr="00B73EB6">
        <w:rPr>
          <w:color w:val="auto"/>
          <w:kern w:val="0"/>
          <w:szCs w:val="28"/>
          <w:lang w:val="ru"/>
        </w:rPr>
        <w:t>О</w:t>
      </w:r>
      <w:proofErr w:type="spellStart"/>
      <w:r w:rsidRPr="00B73EB6">
        <w:rPr>
          <w:color w:val="auto"/>
          <w:kern w:val="0"/>
          <w:szCs w:val="28"/>
        </w:rPr>
        <w:t>риентировочные</w:t>
      </w:r>
      <w:proofErr w:type="spellEnd"/>
      <w:r w:rsidRPr="00B73EB6">
        <w:rPr>
          <w:color w:val="auto"/>
          <w:kern w:val="0"/>
          <w:szCs w:val="28"/>
        </w:rPr>
        <w:t xml:space="preserve"> технико-экономические показатели планируемой застройки» указано, что технико-экономические показатели планируемой застройки ориентировочные и подлежат уточнению документацией п</w:t>
      </w:r>
      <w:r w:rsidR="005E6822" w:rsidRPr="00B73EB6">
        <w:rPr>
          <w:color w:val="auto"/>
          <w:kern w:val="0"/>
          <w:szCs w:val="28"/>
        </w:rPr>
        <w:t xml:space="preserve">о планировке территории, также </w:t>
      </w:r>
      <w:r w:rsidR="005E6822" w:rsidRPr="00B73EB6">
        <w:rPr>
          <w:color w:val="auto"/>
          <w:kern w:val="0"/>
          <w:szCs w:val="28"/>
          <w:lang w:val="ru-RU"/>
        </w:rPr>
        <w:t>на</w:t>
      </w:r>
      <w:r w:rsidRPr="00B73EB6">
        <w:rPr>
          <w:b/>
          <w:color w:val="auto"/>
          <w:kern w:val="0"/>
          <w:szCs w:val="28"/>
        </w:rPr>
        <w:t xml:space="preserve"> </w:t>
      </w:r>
      <w:r w:rsidR="005E6822" w:rsidRPr="00B73EB6">
        <w:rPr>
          <w:color w:val="auto"/>
          <w:kern w:val="0"/>
          <w:szCs w:val="28"/>
          <w:lang w:val="ru"/>
        </w:rPr>
        <w:t>листе «А</w:t>
      </w:r>
      <w:r w:rsidRPr="00B73EB6">
        <w:rPr>
          <w:color w:val="auto"/>
          <w:kern w:val="0"/>
          <w:szCs w:val="28"/>
          <w:lang w:val="ru"/>
        </w:rPr>
        <w:t>ксонометрия</w:t>
      </w:r>
      <w:r w:rsidRPr="00B73EB6">
        <w:rPr>
          <w:color w:val="auto"/>
          <w:kern w:val="0"/>
          <w:szCs w:val="28"/>
        </w:rPr>
        <w:t>» указано, что технико-экономические показатели ориен</w:t>
      </w:r>
      <w:r w:rsidR="005E6822" w:rsidRPr="00B73EB6">
        <w:rPr>
          <w:color w:val="auto"/>
          <w:kern w:val="0"/>
          <w:szCs w:val="28"/>
        </w:rPr>
        <w:t xml:space="preserve">тировочные </w:t>
      </w:r>
      <w:r w:rsidR="005E6822" w:rsidRPr="00B73EB6">
        <w:rPr>
          <w:color w:val="auto"/>
          <w:kern w:val="0"/>
          <w:szCs w:val="28"/>
        </w:rPr>
        <w:lastRenderedPageBreak/>
        <w:t>и</w:t>
      </w:r>
      <w:r w:rsidR="00DB5F18">
        <w:rPr>
          <w:color w:val="auto"/>
          <w:kern w:val="0"/>
          <w:szCs w:val="28"/>
          <w:lang w:val="ru-RU"/>
        </w:rPr>
        <w:t> </w:t>
      </w:r>
      <w:r w:rsidR="005E6822" w:rsidRPr="00B73EB6">
        <w:rPr>
          <w:color w:val="auto"/>
          <w:kern w:val="0"/>
          <w:szCs w:val="28"/>
        </w:rPr>
        <w:t>требуют</w:t>
      </w:r>
      <w:r w:rsidR="00DB5F18">
        <w:rPr>
          <w:color w:val="auto"/>
          <w:kern w:val="0"/>
          <w:szCs w:val="28"/>
          <w:lang w:val="ru-RU"/>
        </w:rPr>
        <w:t> </w:t>
      </w:r>
      <w:r w:rsidR="005E6822" w:rsidRPr="00B73EB6">
        <w:rPr>
          <w:color w:val="auto"/>
          <w:kern w:val="0"/>
          <w:szCs w:val="28"/>
        </w:rPr>
        <w:t>уточнения</w:t>
      </w:r>
      <w:r w:rsidR="004F1570">
        <w:rPr>
          <w:color w:val="auto"/>
          <w:kern w:val="0"/>
          <w:szCs w:val="28"/>
          <w:lang w:val="ru-RU"/>
        </w:rPr>
        <w:t xml:space="preserve"> при последующей разработке проекта планировки территории</w:t>
      </w:r>
      <w:r w:rsidRPr="00B73EB6">
        <w:rPr>
          <w:color w:val="auto"/>
          <w:kern w:val="0"/>
          <w:szCs w:val="28"/>
        </w:rPr>
        <w:t>.</w:t>
      </w:r>
    </w:p>
    <w:p w:rsidR="00206E52" w:rsidRPr="00B73EB6" w:rsidRDefault="005E6822" w:rsidP="00862421">
      <w:pPr>
        <w:pStyle w:val="0"/>
        <w:suppressAutoHyphens w:val="0"/>
        <w:spacing w:line="360" w:lineRule="auto"/>
        <w:ind w:firstLine="709"/>
        <w:rPr>
          <w:color w:val="auto"/>
          <w:kern w:val="0"/>
          <w:szCs w:val="28"/>
        </w:rPr>
      </w:pPr>
      <w:r w:rsidRPr="00B73EB6">
        <w:rPr>
          <w:color w:val="auto"/>
          <w:kern w:val="0"/>
          <w:szCs w:val="28"/>
        </w:rPr>
        <w:t>Также</w:t>
      </w:r>
      <w:r w:rsidR="00206E52" w:rsidRPr="00B73EB6">
        <w:rPr>
          <w:color w:val="auto"/>
          <w:kern w:val="0"/>
          <w:szCs w:val="28"/>
        </w:rPr>
        <w:t xml:space="preserve"> для подтверждения возможности уточнения те</w:t>
      </w:r>
      <w:r w:rsidRPr="00B73EB6">
        <w:rPr>
          <w:color w:val="auto"/>
          <w:kern w:val="0"/>
          <w:szCs w:val="28"/>
        </w:rPr>
        <w:t>хнико-экономических показателей</w:t>
      </w:r>
      <w:r w:rsidR="00206E52" w:rsidRPr="00B73EB6">
        <w:rPr>
          <w:color w:val="auto"/>
          <w:kern w:val="0"/>
          <w:szCs w:val="28"/>
        </w:rPr>
        <w:t xml:space="preserve"> был сделан запрос в Департамент комплексного развития территорий Министерства строительства и жилищно-коммунального хозяйства Российской Федерации (заявка № 240730). Из</w:t>
      </w:r>
      <w:r w:rsidR="00DB5F18">
        <w:rPr>
          <w:color w:val="auto"/>
          <w:kern w:val="0"/>
          <w:szCs w:val="28"/>
          <w:lang w:val="ru-RU"/>
        </w:rPr>
        <w:t> </w:t>
      </w:r>
      <w:r w:rsidR="00206E52" w:rsidRPr="00B73EB6">
        <w:rPr>
          <w:color w:val="auto"/>
          <w:kern w:val="0"/>
          <w:szCs w:val="28"/>
        </w:rPr>
        <w:t>ответа на запрос (исх. № 9106-МС/12) следует, что возможность уточнения технико-экономических показателей определяется условиями Договора, стороной которой Департамент не является.</w:t>
      </w:r>
    </w:p>
    <w:p w:rsidR="00206E52" w:rsidRPr="00B73EB6" w:rsidRDefault="00206E52" w:rsidP="00862421">
      <w:pPr>
        <w:pStyle w:val="0"/>
        <w:suppressAutoHyphens w:val="0"/>
        <w:spacing w:line="360" w:lineRule="auto"/>
        <w:ind w:firstLine="709"/>
        <w:rPr>
          <w:color w:val="auto"/>
          <w:kern w:val="0"/>
          <w:szCs w:val="28"/>
        </w:rPr>
      </w:pPr>
      <w:r w:rsidRPr="00B73EB6">
        <w:rPr>
          <w:color w:val="auto"/>
          <w:kern w:val="0"/>
          <w:szCs w:val="28"/>
        </w:rPr>
        <w:t>Проектом планировки территории выполнена ориентировочная посадка зданий, показатели по застройке приняты из укрупненных расчетов. Посадка</w:t>
      </w:r>
      <w:r w:rsidR="005E6822" w:rsidRPr="00B73EB6">
        <w:rPr>
          <w:color w:val="auto"/>
          <w:kern w:val="0"/>
          <w:szCs w:val="28"/>
          <w:lang w:val="ru-RU"/>
        </w:rPr>
        <w:t>,</w:t>
      </w:r>
      <w:r w:rsidRPr="00B73EB6">
        <w:rPr>
          <w:color w:val="auto"/>
          <w:kern w:val="0"/>
          <w:szCs w:val="28"/>
        </w:rPr>
        <w:t xml:space="preserve"> конфигурация, благоустройство территории и значения технико-экономических показателей будут скорректированы при разработке индивидуальных проектов зданий</w:t>
      </w:r>
      <w:r w:rsidR="005E6822" w:rsidRPr="00B73EB6">
        <w:rPr>
          <w:color w:val="auto"/>
          <w:kern w:val="0"/>
          <w:szCs w:val="28"/>
          <w:lang w:val="ru-RU"/>
        </w:rPr>
        <w:t>.</w:t>
      </w:r>
      <w:r w:rsidRPr="00B73EB6">
        <w:rPr>
          <w:color w:val="auto"/>
          <w:kern w:val="0"/>
          <w:szCs w:val="28"/>
        </w:rPr>
        <w:t xml:space="preserve"> Индивидуальный проект должен пройти согласование в установленном порядке.</w:t>
      </w:r>
    </w:p>
    <w:p w:rsidR="00B82BA3" w:rsidRDefault="00206E52" w:rsidP="009D337F">
      <w:pPr>
        <w:widowControl/>
        <w:shd w:val="clear" w:color="auto" w:fill="FFFFFF"/>
        <w:tabs>
          <w:tab w:val="left" w:pos="259"/>
        </w:tabs>
        <w:suppressAutoHyphens w:val="0"/>
        <w:autoSpaceDE w:val="0"/>
        <w:spacing w:line="360" w:lineRule="auto"/>
        <w:ind w:firstLine="709"/>
        <w:rPr>
          <w:rFonts w:eastAsia="Arial CYR"/>
          <w:kern w:val="0"/>
          <w:sz w:val="28"/>
          <w:szCs w:val="28"/>
          <w:shd w:val="clear" w:color="auto" w:fill="FFFFFF"/>
        </w:rPr>
      </w:pPr>
      <w:r w:rsidRPr="00B73EB6">
        <w:rPr>
          <w:rFonts w:eastAsia="Arial CYR"/>
          <w:kern w:val="0"/>
          <w:sz w:val="28"/>
          <w:szCs w:val="28"/>
          <w:shd w:val="clear" w:color="auto" w:fill="FFFFFF"/>
        </w:rPr>
        <w:t xml:space="preserve">Ведомость проектируемой застройки комплексного развития территории представлена в таблице № </w:t>
      </w:r>
      <w:r w:rsidR="006B4B4B" w:rsidRPr="00B73EB6">
        <w:rPr>
          <w:rFonts w:eastAsia="Arial CYR"/>
          <w:kern w:val="0"/>
          <w:sz w:val="28"/>
          <w:szCs w:val="28"/>
          <w:shd w:val="clear" w:color="auto" w:fill="FFFFFF"/>
        </w:rPr>
        <w:t>8</w:t>
      </w:r>
      <w:r w:rsidR="005E6822" w:rsidRPr="00B73EB6">
        <w:rPr>
          <w:rFonts w:eastAsia="Arial CYR"/>
          <w:kern w:val="0"/>
          <w:sz w:val="28"/>
          <w:szCs w:val="28"/>
          <w:shd w:val="clear" w:color="auto" w:fill="FFFFFF"/>
        </w:rPr>
        <w:t>.</w:t>
      </w:r>
    </w:p>
    <w:p w:rsidR="00206E52" w:rsidRPr="00B73EB6" w:rsidRDefault="00206E52" w:rsidP="00340CB9">
      <w:pPr>
        <w:widowControl/>
        <w:shd w:val="clear" w:color="auto" w:fill="FFFFFF"/>
        <w:tabs>
          <w:tab w:val="left" w:pos="259"/>
        </w:tabs>
        <w:suppressAutoHyphens w:val="0"/>
        <w:autoSpaceDE w:val="0"/>
        <w:spacing w:line="228" w:lineRule="auto"/>
        <w:ind w:firstLine="0"/>
        <w:jc w:val="right"/>
        <w:rPr>
          <w:rFonts w:eastAsia="Arial CYR"/>
          <w:kern w:val="0"/>
          <w:sz w:val="28"/>
          <w:szCs w:val="28"/>
          <w:shd w:val="clear" w:color="auto" w:fill="FFFFFF"/>
        </w:rPr>
      </w:pPr>
      <w:r w:rsidRPr="00B73EB6">
        <w:rPr>
          <w:rFonts w:eastAsia="Arial CYR"/>
          <w:kern w:val="0"/>
          <w:sz w:val="28"/>
          <w:szCs w:val="28"/>
          <w:shd w:val="clear" w:color="auto" w:fill="FFFFFF"/>
        </w:rPr>
        <w:t xml:space="preserve">Таблица № </w:t>
      </w:r>
      <w:r w:rsidR="006B4B4B" w:rsidRPr="00B73EB6">
        <w:rPr>
          <w:rFonts w:eastAsia="Arial CYR"/>
          <w:kern w:val="0"/>
          <w:sz w:val="28"/>
          <w:szCs w:val="28"/>
          <w:shd w:val="clear" w:color="auto" w:fill="FFFFFF"/>
        </w:rPr>
        <w:t>8</w:t>
      </w:r>
    </w:p>
    <w:tbl>
      <w:tblPr>
        <w:tblW w:w="5000" w:type="pct"/>
        <w:tblLayout w:type="fixed"/>
        <w:tblLook w:val="04A0" w:firstRow="1" w:lastRow="0" w:firstColumn="1" w:lastColumn="0" w:noHBand="0" w:noVBand="1"/>
      </w:tblPr>
      <w:tblGrid>
        <w:gridCol w:w="675"/>
        <w:gridCol w:w="46"/>
        <w:gridCol w:w="2786"/>
        <w:gridCol w:w="852"/>
        <w:gridCol w:w="850"/>
        <w:gridCol w:w="1135"/>
        <w:gridCol w:w="1275"/>
        <w:gridCol w:w="993"/>
        <w:gridCol w:w="957"/>
      </w:tblGrid>
      <w:tr w:rsidR="00E46822" w:rsidRPr="00B73EB6" w:rsidTr="00E46822">
        <w:trPr>
          <w:cantSplit/>
          <w:trHeight w:val="2669"/>
          <w:tblHeader/>
        </w:trPr>
        <w:tc>
          <w:tcPr>
            <w:tcW w:w="353" w:type="pct"/>
            <w:tcBorders>
              <w:top w:val="single" w:sz="4" w:space="0" w:color="auto"/>
              <w:left w:val="single" w:sz="4" w:space="0" w:color="auto"/>
              <w:bottom w:val="single" w:sz="4" w:space="0" w:color="auto"/>
              <w:right w:val="single" w:sz="4" w:space="0" w:color="auto"/>
            </w:tcBorders>
            <w:textDirection w:val="btLr"/>
            <w:hideMark/>
          </w:tcPr>
          <w:p w:rsidR="00206E52" w:rsidRPr="00B73EB6"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Поз</w:t>
            </w:r>
            <w:r w:rsidR="00E46822" w:rsidRPr="00B73EB6">
              <w:rPr>
                <w:bCs/>
                <w:spacing w:val="-4"/>
                <w:kern w:val="0"/>
                <w:sz w:val="24"/>
                <w:szCs w:val="24"/>
              </w:rPr>
              <w:t>иция</w:t>
            </w:r>
          </w:p>
        </w:tc>
        <w:tc>
          <w:tcPr>
            <w:tcW w:w="1480" w:type="pct"/>
            <w:gridSpan w:val="2"/>
            <w:tcBorders>
              <w:top w:val="single" w:sz="4" w:space="0" w:color="auto"/>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Наименование</w:t>
            </w:r>
          </w:p>
        </w:tc>
        <w:tc>
          <w:tcPr>
            <w:tcW w:w="445" w:type="pct"/>
            <w:tcBorders>
              <w:top w:val="single" w:sz="4" w:space="0" w:color="auto"/>
              <w:left w:val="nil"/>
              <w:bottom w:val="single" w:sz="4" w:space="0" w:color="auto"/>
              <w:right w:val="single" w:sz="4" w:space="0" w:color="auto"/>
            </w:tcBorders>
            <w:textDirection w:val="btLr"/>
            <w:vAlign w:val="center"/>
            <w:hideMark/>
          </w:tcPr>
          <w:p w:rsidR="008770EF"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Этажность</w:t>
            </w:r>
            <w:r w:rsidR="008770EF">
              <w:rPr>
                <w:bCs/>
                <w:spacing w:val="-4"/>
                <w:kern w:val="0"/>
                <w:sz w:val="24"/>
                <w:szCs w:val="24"/>
              </w:rPr>
              <w:t>,</w:t>
            </w:r>
          </w:p>
          <w:p w:rsidR="00206E52" w:rsidRPr="00B73EB6" w:rsidRDefault="008770EF" w:rsidP="00340CB9">
            <w:pPr>
              <w:widowControl/>
              <w:suppressAutoHyphens w:val="0"/>
              <w:spacing w:line="228" w:lineRule="auto"/>
              <w:ind w:left="113" w:right="113" w:firstLine="0"/>
              <w:jc w:val="center"/>
              <w:rPr>
                <w:bCs/>
                <w:spacing w:val="-4"/>
                <w:kern w:val="0"/>
                <w:sz w:val="24"/>
                <w:szCs w:val="24"/>
              </w:rPr>
            </w:pPr>
            <w:r>
              <w:rPr>
                <w:bCs/>
                <w:spacing w:val="-4"/>
                <w:kern w:val="0"/>
                <w:sz w:val="24"/>
                <w:szCs w:val="24"/>
              </w:rPr>
              <w:t>этажей</w:t>
            </w:r>
          </w:p>
        </w:tc>
        <w:tc>
          <w:tcPr>
            <w:tcW w:w="444" w:type="pct"/>
            <w:tcBorders>
              <w:top w:val="single" w:sz="4" w:space="0" w:color="auto"/>
              <w:left w:val="nil"/>
              <w:bottom w:val="single" w:sz="4" w:space="0" w:color="auto"/>
              <w:right w:val="single" w:sz="4" w:space="0" w:color="auto"/>
            </w:tcBorders>
            <w:textDirection w:val="btLr"/>
            <w:vAlign w:val="center"/>
            <w:hideMark/>
          </w:tcPr>
          <w:p w:rsidR="00E46822" w:rsidRPr="00B73EB6" w:rsidRDefault="00E4682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застройки,</w:t>
            </w:r>
          </w:p>
          <w:p w:rsidR="00206E52" w:rsidRPr="00B73EB6"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593" w:type="pct"/>
            <w:tcBorders>
              <w:top w:val="single" w:sz="4" w:space="0" w:color="auto"/>
              <w:left w:val="nil"/>
              <w:bottom w:val="single" w:sz="4" w:space="0" w:color="auto"/>
              <w:right w:val="single" w:sz="4" w:space="0" w:color="auto"/>
            </w:tcBorders>
            <w:textDirection w:val="btLr"/>
            <w:vAlign w:val="center"/>
            <w:hideMark/>
          </w:tcPr>
          <w:p w:rsidR="008770EF"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общая суммарная поэтажная,</w:t>
            </w:r>
          </w:p>
          <w:p w:rsidR="00206E52" w:rsidRPr="00B73EB6"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666" w:type="pct"/>
            <w:tcBorders>
              <w:top w:val="single" w:sz="4" w:space="0" w:color="auto"/>
              <w:left w:val="nil"/>
              <w:bottom w:val="single" w:sz="4" w:space="0" w:color="auto"/>
              <w:right w:val="single" w:sz="4" w:space="0" w:color="auto"/>
            </w:tcBorders>
            <w:textDirection w:val="btLr"/>
            <w:vAlign w:val="center"/>
          </w:tcPr>
          <w:p w:rsidR="00E46822" w:rsidRPr="00B73EB6" w:rsidRDefault="00206E52"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общая</w:t>
            </w:r>
            <w:r w:rsidR="005E6822" w:rsidRPr="00B73EB6">
              <w:rPr>
                <w:bCs/>
                <w:spacing w:val="-4"/>
                <w:kern w:val="0"/>
                <w:sz w:val="24"/>
                <w:szCs w:val="24"/>
              </w:rPr>
              <w:t>,</w:t>
            </w:r>
          </w:p>
          <w:p w:rsidR="00206E52" w:rsidRPr="00B73EB6" w:rsidRDefault="00891C05"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фонд жилой застройки,</w:t>
            </w:r>
          </w:p>
          <w:p w:rsidR="00891C05" w:rsidRPr="00B73EB6" w:rsidRDefault="00891C05" w:rsidP="00340CB9">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519" w:type="pct"/>
            <w:tcBorders>
              <w:top w:val="single" w:sz="4" w:space="0" w:color="auto"/>
              <w:left w:val="single" w:sz="4" w:space="0" w:color="auto"/>
              <w:bottom w:val="single" w:sz="4" w:space="0" w:color="auto"/>
              <w:right w:val="single" w:sz="4" w:space="0" w:color="auto"/>
            </w:tcBorders>
            <w:textDirection w:val="btLr"/>
            <w:vAlign w:val="center"/>
            <w:hideMark/>
          </w:tcPr>
          <w:p w:rsidR="008770EF"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S квартир,</w:t>
            </w:r>
          </w:p>
          <w:p w:rsidR="00206E52" w:rsidRPr="00B73EB6"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кв. м</w:t>
            </w:r>
          </w:p>
        </w:tc>
        <w:tc>
          <w:tcPr>
            <w:tcW w:w="500" w:type="pct"/>
            <w:tcBorders>
              <w:top w:val="single" w:sz="4" w:space="0" w:color="auto"/>
              <w:left w:val="nil"/>
              <w:bottom w:val="single" w:sz="4" w:space="0" w:color="auto"/>
              <w:right w:val="single" w:sz="4" w:space="0" w:color="auto"/>
            </w:tcBorders>
            <w:textDirection w:val="btLr"/>
            <w:vAlign w:val="center"/>
            <w:hideMark/>
          </w:tcPr>
          <w:p w:rsidR="008770EF"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Население,</w:t>
            </w:r>
          </w:p>
          <w:p w:rsidR="00206E52" w:rsidRPr="00B73EB6" w:rsidRDefault="00206E52" w:rsidP="008770EF">
            <w:pPr>
              <w:widowControl/>
              <w:suppressAutoHyphens w:val="0"/>
              <w:spacing w:line="228" w:lineRule="auto"/>
              <w:ind w:left="113" w:right="113" w:firstLine="0"/>
              <w:jc w:val="center"/>
              <w:rPr>
                <w:bCs/>
                <w:spacing w:val="-4"/>
                <w:kern w:val="0"/>
                <w:sz w:val="24"/>
                <w:szCs w:val="24"/>
              </w:rPr>
            </w:pPr>
            <w:r w:rsidRPr="00B73EB6">
              <w:rPr>
                <w:bCs/>
                <w:spacing w:val="-4"/>
                <w:kern w:val="0"/>
                <w:sz w:val="24"/>
                <w:szCs w:val="24"/>
              </w:rPr>
              <w:t>чел.</w:t>
            </w:r>
          </w:p>
        </w:tc>
      </w:tr>
      <w:tr w:rsidR="0001553C" w:rsidRPr="00B73EB6" w:rsidTr="00E46822">
        <w:trPr>
          <w:trHeight w:val="340"/>
        </w:trPr>
        <w:tc>
          <w:tcPr>
            <w:tcW w:w="5000" w:type="pct"/>
            <w:gridSpan w:val="9"/>
            <w:tcBorders>
              <w:top w:val="single" w:sz="4" w:space="0" w:color="auto"/>
              <w:left w:val="single" w:sz="4" w:space="0" w:color="auto"/>
              <w:bottom w:val="single" w:sz="4" w:space="0" w:color="auto"/>
              <w:right w:val="single" w:sz="4" w:space="0" w:color="auto"/>
            </w:tcBorders>
          </w:tcPr>
          <w:p w:rsidR="0001553C" w:rsidRPr="00B73EB6" w:rsidRDefault="00891C05"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Проектируемая многоквартирная жилая застройка</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1-2</w:t>
            </w:r>
          </w:p>
        </w:tc>
        <w:tc>
          <w:tcPr>
            <w:tcW w:w="1480" w:type="pct"/>
            <w:gridSpan w:val="2"/>
            <w:tcBorders>
              <w:top w:val="nil"/>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Многоквартирный жилой дом с нежилыми по</w:t>
            </w:r>
            <w:r w:rsidR="00891C05" w:rsidRPr="00B73EB6">
              <w:rPr>
                <w:spacing w:val="-4"/>
                <w:kern w:val="0"/>
                <w:sz w:val="24"/>
                <w:szCs w:val="24"/>
              </w:rPr>
              <w:t>мещениями и</w:t>
            </w:r>
            <w:r w:rsidR="000B047D">
              <w:rPr>
                <w:spacing w:val="-4"/>
                <w:kern w:val="0"/>
                <w:sz w:val="24"/>
                <w:szCs w:val="24"/>
              </w:rPr>
              <w:t> </w:t>
            </w:r>
            <w:r w:rsidR="00891C05" w:rsidRPr="00B73EB6">
              <w:rPr>
                <w:spacing w:val="-4"/>
                <w:kern w:val="0"/>
                <w:sz w:val="24"/>
                <w:szCs w:val="24"/>
              </w:rPr>
              <w:t>подземным паркингом</w:t>
            </w:r>
          </w:p>
          <w:p w:rsidR="0001553C"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r w:rsidR="00206E52" w:rsidRPr="00B73EB6">
              <w:rPr>
                <w:spacing w:val="-4"/>
                <w:kern w:val="0"/>
                <w:sz w:val="24"/>
                <w:szCs w:val="24"/>
              </w:rPr>
              <w:t>надземная час</w:t>
            </w:r>
            <w:r w:rsidRPr="00B73EB6">
              <w:rPr>
                <w:spacing w:val="-4"/>
                <w:kern w:val="0"/>
                <w:sz w:val="24"/>
                <w:szCs w:val="24"/>
              </w:rPr>
              <w:t>ть),</w:t>
            </w:r>
          </w:p>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в том числе</w:t>
            </w:r>
          </w:p>
        </w:tc>
        <w:tc>
          <w:tcPr>
            <w:tcW w:w="445"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7-12</w:t>
            </w:r>
          </w:p>
        </w:tc>
        <w:tc>
          <w:tcPr>
            <w:tcW w:w="444"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7600</w:t>
            </w:r>
          </w:p>
        </w:tc>
        <w:tc>
          <w:tcPr>
            <w:tcW w:w="593"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64900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58410,50</w:t>
            </w:r>
          </w:p>
        </w:tc>
        <w:tc>
          <w:tcPr>
            <w:tcW w:w="519" w:type="pct"/>
            <w:tcBorders>
              <w:top w:val="nil"/>
              <w:left w:val="single" w:sz="4" w:space="0" w:color="auto"/>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45214</w:t>
            </w:r>
          </w:p>
        </w:tc>
        <w:tc>
          <w:tcPr>
            <w:tcW w:w="500" w:type="pct"/>
            <w:tcBorders>
              <w:top w:val="nil"/>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1508</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1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11040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9936</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7229,5</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241</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2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7259</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6533</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4604,5</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153</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68474A"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В том числе нежилые помещения первого этажа</w:t>
            </w:r>
            <w:r w:rsidR="00206E52" w:rsidRPr="00B73EB6">
              <w:rPr>
                <w:spacing w:val="-4"/>
                <w:kern w:val="0"/>
                <w:sz w:val="24"/>
                <w:szCs w:val="24"/>
              </w:rPr>
              <w:t xml:space="preserve"> </w:t>
            </w:r>
            <w:r w:rsidR="0068474A" w:rsidRPr="00B73EB6">
              <w:rPr>
                <w:spacing w:val="-4"/>
                <w:kern w:val="0"/>
                <w:sz w:val="24"/>
                <w:szCs w:val="24"/>
              </w:rPr>
              <w:br/>
            </w:r>
            <w:r w:rsidRPr="00B73EB6">
              <w:rPr>
                <w:spacing w:val="-4"/>
                <w:kern w:val="0"/>
                <w:sz w:val="24"/>
                <w:szCs w:val="24"/>
              </w:rPr>
              <w:lastRenderedPageBreak/>
              <w:t xml:space="preserve">(1-2 </w:t>
            </w:r>
            <w:proofErr w:type="spellStart"/>
            <w:r w:rsidRPr="00B73EB6">
              <w:rPr>
                <w:spacing w:val="-4"/>
                <w:kern w:val="0"/>
                <w:sz w:val="24"/>
                <w:szCs w:val="24"/>
              </w:rPr>
              <w:t>подэтапы</w:t>
            </w:r>
            <w:proofErr w:type="spellEnd"/>
            <w:r w:rsidRPr="00B73EB6">
              <w:rPr>
                <w:spacing w:val="-4"/>
                <w:kern w:val="0"/>
                <w:sz w:val="24"/>
                <w:szCs w:val="24"/>
              </w:rPr>
              <w:t>)</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lastRenderedPageBreak/>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2550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lastRenderedPageBreak/>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3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4515</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4063,50</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3534,50</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118</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4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10752</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9677</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8302</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277</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5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5684</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5116</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4481</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150</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6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11220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10098</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7617</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254</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7 </w:t>
            </w:r>
            <w:proofErr w:type="spellStart"/>
            <w:r w:rsidRPr="00B73EB6">
              <w:rPr>
                <w:spacing w:val="-4"/>
                <w:kern w:val="0"/>
                <w:sz w:val="24"/>
                <w:szCs w:val="24"/>
              </w:rPr>
              <w:t>подэтап</w:t>
            </w:r>
            <w:proofErr w:type="spellEnd"/>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14430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12987</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9445,5</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315</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68474A"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В том числе нежилые помещения первого этажа</w:t>
            </w:r>
            <w:r w:rsidR="00DD5F70" w:rsidRPr="00B73EB6">
              <w:rPr>
                <w:spacing w:val="-4"/>
                <w:kern w:val="0"/>
                <w:sz w:val="24"/>
                <w:szCs w:val="24"/>
              </w:rPr>
              <w:t xml:space="preserve"> </w:t>
            </w:r>
            <w:r w:rsidRPr="00B73EB6">
              <w:rPr>
                <w:spacing w:val="-4"/>
                <w:kern w:val="0"/>
                <w:sz w:val="24"/>
                <w:szCs w:val="24"/>
              </w:rPr>
              <w:t xml:space="preserve">(6-7 </w:t>
            </w:r>
            <w:proofErr w:type="spellStart"/>
            <w:r w:rsidRPr="00B73EB6">
              <w:rPr>
                <w:spacing w:val="-4"/>
                <w:kern w:val="0"/>
                <w:sz w:val="24"/>
                <w:szCs w:val="24"/>
              </w:rPr>
              <w:t>подэтапы</w:t>
            </w:r>
            <w:proofErr w:type="spellEnd"/>
            <w:r w:rsidRPr="00B73EB6">
              <w:rPr>
                <w:spacing w:val="-4"/>
                <w:kern w:val="0"/>
                <w:sz w:val="24"/>
                <w:szCs w:val="24"/>
              </w:rPr>
              <w:t>)</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2550</w:t>
            </w:r>
          </w:p>
        </w:tc>
        <w:tc>
          <w:tcPr>
            <w:tcW w:w="666"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3</w:t>
            </w:r>
          </w:p>
        </w:tc>
        <w:tc>
          <w:tcPr>
            <w:tcW w:w="1480" w:type="pct"/>
            <w:gridSpan w:val="2"/>
            <w:tcBorders>
              <w:top w:val="nil"/>
              <w:left w:val="nil"/>
              <w:bottom w:val="single" w:sz="4" w:space="0" w:color="auto"/>
              <w:right w:val="single" w:sz="4" w:space="0" w:color="auto"/>
            </w:tcBorders>
            <w:hideMark/>
          </w:tcPr>
          <w:p w:rsidR="00206E52" w:rsidRPr="00B73EB6" w:rsidRDefault="00891C05" w:rsidP="00340CB9">
            <w:pPr>
              <w:widowControl/>
              <w:suppressAutoHyphens w:val="0"/>
              <w:spacing w:line="228" w:lineRule="auto"/>
              <w:ind w:firstLine="0"/>
              <w:jc w:val="center"/>
              <w:rPr>
                <w:spacing w:val="-4"/>
                <w:kern w:val="0"/>
                <w:sz w:val="24"/>
                <w:szCs w:val="24"/>
              </w:rPr>
            </w:pPr>
            <w:r w:rsidRPr="00B73EB6">
              <w:rPr>
                <w:spacing w:val="-4"/>
                <w:kern w:val="0"/>
                <w:sz w:val="24"/>
                <w:szCs w:val="24"/>
              </w:rPr>
              <w:t>Многоквартирный жилой дом</w:t>
            </w:r>
            <w:r w:rsidR="0068474A" w:rsidRPr="00B73EB6">
              <w:rPr>
                <w:spacing w:val="-4"/>
                <w:kern w:val="0"/>
                <w:sz w:val="24"/>
                <w:szCs w:val="24"/>
              </w:rPr>
              <w:t xml:space="preserve"> </w:t>
            </w:r>
            <w:r w:rsidRPr="00B73EB6">
              <w:rPr>
                <w:spacing w:val="-4"/>
                <w:kern w:val="0"/>
                <w:sz w:val="24"/>
                <w:szCs w:val="24"/>
              </w:rPr>
              <w:t>(надземная часть), в</w:t>
            </w:r>
            <w:r w:rsidR="000B047D">
              <w:rPr>
                <w:spacing w:val="-4"/>
                <w:kern w:val="0"/>
                <w:sz w:val="24"/>
                <w:szCs w:val="24"/>
              </w:rPr>
              <w:t> </w:t>
            </w:r>
            <w:r w:rsidRPr="00B73EB6">
              <w:rPr>
                <w:spacing w:val="-4"/>
                <w:kern w:val="0"/>
                <w:sz w:val="24"/>
                <w:szCs w:val="24"/>
              </w:rPr>
              <w:t>том числе</w:t>
            </w:r>
          </w:p>
        </w:tc>
        <w:tc>
          <w:tcPr>
            <w:tcW w:w="445"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7-9</w:t>
            </w:r>
          </w:p>
        </w:tc>
        <w:tc>
          <w:tcPr>
            <w:tcW w:w="444"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2120</w:t>
            </w:r>
          </w:p>
        </w:tc>
        <w:tc>
          <w:tcPr>
            <w:tcW w:w="593" w:type="pct"/>
            <w:tcBorders>
              <w:top w:val="nil"/>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18810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16929</w:t>
            </w:r>
          </w:p>
        </w:tc>
        <w:tc>
          <w:tcPr>
            <w:tcW w:w="519" w:type="pct"/>
            <w:tcBorders>
              <w:top w:val="nil"/>
              <w:left w:val="single" w:sz="4" w:space="0" w:color="auto"/>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14686</w:t>
            </w:r>
          </w:p>
        </w:tc>
        <w:tc>
          <w:tcPr>
            <w:tcW w:w="500" w:type="pct"/>
            <w:tcBorders>
              <w:top w:val="nil"/>
              <w:left w:val="nil"/>
              <w:bottom w:val="single" w:sz="4" w:space="0" w:color="auto"/>
              <w:right w:val="single" w:sz="4" w:space="0" w:color="auto"/>
            </w:tcBorders>
            <w:hideMark/>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490</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1 </w:t>
            </w:r>
            <w:proofErr w:type="spellStart"/>
            <w:r w:rsidRPr="00B73EB6">
              <w:rPr>
                <w:spacing w:val="-4"/>
                <w:kern w:val="0"/>
                <w:sz w:val="24"/>
                <w:szCs w:val="24"/>
              </w:rPr>
              <w:t>подэтап</w:t>
            </w:r>
            <w:proofErr w:type="spellEnd"/>
            <w:r w:rsidRPr="00B73EB6">
              <w:rPr>
                <w:spacing w:val="-4"/>
                <w:kern w:val="0"/>
                <w:sz w:val="24"/>
                <w:szCs w:val="24"/>
              </w:rPr>
              <w:t xml:space="preserve"> (секция)</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8810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7929</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6936</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231</w:t>
            </w:r>
          </w:p>
        </w:tc>
      </w:tr>
      <w:tr w:rsidR="00E46822" w:rsidRPr="00B73EB6" w:rsidTr="00E46822">
        <w:trPr>
          <w:trHeight w:val="340"/>
        </w:trPr>
        <w:tc>
          <w:tcPr>
            <w:tcW w:w="353" w:type="pct"/>
            <w:tcBorders>
              <w:top w:val="nil"/>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1480" w:type="pct"/>
            <w:gridSpan w:val="2"/>
            <w:tcBorders>
              <w:top w:val="nil"/>
              <w:left w:val="nil"/>
              <w:bottom w:val="single" w:sz="4" w:space="0" w:color="auto"/>
              <w:right w:val="single" w:sz="4" w:space="0" w:color="auto"/>
            </w:tcBorders>
          </w:tcPr>
          <w:p w:rsidR="00206E52" w:rsidRPr="00B73EB6" w:rsidRDefault="0068474A" w:rsidP="00340CB9">
            <w:pPr>
              <w:widowControl/>
              <w:suppressAutoHyphens w:val="0"/>
              <w:spacing w:line="228" w:lineRule="auto"/>
              <w:ind w:firstLine="0"/>
              <w:jc w:val="center"/>
              <w:rPr>
                <w:spacing w:val="-4"/>
                <w:kern w:val="0"/>
                <w:sz w:val="24"/>
                <w:szCs w:val="24"/>
              </w:rPr>
            </w:pPr>
            <w:r w:rsidRPr="00B73EB6">
              <w:rPr>
                <w:spacing w:val="-4"/>
                <w:kern w:val="0"/>
                <w:sz w:val="24"/>
                <w:szCs w:val="24"/>
              </w:rPr>
              <w:t xml:space="preserve">2 </w:t>
            </w:r>
            <w:proofErr w:type="spellStart"/>
            <w:r w:rsidRPr="00B73EB6">
              <w:rPr>
                <w:spacing w:val="-4"/>
                <w:kern w:val="0"/>
                <w:sz w:val="24"/>
                <w:szCs w:val="24"/>
              </w:rPr>
              <w:t>подэтап</w:t>
            </w:r>
            <w:proofErr w:type="spellEnd"/>
            <w:r w:rsidRPr="00B73EB6">
              <w:rPr>
                <w:spacing w:val="-4"/>
                <w:kern w:val="0"/>
                <w:sz w:val="24"/>
                <w:szCs w:val="24"/>
              </w:rPr>
              <w:t xml:space="preserve"> </w:t>
            </w:r>
            <w:r w:rsidR="00206E52" w:rsidRPr="00B73EB6">
              <w:rPr>
                <w:spacing w:val="-4"/>
                <w:kern w:val="0"/>
                <w:sz w:val="24"/>
                <w:szCs w:val="24"/>
              </w:rPr>
              <w:t>(секция)</w:t>
            </w:r>
          </w:p>
        </w:tc>
        <w:tc>
          <w:tcPr>
            <w:tcW w:w="445"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444"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w:t>
            </w:r>
          </w:p>
        </w:tc>
        <w:tc>
          <w:tcPr>
            <w:tcW w:w="593" w:type="pct"/>
            <w:tcBorders>
              <w:top w:val="nil"/>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10000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9000</w:t>
            </w:r>
          </w:p>
        </w:tc>
        <w:tc>
          <w:tcPr>
            <w:tcW w:w="519" w:type="pct"/>
            <w:tcBorders>
              <w:top w:val="nil"/>
              <w:left w:val="single" w:sz="4" w:space="0" w:color="auto"/>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7750</w:t>
            </w:r>
          </w:p>
        </w:tc>
        <w:tc>
          <w:tcPr>
            <w:tcW w:w="500" w:type="pct"/>
            <w:tcBorders>
              <w:top w:val="nil"/>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259</w:t>
            </w:r>
          </w:p>
        </w:tc>
      </w:tr>
      <w:tr w:rsidR="00E46822" w:rsidRPr="00B73EB6" w:rsidTr="00E46822">
        <w:trPr>
          <w:trHeight w:val="340"/>
        </w:trPr>
        <w:tc>
          <w:tcPr>
            <w:tcW w:w="353" w:type="pct"/>
            <w:tcBorders>
              <w:top w:val="single" w:sz="4" w:space="0" w:color="auto"/>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spacing w:val="-4"/>
                <w:kern w:val="0"/>
                <w:sz w:val="24"/>
                <w:szCs w:val="24"/>
              </w:rPr>
            </w:pPr>
          </w:p>
        </w:tc>
        <w:tc>
          <w:tcPr>
            <w:tcW w:w="1480" w:type="pct"/>
            <w:gridSpan w:val="2"/>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right"/>
              <w:rPr>
                <w:bCs/>
                <w:spacing w:val="-4"/>
                <w:kern w:val="0"/>
                <w:sz w:val="24"/>
                <w:szCs w:val="24"/>
              </w:rPr>
            </w:pPr>
            <w:r w:rsidRPr="00B73EB6">
              <w:rPr>
                <w:bCs/>
                <w:spacing w:val="-4"/>
                <w:kern w:val="0"/>
                <w:sz w:val="24"/>
                <w:szCs w:val="24"/>
              </w:rPr>
              <w:t>Итого</w:t>
            </w:r>
          </w:p>
        </w:tc>
        <w:tc>
          <w:tcPr>
            <w:tcW w:w="445"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444"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9720</w:t>
            </w:r>
          </w:p>
        </w:tc>
        <w:tc>
          <w:tcPr>
            <w:tcW w:w="593"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83710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75339,50</w:t>
            </w:r>
          </w:p>
        </w:tc>
        <w:tc>
          <w:tcPr>
            <w:tcW w:w="519" w:type="pct"/>
            <w:tcBorders>
              <w:top w:val="single" w:sz="4" w:space="0" w:color="auto"/>
              <w:left w:val="single" w:sz="4" w:space="0" w:color="auto"/>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59900</w:t>
            </w:r>
          </w:p>
        </w:tc>
        <w:tc>
          <w:tcPr>
            <w:tcW w:w="500" w:type="pct"/>
            <w:tcBorders>
              <w:top w:val="single" w:sz="4" w:space="0" w:color="auto"/>
              <w:left w:val="nil"/>
              <w:bottom w:val="single" w:sz="4" w:space="0" w:color="auto"/>
              <w:right w:val="single" w:sz="4" w:space="0" w:color="auto"/>
            </w:tcBorders>
            <w:noWrap/>
            <w:hideMark/>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1998</w:t>
            </w:r>
          </w:p>
        </w:tc>
      </w:tr>
      <w:tr w:rsidR="00206E52" w:rsidRPr="00B73EB6" w:rsidTr="00E46822">
        <w:trPr>
          <w:trHeight w:val="340"/>
        </w:trPr>
        <w:tc>
          <w:tcPr>
            <w:tcW w:w="5000" w:type="pct"/>
            <w:gridSpan w:val="9"/>
            <w:tcBorders>
              <w:top w:val="single" w:sz="4" w:space="0" w:color="auto"/>
              <w:left w:val="single" w:sz="4" w:space="0" w:color="auto"/>
              <w:bottom w:val="single" w:sz="4" w:space="0" w:color="auto"/>
              <w:right w:val="single" w:sz="4" w:space="0" w:color="auto"/>
            </w:tcBorders>
          </w:tcPr>
          <w:p w:rsidR="00206E52" w:rsidRPr="00B73EB6" w:rsidRDefault="00891C05"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Проектируемая нежилая застройка</w:t>
            </w:r>
            <w:r w:rsidR="00206E52" w:rsidRPr="00B73EB6">
              <w:rPr>
                <w:bCs/>
                <w:spacing w:val="-4"/>
                <w:kern w:val="0"/>
                <w:sz w:val="24"/>
                <w:szCs w:val="24"/>
              </w:rPr>
              <w:t xml:space="preserve"> социально-культурного назначения</w:t>
            </w:r>
          </w:p>
        </w:tc>
      </w:tr>
      <w:tr w:rsidR="00E46822" w:rsidRPr="00B73EB6" w:rsidTr="00E46822">
        <w:trPr>
          <w:trHeight w:val="340"/>
        </w:trPr>
        <w:tc>
          <w:tcPr>
            <w:tcW w:w="377" w:type="pct"/>
            <w:gridSpan w:val="2"/>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r w:rsidRPr="00B73EB6">
              <w:rPr>
                <w:spacing w:val="-4"/>
                <w:kern w:val="0"/>
                <w:sz w:val="24"/>
                <w:szCs w:val="24"/>
              </w:rPr>
              <w:t>4</w:t>
            </w:r>
          </w:p>
        </w:tc>
        <w:tc>
          <w:tcPr>
            <w:tcW w:w="1456"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Дошкольная образовательная организация на 260 мест</w:t>
            </w:r>
          </w:p>
        </w:tc>
        <w:tc>
          <w:tcPr>
            <w:tcW w:w="445"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2</w:t>
            </w:r>
          </w:p>
        </w:tc>
        <w:tc>
          <w:tcPr>
            <w:tcW w:w="444"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1038</w:t>
            </w:r>
          </w:p>
        </w:tc>
        <w:tc>
          <w:tcPr>
            <w:tcW w:w="593"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2400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19" w:type="pct"/>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00"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r>
      <w:tr w:rsidR="00E46822" w:rsidRPr="00B73EB6" w:rsidTr="00E46822">
        <w:trPr>
          <w:trHeight w:val="340"/>
        </w:trPr>
        <w:tc>
          <w:tcPr>
            <w:tcW w:w="377" w:type="pct"/>
            <w:gridSpan w:val="2"/>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p>
        </w:tc>
        <w:tc>
          <w:tcPr>
            <w:tcW w:w="1456"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right"/>
              <w:rPr>
                <w:bCs/>
                <w:spacing w:val="-4"/>
                <w:kern w:val="0"/>
                <w:sz w:val="24"/>
                <w:szCs w:val="24"/>
              </w:rPr>
            </w:pPr>
            <w:r w:rsidRPr="00B73EB6">
              <w:rPr>
                <w:bCs/>
                <w:spacing w:val="-4"/>
                <w:kern w:val="0"/>
                <w:sz w:val="24"/>
                <w:szCs w:val="24"/>
              </w:rPr>
              <w:t>Итого</w:t>
            </w:r>
          </w:p>
        </w:tc>
        <w:tc>
          <w:tcPr>
            <w:tcW w:w="445"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444"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1038</w:t>
            </w:r>
          </w:p>
        </w:tc>
        <w:tc>
          <w:tcPr>
            <w:tcW w:w="593"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2400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19" w:type="pct"/>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500"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r>
      <w:tr w:rsidR="00E46822" w:rsidRPr="00B73EB6" w:rsidTr="00E46822">
        <w:trPr>
          <w:trHeight w:val="340"/>
        </w:trPr>
        <w:tc>
          <w:tcPr>
            <w:tcW w:w="377" w:type="pct"/>
            <w:gridSpan w:val="2"/>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spacing w:val="-4"/>
                <w:kern w:val="0"/>
                <w:sz w:val="24"/>
                <w:szCs w:val="24"/>
              </w:rPr>
            </w:pPr>
          </w:p>
        </w:tc>
        <w:tc>
          <w:tcPr>
            <w:tcW w:w="1456"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right"/>
              <w:rPr>
                <w:bCs/>
                <w:spacing w:val="-4"/>
                <w:kern w:val="0"/>
                <w:sz w:val="24"/>
                <w:szCs w:val="24"/>
              </w:rPr>
            </w:pPr>
            <w:r w:rsidRPr="00B73EB6">
              <w:rPr>
                <w:bCs/>
                <w:spacing w:val="-4"/>
                <w:kern w:val="0"/>
                <w:sz w:val="24"/>
                <w:szCs w:val="24"/>
              </w:rPr>
              <w:t>Всего по застройке</w:t>
            </w:r>
          </w:p>
        </w:tc>
        <w:tc>
          <w:tcPr>
            <w:tcW w:w="445"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w:t>
            </w:r>
          </w:p>
        </w:tc>
        <w:tc>
          <w:tcPr>
            <w:tcW w:w="444"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10758</w:t>
            </w:r>
          </w:p>
        </w:tc>
        <w:tc>
          <w:tcPr>
            <w:tcW w:w="593"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86110</w:t>
            </w:r>
          </w:p>
        </w:tc>
        <w:tc>
          <w:tcPr>
            <w:tcW w:w="666" w:type="pct"/>
            <w:tcBorders>
              <w:top w:val="single" w:sz="4" w:space="0" w:color="auto"/>
              <w:left w:val="nil"/>
              <w:bottom w:val="single" w:sz="4" w:space="0" w:color="auto"/>
              <w:right w:val="single" w:sz="4" w:space="0" w:color="auto"/>
            </w:tcBorders>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75339,50</w:t>
            </w:r>
          </w:p>
        </w:tc>
        <w:tc>
          <w:tcPr>
            <w:tcW w:w="519" w:type="pct"/>
            <w:tcBorders>
              <w:top w:val="single" w:sz="4" w:space="0" w:color="auto"/>
              <w:left w:val="single" w:sz="4" w:space="0" w:color="auto"/>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59900</w:t>
            </w:r>
          </w:p>
        </w:tc>
        <w:tc>
          <w:tcPr>
            <w:tcW w:w="500" w:type="pct"/>
            <w:tcBorders>
              <w:top w:val="single" w:sz="4" w:space="0" w:color="auto"/>
              <w:left w:val="nil"/>
              <w:bottom w:val="single" w:sz="4" w:space="0" w:color="auto"/>
              <w:right w:val="single" w:sz="4" w:space="0" w:color="auto"/>
            </w:tcBorders>
            <w:noWrap/>
          </w:tcPr>
          <w:p w:rsidR="00206E52" w:rsidRPr="00B73EB6" w:rsidRDefault="00206E52" w:rsidP="00340CB9">
            <w:pPr>
              <w:widowControl/>
              <w:suppressAutoHyphens w:val="0"/>
              <w:spacing w:line="228" w:lineRule="auto"/>
              <w:ind w:firstLine="0"/>
              <w:jc w:val="center"/>
              <w:rPr>
                <w:bCs/>
                <w:spacing w:val="-4"/>
                <w:kern w:val="0"/>
                <w:sz w:val="24"/>
                <w:szCs w:val="24"/>
              </w:rPr>
            </w:pPr>
            <w:r w:rsidRPr="00B73EB6">
              <w:rPr>
                <w:bCs/>
                <w:spacing w:val="-4"/>
                <w:kern w:val="0"/>
                <w:sz w:val="24"/>
                <w:szCs w:val="24"/>
              </w:rPr>
              <w:t>1998</w:t>
            </w:r>
          </w:p>
        </w:tc>
      </w:tr>
    </w:tbl>
    <w:p w:rsidR="00891C05" w:rsidRPr="00B73EB6" w:rsidRDefault="0068474A" w:rsidP="00340CB9">
      <w:pPr>
        <w:widowControl/>
        <w:shd w:val="clear" w:color="auto" w:fill="FFFFFF"/>
        <w:suppressAutoHyphens w:val="0"/>
        <w:spacing w:line="228" w:lineRule="auto"/>
        <w:ind w:firstLine="709"/>
        <w:rPr>
          <w:rFonts w:eastAsia="Lucida Sans Unicode"/>
          <w:kern w:val="0"/>
          <w:sz w:val="24"/>
          <w:szCs w:val="24"/>
          <w:lang w:bidi="ru-RU"/>
        </w:rPr>
      </w:pPr>
      <w:r w:rsidRPr="00B73EB6">
        <w:rPr>
          <w:rFonts w:eastAsia="Lucida Sans Unicode"/>
          <w:kern w:val="0"/>
          <w:sz w:val="24"/>
          <w:szCs w:val="24"/>
          <w:lang w:bidi="ru-RU"/>
        </w:rPr>
        <w:t xml:space="preserve">Примечание: </w:t>
      </w:r>
    </w:p>
    <w:p w:rsidR="00206E52" w:rsidRDefault="00891C05" w:rsidP="00340CB9">
      <w:pPr>
        <w:widowControl/>
        <w:shd w:val="clear" w:color="auto" w:fill="FFFFFF"/>
        <w:suppressAutoHyphens w:val="0"/>
        <w:spacing w:line="228" w:lineRule="auto"/>
        <w:ind w:firstLine="709"/>
        <w:rPr>
          <w:rFonts w:eastAsia="Lucida Sans Unicode"/>
          <w:kern w:val="0"/>
          <w:sz w:val="24"/>
          <w:szCs w:val="24"/>
          <w:lang w:bidi="ru-RU"/>
        </w:rPr>
      </w:pPr>
      <w:r w:rsidRPr="00B73EB6">
        <w:rPr>
          <w:rFonts w:eastAsia="Lucida Sans Unicode"/>
          <w:kern w:val="0"/>
          <w:sz w:val="24"/>
          <w:szCs w:val="24"/>
          <w:lang w:bidi="ru-RU"/>
        </w:rPr>
        <w:t>У</w:t>
      </w:r>
      <w:r w:rsidR="00206E52" w:rsidRPr="00B73EB6">
        <w:rPr>
          <w:rFonts w:eastAsia="Lucida Sans Unicode"/>
          <w:kern w:val="0"/>
          <w:sz w:val="24"/>
          <w:szCs w:val="24"/>
          <w:lang w:bidi="ru-RU"/>
        </w:rPr>
        <w:t xml:space="preserve">крупненные показатели </w:t>
      </w:r>
      <w:r w:rsidRPr="00B73EB6">
        <w:rPr>
          <w:rFonts w:eastAsia="Lucida Sans Unicode"/>
          <w:kern w:val="0"/>
          <w:sz w:val="24"/>
          <w:szCs w:val="24"/>
          <w:lang w:bidi="ru-RU"/>
        </w:rPr>
        <w:t>и параметры жилых домов, которые</w:t>
      </w:r>
      <w:r w:rsidR="00206E52" w:rsidRPr="00B73EB6">
        <w:rPr>
          <w:rFonts w:eastAsia="Lucida Sans Unicode"/>
          <w:kern w:val="0"/>
          <w:sz w:val="24"/>
          <w:szCs w:val="24"/>
          <w:lang w:bidi="ru-RU"/>
        </w:rPr>
        <w:t xml:space="preserve"> взяты из типовых проектов, на дальнейшей стадии проектирования, при разработке проектной док</w:t>
      </w:r>
      <w:r w:rsidRPr="00B73EB6">
        <w:rPr>
          <w:rFonts w:eastAsia="Lucida Sans Unicode"/>
          <w:kern w:val="0"/>
          <w:sz w:val="24"/>
          <w:szCs w:val="24"/>
          <w:lang w:bidi="ru-RU"/>
        </w:rPr>
        <w:t>ументации будут скорректированы</w:t>
      </w:r>
      <w:r w:rsidR="00206E52" w:rsidRPr="00B73EB6">
        <w:rPr>
          <w:rFonts w:eastAsia="Lucida Sans Unicode"/>
          <w:b/>
          <w:i/>
          <w:kern w:val="0"/>
          <w:sz w:val="24"/>
          <w:szCs w:val="24"/>
          <w:lang w:bidi="ru-RU"/>
        </w:rPr>
        <w:t xml:space="preserve"> </w:t>
      </w:r>
      <w:r w:rsidR="00206E52" w:rsidRPr="00B73EB6">
        <w:rPr>
          <w:rFonts w:eastAsia="Lucida Sans Unicode"/>
          <w:kern w:val="0"/>
          <w:sz w:val="24"/>
          <w:szCs w:val="24"/>
          <w:lang w:bidi="ru-RU"/>
        </w:rPr>
        <w:t>с у</w:t>
      </w:r>
      <w:r w:rsidRPr="00B73EB6">
        <w:rPr>
          <w:rFonts w:eastAsia="Lucida Sans Unicode"/>
          <w:kern w:val="0"/>
          <w:sz w:val="24"/>
          <w:szCs w:val="24"/>
          <w:lang w:bidi="ru-RU"/>
        </w:rPr>
        <w:t>четом всех требуемых нормативов.</w:t>
      </w:r>
      <w:r w:rsidR="00206E52" w:rsidRPr="00B73EB6">
        <w:rPr>
          <w:rFonts w:eastAsia="Lucida Sans Unicode"/>
          <w:kern w:val="0"/>
          <w:sz w:val="24"/>
          <w:szCs w:val="24"/>
          <w:lang w:bidi="ru-RU"/>
        </w:rPr>
        <w:t xml:space="preserve"> </w:t>
      </w:r>
      <w:r w:rsidRPr="00B73EB6">
        <w:rPr>
          <w:rFonts w:eastAsia="Lucida Sans Unicode"/>
          <w:kern w:val="0"/>
          <w:sz w:val="24"/>
          <w:szCs w:val="24"/>
          <w:lang w:bidi="ru-RU"/>
        </w:rPr>
        <w:t>Согласно</w:t>
      </w:r>
      <w:r w:rsidR="00E75DD7" w:rsidRPr="00B73EB6">
        <w:rPr>
          <w:rFonts w:eastAsia="Lucida Sans Unicode"/>
          <w:kern w:val="0"/>
          <w:sz w:val="24"/>
          <w:szCs w:val="24"/>
          <w:lang w:bidi="ru-RU"/>
        </w:rPr>
        <w:t xml:space="preserve"> </w:t>
      </w:r>
      <w:r w:rsidRPr="00B73EB6">
        <w:rPr>
          <w:rFonts w:eastAsia="Lucida Sans Unicode"/>
          <w:kern w:val="0"/>
          <w:sz w:val="24"/>
          <w:szCs w:val="24"/>
          <w:lang w:bidi="ru-RU"/>
        </w:rPr>
        <w:t>р</w:t>
      </w:r>
      <w:r w:rsidR="00CF0D4F" w:rsidRPr="00B73EB6">
        <w:rPr>
          <w:rFonts w:eastAsia="Lucida Sans Unicode"/>
          <w:kern w:val="0"/>
          <w:sz w:val="24"/>
          <w:szCs w:val="24"/>
          <w:lang w:bidi="ru-RU"/>
        </w:rPr>
        <w:t>азд.</w:t>
      </w:r>
      <w:r w:rsidR="00206E52" w:rsidRPr="00B73EB6">
        <w:rPr>
          <w:rFonts w:eastAsia="Lucida Sans Unicode"/>
          <w:kern w:val="0"/>
          <w:sz w:val="24"/>
          <w:szCs w:val="24"/>
          <w:lang w:bidi="ru-RU"/>
        </w:rPr>
        <w:t xml:space="preserve"> А.2 </w:t>
      </w:r>
      <w:r w:rsidRPr="00B73EB6">
        <w:rPr>
          <w:rFonts w:eastAsia="Lucida Sans Unicode"/>
          <w:kern w:val="0"/>
          <w:sz w:val="24"/>
          <w:szCs w:val="24"/>
          <w:lang w:bidi="ru-RU"/>
        </w:rPr>
        <w:t xml:space="preserve">приложения А к </w:t>
      </w:r>
      <w:r w:rsidR="00206E52" w:rsidRPr="00B73EB6">
        <w:rPr>
          <w:rFonts w:eastAsia="Lucida Sans Unicode"/>
          <w:kern w:val="0"/>
          <w:sz w:val="24"/>
          <w:szCs w:val="24"/>
          <w:lang w:bidi="ru-RU"/>
        </w:rPr>
        <w:t xml:space="preserve">СП 54.13330.2022 </w:t>
      </w:r>
      <w:r w:rsidR="00620E8F" w:rsidRPr="00B73EB6">
        <w:rPr>
          <w:rFonts w:eastAsia="Lucida Sans Unicode"/>
          <w:kern w:val="0"/>
          <w:sz w:val="24"/>
          <w:szCs w:val="24"/>
          <w:lang w:bidi="ru-RU"/>
        </w:rPr>
        <w:t xml:space="preserve">«Здания жилые многоквартирные» </w:t>
      </w:r>
      <w:r w:rsidR="00206E52" w:rsidRPr="00B73EB6">
        <w:rPr>
          <w:rFonts w:eastAsia="Lucida Sans Unicode"/>
          <w:kern w:val="0"/>
          <w:sz w:val="24"/>
          <w:szCs w:val="24"/>
          <w:lang w:bidi="ru-RU"/>
        </w:rPr>
        <w:t>площадь квартир и другие технические показатели, подсчитываемые для целей статистического учета и технической инвентаризации, уточняются по завершении строительства.</w:t>
      </w:r>
    </w:p>
    <w:p w:rsidR="00F17BF9" w:rsidRPr="00F17BF9" w:rsidRDefault="00F17BF9" w:rsidP="00340CB9">
      <w:pPr>
        <w:widowControl/>
        <w:shd w:val="clear" w:color="auto" w:fill="FFFFFF"/>
        <w:suppressAutoHyphens w:val="0"/>
        <w:spacing w:line="228" w:lineRule="auto"/>
        <w:ind w:firstLine="709"/>
        <w:rPr>
          <w:rFonts w:eastAsia="Lucida Sans Unicode"/>
          <w:kern w:val="0"/>
          <w:sz w:val="28"/>
          <w:szCs w:val="28"/>
          <w:lang w:bidi="ru-RU"/>
        </w:rPr>
      </w:pPr>
    </w:p>
    <w:p w:rsidR="00206E52" w:rsidRPr="00B73EB6" w:rsidRDefault="00206E52" w:rsidP="00F47AB8">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val="ru" w:bidi="ru-RU"/>
        </w:rPr>
        <w:t>В рамка</w:t>
      </w:r>
      <w:r w:rsidR="00620E8F" w:rsidRPr="00B73EB6">
        <w:rPr>
          <w:rFonts w:eastAsia="Lucida Sans Unicode"/>
          <w:kern w:val="0"/>
          <w:sz w:val="28"/>
          <w:szCs w:val="28"/>
          <w:lang w:val="ru" w:bidi="ru-RU"/>
        </w:rPr>
        <w:t>х градостроительных регламентов</w:t>
      </w:r>
      <w:r w:rsidRPr="00B73EB6">
        <w:rPr>
          <w:rFonts w:eastAsia="Lucida Sans Unicode"/>
          <w:kern w:val="0"/>
          <w:sz w:val="28"/>
          <w:szCs w:val="28"/>
          <w:lang w:val="ru" w:bidi="ru-RU"/>
        </w:rPr>
        <w:t xml:space="preserve"> отклонение от параметров общей площади и площади квартир, отраженных в </w:t>
      </w:r>
      <w:proofErr w:type="gramStart"/>
      <w:r w:rsidRPr="00B73EB6">
        <w:rPr>
          <w:rFonts w:eastAsia="Lucida Sans Unicode"/>
          <w:kern w:val="0"/>
          <w:sz w:val="28"/>
          <w:szCs w:val="28"/>
          <w:lang w:val="ru" w:bidi="ru-RU"/>
        </w:rPr>
        <w:t>мастер-плане</w:t>
      </w:r>
      <w:proofErr w:type="gramEnd"/>
      <w:r w:rsidRPr="00B73EB6">
        <w:rPr>
          <w:rFonts w:eastAsia="Lucida Sans Unicode"/>
          <w:kern w:val="0"/>
          <w:sz w:val="28"/>
          <w:szCs w:val="28"/>
          <w:lang w:val="ru" w:bidi="ru-RU"/>
        </w:rPr>
        <w:t xml:space="preserve"> </w:t>
      </w:r>
      <w:r w:rsidR="00620E8F" w:rsidRPr="00B73EB6">
        <w:rPr>
          <w:rFonts w:eastAsia="Lucida Sans Unicode"/>
          <w:kern w:val="0"/>
          <w:sz w:val="28"/>
          <w:szCs w:val="28"/>
          <w:lang w:val="ru" w:bidi="ru-RU"/>
        </w:rPr>
        <w:t>(приложение № 8 к Договору</w:t>
      </w:r>
      <w:r w:rsidRPr="00B73EB6">
        <w:rPr>
          <w:rFonts w:eastAsia="Lucida Sans Unicode"/>
          <w:kern w:val="0"/>
          <w:sz w:val="28"/>
          <w:szCs w:val="28"/>
          <w:lang w:val="ru" w:bidi="ru-RU"/>
        </w:rPr>
        <w:t>)</w:t>
      </w:r>
      <w:r w:rsidR="00620E8F" w:rsidRPr="00B73EB6">
        <w:rPr>
          <w:rFonts w:eastAsia="Lucida Sans Unicode"/>
          <w:kern w:val="0"/>
          <w:sz w:val="28"/>
          <w:szCs w:val="28"/>
          <w:lang w:val="ru" w:bidi="ru-RU"/>
        </w:rPr>
        <w:t>,</w:t>
      </w:r>
      <w:r w:rsidRPr="00B73EB6">
        <w:rPr>
          <w:rFonts w:eastAsia="Lucida Sans Unicode"/>
          <w:kern w:val="0"/>
          <w:sz w:val="28"/>
          <w:szCs w:val="28"/>
          <w:lang w:val="ru" w:bidi="ru-RU"/>
        </w:rPr>
        <w:t xml:space="preserve"> не влияет на максимально допустимые параметры интенсивности использования территории, имеется профицит </w:t>
      </w:r>
      <w:r w:rsidR="00620E8F" w:rsidRPr="00B73EB6">
        <w:rPr>
          <w:rFonts w:eastAsia="Lucida Sans Unicode"/>
          <w:kern w:val="0"/>
          <w:sz w:val="28"/>
          <w:szCs w:val="28"/>
          <w:lang w:val="ru" w:bidi="ru-RU"/>
        </w:rPr>
        <w:t xml:space="preserve">около </w:t>
      </w:r>
      <w:r w:rsidRPr="00B73EB6">
        <w:rPr>
          <w:rFonts w:eastAsia="Lucida Sans Unicode"/>
          <w:kern w:val="0"/>
          <w:sz w:val="28"/>
          <w:szCs w:val="28"/>
          <w:lang w:val="ru" w:bidi="ru-RU"/>
        </w:rPr>
        <w:t xml:space="preserve">50% </w:t>
      </w:r>
      <w:r w:rsidR="00620E8F" w:rsidRPr="00B73EB6">
        <w:rPr>
          <w:rFonts w:eastAsia="Lucida Sans Unicode"/>
          <w:kern w:val="0"/>
          <w:sz w:val="28"/>
          <w:szCs w:val="28"/>
          <w:lang w:val="ru" w:bidi="ru-RU"/>
        </w:rPr>
        <w:t xml:space="preserve">для </w:t>
      </w:r>
      <w:r w:rsidRPr="00B73EB6">
        <w:rPr>
          <w:rFonts w:eastAsia="Lucida Sans Unicode"/>
          <w:kern w:val="0"/>
          <w:sz w:val="28"/>
          <w:szCs w:val="28"/>
          <w:lang w:val="ru" w:bidi="ru-RU"/>
        </w:rPr>
        <w:t>отношения площади планируемого строительства к площади функциональных зон.</w:t>
      </w:r>
    </w:p>
    <w:p w:rsidR="00206E52" w:rsidRPr="00B73EB6" w:rsidRDefault="00206E52" w:rsidP="00A56F56">
      <w:pPr>
        <w:widowControl/>
        <w:shd w:val="clear" w:color="auto" w:fill="FFFFFF"/>
        <w:suppressAutoHyphens w:val="0"/>
        <w:spacing w:line="360" w:lineRule="auto"/>
        <w:ind w:firstLine="709"/>
        <w:rPr>
          <w:rFonts w:eastAsia="Lucida Sans Unicode"/>
          <w:kern w:val="0"/>
          <w:sz w:val="28"/>
          <w:szCs w:val="28"/>
          <w:lang w:bidi="ru-RU"/>
        </w:rPr>
      </w:pPr>
      <w:proofErr w:type="gramStart"/>
      <w:r w:rsidRPr="00B73EB6">
        <w:rPr>
          <w:rFonts w:eastAsia="Lucida Sans Unicode"/>
          <w:kern w:val="0"/>
          <w:sz w:val="28"/>
          <w:szCs w:val="28"/>
          <w:lang w:bidi="ru-RU"/>
        </w:rPr>
        <w:lastRenderedPageBreak/>
        <w:t xml:space="preserve">Согласно </w:t>
      </w:r>
      <w:r w:rsidR="00620E8F" w:rsidRPr="00B73EB6">
        <w:rPr>
          <w:rFonts w:eastAsia="Lucida Sans Unicode"/>
          <w:kern w:val="0"/>
          <w:sz w:val="28"/>
          <w:szCs w:val="28"/>
          <w:lang w:bidi="ru-RU"/>
        </w:rPr>
        <w:t>ч</w:t>
      </w:r>
      <w:r w:rsidRPr="00B73EB6">
        <w:rPr>
          <w:rFonts w:eastAsia="Lucida Sans Unicode"/>
          <w:kern w:val="0"/>
          <w:sz w:val="28"/>
          <w:szCs w:val="28"/>
          <w:lang w:bidi="ru-RU"/>
        </w:rPr>
        <w:t xml:space="preserve">. 6.2 ст. 55 </w:t>
      </w:r>
      <w:proofErr w:type="spellStart"/>
      <w:r w:rsidR="0068474A" w:rsidRPr="00B73EB6">
        <w:rPr>
          <w:rFonts w:eastAsia="Lucida Sans Unicode"/>
          <w:kern w:val="0"/>
          <w:sz w:val="28"/>
          <w:szCs w:val="28"/>
          <w:lang w:bidi="ru-RU"/>
        </w:rPr>
        <w:t>ГрК</w:t>
      </w:r>
      <w:proofErr w:type="spellEnd"/>
      <w:r w:rsidR="0068474A" w:rsidRPr="00B73EB6">
        <w:rPr>
          <w:rFonts w:eastAsia="Lucida Sans Unicode"/>
          <w:kern w:val="0"/>
          <w:sz w:val="28"/>
          <w:szCs w:val="28"/>
          <w:lang w:bidi="ru-RU"/>
        </w:rPr>
        <w:t xml:space="preserve"> РФ</w:t>
      </w:r>
      <w:r w:rsidRPr="00B73EB6">
        <w:rPr>
          <w:rFonts w:eastAsia="Lucida Sans Unicode"/>
          <w:kern w:val="0"/>
          <w:sz w:val="28"/>
          <w:szCs w:val="28"/>
          <w:lang w:bidi="ru-RU"/>
        </w:rPr>
        <w:t xml:space="preserve"> различие данных об указанной в</w:t>
      </w:r>
      <w:r w:rsidR="00F47AB8">
        <w:rPr>
          <w:rFonts w:eastAsia="Lucida Sans Unicode"/>
          <w:kern w:val="0"/>
          <w:sz w:val="28"/>
          <w:szCs w:val="28"/>
          <w:lang w:bidi="ru-RU"/>
        </w:rPr>
        <w:t> </w:t>
      </w:r>
      <w:r w:rsidRPr="00B73EB6">
        <w:rPr>
          <w:rFonts w:eastAsia="Lucida Sans Unicode"/>
          <w:kern w:val="0"/>
          <w:sz w:val="28"/>
          <w:szCs w:val="28"/>
          <w:lang w:bidi="ru-RU"/>
        </w:rPr>
        <w:t>техническом плане площади объекта капитального строительства, не</w:t>
      </w:r>
      <w:r w:rsidR="00F47AB8">
        <w:rPr>
          <w:rFonts w:eastAsia="Lucida Sans Unicode"/>
          <w:kern w:val="0"/>
          <w:sz w:val="28"/>
          <w:szCs w:val="28"/>
          <w:lang w:bidi="ru-RU"/>
        </w:rPr>
        <w:t> </w:t>
      </w:r>
      <w:r w:rsidRPr="00B73EB6">
        <w:rPr>
          <w:rFonts w:eastAsia="Lucida Sans Unicode"/>
          <w:kern w:val="0"/>
          <w:sz w:val="28"/>
          <w:szCs w:val="28"/>
          <w:lang w:bidi="ru-RU"/>
        </w:rPr>
        <w:t>являющегося линейным объектом, не более чем на 5 % по отношению к</w:t>
      </w:r>
      <w:r w:rsidR="00F47AB8">
        <w:rPr>
          <w:rFonts w:eastAsia="Lucida Sans Unicode"/>
          <w:kern w:val="0"/>
          <w:sz w:val="28"/>
          <w:szCs w:val="28"/>
          <w:lang w:bidi="ru-RU"/>
        </w:rPr>
        <w:t> </w:t>
      </w:r>
      <w:r w:rsidRPr="00B73EB6">
        <w:rPr>
          <w:rFonts w:eastAsia="Lucida Sans Unicode"/>
          <w:kern w:val="0"/>
          <w:sz w:val="28"/>
          <w:szCs w:val="28"/>
          <w:lang w:bidi="ru-RU"/>
        </w:rPr>
        <w:t>данным о площади такого объекта капитального строительства, указанной в</w:t>
      </w:r>
      <w:r w:rsidR="00F47AB8">
        <w:rPr>
          <w:rFonts w:eastAsia="Lucida Sans Unicode"/>
          <w:kern w:val="0"/>
          <w:sz w:val="28"/>
          <w:szCs w:val="28"/>
          <w:lang w:bidi="ru-RU"/>
        </w:rPr>
        <w:t> </w:t>
      </w:r>
      <w:r w:rsidRPr="00B73EB6">
        <w:rPr>
          <w:rFonts w:eastAsia="Lucida Sans Unicode"/>
          <w:kern w:val="0"/>
          <w:sz w:val="28"/>
          <w:szCs w:val="28"/>
          <w:lang w:bidi="ru-RU"/>
        </w:rPr>
        <w:t>проектной документации и (или) разрешении на строительство, не является основанием для отказа в выдаче разрешения на ввод объекта в эксплуатацию при</w:t>
      </w:r>
      <w:proofErr w:type="gramEnd"/>
      <w:r w:rsidRPr="00B73EB6">
        <w:rPr>
          <w:rFonts w:eastAsia="Lucida Sans Unicode"/>
          <w:kern w:val="0"/>
          <w:sz w:val="28"/>
          <w:szCs w:val="28"/>
          <w:lang w:bidi="ru-RU"/>
        </w:rPr>
        <w:t xml:space="preserve"> </w:t>
      </w:r>
      <w:proofErr w:type="gramStart"/>
      <w:r w:rsidRPr="00B73EB6">
        <w:rPr>
          <w:rFonts w:eastAsia="Lucida Sans Unicode"/>
          <w:kern w:val="0"/>
          <w:sz w:val="28"/>
          <w:szCs w:val="28"/>
          <w:lang w:bidi="ru-RU"/>
        </w:rPr>
        <w:t xml:space="preserve">условии соответствия указанных в техническом плане количества этажей, помещений (при наличии) и </w:t>
      </w:r>
      <w:proofErr w:type="spellStart"/>
      <w:r w:rsidRPr="00B73EB6">
        <w:rPr>
          <w:rFonts w:eastAsia="Lucida Sans Unicode"/>
          <w:kern w:val="0"/>
          <w:sz w:val="28"/>
          <w:szCs w:val="28"/>
          <w:lang w:bidi="ru-RU"/>
        </w:rPr>
        <w:t>машино</w:t>
      </w:r>
      <w:proofErr w:type="spellEnd"/>
      <w:r w:rsidRPr="00B73EB6">
        <w:rPr>
          <w:rFonts w:eastAsia="Lucida Sans Unicode"/>
          <w:kern w:val="0"/>
          <w:sz w:val="28"/>
          <w:szCs w:val="28"/>
          <w:lang w:bidi="ru-RU"/>
        </w:rPr>
        <w:t xml:space="preserve">-мест (при наличии) </w:t>
      </w:r>
      <w:r w:rsidR="008770EF" w:rsidRPr="00B73EB6">
        <w:rPr>
          <w:rFonts w:eastAsia="Lucida Sans Unicode"/>
          <w:kern w:val="0"/>
          <w:sz w:val="28"/>
          <w:szCs w:val="28"/>
          <w:lang w:bidi="ru-RU"/>
        </w:rPr>
        <w:t>количеств</w:t>
      </w:r>
      <w:r w:rsidR="008770EF">
        <w:rPr>
          <w:rFonts w:eastAsia="Lucida Sans Unicode"/>
          <w:kern w:val="0"/>
          <w:sz w:val="28"/>
          <w:szCs w:val="28"/>
          <w:lang w:bidi="ru-RU"/>
        </w:rPr>
        <w:t>у</w:t>
      </w:r>
      <w:r w:rsidR="008770EF" w:rsidRPr="00B73EB6">
        <w:rPr>
          <w:rFonts w:eastAsia="Lucida Sans Unicode"/>
          <w:kern w:val="0"/>
          <w:sz w:val="28"/>
          <w:szCs w:val="28"/>
          <w:lang w:bidi="ru-RU"/>
        </w:rPr>
        <w:t xml:space="preserve"> этажей, помещений (при наличии) и </w:t>
      </w:r>
      <w:proofErr w:type="spellStart"/>
      <w:r w:rsidR="008770EF" w:rsidRPr="00B73EB6">
        <w:rPr>
          <w:rFonts w:eastAsia="Lucida Sans Unicode"/>
          <w:kern w:val="0"/>
          <w:sz w:val="28"/>
          <w:szCs w:val="28"/>
          <w:lang w:bidi="ru-RU"/>
        </w:rPr>
        <w:t>машино</w:t>
      </w:r>
      <w:proofErr w:type="spellEnd"/>
      <w:r w:rsidR="008770EF" w:rsidRPr="00B73EB6">
        <w:rPr>
          <w:rFonts w:eastAsia="Lucida Sans Unicode"/>
          <w:kern w:val="0"/>
          <w:sz w:val="28"/>
          <w:szCs w:val="28"/>
          <w:lang w:bidi="ru-RU"/>
        </w:rPr>
        <w:t>-мест (при наличии)</w:t>
      </w:r>
      <w:r w:rsidR="008770EF">
        <w:rPr>
          <w:rFonts w:eastAsia="Lucida Sans Unicode"/>
          <w:kern w:val="0"/>
          <w:sz w:val="28"/>
          <w:szCs w:val="28"/>
          <w:lang w:bidi="ru-RU"/>
        </w:rPr>
        <w:t xml:space="preserve"> в </w:t>
      </w:r>
      <w:r w:rsidRPr="00B73EB6">
        <w:rPr>
          <w:rFonts w:eastAsia="Lucida Sans Unicode"/>
          <w:kern w:val="0"/>
          <w:sz w:val="28"/>
          <w:szCs w:val="28"/>
          <w:lang w:bidi="ru-RU"/>
        </w:rPr>
        <w:t xml:space="preserve">проектной документации и (или) разрешению на строительство. </w:t>
      </w:r>
      <w:proofErr w:type="gramEnd"/>
    </w:p>
    <w:p w:rsidR="00206E52" w:rsidRPr="00B73EB6" w:rsidRDefault="00206E52" w:rsidP="00A56F56">
      <w:pPr>
        <w:widowControl/>
        <w:suppressAutoHyphens w:val="0"/>
        <w:spacing w:line="360" w:lineRule="auto"/>
        <w:ind w:firstLine="709"/>
        <w:rPr>
          <w:rFonts w:eastAsia="Lucida Sans Unicode"/>
          <w:kern w:val="0"/>
          <w:sz w:val="28"/>
          <w:szCs w:val="28"/>
          <w:lang w:bidi="ru-RU"/>
        </w:rPr>
      </w:pPr>
      <w:r w:rsidRPr="00B73EB6">
        <w:rPr>
          <w:kern w:val="0"/>
          <w:sz w:val="28"/>
          <w:szCs w:val="28"/>
        </w:rPr>
        <w:t xml:space="preserve">При расчете </w:t>
      </w:r>
      <w:proofErr w:type="gramStart"/>
      <w:r w:rsidRPr="00B73EB6">
        <w:rPr>
          <w:kern w:val="0"/>
          <w:sz w:val="28"/>
          <w:szCs w:val="28"/>
        </w:rPr>
        <w:t xml:space="preserve">параметров интенсивности </w:t>
      </w:r>
      <w:r w:rsidR="00620E8F" w:rsidRPr="00B73EB6">
        <w:rPr>
          <w:kern w:val="0"/>
          <w:sz w:val="28"/>
          <w:szCs w:val="28"/>
        </w:rPr>
        <w:t xml:space="preserve">использования </w:t>
      </w:r>
      <w:r w:rsidRPr="00B73EB6">
        <w:rPr>
          <w:kern w:val="0"/>
          <w:sz w:val="28"/>
          <w:szCs w:val="28"/>
        </w:rPr>
        <w:t>рассматриваемой территории комплексного развития</w:t>
      </w:r>
      <w:proofErr w:type="gramEnd"/>
      <w:r w:rsidRPr="00B73EB6">
        <w:rPr>
          <w:kern w:val="0"/>
          <w:sz w:val="28"/>
          <w:szCs w:val="28"/>
        </w:rPr>
        <w:t xml:space="preserve"> применяется</w:t>
      </w:r>
      <w:r w:rsidR="00E75DD7" w:rsidRPr="00B73EB6">
        <w:rPr>
          <w:kern w:val="0"/>
          <w:sz w:val="28"/>
          <w:szCs w:val="28"/>
        </w:rPr>
        <w:t xml:space="preserve"> </w:t>
      </w:r>
      <w:r w:rsidRPr="00B73EB6">
        <w:rPr>
          <w:rFonts w:eastAsia="Calibri"/>
          <w:kern w:val="0"/>
          <w:sz w:val="28"/>
          <w:szCs w:val="28"/>
        </w:rPr>
        <w:t>СП</w:t>
      </w:r>
      <w:r w:rsidR="00F47AB8">
        <w:rPr>
          <w:rFonts w:eastAsia="Calibri"/>
          <w:kern w:val="0"/>
          <w:sz w:val="28"/>
          <w:szCs w:val="28"/>
        </w:rPr>
        <w:t> </w:t>
      </w:r>
      <w:r w:rsidRPr="00B73EB6">
        <w:rPr>
          <w:rFonts w:eastAsia="Calibri"/>
          <w:kern w:val="0"/>
          <w:sz w:val="28"/>
          <w:szCs w:val="28"/>
        </w:rPr>
        <w:t>42.13330.2016</w:t>
      </w:r>
      <w:r w:rsidRPr="00B73EB6">
        <w:rPr>
          <w:kern w:val="0"/>
          <w:sz w:val="28"/>
          <w:szCs w:val="28"/>
        </w:rPr>
        <w:t>.</w:t>
      </w:r>
      <w:r w:rsidR="00A56F56">
        <w:rPr>
          <w:kern w:val="0"/>
          <w:sz w:val="28"/>
          <w:szCs w:val="28"/>
        </w:rPr>
        <w:t xml:space="preserve"> </w:t>
      </w:r>
      <w:r w:rsidRPr="00B73EB6">
        <w:rPr>
          <w:rFonts w:eastAsia="Lucida Sans Unicode"/>
          <w:kern w:val="0"/>
          <w:sz w:val="28"/>
          <w:szCs w:val="28"/>
          <w:lang w:bidi="ru-RU"/>
        </w:rPr>
        <w:t>Интенсивность использования территории характеризуется коэффициентом застройки и ко</w:t>
      </w:r>
      <w:r w:rsidR="00620E8F" w:rsidRPr="00B73EB6">
        <w:rPr>
          <w:rFonts w:eastAsia="Lucida Sans Unicode"/>
          <w:kern w:val="0"/>
          <w:sz w:val="28"/>
          <w:szCs w:val="28"/>
          <w:lang w:bidi="ru-RU"/>
        </w:rPr>
        <w:t>эффициентом плотности застройки</w:t>
      </w:r>
      <w:r w:rsidRPr="00B73EB6">
        <w:rPr>
          <w:rFonts w:eastAsia="Lucida Sans Unicode"/>
          <w:kern w:val="0"/>
          <w:sz w:val="28"/>
          <w:szCs w:val="28"/>
          <w:lang w:bidi="ru-RU"/>
        </w:rPr>
        <w:t xml:space="preserve"> согласно </w:t>
      </w:r>
      <w:r w:rsidR="00620E8F" w:rsidRPr="00B73EB6">
        <w:rPr>
          <w:rFonts w:eastAsia="Lucida Sans Unicode"/>
          <w:kern w:val="0"/>
          <w:sz w:val="28"/>
          <w:szCs w:val="28"/>
          <w:lang w:bidi="ru-RU"/>
        </w:rPr>
        <w:t xml:space="preserve">таблице Б1 </w:t>
      </w:r>
      <w:r w:rsidRPr="00B73EB6">
        <w:rPr>
          <w:rFonts w:eastAsia="Lucida Sans Unicode"/>
          <w:kern w:val="0"/>
          <w:sz w:val="28"/>
          <w:szCs w:val="28"/>
          <w:lang w:bidi="ru-RU"/>
        </w:rPr>
        <w:t>приложения</w:t>
      </w:r>
      <w:proofErr w:type="gramStart"/>
      <w:r w:rsidRPr="00B73EB6">
        <w:rPr>
          <w:rFonts w:eastAsia="Lucida Sans Unicode"/>
          <w:kern w:val="0"/>
          <w:sz w:val="28"/>
          <w:szCs w:val="28"/>
          <w:lang w:bidi="ru-RU"/>
        </w:rPr>
        <w:t xml:space="preserve"> Б</w:t>
      </w:r>
      <w:proofErr w:type="gramEnd"/>
      <w:r w:rsidRPr="00B73EB6">
        <w:rPr>
          <w:rFonts w:eastAsia="Lucida Sans Unicode"/>
          <w:kern w:val="0"/>
          <w:sz w:val="28"/>
          <w:szCs w:val="28"/>
          <w:lang w:bidi="ru-RU"/>
        </w:rPr>
        <w:t xml:space="preserve"> </w:t>
      </w:r>
      <w:r w:rsidR="00620E8F" w:rsidRPr="00B73EB6">
        <w:rPr>
          <w:rFonts w:eastAsia="Lucida Sans Unicode"/>
          <w:kern w:val="0"/>
          <w:sz w:val="28"/>
          <w:szCs w:val="28"/>
          <w:lang w:bidi="ru-RU"/>
        </w:rPr>
        <w:t>СП 42.13330.2016.</w:t>
      </w:r>
    </w:p>
    <w:p w:rsidR="00206E52" w:rsidRPr="00B73EB6" w:rsidRDefault="00206E52" w:rsidP="00A56F5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Для жилых, общественно-деловых зон коэффициенты застройки и</w:t>
      </w:r>
      <w:r w:rsidR="00F47AB8">
        <w:rPr>
          <w:rFonts w:eastAsia="Lucida Sans Unicode"/>
          <w:kern w:val="0"/>
          <w:sz w:val="28"/>
          <w:szCs w:val="28"/>
          <w:lang w:bidi="ru-RU"/>
        </w:rPr>
        <w:t> </w:t>
      </w:r>
      <w:r w:rsidRPr="00B73EB6">
        <w:rPr>
          <w:rFonts w:eastAsia="Lucida Sans Unicode"/>
          <w:kern w:val="0"/>
          <w:sz w:val="28"/>
          <w:szCs w:val="28"/>
          <w:lang w:bidi="ru-RU"/>
        </w:rPr>
        <w:t>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206E52" w:rsidRPr="00B73EB6" w:rsidRDefault="00206E52" w:rsidP="00A56F5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Основными показателями плотности застройки являются:</w:t>
      </w:r>
    </w:p>
    <w:p w:rsidR="00206E52" w:rsidRPr="00B73EB6" w:rsidRDefault="00206E52" w:rsidP="00A56F5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775E72" w:rsidRPr="00B73EB6">
        <w:rPr>
          <w:rFonts w:eastAsia="Lucida Sans Unicode"/>
          <w:kern w:val="0"/>
          <w:sz w:val="28"/>
          <w:szCs w:val="28"/>
          <w:lang w:bidi="ru-RU"/>
        </w:rPr>
        <w:t> </w:t>
      </w:r>
      <w:r w:rsidRPr="00B73EB6">
        <w:rPr>
          <w:rFonts w:eastAsia="Lucida Sans Unicode"/>
          <w:kern w:val="0"/>
          <w:sz w:val="28"/>
          <w:szCs w:val="28"/>
          <w:lang w:bidi="ru-RU"/>
        </w:rPr>
        <w:t xml:space="preserve">коэффициент застройки </w:t>
      </w:r>
      <w:r w:rsidR="00620E8F" w:rsidRPr="00B73EB6">
        <w:rPr>
          <w:rFonts w:eastAsia="Lucida Sans Unicode"/>
          <w:kern w:val="0"/>
          <w:sz w:val="28"/>
          <w:szCs w:val="28"/>
          <w:lang w:bidi="ru-RU"/>
        </w:rPr>
        <w:t>(</w:t>
      </w:r>
      <w:proofErr w:type="spellStart"/>
      <w:proofErr w:type="gramStart"/>
      <w:r w:rsidR="00620E8F" w:rsidRPr="00B73EB6">
        <w:rPr>
          <w:rFonts w:eastAsia="Lucida Sans Unicode"/>
          <w:kern w:val="0"/>
          <w:sz w:val="28"/>
          <w:szCs w:val="28"/>
          <w:lang w:bidi="ru-RU"/>
        </w:rPr>
        <w:t>К</w:t>
      </w:r>
      <w:r w:rsidR="00620E8F" w:rsidRPr="00B73EB6">
        <w:rPr>
          <w:rFonts w:eastAsia="Lucida Sans Unicode"/>
          <w:kern w:val="0"/>
          <w:sz w:val="28"/>
          <w:szCs w:val="28"/>
          <w:vertAlign w:val="subscript"/>
          <w:lang w:bidi="ru-RU"/>
        </w:rPr>
        <w:t>з</w:t>
      </w:r>
      <w:proofErr w:type="spellEnd"/>
      <w:proofErr w:type="gramEnd"/>
      <w:r w:rsidR="00620E8F" w:rsidRPr="00B73EB6">
        <w:rPr>
          <w:rFonts w:eastAsia="Lucida Sans Unicode"/>
          <w:kern w:val="0"/>
          <w:sz w:val="28"/>
          <w:szCs w:val="28"/>
          <w:lang w:bidi="ru-RU"/>
        </w:rPr>
        <w:t>) –</w:t>
      </w:r>
      <w:r w:rsidRPr="00B73EB6">
        <w:rPr>
          <w:rFonts w:eastAsia="Lucida Sans Unicode"/>
          <w:kern w:val="0"/>
          <w:sz w:val="28"/>
          <w:szCs w:val="28"/>
          <w:lang w:bidi="ru-RU"/>
        </w:rPr>
        <w:t xml:space="preserve"> отношение площади, занятой под</w:t>
      </w:r>
      <w:r w:rsidR="00F47AB8">
        <w:rPr>
          <w:rFonts w:eastAsia="Lucida Sans Unicode"/>
          <w:kern w:val="0"/>
          <w:sz w:val="28"/>
          <w:szCs w:val="28"/>
          <w:lang w:bidi="ru-RU"/>
        </w:rPr>
        <w:t> </w:t>
      </w:r>
      <w:r w:rsidRPr="00B73EB6">
        <w:rPr>
          <w:rFonts w:eastAsia="Lucida Sans Unicode"/>
          <w:kern w:val="0"/>
          <w:sz w:val="28"/>
          <w:szCs w:val="28"/>
          <w:lang w:bidi="ru-RU"/>
        </w:rPr>
        <w:t>зданиями и сооружениями, к площади территории;</w:t>
      </w:r>
    </w:p>
    <w:p w:rsidR="00206E52" w:rsidRPr="00B73EB6" w:rsidRDefault="00206E52" w:rsidP="00A56F5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775E72" w:rsidRPr="00B73EB6">
        <w:rPr>
          <w:rFonts w:eastAsia="Lucida Sans Unicode"/>
          <w:kern w:val="0"/>
          <w:sz w:val="28"/>
          <w:szCs w:val="28"/>
          <w:lang w:bidi="ru-RU"/>
        </w:rPr>
        <w:t> </w:t>
      </w:r>
      <w:r w:rsidRPr="00B73EB6">
        <w:rPr>
          <w:rFonts w:eastAsia="Lucida Sans Unicode"/>
          <w:kern w:val="0"/>
          <w:sz w:val="28"/>
          <w:szCs w:val="28"/>
          <w:lang w:bidi="ru-RU"/>
        </w:rPr>
        <w:t xml:space="preserve">коэффициент плотности застройки </w:t>
      </w:r>
      <w:r w:rsidR="00620E8F" w:rsidRPr="00B73EB6">
        <w:rPr>
          <w:rFonts w:eastAsia="Lucida Sans Unicode"/>
          <w:kern w:val="0"/>
          <w:sz w:val="28"/>
          <w:szCs w:val="28"/>
          <w:lang w:bidi="ru-RU"/>
        </w:rPr>
        <w:t>(</w:t>
      </w:r>
      <w:proofErr w:type="spellStart"/>
      <w:r w:rsidR="00620E8F" w:rsidRPr="00B73EB6">
        <w:rPr>
          <w:rFonts w:eastAsia="Lucida Sans Unicode"/>
          <w:kern w:val="0"/>
          <w:sz w:val="28"/>
          <w:szCs w:val="28"/>
          <w:lang w:bidi="ru-RU"/>
        </w:rPr>
        <w:t>К</w:t>
      </w:r>
      <w:r w:rsidR="00620E8F" w:rsidRPr="00B73EB6">
        <w:rPr>
          <w:rFonts w:eastAsia="Lucida Sans Unicode"/>
          <w:kern w:val="0"/>
          <w:sz w:val="28"/>
          <w:szCs w:val="28"/>
          <w:vertAlign w:val="subscript"/>
          <w:lang w:bidi="ru-RU"/>
        </w:rPr>
        <w:t>пз</w:t>
      </w:r>
      <w:proofErr w:type="spellEnd"/>
      <w:r w:rsidR="00620E8F" w:rsidRPr="00B73EB6">
        <w:rPr>
          <w:rFonts w:eastAsia="Lucida Sans Unicode"/>
          <w:kern w:val="0"/>
          <w:sz w:val="28"/>
          <w:szCs w:val="28"/>
          <w:lang w:bidi="ru-RU"/>
        </w:rPr>
        <w:t>) –</w:t>
      </w:r>
      <w:r w:rsidRPr="00B73EB6">
        <w:rPr>
          <w:rFonts w:eastAsia="Lucida Sans Unicode"/>
          <w:kern w:val="0"/>
          <w:sz w:val="28"/>
          <w:szCs w:val="28"/>
          <w:lang w:bidi="ru-RU"/>
        </w:rPr>
        <w:t xml:space="preserve"> отношение суммарной поэтажной площади зданий и сооружений к площади территории.</w:t>
      </w:r>
    </w:p>
    <w:p w:rsidR="00206E52" w:rsidRPr="00B73EB6" w:rsidRDefault="00620E8F" w:rsidP="00A56F5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Для рассматриваемой территории комплексного развития применяются</w:t>
      </w:r>
      <w:r w:rsidR="00206E52" w:rsidRPr="00B73EB6">
        <w:rPr>
          <w:rFonts w:eastAsia="Lucida Sans Unicode"/>
          <w:kern w:val="0"/>
          <w:sz w:val="28"/>
          <w:szCs w:val="28"/>
          <w:lang w:bidi="ru-RU"/>
        </w:rPr>
        <w:t xml:space="preserve"> следующие коэффициенты</w:t>
      </w:r>
      <w:r w:rsidRPr="00B73EB6">
        <w:rPr>
          <w:rFonts w:eastAsia="Lucida Sans Unicode"/>
          <w:kern w:val="0"/>
          <w:sz w:val="28"/>
          <w:szCs w:val="28"/>
          <w:lang w:bidi="ru-RU"/>
        </w:rPr>
        <w:t>:</w:t>
      </w:r>
      <w:r w:rsidR="00206E52"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К</w:t>
      </w:r>
      <w:r w:rsidRPr="00B73EB6">
        <w:rPr>
          <w:rFonts w:eastAsia="Lucida Sans Unicode"/>
          <w:kern w:val="0"/>
          <w:sz w:val="28"/>
          <w:szCs w:val="28"/>
          <w:vertAlign w:val="subscript"/>
          <w:lang w:bidi="ru-RU"/>
        </w:rPr>
        <w:t>з</w:t>
      </w:r>
      <w:proofErr w:type="spellEnd"/>
      <w:proofErr w:type="gramEnd"/>
      <w:r w:rsidR="0041365B" w:rsidRPr="00B73EB6">
        <w:rPr>
          <w:rFonts w:eastAsia="Lucida Sans Unicode"/>
          <w:kern w:val="0"/>
          <w:sz w:val="28"/>
          <w:szCs w:val="28"/>
          <w:lang w:bidi="ru-RU"/>
        </w:rPr>
        <w:t xml:space="preserve"> – </w:t>
      </w:r>
      <w:r w:rsidR="00206E52" w:rsidRPr="00B73EB6">
        <w:rPr>
          <w:rFonts w:eastAsia="Lucida Sans Unicode"/>
          <w:kern w:val="0"/>
          <w:sz w:val="28"/>
          <w:szCs w:val="28"/>
          <w:lang w:bidi="ru-RU"/>
        </w:rPr>
        <w:t xml:space="preserve">1, </w:t>
      </w:r>
      <w:proofErr w:type="spellStart"/>
      <w:r w:rsidR="00206E52" w:rsidRPr="00B73EB6">
        <w:rPr>
          <w:rFonts w:eastAsia="Lucida Sans Unicode"/>
          <w:kern w:val="0"/>
          <w:sz w:val="28"/>
          <w:szCs w:val="28"/>
          <w:lang w:bidi="ru-RU"/>
        </w:rPr>
        <w:t>К</w:t>
      </w:r>
      <w:r w:rsidR="00206E52" w:rsidRPr="00B73EB6">
        <w:rPr>
          <w:rFonts w:eastAsia="Lucida Sans Unicode"/>
          <w:kern w:val="0"/>
          <w:sz w:val="28"/>
          <w:szCs w:val="28"/>
          <w:vertAlign w:val="subscript"/>
          <w:lang w:bidi="ru-RU"/>
        </w:rPr>
        <w:t>пз</w:t>
      </w:r>
      <w:proofErr w:type="spellEnd"/>
      <w:r w:rsidR="0041365B" w:rsidRPr="00B73EB6">
        <w:rPr>
          <w:rFonts w:eastAsia="Lucida Sans Unicode"/>
          <w:kern w:val="0"/>
          <w:sz w:val="28"/>
          <w:szCs w:val="28"/>
          <w:lang w:bidi="ru-RU"/>
        </w:rPr>
        <w:t xml:space="preserve"> – 3.</w:t>
      </w:r>
      <w:r w:rsidR="00A56F5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Площадь функциональной зоны 6090 до внесения изменений настоящим проектом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20351 кв. м.</w:t>
      </w:r>
      <w:r w:rsidR="00A56F56">
        <w:rPr>
          <w:rFonts w:eastAsia="Lucida Sans Unicode"/>
          <w:kern w:val="0"/>
          <w:sz w:val="28"/>
          <w:szCs w:val="28"/>
          <w:lang w:bidi="ru-RU"/>
        </w:rPr>
        <w:t xml:space="preserve"> </w:t>
      </w:r>
      <w:r w:rsidR="00206E52" w:rsidRPr="00B73EB6">
        <w:rPr>
          <w:rFonts w:eastAsia="Lucida Sans Unicode"/>
          <w:spacing w:val="-4"/>
          <w:kern w:val="0"/>
          <w:sz w:val="28"/>
          <w:szCs w:val="28"/>
          <w:lang w:bidi="ru-RU"/>
        </w:rPr>
        <w:t xml:space="preserve">Площадь функциональной зоны 6100 остается неизменной </w:t>
      </w:r>
      <w:r w:rsidRPr="00B73EB6">
        <w:rPr>
          <w:rFonts w:eastAsia="Lucida Sans Unicode"/>
          <w:spacing w:val="-4"/>
          <w:kern w:val="0"/>
          <w:sz w:val="28"/>
          <w:szCs w:val="28"/>
          <w:lang w:bidi="ru-RU"/>
        </w:rPr>
        <w:t>–</w:t>
      </w:r>
      <w:r w:rsidR="00E75DD7" w:rsidRPr="00B73EB6">
        <w:rPr>
          <w:rFonts w:eastAsia="Lucida Sans Unicode"/>
          <w:spacing w:val="-4"/>
          <w:kern w:val="0"/>
          <w:sz w:val="28"/>
          <w:szCs w:val="28"/>
          <w:lang w:bidi="ru-RU"/>
        </w:rPr>
        <w:t xml:space="preserve"> </w:t>
      </w:r>
      <w:r w:rsidR="00206E52" w:rsidRPr="00B73EB6">
        <w:rPr>
          <w:rFonts w:eastAsia="Lucida Sans Unicode"/>
          <w:spacing w:val="-4"/>
          <w:kern w:val="0"/>
          <w:sz w:val="28"/>
          <w:szCs w:val="28"/>
          <w:lang w:bidi="ru-RU"/>
        </w:rPr>
        <w:t>59741 кв. м.</w:t>
      </w:r>
      <w:r w:rsidR="00A56F56">
        <w:rPr>
          <w:rFonts w:eastAsia="Lucida Sans Unicode"/>
          <w:spacing w:val="-4"/>
          <w:kern w:val="0"/>
          <w:sz w:val="28"/>
          <w:szCs w:val="28"/>
          <w:lang w:bidi="ru-RU"/>
        </w:rPr>
        <w:t xml:space="preserve"> </w:t>
      </w:r>
      <w:r w:rsidR="00206E52" w:rsidRPr="00B73EB6">
        <w:rPr>
          <w:rFonts w:eastAsia="Lucida Sans Unicode"/>
          <w:kern w:val="0"/>
          <w:sz w:val="28"/>
          <w:szCs w:val="28"/>
          <w:lang w:bidi="ru-RU"/>
        </w:rPr>
        <w:t xml:space="preserve">Площадь функциональной зоны 6086 до внесения изменений </w:t>
      </w:r>
      <w:r w:rsidRPr="00B73EB6">
        <w:rPr>
          <w:rFonts w:eastAsia="Lucida Sans Unicode"/>
          <w:kern w:val="0"/>
          <w:sz w:val="28"/>
          <w:szCs w:val="28"/>
          <w:lang w:bidi="ru-RU"/>
        </w:rPr>
        <w:t>–</w:t>
      </w:r>
      <w:r w:rsidR="00775E72" w:rsidRPr="00B73EB6">
        <w:rPr>
          <w:rFonts w:eastAsia="Lucida Sans Unicode"/>
          <w:kern w:val="0"/>
          <w:sz w:val="28"/>
          <w:szCs w:val="28"/>
          <w:lang w:bidi="ru-RU"/>
        </w:rPr>
        <w:t xml:space="preserve"> </w:t>
      </w:r>
      <w:r w:rsidR="00206E52" w:rsidRPr="00B73EB6">
        <w:rPr>
          <w:rFonts w:eastAsia="Lucida Sans Unicode"/>
          <w:kern w:val="0"/>
          <w:sz w:val="28"/>
          <w:szCs w:val="28"/>
          <w:lang w:bidi="ru-RU"/>
        </w:rPr>
        <w:t>308290</w:t>
      </w:r>
      <w:r w:rsidR="00775E72" w:rsidRPr="00B73EB6">
        <w:rPr>
          <w:rFonts w:eastAsia="Lucida Sans Unicode"/>
          <w:kern w:val="0"/>
          <w:sz w:val="28"/>
          <w:szCs w:val="28"/>
          <w:lang w:bidi="ru-RU"/>
        </w:rPr>
        <w:t> </w:t>
      </w:r>
      <w:r w:rsidR="00206E52" w:rsidRPr="00B73EB6">
        <w:rPr>
          <w:rFonts w:eastAsia="Lucida Sans Unicode"/>
          <w:kern w:val="0"/>
          <w:sz w:val="28"/>
          <w:szCs w:val="28"/>
          <w:lang w:bidi="ru-RU"/>
        </w:rPr>
        <w:t>кв. м.</w:t>
      </w:r>
    </w:p>
    <w:p w:rsidR="00206E52" w:rsidRPr="00B73EB6" w:rsidRDefault="00206E52" w:rsidP="00A56F5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 xml:space="preserve">Параметры функциональных зон </w:t>
      </w:r>
      <w:r w:rsidR="0074336B" w:rsidRPr="00B73EB6">
        <w:rPr>
          <w:rFonts w:eastAsia="Lucida Sans Unicode"/>
          <w:kern w:val="0"/>
          <w:sz w:val="28"/>
          <w:szCs w:val="28"/>
          <w:lang w:bidi="ru-RU"/>
        </w:rPr>
        <w:t xml:space="preserve">приведены в таблице № </w:t>
      </w:r>
      <w:r w:rsidR="008F4E91" w:rsidRPr="00B73EB6">
        <w:rPr>
          <w:rFonts w:eastAsia="Lucida Sans Unicode"/>
          <w:kern w:val="0"/>
          <w:sz w:val="28"/>
          <w:szCs w:val="28"/>
          <w:lang w:bidi="ru-RU"/>
        </w:rPr>
        <w:t>9</w:t>
      </w:r>
      <w:r w:rsidR="0074336B" w:rsidRPr="00B73EB6">
        <w:rPr>
          <w:rFonts w:eastAsia="Lucida Sans Unicode"/>
          <w:kern w:val="0"/>
          <w:sz w:val="28"/>
          <w:szCs w:val="28"/>
          <w:lang w:bidi="ru-RU"/>
        </w:rPr>
        <w:t>.</w:t>
      </w:r>
    </w:p>
    <w:p w:rsidR="00206E52" w:rsidRPr="00B73EB6" w:rsidRDefault="00206E52" w:rsidP="00A56F56">
      <w:pPr>
        <w:widowControl/>
        <w:shd w:val="clear" w:color="auto" w:fill="FFFFFF"/>
        <w:suppressAutoHyphens w:val="0"/>
        <w:spacing w:line="240" w:lineRule="auto"/>
        <w:ind w:firstLine="0"/>
        <w:jc w:val="right"/>
        <w:rPr>
          <w:rFonts w:eastAsia="Lucida Sans Unicode"/>
          <w:kern w:val="0"/>
          <w:sz w:val="28"/>
          <w:szCs w:val="28"/>
          <w:lang w:bidi="ru-RU"/>
        </w:rPr>
      </w:pPr>
      <w:r w:rsidRPr="00B73EB6">
        <w:rPr>
          <w:rFonts w:eastAsia="Lucida Sans Unicode"/>
          <w:kern w:val="0"/>
          <w:sz w:val="28"/>
          <w:szCs w:val="28"/>
          <w:lang w:bidi="ru-RU"/>
        </w:rPr>
        <w:t xml:space="preserve">Таблица № </w:t>
      </w:r>
      <w:r w:rsidR="008F4E91" w:rsidRPr="00B73EB6">
        <w:rPr>
          <w:rFonts w:eastAsia="Lucida Sans Unicode"/>
          <w:kern w:val="0"/>
          <w:sz w:val="28"/>
          <w:szCs w:val="28"/>
          <w:lang w:bidi="ru-RU"/>
        </w:rPr>
        <w:t>9</w:t>
      </w:r>
    </w:p>
    <w:tbl>
      <w:tblPr>
        <w:tblW w:w="5000" w:type="pct"/>
        <w:tblCellMar>
          <w:top w:w="102" w:type="dxa"/>
          <w:left w:w="62" w:type="dxa"/>
          <w:bottom w:w="102" w:type="dxa"/>
          <w:right w:w="62" w:type="dxa"/>
        </w:tblCellMar>
        <w:tblLook w:val="0000" w:firstRow="0" w:lastRow="0" w:firstColumn="0" w:lastColumn="0" w:noHBand="0" w:noVBand="0"/>
      </w:tblPr>
      <w:tblGrid>
        <w:gridCol w:w="622"/>
        <w:gridCol w:w="1734"/>
        <w:gridCol w:w="988"/>
        <w:gridCol w:w="1167"/>
        <w:gridCol w:w="1382"/>
        <w:gridCol w:w="982"/>
        <w:gridCol w:w="1129"/>
        <w:gridCol w:w="1473"/>
      </w:tblGrid>
      <w:tr w:rsidR="00206E52" w:rsidRPr="00B73EB6" w:rsidTr="00065776">
        <w:trPr>
          <w:cantSplit/>
          <w:trHeight w:val="3715"/>
          <w:tblHeader/>
        </w:trPr>
        <w:tc>
          <w:tcPr>
            <w:tcW w:w="331" w:type="pct"/>
            <w:tcBorders>
              <w:top w:val="single" w:sz="4" w:space="0" w:color="auto"/>
              <w:left w:val="single" w:sz="4" w:space="0" w:color="auto"/>
              <w:bottom w:val="single" w:sz="4" w:space="0" w:color="auto"/>
              <w:right w:val="single" w:sz="4" w:space="0" w:color="auto"/>
            </w:tcBorders>
            <w:textDirection w:val="btLr"/>
            <w:vAlign w:val="center"/>
          </w:tcPr>
          <w:p w:rsidR="00206E52" w:rsidRPr="00B73EB6" w:rsidRDefault="00620E8F"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 xml:space="preserve">Номер </w:t>
            </w:r>
            <w:r w:rsidR="0068474A" w:rsidRPr="00B73EB6">
              <w:rPr>
                <w:kern w:val="0"/>
                <w:sz w:val="24"/>
                <w:szCs w:val="24"/>
              </w:rPr>
              <w:t>функциональной зоны</w:t>
            </w:r>
          </w:p>
        </w:tc>
        <w:tc>
          <w:tcPr>
            <w:tcW w:w="898" w:type="pct"/>
            <w:tcBorders>
              <w:top w:val="single" w:sz="4" w:space="0" w:color="auto"/>
              <w:left w:val="single" w:sz="4" w:space="0" w:color="auto"/>
              <w:bottom w:val="single" w:sz="4" w:space="0" w:color="auto"/>
              <w:right w:val="single" w:sz="4" w:space="0" w:color="auto"/>
            </w:tcBorders>
            <w:textDirection w:val="btLr"/>
            <w:vAlign w:val="center"/>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Значение</w:t>
            </w:r>
          </w:p>
        </w:tc>
        <w:tc>
          <w:tcPr>
            <w:tcW w:w="524" w:type="pct"/>
            <w:tcBorders>
              <w:top w:val="single" w:sz="4" w:space="0" w:color="auto"/>
              <w:left w:val="single" w:sz="4" w:space="0" w:color="auto"/>
              <w:bottom w:val="single" w:sz="4" w:space="0" w:color="auto"/>
              <w:right w:val="single" w:sz="4" w:space="0" w:color="auto"/>
            </w:tcBorders>
            <w:textDirection w:val="btLr"/>
            <w:vAlign w:val="center"/>
          </w:tcPr>
          <w:p w:rsidR="0068474A"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Площадь,</w:t>
            </w:r>
          </w:p>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кв. м</w:t>
            </w:r>
          </w:p>
        </w:tc>
        <w:tc>
          <w:tcPr>
            <w:tcW w:w="618"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Площадь в границах КРТ</w:t>
            </w:r>
            <w:r w:rsidR="00E25E2E" w:rsidRPr="00B73EB6">
              <w:rPr>
                <w:kern w:val="0"/>
                <w:sz w:val="24"/>
                <w:szCs w:val="24"/>
              </w:rPr>
              <w:t>*</w:t>
            </w:r>
            <w:r w:rsidR="00065776" w:rsidRPr="00B73EB6">
              <w:rPr>
                <w:kern w:val="0"/>
                <w:sz w:val="24"/>
                <w:szCs w:val="24"/>
              </w:rPr>
              <w:t xml:space="preserve"> </w:t>
            </w:r>
            <w:r w:rsidRPr="00B73EB6">
              <w:rPr>
                <w:kern w:val="0"/>
                <w:sz w:val="24"/>
                <w:szCs w:val="24"/>
              </w:rPr>
              <w:t>от</w:t>
            </w:r>
            <w:r w:rsidR="00065776" w:rsidRPr="00B73EB6">
              <w:rPr>
                <w:kern w:val="0"/>
                <w:sz w:val="24"/>
                <w:szCs w:val="24"/>
              </w:rPr>
              <w:t>носительно функциональной зоны,</w:t>
            </w:r>
          </w:p>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кв. м</w:t>
            </w:r>
          </w:p>
        </w:tc>
        <w:tc>
          <w:tcPr>
            <w:tcW w:w="731"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Плани</w:t>
            </w:r>
            <w:r w:rsidR="0068474A" w:rsidRPr="00B73EB6">
              <w:rPr>
                <w:kern w:val="0"/>
                <w:sz w:val="24"/>
                <w:szCs w:val="24"/>
              </w:rPr>
              <w:t>руемый фонд функциональной зоны</w:t>
            </w:r>
            <w:r w:rsidRPr="00B73EB6">
              <w:rPr>
                <w:kern w:val="0"/>
                <w:sz w:val="24"/>
                <w:szCs w:val="24"/>
              </w:rPr>
              <w:t xml:space="preserve"> согласно Генеральн</w:t>
            </w:r>
            <w:r w:rsidR="0068474A" w:rsidRPr="00B73EB6">
              <w:rPr>
                <w:kern w:val="0"/>
                <w:sz w:val="24"/>
                <w:szCs w:val="24"/>
              </w:rPr>
              <w:t>ому</w:t>
            </w:r>
            <w:r w:rsidR="00065776" w:rsidRPr="00B73EB6">
              <w:rPr>
                <w:kern w:val="0"/>
                <w:sz w:val="24"/>
                <w:szCs w:val="24"/>
              </w:rPr>
              <w:t> </w:t>
            </w:r>
            <w:r w:rsidRPr="00B73EB6">
              <w:rPr>
                <w:kern w:val="0"/>
                <w:sz w:val="24"/>
                <w:szCs w:val="24"/>
              </w:rPr>
              <w:t>план</w:t>
            </w:r>
            <w:r w:rsidR="0068474A" w:rsidRPr="00B73EB6">
              <w:rPr>
                <w:kern w:val="0"/>
                <w:sz w:val="24"/>
                <w:szCs w:val="24"/>
              </w:rPr>
              <w:t>у</w:t>
            </w:r>
            <w:r w:rsidRPr="00B73EB6">
              <w:rPr>
                <w:kern w:val="0"/>
                <w:sz w:val="24"/>
                <w:szCs w:val="24"/>
              </w:rPr>
              <w:t>,</w:t>
            </w:r>
          </w:p>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тыс. кв. м</w:t>
            </w:r>
          </w:p>
        </w:tc>
        <w:tc>
          <w:tcPr>
            <w:tcW w:w="520" w:type="pct"/>
            <w:tcBorders>
              <w:top w:val="single" w:sz="4" w:space="0" w:color="auto"/>
              <w:left w:val="single" w:sz="4" w:space="0" w:color="auto"/>
              <w:bottom w:val="single" w:sz="4" w:space="0" w:color="auto"/>
              <w:right w:val="single" w:sz="4" w:space="0" w:color="auto"/>
            </w:tcBorders>
            <w:textDirection w:val="btLr"/>
            <w:vAlign w:val="center"/>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Площадь фонда в</w:t>
            </w:r>
            <w:r w:rsidR="00065776" w:rsidRPr="00B73EB6">
              <w:rPr>
                <w:kern w:val="0"/>
                <w:sz w:val="24"/>
                <w:szCs w:val="24"/>
              </w:rPr>
              <w:t> </w:t>
            </w:r>
            <w:r w:rsidRPr="00B73EB6">
              <w:rPr>
                <w:kern w:val="0"/>
                <w:sz w:val="24"/>
                <w:szCs w:val="24"/>
              </w:rPr>
              <w:t>границ</w:t>
            </w:r>
            <w:r w:rsidR="00620E8F" w:rsidRPr="00B73EB6">
              <w:rPr>
                <w:kern w:val="0"/>
                <w:sz w:val="24"/>
                <w:szCs w:val="24"/>
              </w:rPr>
              <w:t>ах</w:t>
            </w:r>
            <w:r w:rsidRPr="00B73EB6">
              <w:rPr>
                <w:kern w:val="0"/>
                <w:sz w:val="24"/>
                <w:szCs w:val="24"/>
              </w:rPr>
              <w:t xml:space="preserve"> КРТ, </w:t>
            </w:r>
            <w:r w:rsidR="0068474A" w:rsidRPr="00B73EB6">
              <w:rPr>
                <w:kern w:val="0"/>
                <w:sz w:val="24"/>
                <w:szCs w:val="24"/>
              </w:rPr>
              <w:br/>
            </w:r>
            <w:r w:rsidRPr="00B73EB6">
              <w:rPr>
                <w:kern w:val="0"/>
                <w:sz w:val="24"/>
                <w:szCs w:val="24"/>
              </w:rPr>
              <w:t>кв. м</w:t>
            </w:r>
          </w:p>
        </w:tc>
        <w:tc>
          <w:tcPr>
            <w:tcW w:w="598"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Площадь ф</w:t>
            </w:r>
            <w:r w:rsidR="00065776" w:rsidRPr="00B73EB6">
              <w:rPr>
                <w:kern w:val="0"/>
                <w:sz w:val="24"/>
                <w:szCs w:val="24"/>
              </w:rPr>
              <w:t>онда в </w:t>
            </w:r>
            <w:r w:rsidRPr="00B73EB6">
              <w:rPr>
                <w:kern w:val="0"/>
                <w:sz w:val="24"/>
                <w:szCs w:val="24"/>
              </w:rPr>
              <w:t>из</w:t>
            </w:r>
            <w:r w:rsidR="00620E8F" w:rsidRPr="00B73EB6">
              <w:rPr>
                <w:kern w:val="0"/>
                <w:sz w:val="24"/>
                <w:szCs w:val="24"/>
              </w:rPr>
              <w:t>мененных границах функциональной</w:t>
            </w:r>
            <w:r w:rsidRPr="00B73EB6">
              <w:rPr>
                <w:kern w:val="0"/>
                <w:sz w:val="24"/>
                <w:szCs w:val="24"/>
              </w:rPr>
              <w:t xml:space="preserve"> зон</w:t>
            </w:r>
            <w:r w:rsidR="00620E8F" w:rsidRPr="00B73EB6">
              <w:rPr>
                <w:kern w:val="0"/>
                <w:sz w:val="24"/>
                <w:szCs w:val="24"/>
              </w:rPr>
              <w:t>ы</w:t>
            </w:r>
            <w:r w:rsidR="00065776" w:rsidRPr="00B73EB6">
              <w:rPr>
                <w:kern w:val="0"/>
                <w:sz w:val="24"/>
                <w:szCs w:val="24"/>
              </w:rPr>
              <w:t>,</w:t>
            </w:r>
          </w:p>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кв. м</w:t>
            </w:r>
          </w:p>
        </w:tc>
        <w:tc>
          <w:tcPr>
            <w:tcW w:w="779" w:type="pct"/>
            <w:tcBorders>
              <w:top w:val="single" w:sz="4" w:space="0" w:color="auto"/>
              <w:left w:val="single" w:sz="4" w:space="0" w:color="auto"/>
              <w:bottom w:val="single" w:sz="4" w:space="0" w:color="auto"/>
              <w:right w:val="single" w:sz="4" w:space="0" w:color="auto"/>
            </w:tcBorders>
            <w:textDirection w:val="btLr"/>
            <w:vAlign w:val="center"/>
          </w:tcPr>
          <w:p w:rsidR="00065776"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Площадь фонда, проектируемых и</w:t>
            </w:r>
            <w:r w:rsidR="00065776" w:rsidRPr="00B73EB6">
              <w:rPr>
                <w:kern w:val="0"/>
                <w:sz w:val="24"/>
                <w:szCs w:val="24"/>
              </w:rPr>
              <w:t> </w:t>
            </w:r>
            <w:r w:rsidRPr="00B73EB6">
              <w:rPr>
                <w:kern w:val="0"/>
                <w:sz w:val="24"/>
                <w:szCs w:val="24"/>
              </w:rPr>
              <w:t>существующих объектов в функциональной зоне (фактическ</w:t>
            </w:r>
            <w:r w:rsidR="00E25E2E" w:rsidRPr="00B73EB6">
              <w:rPr>
                <w:kern w:val="0"/>
                <w:sz w:val="24"/>
                <w:szCs w:val="24"/>
              </w:rPr>
              <w:t>ая</w:t>
            </w:r>
            <w:r w:rsidRPr="00B73EB6">
              <w:rPr>
                <w:kern w:val="0"/>
                <w:sz w:val="24"/>
                <w:szCs w:val="24"/>
              </w:rPr>
              <w:t>),</w:t>
            </w:r>
          </w:p>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кв. м</w:t>
            </w:r>
          </w:p>
        </w:tc>
      </w:tr>
      <w:tr w:rsidR="00206E52" w:rsidRPr="00B73EB6" w:rsidTr="00065776">
        <w:trPr>
          <w:trHeight w:val="1767"/>
        </w:trPr>
        <w:tc>
          <w:tcPr>
            <w:tcW w:w="331"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6086</w:t>
            </w:r>
          </w:p>
        </w:tc>
        <w:tc>
          <w:tcPr>
            <w:tcW w:w="89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 xml:space="preserve">Зона застройки малоэтажными жилыми домами </w:t>
            </w:r>
            <w:r w:rsidR="0068474A" w:rsidRPr="00B73EB6">
              <w:rPr>
                <w:kern w:val="0"/>
                <w:sz w:val="24"/>
                <w:szCs w:val="24"/>
              </w:rPr>
              <w:br/>
            </w:r>
            <w:r w:rsidRPr="00B73EB6">
              <w:rPr>
                <w:kern w:val="0"/>
                <w:sz w:val="24"/>
                <w:szCs w:val="24"/>
              </w:rPr>
              <w:t xml:space="preserve">(до 4 этажей, включая </w:t>
            </w:r>
            <w:proofErr w:type="gramStart"/>
            <w:r w:rsidRPr="00B73EB6">
              <w:rPr>
                <w:kern w:val="0"/>
                <w:sz w:val="24"/>
                <w:szCs w:val="24"/>
              </w:rPr>
              <w:t>мансардный</w:t>
            </w:r>
            <w:proofErr w:type="gramEnd"/>
            <w:r w:rsidRPr="00B73EB6">
              <w:rPr>
                <w:kern w:val="0"/>
                <w:sz w:val="24"/>
                <w:szCs w:val="24"/>
              </w:rPr>
              <w:t>)</w:t>
            </w:r>
          </w:p>
        </w:tc>
        <w:tc>
          <w:tcPr>
            <w:tcW w:w="524"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308290</w:t>
            </w:r>
          </w:p>
        </w:tc>
        <w:tc>
          <w:tcPr>
            <w:tcW w:w="61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11768</w:t>
            </w:r>
          </w:p>
        </w:tc>
        <w:tc>
          <w:tcPr>
            <w:tcW w:w="731"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129,950</w:t>
            </w:r>
          </w:p>
        </w:tc>
        <w:tc>
          <w:tcPr>
            <w:tcW w:w="520"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4,960</w:t>
            </w:r>
          </w:p>
        </w:tc>
        <w:tc>
          <w:tcPr>
            <w:tcW w:w="59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124,990</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w:t>
            </w:r>
          </w:p>
        </w:tc>
      </w:tr>
      <w:tr w:rsidR="00206E52" w:rsidRPr="00B73EB6" w:rsidTr="00065776">
        <w:trPr>
          <w:trHeight w:val="114"/>
        </w:trPr>
        <w:tc>
          <w:tcPr>
            <w:tcW w:w="331"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6090</w:t>
            </w:r>
          </w:p>
        </w:tc>
        <w:tc>
          <w:tcPr>
            <w:tcW w:w="89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524"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20315</w:t>
            </w:r>
          </w:p>
        </w:tc>
        <w:tc>
          <w:tcPr>
            <w:tcW w:w="61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20315</w:t>
            </w:r>
          </w:p>
        </w:tc>
        <w:tc>
          <w:tcPr>
            <w:tcW w:w="731"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33,360</w:t>
            </w:r>
          </w:p>
        </w:tc>
        <w:tc>
          <w:tcPr>
            <w:tcW w:w="520"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bCs/>
                <w:kern w:val="0"/>
                <w:sz w:val="24"/>
                <w:szCs w:val="24"/>
              </w:rPr>
              <w:t>33,360</w:t>
            </w:r>
          </w:p>
        </w:tc>
        <w:tc>
          <w:tcPr>
            <w:tcW w:w="59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38,320</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kern w:val="0"/>
                <w:sz w:val="24"/>
                <w:szCs w:val="24"/>
              </w:rPr>
              <w:t>58,61975</w:t>
            </w:r>
          </w:p>
        </w:tc>
      </w:tr>
      <w:tr w:rsidR="00206E52" w:rsidRPr="00B73EB6" w:rsidTr="00065776">
        <w:trPr>
          <w:trHeight w:val="992"/>
        </w:trPr>
        <w:tc>
          <w:tcPr>
            <w:tcW w:w="331"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6100</w:t>
            </w:r>
          </w:p>
        </w:tc>
        <w:tc>
          <w:tcPr>
            <w:tcW w:w="89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524"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59741</w:t>
            </w:r>
          </w:p>
        </w:tc>
        <w:tc>
          <w:tcPr>
            <w:tcW w:w="61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29632</w:t>
            </w:r>
          </w:p>
        </w:tc>
        <w:tc>
          <w:tcPr>
            <w:tcW w:w="731"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kern w:val="0"/>
                <w:sz w:val="24"/>
                <w:szCs w:val="24"/>
              </w:rPr>
            </w:pPr>
            <w:r w:rsidRPr="00B73EB6">
              <w:rPr>
                <w:kern w:val="0"/>
                <w:sz w:val="24"/>
                <w:szCs w:val="24"/>
              </w:rPr>
              <w:t>44,980</w:t>
            </w:r>
          </w:p>
        </w:tc>
        <w:tc>
          <w:tcPr>
            <w:tcW w:w="520"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22,310</w:t>
            </w:r>
          </w:p>
        </w:tc>
        <w:tc>
          <w:tcPr>
            <w:tcW w:w="598"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A56F5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47,16146</w:t>
            </w:r>
          </w:p>
        </w:tc>
      </w:tr>
    </w:tbl>
    <w:p w:rsidR="0068474A" w:rsidRDefault="00E25E2E" w:rsidP="00A56F56">
      <w:pPr>
        <w:widowControl/>
        <w:shd w:val="clear" w:color="auto" w:fill="FFFFFF"/>
        <w:suppressAutoHyphens w:val="0"/>
        <w:spacing w:line="240" w:lineRule="auto"/>
        <w:ind w:firstLine="709"/>
        <w:rPr>
          <w:rFonts w:eastAsia="Lucida Sans Unicode"/>
          <w:kern w:val="0"/>
          <w:sz w:val="24"/>
          <w:szCs w:val="24"/>
          <w:lang w:bidi="ru-RU"/>
        </w:rPr>
      </w:pPr>
      <w:r w:rsidRPr="00B73EB6">
        <w:rPr>
          <w:rFonts w:eastAsia="Lucida Sans Unicode"/>
          <w:kern w:val="0"/>
          <w:sz w:val="24"/>
          <w:szCs w:val="24"/>
          <w:lang w:bidi="ru-RU"/>
        </w:rPr>
        <w:t>*</w:t>
      </w:r>
      <w:r w:rsidR="00065776" w:rsidRPr="00B73EB6">
        <w:rPr>
          <w:rFonts w:eastAsia="Lucida Sans Unicode"/>
          <w:kern w:val="0"/>
          <w:sz w:val="24"/>
          <w:szCs w:val="24"/>
          <w:lang w:bidi="ru-RU"/>
        </w:rPr>
        <w:t>КРТ – к</w:t>
      </w:r>
      <w:r w:rsidRPr="00B73EB6">
        <w:rPr>
          <w:rFonts w:eastAsia="Lucida Sans Unicode"/>
          <w:kern w:val="0"/>
          <w:sz w:val="24"/>
          <w:szCs w:val="24"/>
          <w:lang w:bidi="ru-RU"/>
        </w:rPr>
        <w:t>омплексное развитие территории</w:t>
      </w:r>
      <w:r w:rsidR="0009119C" w:rsidRPr="00B73EB6">
        <w:rPr>
          <w:rFonts w:eastAsia="Lucida Sans Unicode"/>
          <w:kern w:val="0"/>
          <w:sz w:val="24"/>
          <w:szCs w:val="24"/>
          <w:lang w:bidi="ru-RU"/>
        </w:rPr>
        <w:t>.</w:t>
      </w:r>
    </w:p>
    <w:p w:rsidR="00A56F56" w:rsidRPr="00B73EB6" w:rsidRDefault="00A56F56" w:rsidP="00A56F56">
      <w:pPr>
        <w:widowControl/>
        <w:shd w:val="clear" w:color="auto" w:fill="FFFFFF"/>
        <w:suppressAutoHyphens w:val="0"/>
        <w:spacing w:line="240" w:lineRule="auto"/>
        <w:ind w:firstLine="709"/>
        <w:rPr>
          <w:rFonts w:eastAsia="Lucida Sans Unicode"/>
          <w:kern w:val="0"/>
          <w:sz w:val="24"/>
          <w:szCs w:val="24"/>
          <w:lang w:bidi="ru-RU"/>
        </w:rPr>
      </w:pPr>
    </w:p>
    <w:p w:rsidR="008F4E91" w:rsidRPr="00B73EB6" w:rsidRDefault="008F4E91" w:rsidP="00A56F56">
      <w:pPr>
        <w:widowControl/>
        <w:shd w:val="clear" w:color="auto" w:fill="FFFFFF"/>
        <w:suppressAutoHyphens w:val="0"/>
        <w:spacing w:line="348" w:lineRule="auto"/>
        <w:ind w:firstLine="709"/>
        <w:rPr>
          <w:rFonts w:eastAsia="Lucida Sans Unicode"/>
          <w:kern w:val="0"/>
          <w:sz w:val="28"/>
          <w:szCs w:val="28"/>
          <w:lang w:bidi="ru-RU"/>
        </w:rPr>
      </w:pPr>
      <w:r w:rsidRPr="00B73EB6">
        <w:rPr>
          <w:rFonts w:eastAsia="Lucida Sans Unicode"/>
          <w:kern w:val="0"/>
          <w:sz w:val="28"/>
          <w:szCs w:val="28"/>
          <w:lang w:bidi="ru-RU"/>
        </w:rPr>
        <w:t>Параметры функциональных зон с учетом существующей застройки и</w:t>
      </w:r>
      <w:r w:rsidR="00A56F56">
        <w:rPr>
          <w:rFonts w:eastAsia="Lucida Sans Unicode"/>
          <w:kern w:val="0"/>
          <w:sz w:val="28"/>
          <w:szCs w:val="28"/>
          <w:lang w:bidi="ru-RU"/>
        </w:rPr>
        <w:t> </w:t>
      </w:r>
      <w:r w:rsidRPr="00B73EB6">
        <w:rPr>
          <w:rFonts w:eastAsia="Lucida Sans Unicode"/>
          <w:kern w:val="0"/>
          <w:sz w:val="28"/>
          <w:szCs w:val="28"/>
          <w:lang w:bidi="ru-RU"/>
        </w:rPr>
        <w:t>сносимых объектов приведены в таблице № 10.</w:t>
      </w:r>
    </w:p>
    <w:p w:rsidR="008F4E91" w:rsidRPr="00B73EB6" w:rsidRDefault="008F4E91" w:rsidP="00065776">
      <w:pPr>
        <w:widowControl/>
        <w:shd w:val="clear" w:color="auto" w:fill="FFFFFF"/>
        <w:suppressAutoHyphens w:val="0"/>
        <w:spacing w:line="240" w:lineRule="auto"/>
        <w:ind w:firstLine="0"/>
        <w:jc w:val="right"/>
        <w:rPr>
          <w:rFonts w:eastAsia="Lucida Sans Unicode"/>
          <w:kern w:val="0"/>
          <w:sz w:val="28"/>
          <w:szCs w:val="28"/>
          <w:lang w:bidi="ru-RU"/>
        </w:rPr>
      </w:pPr>
      <w:r w:rsidRPr="00B73EB6">
        <w:rPr>
          <w:rFonts w:eastAsia="Lucida Sans Unicode"/>
          <w:kern w:val="0"/>
          <w:sz w:val="28"/>
          <w:szCs w:val="28"/>
          <w:lang w:bidi="ru-RU"/>
        </w:rPr>
        <w:t>Таблица № 10</w:t>
      </w:r>
    </w:p>
    <w:tbl>
      <w:tblPr>
        <w:tblW w:w="5000" w:type="pct"/>
        <w:jc w:val="center"/>
        <w:tblCellMar>
          <w:top w:w="102" w:type="dxa"/>
          <w:left w:w="62" w:type="dxa"/>
          <w:bottom w:w="102" w:type="dxa"/>
          <w:right w:w="62" w:type="dxa"/>
        </w:tblCellMar>
        <w:tblLook w:val="0000" w:firstRow="0" w:lastRow="0" w:firstColumn="0" w:lastColumn="0" w:noHBand="0" w:noVBand="0"/>
      </w:tblPr>
      <w:tblGrid>
        <w:gridCol w:w="1864"/>
        <w:gridCol w:w="1205"/>
        <w:gridCol w:w="2098"/>
        <w:gridCol w:w="2202"/>
        <w:gridCol w:w="2108"/>
      </w:tblGrid>
      <w:tr w:rsidR="008F4E91" w:rsidRPr="00B73EB6" w:rsidTr="00065776">
        <w:trPr>
          <w:trHeight w:val="673"/>
          <w:tblHeader/>
          <w:jc w:val="center"/>
        </w:trPr>
        <w:tc>
          <w:tcPr>
            <w:tcW w:w="983"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Номер функциональной зоны</w:t>
            </w:r>
          </w:p>
        </w:tc>
        <w:tc>
          <w:tcPr>
            <w:tcW w:w="635"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Код объекта</w:t>
            </w:r>
          </w:p>
        </w:tc>
        <w:tc>
          <w:tcPr>
            <w:tcW w:w="1107"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Значение</w:t>
            </w:r>
          </w:p>
        </w:tc>
        <w:tc>
          <w:tcPr>
            <w:tcW w:w="1162" w:type="pct"/>
            <w:tcBorders>
              <w:top w:val="single" w:sz="4" w:space="0" w:color="auto"/>
              <w:left w:val="single" w:sz="4" w:space="0" w:color="auto"/>
              <w:bottom w:val="single" w:sz="4" w:space="0" w:color="auto"/>
              <w:right w:val="single" w:sz="4" w:space="0" w:color="auto"/>
            </w:tcBorders>
          </w:tcPr>
          <w:p w:rsidR="00065776"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Планируемый фонд функциональной зоны,</w:t>
            </w:r>
          </w:p>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тыс. кв. м</w:t>
            </w:r>
          </w:p>
        </w:tc>
        <w:tc>
          <w:tcPr>
            <w:tcW w:w="1112" w:type="pct"/>
            <w:tcBorders>
              <w:top w:val="single" w:sz="4" w:space="0" w:color="auto"/>
              <w:left w:val="single" w:sz="4" w:space="0" w:color="auto"/>
              <w:bottom w:val="single" w:sz="4" w:space="0" w:color="auto"/>
              <w:right w:val="single" w:sz="4" w:space="0" w:color="auto"/>
            </w:tcBorders>
          </w:tcPr>
          <w:p w:rsidR="00065776"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Фактический фонд функциональной зоны,</w:t>
            </w:r>
          </w:p>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тыс. кв. м</w:t>
            </w:r>
          </w:p>
        </w:tc>
      </w:tr>
      <w:tr w:rsidR="008F4E91" w:rsidRPr="00B73EB6" w:rsidTr="00065776">
        <w:trPr>
          <w:trHeight w:val="631"/>
          <w:jc w:val="center"/>
        </w:trPr>
        <w:tc>
          <w:tcPr>
            <w:tcW w:w="983"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6090</w:t>
            </w:r>
          </w:p>
        </w:tc>
        <w:tc>
          <w:tcPr>
            <w:tcW w:w="635"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701010200</w:t>
            </w:r>
          </w:p>
        </w:tc>
        <w:tc>
          <w:tcPr>
            <w:tcW w:w="1107"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116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33,36</w:t>
            </w:r>
          </w:p>
        </w:tc>
        <w:tc>
          <w:tcPr>
            <w:tcW w:w="111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bCs/>
                <w:kern w:val="0"/>
                <w:sz w:val="24"/>
                <w:szCs w:val="24"/>
              </w:rPr>
              <w:t>7,17367</w:t>
            </w:r>
          </w:p>
        </w:tc>
      </w:tr>
      <w:tr w:rsidR="008F4E91" w:rsidRPr="00B73EB6" w:rsidTr="00065776">
        <w:trPr>
          <w:trHeight w:val="284"/>
          <w:jc w:val="center"/>
        </w:trPr>
        <w:tc>
          <w:tcPr>
            <w:tcW w:w="983"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lastRenderedPageBreak/>
              <w:t>6100</w:t>
            </w:r>
          </w:p>
        </w:tc>
        <w:tc>
          <w:tcPr>
            <w:tcW w:w="635"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701010200</w:t>
            </w:r>
          </w:p>
        </w:tc>
        <w:tc>
          <w:tcPr>
            <w:tcW w:w="1107"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Зона смешанной и</w:t>
            </w:r>
            <w:r w:rsidR="00065776" w:rsidRPr="00B73EB6">
              <w:rPr>
                <w:kern w:val="0"/>
                <w:sz w:val="24"/>
                <w:szCs w:val="24"/>
              </w:rPr>
              <w:t> </w:t>
            </w:r>
            <w:r w:rsidRPr="00B73EB6">
              <w:rPr>
                <w:kern w:val="0"/>
                <w:sz w:val="24"/>
                <w:szCs w:val="24"/>
              </w:rPr>
              <w:t>общественно-деловой застройки</w:t>
            </w:r>
          </w:p>
        </w:tc>
        <w:tc>
          <w:tcPr>
            <w:tcW w:w="116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kern w:val="0"/>
                <w:sz w:val="24"/>
                <w:szCs w:val="24"/>
              </w:rPr>
            </w:pPr>
            <w:r w:rsidRPr="00B73EB6">
              <w:rPr>
                <w:kern w:val="0"/>
                <w:sz w:val="24"/>
                <w:szCs w:val="24"/>
              </w:rPr>
              <w:t>44,98</w:t>
            </w:r>
          </w:p>
        </w:tc>
        <w:tc>
          <w:tcPr>
            <w:tcW w:w="1112" w:type="pct"/>
            <w:tcBorders>
              <w:top w:val="single" w:sz="4" w:space="0" w:color="auto"/>
              <w:left w:val="single" w:sz="4" w:space="0" w:color="auto"/>
              <w:bottom w:val="single" w:sz="4" w:space="0" w:color="auto"/>
              <w:right w:val="single" w:sz="4" w:space="0" w:color="auto"/>
            </w:tcBorders>
          </w:tcPr>
          <w:p w:rsidR="008F4E91" w:rsidRPr="00B73EB6" w:rsidRDefault="008F4E91" w:rsidP="00065776">
            <w:pPr>
              <w:widowControl/>
              <w:suppressAutoHyphens w:val="0"/>
              <w:autoSpaceDE w:val="0"/>
              <w:adjustRightInd w:val="0"/>
              <w:spacing w:line="240" w:lineRule="auto"/>
              <w:ind w:firstLine="0"/>
              <w:jc w:val="center"/>
              <w:rPr>
                <w:bCs/>
                <w:kern w:val="0"/>
                <w:sz w:val="24"/>
                <w:szCs w:val="24"/>
              </w:rPr>
            </w:pPr>
            <w:r w:rsidRPr="00B73EB6">
              <w:rPr>
                <w:bCs/>
                <w:kern w:val="0"/>
                <w:sz w:val="24"/>
                <w:szCs w:val="24"/>
              </w:rPr>
              <w:t>36,6642</w:t>
            </w:r>
          </w:p>
        </w:tc>
      </w:tr>
    </w:tbl>
    <w:p w:rsidR="008F4E91" w:rsidRPr="00B73EB6" w:rsidRDefault="008F4E91" w:rsidP="00065776">
      <w:pPr>
        <w:widowControl/>
        <w:shd w:val="clear" w:color="auto" w:fill="FFFFFF"/>
        <w:suppressAutoHyphens w:val="0"/>
        <w:spacing w:line="240" w:lineRule="auto"/>
        <w:ind w:firstLine="0"/>
        <w:rPr>
          <w:rFonts w:eastAsia="Lucida Sans Unicode"/>
          <w:kern w:val="0"/>
          <w:sz w:val="28"/>
          <w:szCs w:val="28"/>
          <w:lang w:bidi="ru-RU"/>
        </w:rPr>
      </w:pPr>
    </w:p>
    <w:p w:rsidR="0053209E" w:rsidRPr="00B73EB6" w:rsidRDefault="0053209E"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При распределении фонда функциональной зоны</w:t>
      </w:r>
      <w:r w:rsidR="00D5012F">
        <w:rPr>
          <w:rFonts w:eastAsia="Lucida Sans Unicode"/>
          <w:kern w:val="0"/>
          <w:sz w:val="28"/>
          <w:szCs w:val="28"/>
          <w:lang w:bidi="ru-RU"/>
        </w:rPr>
        <w:t xml:space="preserve"> </w:t>
      </w:r>
      <w:r w:rsidR="00B82BA3">
        <w:rPr>
          <w:rFonts w:eastAsia="Lucida Sans Unicode"/>
          <w:kern w:val="0"/>
          <w:sz w:val="28"/>
          <w:szCs w:val="28"/>
          <w:lang w:bidi="ru-RU"/>
        </w:rPr>
        <w:t xml:space="preserve">6100 между территорией, подлежащей комплексному развитию, и территорией, не отнесенной к комплексному развитию, установлено, что на </w:t>
      </w:r>
      <w:proofErr w:type="spellStart"/>
      <w:r w:rsidR="00B82BA3">
        <w:rPr>
          <w:rFonts w:eastAsia="Lucida Sans Unicode"/>
          <w:kern w:val="0"/>
          <w:sz w:val="28"/>
          <w:szCs w:val="28"/>
          <w:lang w:bidi="ru-RU"/>
        </w:rPr>
        <w:t>неотнесенную</w:t>
      </w:r>
      <w:proofErr w:type="spellEnd"/>
      <w:r w:rsidR="00B82BA3">
        <w:rPr>
          <w:rFonts w:eastAsia="Lucida Sans Unicode"/>
          <w:kern w:val="0"/>
          <w:sz w:val="28"/>
          <w:szCs w:val="28"/>
          <w:lang w:bidi="ru-RU"/>
        </w:rPr>
        <w:t xml:space="preserve"> к комплексному развитию территорию должно приходиться 22670 кв. м. Однако существующий фонд полезной площади данной части зоны составляет 23758,76</w:t>
      </w:r>
      <w:r w:rsidR="00FF77A5">
        <w:rPr>
          <w:rFonts w:eastAsia="Lucida Sans Unicode"/>
          <w:kern w:val="0"/>
          <w:sz w:val="28"/>
          <w:szCs w:val="28"/>
          <w:lang w:bidi="ru-RU"/>
        </w:rPr>
        <w:t xml:space="preserve"> кв. м, </w:t>
      </w:r>
      <w:r w:rsidR="00A20917" w:rsidRPr="00B73EB6">
        <w:rPr>
          <w:rFonts w:eastAsia="Lucida Sans Unicode"/>
          <w:kern w:val="0"/>
          <w:sz w:val="28"/>
          <w:szCs w:val="28"/>
          <w:lang w:bidi="ru-RU"/>
        </w:rPr>
        <w:t>что уже превышает заданную норму</w:t>
      </w:r>
      <w:r w:rsidR="00FF77A5">
        <w:rPr>
          <w:rFonts w:eastAsia="Lucida Sans Unicode"/>
          <w:kern w:val="0"/>
          <w:sz w:val="28"/>
          <w:szCs w:val="28"/>
          <w:lang w:bidi="ru-RU"/>
        </w:rPr>
        <w:t>.</w:t>
      </w:r>
      <w:r w:rsidR="00A20917">
        <w:rPr>
          <w:rFonts w:eastAsia="Lucida Sans Unicode"/>
          <w:kern w:val="0"/>
          <w:sz w:val="28"/>
          <w:szCs w:val="28"/>
          <w:lang w:bidi="ru-RU"/>
        </w:rPr>
        <w:t xml:space="preserve"> </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xml:space="preserve">Полезный фонд части в </w:t>
      </w:r>
      <w:r w:rsidR="00A20917">
        <w:rPr>
          <w:rFonts w:eastAsia="Lucida Sans Unicode"/>
          <w:kern w:val="0"/>
          <w:sz w:val="28"/>
          <w:szCs w:val="28"/>
          <w:lang w:bidi="ru-RU"/>
        </w:rPr>
        <w:t>комплексном развитии территории</w:t>
      </w:r>
      <w:r w:rsidRPr="00B73EB6">
        <w:rPr>
          <w:rFonts w:eastAsia="Lucida Sans Unicode"/>
          <w:kern w:val="0"/>
          <w:sz w:val="28"/>
          <w:szCs w:val="28"/>
          <w:lang w:bidi="ru-RU"/>
        </w:rPr>
        <w:t xml:space="preserve"> составит 16929 кв. м</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2160 кв. м</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2626,11 кв. м</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68474A" w:rsidRPr="00B73EB6">
        <w:rPr>
          <w:rFonts w:eastAsia="Lucida Sans Unicode"/>
          <w:kern w:val="0"/>
          <w:sz w:val="28"/>
          <w:szCs w:val="28"/>
          <w:lang w:bidi="ru-RU"/>
        </w:rPr>
        <w:t xml:space="preserve"> </w:t>
      </w:r>
      <w:r w:rsidRPr="00B73EB6">
        <w:rPr>
          <w:rFonts w:eastAsia="Lucida Sans Unicode"/>
          <w:kern w:val="0"/>
          <w:sz w:val="28"/>
          <w:szCs w:val="28"/>
          <w:lang w:bidi="ru-RU"/>
        </w:rPr>
        <w:t>1687,59 = 23402,7 кв. м, что тоже несколько превышает фонд данной части зоны.</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функциональной зоны 6100 по существующей застройке следующий:</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E25E2E" w:rsidRPr="00B73EB6">
        <w:rPr>
          <w:rFonts w:eastAsia="Lucida Sans Unicode"/>
          <w:kern w:val="0"/>
          <w:sz w:val="28"/>
          <w:szCs w:val="28"/>
          <w:lang w:bidi="ru-RU"/>
        </w:rPr>
        <w:t>площадь жилых зданий – 31215,5 ×</w:t>
      </w:r>
      <w:r w:rsidRPr="00B73EB6">
        <w:rPr>
          <w:rFonts w:eastAsia="Lucida Sans Unicode"/>
          <w:kern w:val="0"/>
          <w:sz w:val="28"/>
          <w:szCs w:val="28"/>
          <w:lang w:bidi="ru-RU"/>
        </w:rPr>
        <w:t xml:space="preserve"> 0,75 = 23411,63 кв. м</w:t>
      </w:r>
      <w:r w:rsidR="00715CE4">
        <w:rPr>
          <w:rFonts w:eastAsia="Lucida Sans Unicode"/>
          <w:kern w:val="0"/>
          <w:sz w:val="28"/>
          <w:szCs w:val="28"/>
          <w:lang w:bidi="ru-RU"/>
        </w:rPr>
        <w:t>;</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E25E2E" w:rsidRPr="00B73EB6">
        <w:rPr>
          <w:rFonts w:eastAsia="Lucida Sans Unicode"/>
          <w:kern w:val="0"/>
          <w:sz w:val="28"/>
          <w:szCs w:val="28"/>
          <w:lang w:bidi="ru-RU"/>
        </w:rPr>
        <w:t>площадь нежилых зданий –</w:t>
      </w:r>
      <w:r w:rsidRPr="00B73EB6">
        <w:rPr>
          <w:rFonts w:eastAsia="Lucida Sans Unicode"/>
          <w:kern w:val="0"/>
          <w:sz w:val="28"/>
          <w:szCs w:val="28"/>
          <w:lang w:bidi="ru-RU"/>
        </w:rPr>
        <w:t xml:space="preserve"> 2260,8</w:t>
      </w:r>
      <w:r w:rsidR="00E25E2E" w:rsidRPr="00B73EB6">
        <w:rPr>
          <w:rFonts w:eastAsia="Lucida Sans Unicode"/>
          <w:kern w:val="0"/>
          <w:sz w:val="28"/>
          <w:szCs w:val="28"/>
          <w:lang w:bidi="ru-RU"/>
        </w:rPr>
        <w:t xml:space="preserve"> </w:t>
      </w:r>
      <w:r w:rsidRPr="00B73EB6">
        <w:rPr>
          <w:rFonts w:eastAsia="Lucida Sans Unicode"/>
          <w:kern w:val="0"/>
          <w:sz w:val="28"/>
          <w:szCs w:val="28"/>
          <w:lang w:bidi="ru-RU"/>
        </w:rPr>
        <w:t>+</w:t>
      </w:r>
      <w:r w:rsidR="00E25E2E" w:rsidRPr="00B73EB6">
        <w:rPr>
          <w:rFonts w:eastAsia="Lucida Sans Unicode"/>
          <w:kern w:val="0"/>
          <w:sz w:val="28"/>
          <w:szCs w:val="28"/>
          <w:lang w:bidi="ru-RU"/>
        </w:rPr>
        <w:t xml:space="preserve"> 2917,9 ×</w:t>
      </w:r>
      <w:r w:rsidRPr="00B73EB6">
        <w:rPr>
          <w:rFonts w:eastAsia="Lucida Sans Unicode"/>
          <w:kern w:val="0"/>
          <w:sz w:val="28"/>
          <w:szCs w:val="28"/>
          <w:lang w:bidi="ru-RU"/>
        </w:rPr>
        <w:t xml:space="preserve"> 0,9 = 4660,83 кв. м</w:t>
      </w:r>
      <w:r w:rsidR="00E25E2E" w:rsidRPr="00B73EB6">
        <w:rPr>
          <w:rFonts w:eastAsia="Lucida Sans Unicode"/>
          <w:kern w:val="0"/>
          <w:sz w:val="28"/>
          <w:szCs w:val="28"/>
          <w:lang w:bidi="ru-RU"/>
        </w:rPr>
        <w:t>.</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функциональной зоны 6100 по планируемой застройке</w:t>
      </w:r>
      <w:r w:rsidR="00F47AB8">
        <w:rPr>
          <w:rFonts w:eastAsia="Lucida Sans Unicode"/>
          <w:kern w:val="0"/>
          <w:sz w:val="28"/>
          <w:szCs w:val="28"/>
          <w:lang w:bidi="ru-RU"/>
        </w:rPr>
        <w:t> </w:t>
      </w:r>
      <w:r w:rsidRPr="00B73EB6">
        <w:rPr>
          <w:rFonts w:eastAsia="Lucida Sans Unicode"/>
          <w:kern w:val="0"/>
          <w:sz w:val="28"/>
          <w:szCs w:val="28"/>
          <w:lang w:bidi="ru-RU"/>
        </w:rPr>
        <w:t>следующий:</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E07A4C" w:rsidRPr="00B73EB6">
        <w:rPr>
          <w:rFonts w:eastAsia="Lucida Sans Unicode"/>
          <w:kern w:val="0"/>
          <w:sz w:val="28"/>
          <w:szCs w:val="28"/>
          <w:lang w:bidi="ru-RU"/>
        </w:rPr>
        <w:t>площадь жилых зданий</w:t>
      </w:r>
      <w:r w:rsidR="0030027D"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 16929 кв. м</w:t>
      </w:r>
      <w:r w:rsidR="0030027D" w:rsidRPr="00B73EB6">
        <w:rPr>
          <w:rFonts w:eastAsia="Lucida Sans Unicode"/>
          <w:kern w:val="0"/>
          <w:sz w:val="28"/>
          <w:szCs w:val="28"/>
          <w:lang w:bidi="ru-RU"/>
        </w:rPr>
        <w:t>;</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30027D" w:rsidRPr="00B73EB6">
        <w:rPr>
          <w:rFonts w:eastAsia="Lucida Sans Unicode"/>
          <w:kern w:val="0"/>
          <w:sz w:val="28"/>
          <w:szCs w:val="28"/>
          <w:lang w:bidi="ru-RU"/>
        </w:rPr>
        <w:t>площадь нежилых зданий – 2400 ×</w:t>
      </w:r>
      <w:r w:rsidRPr="00B73EB6">
        <w:rPr>
          <w:rFonts w:eastAsia="Lucida Sans Unicode"/>
          <w:kern w:val="0"/>
          <w:sz w:val="28"/>
          <w:szCs w:val="28"/>
          <w:lang w:bidi="ru-RU"/>
        </w:rPr>
        <w:t xml:space="preserve"> 0,9 = 2160 кв. м</w:t>
      </w:r>
      <w:r w:rsidR="0030027D" w:rsidRPr="00B73EB6">
        <w:rPr>
          <w:rFonts w:eastAsia="Lucida Sans Unicode"/>
          <w:kern w:val="0"/>
          <w:sz w:val="28"/>
          <w:szCs w:val="28"/>
          <w:lang w:bidi="ru-RU"/>
        </w:rPr>
        <w:t>.</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Полезный фонд функциональной зоны 6090 по планируемой застройке</w:t>
      </w:r>
      <w:r w:rsidR="00F47AB8">
        <w:rPr>
          <w:rFonts w:eastAsia="Lucida Sans Unicode"/>
          <w:kern w:val="0"/>
          <w:sz w:val="28"/>
          <w:szCs w:val="28"/>
          <w:lang w:bidi="ru-RU"/>
        </w:rPr>
        <w:t> </w:t>
      </w:r>
      <w:r w:rsidRPr="00B73EB6">
        <w:rPr>
          <w:rFonts w:eastAsia="Lucida Sans Unicode"/>
          <w:kern w:val="0"/>
          <w:sz w:val="28"/>
          <w:szCs w:val="28"/>
          <w:lang w:bidi="ru-RU"/>
        </w:rPr>
        <w:t>следующий:</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30027D" w:rsidRPr="00B73EB6">
        <w:rPr>
          <w:rFonts w:eastAsia="Lucida Sans Unicode"/>
          <w:kern w:val="0"/>
          <w:sz w:val="28"/>
          <w:szCs w:val="28"/>
          <w:lang w:bidi="ru-RU"/>
        </w:rPr>
        <w:t>площадь жилых зданий –</w:t>
      </w:r>
      <w:r w:rsidRPr="00B73EB6">
        <w:rPr>
          <w:rFonts w:eastAsia="Lucida Sans Unicode"/>
          <w:kern w:val="0"/>
          <w:sz w:val="28"/>
          <w:szCs w:val="28"/>
          <w:lang w:bidi="ru-RU"/>
        </w:rPr>
        <w:t xml:space="preserve"> 58410,5 кв. м</w:t>
      </w:r>
      <w:r w:rsidR="0030027D" w:rsidRPr="00B73EB6">
        <w:rPr>
          <w:rFonts w:eastAsia="Lucida Sans Unicode"/>
          <w:kern w:val="0"/>
          <w:sz w:val="28"/>
          <w:szCs w:val="28"/>
          <w:lang w:bidi="ru-RU"/>
        </w:rPr>
        <w:t>;</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0030027D" w:rsidRPr="00B73EB6">
        <w:rPr>
          <w:rFonts w:eastAsia="Lucida Sans Unicode"/>
          <w:kern w:val="0"/>
          <w:sz w:val="28"/>
          <w:szCs w:val="28"/>
          <w:lang w:bidi="ru-RU"/>
        </w:rPr>
        <w:t>площадь нежилых зданий – 201,5 + 31 ×</w:t>
      </w:r>
      <w:r w:rsidRPr="00B73EB6">
        <w:rPr>
          <w:rFonts w:eastAsia="Lucida Sans Unicode"/>
          <w:kern w:val="0"/>
          <w:sz w:val="28"/>
          <w:szCs w:val="28"/>
          <w:lang w:bidi="ru-RU"/>
        </w:rPr>
        <w:t xml:space="preserve"> 0,9 = 209,25 кв. м</w:t>
      </w:r>
      <w:r w:rsidR="0030027D" w:rsidRPr="00B73EB6">
        <w:rPr>
          <w:rFonts w:eastAsia="Lucida Sans Unicode"/>
          <w:kern w:val="0"/>
          <w:sz w:val="28"/>
          <w:szCs w:val="28"/>
          <w:lang w:bidi="ru-RU"/>
        </w:rPr>
        <w:t>.</w:t>
      </w:r>
    </w:p>
    <w:p w:rsidR="00206E52" w:rsidRPr="00B73EB6"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xml:space="preserve">Площадь планируемой функциональной зоны 6100 с учетом изменений ее границ </w:t>
      </w:r>
      <w:r w:rsidR="0030027D" w:rsidRPr="00B73EB6">
        <w:rPr>
          <w:rFonts w:eastAsia="Lucida Sans Unicode"/>
          <w:kern w:val="0"/>
          <w:sz w:val="28"/>
          <w:szCs w:val="28"/>
          <w:lang w:bidi="ru-RU"/>
        </w:rPr>
        <w:t xml:space="preserve">– </w:t>
      </w:r>
      <w:r w:rsidRPr="00B73EB6">
        <w:rPr>
          <w:rFonts w:eastAsia="Lucida Sans Unicode"/>
          <w:kern w:val="0"/>
          <w:sz w:val="28"/>
          <w:szCs w:val="28"/>
          <w:lang w:bidi="ru-RU"/>
        </w:rPr>
        <w:t>32119 кв. м.</w:t>
      </w:r>
    </w:p>
    <w:p w:rsidR="00A20917" w:rsidRDefault="00206E52" w:rsidP="009F4114">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Параметры функциональных зон с учетом комплексного развития территории, сноса ветхого жилого фонда и строительства жилых домов и</w:t>
      </w:r>
      <w:r w:rsidR="00F47AB8">
        <w:rPr>
          <w:rFonts w:eastAsia="Lucida Sans Unicode"/>
          <w:kern w:val="0"/>
          <w:sz w:val="28"/>
          <w:szCs w:val="28"/>
          <w:lang w:bidi="ru-RU"/>
        </w:rPr>
        <w:t> </w:t>
      </w:r>
      <w:r w:rsidRPr="00B73EB6">
        <w:rPr>
          <w:rFonts w:eastAsia="Lucida Sans Unicode"/>
          <w:kern w:val="0"/>
          <w:sz w:val="28"/>
          <w:szCs w:val="28"/>
          <w:lang w:bidi="ru-RU"/>
        </w:rPr>
        <w:t>соци</w:t>
      </w:r>
      <w:r w:rsidR="0030027D" w:rsidRPr="00B73EB6">
        <w:rPr>
          <w:rFonts w:eastAsia="Lucida Sans Unicode"/>
          <w:kern w:val="0"/>
          <w:sz w:val="28"/>
          <w:szCs w:val="28"/>
          <w:lang w:bidi="ru-RU"/>
        </w:rPr>
        <w:t>альных объектов, рекомендуемые для внесения соответствующих</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изменений в документы территориального планирования, </w:t>
      </w:r>
      <w:r w:rsidR="0074336B" w:rsidRPr="00B73EB6">
        <w:rPr>
          <w:rFonts w:eastAsia="Lucida Sans Unicode"/>
          <w:kern w:val="0"/>
          <w:sz w:val="28"/>
          <w:szCs w:val="28"/>
          <w:lang w:bidi="ru-RU"/>
        </w:rPr>
        <w:t>приведены в</w:t>
      </w:r>
      <w:r w:rsidR="00F47AB8">
        <w:rPr>
          <w:rFonts w:eastAsia="Lucida Sans Unicode"/>
          <w:kern w:val="0"/>
          <w:sz w:val="28"/>
          <w:szCs w:val="28"/>
          <w:lang w:bidi="ru-RU"/>
        </w:rPr>
        <w:t> </w:t>
      </w:r>
      <w:r w:rsidR="0074336B" w:rsidRPr="00B73EB6">
        <w:rPr>
          <w:rFonts w:eastAsia="Lucida Sans Unicode"/>
          <w:kern w:val="0"/>
          <w:sz w:val="28"/>
          <w:szCs w:val="28"/>
          <w:lang w:bidi="ru-RU"/>
        </w:rPr>
        <w:t>таблице №</w:t>
      </w:r>
      <w:r w:rsidR="0068474A" w:rsidRPr="00B73EB6">
        <w:rPr>
          <w:rFonts w:eastAsia="Lucida Sans Unicode"/>
          <w:kern w:val="0"/>
          <w:sz w:val="28"/>
          <w:szCs w:val="28"/>
          <w:lang w:bidi="ru-RU"/>
        </w:rPr>
        <w:t xml:space="preserve"> </w:t>
      </w:r>
      <w:r w:rsidR="0074336B" w:rsidRPr="00B73EB6">
        <w:rPr>
          <w:rFonts w:eastAsia="Lucida Sans Unicode"/>
          <w:kern w:val="0"/>
          <w:sz w:val="28"/>
          <w:szCs w:val="28"/>
          <w:lang w:bidi="ru-RU"/>
        </w:rPr>
        <w:t>11.</w:t>
      </w:r>
    </w:p>
    <w:p w:rsidR="00206E52" w:rsidRPr="00B73EB6" w:rsidRDefault="00206E52" w:rsidP="009F4114">
      <w:pPr>
        <w:widowControl/>
        <w:shd w:val="clear" w:color="auto" w:fill="FFFFFF"/>
        <w:suppressAutoHyphens w:val="0"/>
        <w:spacing w:line="252" w:lineRule="auto"/>
        <w:ind w:firstLine="0"/>
        <w:jc w:val="right"/>
        <w:rPr>
          <w:rFonts w:eastAsia="Lucida Sans Unicode"/>
          <w:kern w:val="0"/>
          <w:sz w:val="28"/>
          <w:szCs w:val="28"/>
          <w:lang w:bidi="ru-RU"/>
        </w:rPr>
      </w:pPr>
      <w:r w:rsidRPr="00B73EB6">
        <w:rPr>
          <w:rFonts w:eastAsia="Lucida Sans Unicode"/>
          <w:kern w:val="0"/>
          <w:sz w:val="28"/>
          <w:szCs w:val="28"/>
          <w:lang w:bidi="ru-RU"/>
        </w:rPr>
        <w:t xml:space="preserve">Таблица № </w:t>
      </w:r>
      <w:r w:rsidR="0074336B" w:rsidRPr="00B73EB6">
        <w:rPr>
          <w:rFonts w:eastAsia="Lucida Sans Unicode"/>
          <w:kern w:val="0"/>
          <w:sz w:val="28"/>
          <w:szCs w:val="28"/>
          <w:lang w:bidi="ru-RU"/>
        </w:rPr>
        <w:t>11</w:t>
      </w:r>
    </w:p>
    <w:tbl>
      <w:tblPr>
        <w:tblW w:w="5000" w:type="pct"/>
        <w:tblCellMar>
          <w:top w:w="102" w:type="dxa"/>
          <w:left w:w="62" w:type="dxa"/>
          <w:bottom w:w="102" w:type="dxa"/>
          <w:right w:w="62" w:type="dxa"/>
        </w:tblCellMar>
        <w:tblLook w:val="0000" w:firstRow="0" w:lastRow="0" w:firstColumn="0" w:lastColumn="0" w:noHBand="0" w:noVBand="0"/>
      </w:tblPr>
      <w:tblGrid>
        <w:gridCol w:w="1718"/>
        <w:gridCol w:w="1114"/>
        <w:gridCol w:w="1491"/>
        <w:gridCol w:w="1718"/>
        <w:gridCol w:w="1718"/>
        <w:gridCol w:w="1718"/>
      </w:tblGrid>
      <w:tr w:rsidR="00AB5AAB" w:rsidRPr="00B73EB6" w:rsidTr="00F47AB8">
        <w:trPr>
          <w:trHeight w:val="1505"/>
          <w:tblHeader/>
        </w:trPr>
        <w:tc>
          <w:tcPr>
            <w:tcW w:w="781" w:type="pct"/>
            <w:tcBorders>
              <w:top w:val="single" w:sz="4" w:space="0" w:color="auto"/>
              <w:left w:val="single" w:sz="4" w:space="0" w:color="auto"/>
              <w:bottom w:val="single" w:sz="4" w:space="0" w:color="auto"/>
              <w:right w:val="single" w:sz="4" w:space="0" w:color="auto"/>
            </w:tcBorders>
          </w:tcPr>
          <w:p w:rsidR="00206E52" w:rsidRPr="00B73EB6" w:rsidRDefault="00CA5568"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Номер функциональной зоны</w:t>
            </w:r>
          </w:p>
        </w:tc>
        <w:tc>
          <w:tcPr>
            <w:tcW w:w="673" w:type="pct"/>
            <w:tcBorders>
              <w:top w:val="single" w:sz="4" w:space="0" w:color="auto"/>
              <w:left w:val="single" w:sz="4" w:space="0" w:color="auto"/>
              <w:bottom w:val="single" w:sz="4" w:space="0" w:color="auto"/>
              <w:right w:val="single" w:sz="4" w:space="0" w:color="auto"/>
            </w:tcBorders>
          </w:tcPr>
          <w:p w:rsidR="00206E52" w:rsidRPr="00B73EB6" w:rsidRDefault="00CA5568"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Код объекта</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Значение</w:t>
            </w:r>
          </w:p>
        </w:tc>
        <w:tc>
          <w:tcPr>
            <w:tcW w:w="823" w:type="pct"/>
            <w:tcBorders>
              <w:top w:val="single" w:sz="4" w:space="0" w:color="auto"/>
              <w:left w:val="single" w:sz="4" w:space="0" w:color="auto"/>
              <w:bottom w:val="single" w:sz="4" w:space="0" w:color="auto"/>
              <w:right w:val="single" w:sz="4" w:space="0" w:color="auto"/>
            </w:tcBorders>
          </w:tcPr>
          <w:p w:rsidR="00065776"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Планируемая площадь функциональной зоны (с учетом изменений),</w:t>
            </w:r>
          </w:p>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га</w:t>
            </w:r>
          </w:p>
        </w:tc>
        <w:tc>
          <w:tcPr>
            <w:tcW w:w="972" w:type="pct"/>
            <w:tcBorders>
              <w:top w:val="single" w:sz="4" w:space="0" w:color="auto"/>
              <w:left w:val="single" w:sz="4" w:space="0" w:color="auto"/>
              <w:bottom w:val="single" w:sz="4" w:space="0" w:color="auto"/>
              <w:right w:val="single" w:sz="4" w:space="0" w:color="auto"/>
            </w:tcBorders>
          </w:tcPr>
          <w:p w:rsidR="0030027D"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 xml:space="preserve">Планируемый фонд функциональной зоны </w:t>
            </w:r>
            <w:r w:rsidR="00715CE4">
              <w:rPr>
                <w:kern w:val="0"/>
                <w:sz w:val="22"/>
                <w:szCs w:val="22"/>
              </w:rPr>
              <w:t>(</w:t>
            </w:r>
            <w:r w:rsidRPr="00B73EB6">
              <w:rPr>
                <w:kern w:val="0"/>
                <w:sz w:val="22"/>
                <w:szCs w:val="22"/>
              </w:rPr>
              <w:t>с учетом изменений</w:t>
            </w:r>
            <w:r w:rsidR="00715CE4">
              <w:rPr>
                <w:kern w:val="0"/>
                <w:sz w:val="22"/>
                <w:szCs w:val="22"/>
              </w:rPr>
              <w:t>)</w:t>
            </w:r>
            <w:r w:rsidRPr="00B73EB6">
              <w:rPr>
                <w:kern w:val="0"/>
                <w:sz w:val="22"/>
                <w:szCs w:val="22"/>
              </w:rPr>
              <w:t>,</w:t>
            </w:r>
          </w:p>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тыс. кв. м</w:t>
            </w:r>
          </w:p>
        </w:tc>
        <w:tc>
          <w:tcPr>
            <w:tcW w:w="779" w:type="pct"/>
            <w:tcBorders>
              <w:top w:val="single" w:sz="4" w:space="0" w:color="auto"/>
              <w:left w:val="single" w:sz="4" w:space="0" w:color="auto"/>
              <w:bottom w:val="single" w:sz="4" w:space="0" w:color="auto"/>
              <w:right w:val="single" w:sz="4" w:space="0" w:color="auto"/>
            </w:tcBorders>
          </w:tcPr>
          <w:p w:rsidR="00065776"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Фактический фонд функциональной зоны (новый),</w:t>
            </w:r>
          </w:p>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тыс. кв. м</w:t>
            </w:r>
          </w:p>
        </w:tc>
      </w:tr>
      <w:tr w:rsidR="00AB5AAB" w:rsidRPr="00B73EB6" w:rsidTr="00F47AB8">
        <w:trPr>
          <w:trHeight w:val="1062"/>
        </w:trPr>
        <w:tc>
          <w:tcPr>
            <w:tcW w:w="781"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6090</w:t>
            </w:r>
          </w:p>
        </w:tc>
        <w:tc>
          <w:tcPr>
            <w:tcW w:w="673"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701010200</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Зона смешанной и общественно-деловой застройки</w:t>
            </w:r>
          </w:p>
        </w:tc>
        <w:tc>
          <w:tcPr>
            <w:tcW w:w="823"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32119</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58,61975</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58,61975</w:t>
            </w:r>
          </w:p>
        </w:tc>
      </w:tr>
      <w:tr w:rsidR="00AB5AAB" w:rsidRPr="00B73EB6" w:rsidTr="00F47AB8">
        <w:trPr>
          <w:trHeight w:val="1140"/>
        </w:trPr>
        <w:tc>
          <w:tcPr>
            <w:tcW w:w="781"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6100</w:t>
            </w:r>
          </w:p>
        </w:tc>
        <w:tc>
          <w:tcPr>
            <w:tcW w:w="673"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701010200</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Зона смешанной и общественно-деловой застройки</w:t>
            </w:r>
          </w:p>
        </w:tc>
        <w:tc>
          <w:tcPr>
            <w:tcW w:w="823"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5,9741</w:t>
            </w:r>
          </w:p>
        </w:tc>
        <w:tc>
          <w:tcPr>
            <w:tcW w:w="972"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kern w:val="0"/>
                <w:sz w:val="22"/>
                <w:szCs w:val="22"/>
              </w:rPr>
            </w:pPr>
            <w:r w:rsidRPr="00B73EB6">
              <w:rPr>
                <w:kern w:val="0"/>
                <w:sz w:val="22"/>
                <w:szCs w:val="22"/>
              </w:rPr>
              <w:t>64,069</w:t>
            </w:r>
          </w:p>
        </w:tc>
        <w:tc>
          <w:tcPr>
            <w:tcW w:w="779" w:type="pct"/>
            <w:tcBorders>
              <w:top w:val="single" w:sz="4" w:space="0" w:color="auto"/>
              <w:left w:val="single" w:sz="4" w:space="0" w:color="auto"/>
              <w:bottom w:val="single" w:sz="4" w:space="0" w:color="auto"/>
              <w:right w:val="single" w:sz="4" w:space="0" w:color="auto"/>
            </w:tcBorders>
          </w:tcPr>
          <w:p w:rsidR="00206E52" w:rsidRPr="00B73EB6" w:rsidRDefault="00206E52" w:rsidP="009F4114">
            <w:pPr>
              <w:widowControl/>
              <w:suppressAutoHyphens w:val="0"/>
              <w:autoSpaceDE w:val="0"/>
              <w:adjustRightInd w:val="0"/>
              <w:spacing w:line="252" w:lineRule="auto"/>
              <w:ind w:firstLine="0"/>
              <w:jc w:val="center"/>
              <w:rPr>
                <w:bCs/>
                <w:kern w:val="0"/>
                <w:sz w:val="22"/>
                <w:szCs w:val="22"/>
              </w:rPr>
            </w:pPr>
            <w:r w:rsidRPr="00B73EB6">
              <w:rPr>
                <w:bCs/>
                <w:kern w:val="0"/>
                <w:sz w:val="22"/>
                <w:szCs w:val="22"/>
              </w:rPr>
              <w:t>47,16146</w:t>
            </w:r>
          </w:p>
        </w:tc>
      </w:tr>
    </w:tbl>
    <w:p w:rsidR="00206E52" w:rsidRPr="00B73EB6" w:rsidRDefault="00206E52" w:rsidP="009F4114">
      <w:pPr>
        <w:widowControl/>
        <w:shd w:val="clear" w:color="auto" w:fill="FFFFFF"/>
        <w:suppressAutoHyphens w:val="0"/>
        <w:spacing w:line="252" w:lineRule="auto"/>
        <w:ind w:firstLine="0"/>
        <w:rPr>
          <w:rFonts w:eastAsia="Lucida Sans Unicode"/>
          <w:kern w:val="0"/>
          <w:sz w:val="28"/>
          <w:szCs w:val="28"/>
          <w:lang w:bidi="ru-RU"/>
        </w:rPr>
      </w:pPr>
    </w:p>
    <w:p w:rsidR="00DD5F70" w:rsidRPr="00B73EB6" w:rsidRDefault="00206E52" w:rsidP="009F4114">
      <w:pPr>
        <w:widowControl/>
        <w:shd w:val="clear" w:color="auto" w:fill="FFFFFF"/>
        <w:suppressAutoHyphens w:val="0"/>
        <w:spacing w:line="372" w:lineRule="auto"/>
        <w:ind w:firstLine="709"/>
        <w:rPr>
          <w:rFonts w:eastAsia="Lucida Sans Unicode"/>
          <w:bCs/>
          <w:kern w:val="0"/>
          <w:sz w:val="28"/>
          <w:szCs w:val="28"/>
          <w:lang w:bidi="ru-RU"/>
        </w:rPr>
      </w:pPr>
      <w:r w:rsidRPr="00B73EB6">
        <w:rPr>
          <w:rFonts w:eastAsia="Lucida Sans Unicode"/>
          <w:kern w:val="0"/>
          <w:sz w:val="28"/>
          <w:szCs w:val="28"/>
          <w:lang w:bidi="ru-RU"/>
        </w:rPr>
        <w:t xml:space="preserve">Генеральным планом утвержден планируемый фонд функциональной зоны 6100 </w:t>
      </w:r>
      <w:r w:rsidR="0030027D" w:rsidRPr="00B73EB6">
        <w:rPr>
          <w:rFonts w:eastAsia="Lucida Sans Unicode"/>
          <w:kern w:val="0"/>
          <w:sz w:val="28"/>
          <w:szCs w:val="28"/>
          <w:lang w:bidi="ru-RU"/>
        </w:rPr>
        <w:t xml:space="preserve">в размере </w:t>
      </w:r>
      <w:r w:rsidRPr="00B73EB6">
        <w:rPr>
          <w:rFonts w:eastAsia="Lucida Sans Unicode"/>
          <w:kern w:val="0"/>
          <w:sz w:val="28"/>
          <w:szCs w:val="28"/>
          <w:lang w:bidi="ru-RU"/>
        </w:rPr>
        <w:t xml:space="preserve">44,980 тыс. кв. м, функциональной зоны 6090 </w:t>
      </w:r>
      <w:r w:rsidR="0030027D" w:rsidRPr="00B73EB6">
        <w:rPr>
          <w:rFonts w:eastAsia="Lucida Sans Unicode"/>
          <w:kern w:val="0"/>
          <w:sz w:val="28"/>
          <w:szCs w:val="28"/>
          <w:lang w:bidi="ru-RU"/>
        </w:rPr>
        <w:t>–</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33,360</w:t>
      </w:r>
      <w:r w:rsidR="00F47AB8">
        <w:rPr>
          <w:rFonts w:eastAsia="Lucida Sans Unicode"/>
          <w:kern w:val="0"/>
          <w:sz w:val="28"/>
          <w:szCs w:val="28"/>
          <w:lang w:bidi="ru-RU"/>
        </w:rPr>
        <w:t> </w:t>
      </w:r>
      <w:r w:rsidRPr="00B73EB6">
        <w:rPr>
          <w:rFonts w:eastAsia="Lucida Sans Unicode"/>
          <w:kern w:val="0"/>
          <w:sz w:val="28"/>
          <w:szCs w:val="28"/>
          <w:lang w:bidi="ru-RU"/>
        </w:rPr>
        <w:t>тыс. кв. м, документацией по планировке</w:t>
      </w:r>
      <w:r w:rsidR="0030027D" w:rsidRPr="00B73EB6">
        <w:rPr>
          <w:rFonts w:eastAsia="Lucida Sans Unicode"/>
          <w:kern w:val="0"/>
          <w:sz w:val="28"/>
          <w:szCs w:val="28"/>
          <w:lang w:bidi="ru-RU"/>
        </w:rPr>
        <w:t xml:space="preserve"> территории </w:t>
      </w:r>
      <w:r w:rsidRPr="00B73EB6">
        <w:rPr>
          <w:rFonts w:eastAsia="Lucida Sans Unicode"/>
          <w:kern w:val="0"/>
          <w:sz w:val="28"/>
          <w:szCs w:val="28"/>
          <w:lang w:bidi="ru-RU"/>
        </w:rPr>
        <w:t xml:space="preserve">в данных зонах планируется </w:t>
      </w:r>
      <w:r w:rsidR="0030027D" w:rsidRPr="00B73EB6">
        <w:rPr>
          <w:rFonts w:eastAsia="Lucida Sans Unicode"/>
          <w:kern w:val="0"/>
          <w:sz w:val="28"/>
          <w:szCs w:val="28"/>
          <w:lang w:bidi="ru-RU"/>
        </w:rPr>
        <w:t xml:space="preserve">комплексное </w:t>
      </w:r>
      <w:r w:rsidRPr="00B73EB6">
        <w:rPr>
          <w:rFonts w:eastAsia="Lucida Sans Unicode"/>
          <w:kern w:val="0"/>
          <w:sz w:val="28"/>
          <w:szCs w:val="28"/>
          <w:lang w:bidi="ru-RU"/>
        </w:rPr>
        <w:t xml:space="preserve">развитие территории, </w:t>
      </w:r>
      <w:r w:rsidR="0030027D" w:rsidRPr="00B73EB6">
        <w:rPr>
          <w:rFonts w:eastAsia="Lucida Sans Unicode"/>
          <w:kern w:val="0"/>
          <w:sz w:val="28"/>
          <w:szCs w:val="28"/>
          <w:lang w:bidi="ru-RU"/>
        </w:rPr>
        <w:t xml:space="preserve">в них находятся </w:t>
      </w:r>
      <w:r w:rsidRPr="00B73EB6">
        <w:rPr>
          <w:rFonts w:eastAsia="Lucida Sans Unicode"/>
          <w:kern w:val="0"/>
          <w:sz w:val="28"/>
          <w:szCs w:val="28"/>
          <w:lang w:bidi="ru-RU"/>
        </w:rPr>
        <w:t xml:space="preserve">существующие жилые и нежилые объекты. Существующий полезный фонд функциональной зоны 6100 составляет на настоящий момент </w:t>
      </w:r>
      <w:r w:rsidRPr="00B73EB6">
        <w:rPr>
          <w:rFonts w:eastAsia="Lucida Sans Unicode"/>
          <w:bCs/>
          <w:kern w:val="0"/>
          <w:sz w:val="28"/>
          <w:szCs w:val="28"/>
          <w:lang w:bidi="ru-RU"/>
        </w:rPr>
        <w:t>28,07246</w:t>
      </w:r>
      <w:r w:rsidR="00F47AB8">
        <w:rPr>
          <w:rFonts w:eastAsia="Lucida Sans Unicode"/>
          <w:bCs/>
          <w:kern w:val="0"/>
          <w:sz w:val="28"/>
          <w:szCs w:val="28"/>
          <w:lang w:bidi="ru-RU"/>
        </w:rPr>
        <w:t> </w:t>
      </w:r>
      <w:r w:rsidRPr="00B73EB6">
        <w:rPr>
          <w:rFonts w:eastAsia="Lucida Sans Unicode"/>
          <w:bCs/>
          <w:kern w:val="0"/>
          <w:sz w:val="28"/>
          <w:szCs w:val="28"/>
          <w:lang w:bidi="ru-RU"/>
        </w:rPr>
        <w:t>тыс.</w:t>
      </w:r>
      <w:r w:rsidR="00F47AB8">
        <w:rPr>
          <w:rFonts w:eastAsia="Lucida Sans Unicode"/>
          <w:bCs/>
          <w:kern w:val="0"/>
          <w:sz w:val="28"/>
          <w:szCs w:val="28"/>
          <w:lang w:bidi="ru-RU"/>
        </w:rPr>
        <w:t> </w:t>
      </w:r>
      <w:r w:rsidRPr="00B73EB6">
        <w:rPr>
          <w:rFonts w:eastAsia="Lucida Sans Unicode"/>
          <w:bCs/>
          <w:kern w:val="0"/>
          <w:sz w:val="28"/>
          <w:szCs w:val="28"/>
          <w:lang w:bidi="ru-RU"/>
        </w:rPr>
        <w:t xml:space="preserve">кв. м, в зоне 6090 происходит снос всех ранее построенных жилых домов, запас фонда зоны 6100 </w:t>
      </w:r>
      <w:r w:rsidR="00DD5F70" w:rsidRPr="00B73EB6">
        <w:rPr>
          <w:rFonts w:eastAsia="Lucida Sans Unicode"/>
          <w:bCs/>
          <w:kern w:val="0"/>
          <w:sz w:val="28"/>
          <w:szCs w:val="28"/>
          <w:lang w:bidi="ru-RU"/>
        </w:rPr>
        <w:t>составляет 16,90754 тыс. кв. м.</w:t>
      </w:r>
    </w:p>
    <w:p w:rsidR="0030027D" w:rsidRPr="00B73EB6" w:rsidRDefault="0030027D" w:rsidP="009F4114">
      <w:pPr>
        <w:widowControl/>
        <w:shd w:val="clear" w:color="auto" w:fill="FFFFFF"/>
        <w:suppressAutoHyphens w:val="0"/>
        <w:spacing w:line="372" w:lineRule="auto"/>
        <w:ind w:firstLine="709"/>
        <w:rPr>
          <w:rFonts w:eastAsia="Lucida Sans Unicode"/>
          <w:bCs/>
          <w:kern w:val="0"/>
          <w:sz w:val="28"/>
          <w:szCs w:val="28"/>
          <w:lang w:bidi="ru-RU"/>
        </w:rPr>
      </w:pPr>
      <w:r w:rsidRPr="00B73EB6">
        <w:rPr>
          <w:rFonts w:eastAsia="Lucida Sans Unicode"/>
          <w:bCs/>
          <w:kern w:val="0"/>
          <w:sz w:val="28"/>
          <w:szCs w:val="28"/>
          <w:lang w:bidi="ru-RU"/>
        </w:rPr>
        <w:t>Настоящий проект</w:t>
      </w:r>
      <w:r w:rsidR="00206E52" w:rsidRPr="00B73EB6">
        <w:rPr>
          <w:rFonts w:eastAsia="Lucida Sans Unicode"/>
          <w:bCs/>
          <w:kern w:val="0"/>
          <w:sz w:val="28"/>
          <w:szCs w:val="28"/>
          <w:lang w:bidi="ru-RU"/>
        </w:rPr>
        <w:t xml:space="preserve"> </w:t>
      </w:r>
      <w:r w:rsidRPr="00B73EB6">
        <w:rPr>
          <w:rFonts w:eastAsia="Lucida Sans Unicode"/>
          <w:bCs/>
          <w:kern w:val="0"/>
          <w:sz w:val="28"/>
          <w:szCs w:val="28"/>
          <w:lang w:bidi="ru-RU"/>
        </w:rPr>
        <w:t>предполагает превышение показателей функциональных</w:t>
      </w:r>
      <w:r w:rsidR="00206E52" w:rsidRPr="00B73EB6">
        <w:rPr>
          <w:rFonts w:eastAsia="Lucida Sans Unicode"/>
          <w:bCs/>
          <w:kern w:val="0"/>
          <w:sz w:val="28"/>
          <w:szCs w:val="28"/>
          <w:lang w:bidi="ru-RU"/>
        </w:rPr>
        <w:t xml:space="preserve"> </w:t>
      </w:r>
      <w:r w:rsidRPr="00B73EB6">
        <w:rPr>
          <w:rFonts w:eastAsia="Lucida Sans Unicode"/>
          <w:bCs/>
          <w:kern w:val="0"/>
          <w:sz w:val="28"/>
          <w:szCs w:val="28"/>
          <w:lang w:bidi="ru-RU"/>
        </w:rPr>
        <w:t>зон,</w:t>
      </w:r>
      <w:r w:rsidR="00206E52" w:rsidRPr="00B73EB6">
        <w:rPr>
          <w:rFonts w:eastAsia="Lucida Sans Unicode"/>
          <w:bCs/>
          <w:kern w:val="0"/>
          <w:sz w:val="28"/>
          <w:szCs w:val="28"/>
          <w:lang w:bidi="ru-RU"/>
        </w:rPr>
        <w:t xml:space="preserve"> утвержденных Генеральным планом</w:t>
      </w:r>
      <w:r w:rsidR="00715CE4">
        <w:rPr>
          <w:rFonts w:eastAsia="Lucida Sans Unicode"/>
          <w:bCs/>
          <w:kern w:val="0"/>
          <w:sz w:val="28"/>
          <w:szCs w:val="28"/>
          <w:lang w:bidi="ru-RU"/>
        </w:rPr>
        <w:t>:</w:t>
      </w:r>
    </w:p>
    <w:p w:rsidR="0030027D" w:rsidRPr="00B73EB6" w:rsidRDefault="00715CE4" w:rsidP="009F4114">
      <w:pPr>
        <w:widowControl/>
        <w:shd w:val="clear" w:color="auto" w:fill="FFFFFF"/>
        <w:suppressAutoHyphens w:val="0"/>
        <w:spacing w:line="372" w:lineRule="auto"/>
        <w:ind w:firstLine="709"/>
        <w:rPr>
          <w:rFonts w:eastAsia="Lucida Sans Unicode"/>
          <w:bCs/>
          <w:kern w:val="0"/>
          <w:sz w:val="28"/>
          <w:szCs w:val="28"/>
          <w:lang w:bidi="ru-RU"/>
        </w:rPr>
      </w:pPr>
      <w:r>
        <w:rPr>
          <w:rFonts w:eastAsia="Lucida Sans Unicode"/>
          <w:bCs/>
          <w:kern w:val="0"/>
          <w:sz w:val="28"/>
          <w:szCs w:val="28"/>
          <w:lang w:bidi="ru-RU"/>
        </w:rPr>
        <w:t>- п</w:t>
      </w:r>
      <w:r w:rsidR="0030027D" w:rsidRPr="00B73EB6">
        <w:rPr>
          <w:rFonts w:eastAsia="Lucida Sans Unicode"/>
          <w:bCs/>
          <w:kern w:val="0"/>
          <w:sz w:val="28"/>
          <w:szCs w:val="28"/>
          <w:lang w:bidi="ru-RU"/>
        </w:rPr>
        <w:t>ланируемый</w:t>
      </w:r>
      <w:r w:rsidR="00E75DD7" w:rsidRPr="00B73EB6">
        <w:rPr>
          <w:rFonts w:eastAsia="Lucida Sans Unicode"/>
          <w:bCs/>
          <w:kern w:val="0"/>
          <w:sz w:val="28"/>
          <w:szCs w:val="28"/>
          <w:lang w:bidi="ru-RU"/>
        </w:rPr>
        <w:t xml:space="preserve"> </w:t>
      </w:r>
      <w:r w:rsidR="0030027D" w:rsidRPr="00B73EB6">
        <w:rPr>
          <w:rFonts w:eastAsia="Lucida Sans Unicode"/>
          <w:bCs/>
          <w:kern w:val="0"/>
          <w:sz w:val="28"/>
          <w:szCs w:val="28"/>
          <w:lang w:bidi="ru-RU"/>
        </w:rPr>
        <w:t>фонд</w:t>
      </w:r>
      <w:r w:rsidR="00206E52" w:rsidRPr="00B73EB6">
        <w:rPr>
          <w:rFonts w:eastAsia="Lucida Sans Unicode"/>
          <w:bCs/>
          <w:kern w:val="0"/>
          <w:sz w:val="28"/>
          <w:szCs w:val="28"/>
          <w:lang w:bidi="ru-RU"/>
        </w:rPr>
        <w:t xml:space="preserve"> </w:t>
      </w:r>
      <w:r w:rsidR="0030027D" w:rsidRPr="00B73EB6">
        <w:rPr>
          <w:rFonts w:eastAsia="Lucida Sans Unicode"/>
          <w:bCs/>
          <w:kern w:val="0"/>
          <w:sz w:val="28"/>
          <w:szCs w:val="28"/>
          <w:lang w:bidi="ru-RU"/>
        </w:rPr>
        <w:t>зоны 6090 с 33,360 тыс. кв. м увеличивается</w:t>
      </w:r>
      <w:r w:rsidR="00E75DD7"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до</w:t>
      </w:r>
      <w:r w:rsidR="00F47AB8">
        <w:rPr>
          <w:rFonts w:eastAsia="Lucida Sans Unicode"/>
          <w:bCs/>
          <w:kern w:val="0"/>
          <w:sz w:val="28"/>
          <w:szCs w:val="28"/>
          <w:lang w:bidi="ru-RU"/>
        </w:rPr>
        <w:t> </w:t>
      </w:r>
      <w:r w:rsidR="00206E52" w:rsidRPr="00B73EB6">
        <w:rPr>
          <w:rFonts w:eastAsia="Lucida Sans Unicode"/>
          <w:bCs/>
          <w:kern w:val="0"/>
          <w:sz w:val="28"/>
          <w:szCs w:val="28"/>
          <w:lang w:bidi="ru-RU"/>
        </w:rPr>
        <w:t>58,61975 тыс. кв</w:t>
      </w:r>
      <w:r w:rsidR="0030027D" w:rsidRPr="00B73EB6">
        <w:rPr>
          <w:rFonts w:eastAsia="Lucida Sans Unicode"/>
          <w:bCs/>
          <w:kern w:val="0"/>
          <w:sz w:val="28"/>
          <w:szCs w:val="28"/>
          <w:lang w:bidi="ru-RU"/>
        </w:rPr>
        <w:t>. м</w:t>
      </w:r>
      <w:r>
        <w:rPr>
          <w:rFonts w:eastAsia="Lucida Sans Unicode"/>
          <w:bCs/>
          <w:kern w:val="0"/>
          <w:sz w:val="28"/>
          <w:szCs w:val="28"/>
          <w:lang w:bidi="ru-RU"/>
        </w:rPr>
        <w:t>;</w:t>
      </w:r>
    </w:p>
    <w:p w:rsidR="0030027D" w:rsidRPr="00B73EB6" w:rsidRDefault="00715CE4" w:rsidP="00065776">
      <w:pPr>
        <w:widowControl/>
        <w:shd w:val="clear" w:color="auto" w:fill="FFFFFF"/>
        <w:suppressAutoHyphens w:val="0"/>
        <w:spacing w:line="360" w:lineRule="auto"/>
        <w:ind w:firstLine="709"/>
        <w:rPr>
          <w:rFonts w:eastAsia="Lucida Sans Unicode"/>
          <w:bCs/>
          <w:kern w:val="0"/>
          <w:sz w:val="28"/>
          <w:szCs w:val="28"/>
          <w:lang w:bidi="ru-RU"/>
        </w:rPr>
      </w:pPr>
      <w:r>
        <w:rPr>
          <w:rFonts w:eastAsia="Lucida Sans Unicode"/>
          <w:bCs/>
          <w:kern w:val="0"/>
          <w:sz w:val="28"/>
          <w:szCs w:val="28"/>
          <w:lang w:bidi="ru-RU"/>
        </w:rPr>
        <w:lastRenderedPageBreak/>
        <w:t>- п</w:t>
      </w:r>
      <w:r w:rsidR="0030027D" w:rsidRPr="00B73EB6">
        <w:rPr>
          <w:rFonts w:eastAsia="Lucida Sans Unicode"/>
          <w:bCs/>
          <w:kern w:val="0"/>
          <w:sz w:val="28"/>
          <w:szCs w:val="28"/>
          <w:lang w:bidi="ru-RU"/>
        </w:rPr>
        <w:t>ланируемый фонд</w:t>
      </w:r>
      <w:r w:rsidR="00E75DD7"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 xml:space="preserve">зоны 6100 </w:t>
      </w:r>
      <w:r w:rsidR="0030027D" w:rsidRPr="00B73EB6">
        <w:rPr>
          <w:rFonts w:eastAsia="Lucida Sans Unicode"/>
          <w:bCs/>
          <w:kern w:val="0"/>
          <w:sz w:val="28"/>
          <w:szCs w:val="28"/>
          <w:lang w:bidi="ru-RU"/>
        </w:rPr>
        <w:t xml:space="preserve">увеличивается с </w:t>
      </w:r>
      <w:r w:rsidR="00206E52" w:rsidRPr="00B73EB6">
        <w:rPr>
          <w:rFonts w:eastAsia="Lucida Sans Unicode"/>
          <w:bCs/>
          <w:kern w:val="0"/>
          <w:sz w:val="28"/>
          <w:szCs w:val="28"/>
          <w:lang w:bidi="ru-RU"/>
        </w:rPr>
        <w:t>44,980 тыс. кв. м до</w:t>
      </w:r>
      <w:r w:rsidR="00F47AB8">
        <w:rPr>
          <w:rFonts w:eastAsia="Lucida Sans Unicode"/>
          <w:bCs/>
          <w:kern w:val="0"/>
          <w:sz w:val="28"/>
          <w:szCs w:val="28"/>
          <w:lang w:bidi="ru-RU"/>
        </w:rPr>
        <w:t> </w:t>
      </w:r>
      <w:r w:rsidR="00206E52" w:rsidRPr="00B73EB6">
        <w:rPr>
          <w:rFonts w:eastAsia="Lucida Sans Unicode"/>
          <w:bCs/>
          <w:kern w:val="0"/>
          <w:sz w:val="28"/>
          <w:szCs w:val="28"/>
          <w:lang w:bidi="ru-RU"/>
        </w:rPr>
        <w:t>47,16146 тыс. кв. м.</w:t>
      </w:r>
    </w:p>
    <w:p w:rsidR="00206E52" w:rsidRPr="00B73EB6" w:rsidRDefault="0030027D"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bCs/>
          <w:kern w:val="0"/>
          <w:sz w:val="28"/>
          <w:szCs w:val="28"/>
          <w:lang w:bidi="ru-RU"/>
        </w:rPr>
        <w:t>Целесообразность данных изменений обусловлена тем</w:t>
      </w:r>
      <w:r w:rsidR="00206E52" w:rsidRPr="00B73EB6">
        <w:rPr>
          <w:rFonts w:eastAsia="Lucida Sans Unicode"/>
          <w:bCs/>
          <w:kern w:val="0"/>
          <w:sz w:val="28"/>
          <w:szCs w:val="28"/>
          <w:lang w:bidi="ru-RU"/>
        </w:rPr>
        <w:t>, что ранее это были зоны малоэтажной многоквартирной застройки, подлежащей сносу (под развитие многоэтажной), с определенным набором параметров интенсивности</w:t>
      </w:r>
      <w:r w:rsidRPr="00B73EB6">
        <w:rPr>
          <w:rFonts w:eastAsia="Lucida Sans Unicode"/>
          <w:bCs/>
          <w:kern w:val="0"/>
          <w:sz w:val="28"/>
          <w:szCs w:val="28"/>
          <w:lang w:bidi="ru-RU"/>
        </w:rPr>
        <w:t>,</w:t>
      </w:r>
      <w:r w:rsidR="00206E52" w:rsidRPr="00B73EB6">
        <w:rPr>
          <w:rFonts w:eastAsia="Lucida Sans Unicode"/>
          <w:bCs/>
          <w:kern w:val="0"/>
          <w:sz w:val="28"/>
          <w:szCs w:val="28"/>
          <w:lang w:bidi="ru-RU"/>
        </w:rPr>
        <w:t xml:space="preserve"> </w:t>
      </w:r>
      <w:r w:rsidRPr="00B73EB6">
        <w:rPr>
          <w:rFonts w:eastAsia="Lucida Sans Unicode"/>
          <w:bCs/>
          <w:kern w:val="0"/>
          <w:sz w:val="28"/>
          <w:szCs w:val="28"/>
          <w:lang w:bidi="ru-RU"/>
        </w:rPr>
        <w:t xml:space="preserve">в </w:t>
      </w:r>
      <w:r w:rsidR="00206E52" w:rsidRPr="00B73EB6">
        <w:rPr>
          <w:rFonts w:eastAsia="Lucida Sans Unicode"/>
          <w:bCs/>
          <w:kern w:val="0"/>
          <w:sz w:val="28"/>
          <w:szCs w:val="28"/>
          <w:lang w:bidi="ru-RU"/>
        </w:rPr>
        <w:t>настоящее время Генеральным планом определены зоны смешанной и общественно-деловой застройки, параметры которых более обширны</w:t>
      </w:r>
      <w:r w:rsidR="00E9259B" w:rsidRPr="00B73EB6">
        <w:rPr>
          <w:rFonts w:eastAsia="Lucida Sans Unicode"/>
          <w:bCs/>
          <w:kern w:val="0"/>
          <w:sz w:val="28"/>
          <w:szCs w:val="28"/>
          <w:lang w:bidi="ru-RU"/>
        </w:rPr>
        <w:t>.</w:t>
      </w:r>
      <w:r w:rsidR="00206E52" w:rsidRPr="00B73EB6">
        <w:rPr>
          <w:rFonts w:eastAsia="Lucida Sans Unicode"/>
          <w:bCs/>
          <w:kern w:val="0"/>
          <w:sz w:val="28"/>
          <w:szCs w:val="28"/>
          <w:lang w:bidi="ru-RU"/>
        </w:rPr>
        <w:t xml:space="preserve"> </w:t>
      </w:r>
      <w:proofErr w:type="spellStart"/>
      <w:r w:rsidR="00206E52" w:rsidRPr="00B73EB6">
        <w:rPr>
          <w:rFonts w:eastAsia="Lucida Sans Unicode"/>
          <w:bCs/>
          <w:kern w:val="0"/>
          <w:sz w:val="28"/>
          <w:szCs w:val="28"/>
          <w:lang w:bidi="ru-RU"/>
        </w:rPr>
        <w:t>К</w:t>
      </w:r>
      <w:r w:rsidR="00206E52" w:rsidRPr="00B73EB6">
        <w:rPr>
          <w:rFonts w:eastAsia="Lucida Sans Unicode"/>
          <w:bCs/>
          <w:kern w:val="0"/>
          <w:sz w:val="28"/>
          <w:szCs w:val="28"/>
          <w:vertAlign w:val="subscript"/>
          <w:lang w:bidi="ru-RU"/>
        </w:rPr>
        <w:t>пз</w:t>
      </w:r>
      <w:proofErr w:type="spellEnd"/>
      <w:r w:rsidR="00206E52" w:rsidRPr="00B73EB6">
        <w:rPr>
          <w:rFonts w:eastAsia="Lucida Sans Unicode"/>
          <w:bCs/>
          <w:kern w:val="0"/>
          <w:sz w:val="28"/>
          <w:szCs w:val="28"/>
          <w:lang w:bidi="ru-RU"/>
        </w:rPr>
        <w:t xml:space="preserve"> для территории многоэтажной жилой застройки </w:t>
      </w:r>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1,2, при</w:t>
      </w:r>
      <w:r w:rsidR="00F47AB8">
        <w:rPr>
          <w:rFonts w:eastAsia="Lucida Sans Unicode"/>
          <w:bCs/>
          <w:kern w:val="0"/>
          <w:sz w:val="28"/>
          <w:szCs w:val="28"/>
          <w:lang w:bidi="ru-RU"/>
        </w:rPr>
        <w:t> </w:t>
      </w:r>
      <w:r w:rsidR="00206E52" w:rsidRPr="00B73EB6">
        <w:rPr>
          <w:rFonts w:eastAsia="Lucida Sans Unicode"/>
          <w:bCs/>
          <w:kern w:val="0"/>
          <w:sz w:val="28"/>
          <w:szCs w:val="28"/>
          <w:lang w:bidi="ru-RU"/>
        </w:rPr>
        <w:t xml:space="preserve">комплексном развитии жилой и нежилой застройки </w:t>
      </w:r>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1,6,</w:t>
      </w:r>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 xml:space="preserve">и </w:t>
      </w:r>
      <w:proofErr w:type="spellStart"/>
      <w:r w:rsidR="00206E52" w:rsidRPr="00B73EB6">
        <w:rPr>
          <w:rFonts w:eastAsia="Lucida Sans Unicode"/>
          <w:bCs/>
          <w:kern w:val="0"/>
          <w:sz w:val="28"/>
          <w:szCs w:val="28"/>
          <w:lang w:bidi="ru-RU"/>
        </w:rPr>
        <w:t>К</w:t>
      </w:r>
      <w:r w:rsidR="00206E52" w:rsidRPr="00B73EB6">
        <w:rPr>
          <w:rFonts w:eastAsia="Lucida Sans Unicode"/>
          <w:bCs/>
          <w:kern w:val="0"/>
          <w:sz w:val="28"/>
          <w:szCs w:val="28"/>
          <w:vertAlign w:val="subscript"/>
          <w:lang w:bidi="ru-RU"/>
        </w:rPr>
        <w:t>пз</w:t>
      </w:r>
      <w:proofErr w:type="spellEnd"/>
      <w:r w:rsidR="00E9259B" w:rsidRPr="00B73EB6">
        <w:rPr>
          <w:rFonts w:eastAsia="Lucida Sans Unicode"/>
          <w:bCs/>
          <w:kern w:val="0"/>
          <w:sz w:val="28"/>
          <w:szCs w:val="28"/>
          <w:lang w:bidi="ru-RU"/>
        </w:rPr>
        <w:t xml:space="preserve"> </w:t>
      </w:r>
      <w:r w:rsidR="00206E52" w:rsidRPr="00B73EB6">
        <w:rPr>
          <w:rFonts w:eastAsia="Lucida Sans Unicode"/>
          <w:bCs/>
          <w:kern w:val="0"/>
          <w:sz w:val="28"/>
          <w:szCs w:val="28"/>
          <w:lang w:bidi="ru-RU"/>
        </w:rPr>
        <w:t>для зон смешанной и общественно-деловой застройки</w:t>
      </w:r>
      <w:r w:rsidR="00E9259B" w:rsidRPr="00B73EB6">
        <w:rPr>
          <w:rFonts w:eastAsia="Lucida Sans Unicode"/>
          <w:bCs/>
          <w:kern w:val="0"/>
          <w:sz w:val="28"/>
          <w:szCs w:val="28"/>
          <w:lang w:bidi="ru-RU"/>
        </w:rPr>
        <w:t xml:space="preserve"> – 3. С</w:t>
      </w:r>
      <w:r w:rsidR="00206E52" w:rsidRPr="00B73EB6">
        <w:rPr>
          <w:rFonts w:eastAsia="Lucida Sans Unicode"/>
          <w:bCs/>
          <w:kern w:val="0"/>
          <w:sz w:val="28"/>
          <w:szCs w:val="28"/>
          <w:lang w:bidi="ru-RU"/>
        </w:rPr>
        <w:t xml:space="preserve">уществующие объекты капитального строительства не </w:t>
      </w:r>
      <w:r w:rsidR="00E9259B" w:rsidRPr="00B73EB6">
        <w:rPr>
          <w:rFonts w:eastAsia="Lucida Sans Unicode"/>
          <w:bCs/>
          <w:kern w:val="0"/>
          <w:sz w:val="28"/>
          <w:szCs w:val="28"/>
          <w:lang w:bidi="ru-RU"/>
        </w:rPr>
        <w:t xml:space="preserve">охваченной комплексным </w:t>
      </w:r>
      <w:r w:rsidR="00206E52" w:rsidRPr="00B73EB6">
        <w:rPr>
          <w:rFonts w:eastAsia="Lucida Sans Unicode"/>
          <w:bCs/>
          <w:kern w:val="0"/>
          <w:sz w:val="28"/>
          <w:szCs w:val="28"/>
          <w:lang w:bidi="ru-RU"/>
        </w:rPr>
        <w:t xml:space="preserve">развитием </w:t>
      </w:r>
      <w:r w:rsidR="00E9259B" w:rsidRPr="00B73EB6">
        <w:rPr>
          <w:rFonts w:eastAsia="Lucida Sans Unicode"/>
          <w:bCs/>
          <w:kern w:val="0"/>
          <w:sz w:val="28"/>
          <w:szCs w:val="28"/>
          <w:lang w:bidi="ru-RU"/>
        </w:rPr>
        <w:t>части зоны 6100 уже превышают</w:t>
      </w:r>
      <w:r w:rsidR="00206E52" w:rsidRPr="00B73EB6">
        <w:rPr>
          <w:rFonts w:eastAsia="Lucida Sans Unicode"/>
          <w:bCs/>
          <w:kern w:val="0"/>
          <w:sz w:val="28"/>
          <w:szCs w:val="28"/>
          <w:lang w:bidi="ru-RU"/>
        </w:rPr>
        <w:t xml:space="preserve"> рассчитанные пропорционально параметры фонда, заданн</w:t>
      </w:r>
      <w:r w:rsidR="00BE72B8" w:rsidRPr="00B73EB6">
        <w:rPr>
          <w:rFonts w:eastAsia="Lucida Sans Unicode"/>
          <w:bCs/>
          <w:kern w:val="0"/>
          <w:sz w:val="28"/>
          <w:szCs w:val="28"/>
          <w:lang w:bidi="ru-RU"/>
        </w:rPr>
        <w:t xml:space="preserve">ые на часть функциональной зоны, в </w:t>
      </w:r>
      <w:proofErr w:type="gramStart"/>
      <w:r w:rsidR="00BE72B8" w:rsidRPr="00B73EB6">
        <w:rPr>
          <w:rFonts w:eastAsia="Lucida Sans Unicode"/>
          <w:bCs/>
          <w:kern w:val="0"/>
          <w:sz w:val="28"/>
          <w:szCs w:val="28"/>
          <w:lang w:bidi="ru-RU"/>
        </w:rPr>
        <w:t>связи</w:t>
      </w:r>
      <w:proofErr w:type="gramEnd"/>
      <w:r w:rsidR="00BE72B8" w:rsidRPr="00B73EB6">
        <w:rPr>
          <w:rFonts w:eastAsia="Lucida Sans Unicode"/>
          <w:bCs/>
          <w:kern w:val="0"/>
          <w:sz w:val="28"/>
          <w:szCs w:val="28"/>
          <w:lang w:bidi="ru-RU"/>
        </w:rPr>
        <w:t xml:space="preserve"> с чем н</w:t>
      </w:r>
      <w:r w:rsidR="00206E52" w:rsidRPr="00B73EB6">
        <w:rPr>
          <w:rFonts w:eastAsia="Lucida Sans Unicode"/>
          <w:bCs/>
          <w:kern w:val="0"/>
          <w:sz w:val="28"/>
          <w:szCs w:val="28"/>
          <w:lang w:bidi="ru-RU"/>
        </w:rPr>
        <w:t xml:space="preserve">еобходимо увеличить </w:t>
      </w:r>
      <w:r w:rsidR="00BE72B8" w:rsidRPr="00B73EB6">
        <w:rPr>
          <w:rFonts w:eastAsia="Lucida Sans Unicode"/>
          <w:bCs/>
          <w:kern w:val="0"/>
          <w:sz w:val="28"/>
          <w:szCs w:val="28"/>
          <w:lang w:bidi="ru-RU"/>
        </w:rPr>
        <w:t xml:space="preserve">параметры фонда </w:t>
      </w:r>
      <w:r w:rsidR="00206E52" w:rsidRPr="00B73EB6">
        <w:rPr>
          <w:rFonts w:eastAsia="Lucida Sans Unicode"/>
          <w:bCs/>
          <w:kern w:val="0"/>
          <w:sz w:val="28"/>
          <w:szCs w:val="28"/>
          <w:lang w:bidi="ru-RU"/>
        </w:rPr>
        <w:t xml:space="preserve">функциональных зон, не нарушая параметры интенсивности использования территории, </w:t>
      </w:r>
      <w:r w:rsidR="00E9259B" w:rsidRPr="00B73EB6">
        <w:rPr>
          <w:rFonts w:eastAsia="Lucida Sans Unicode"/>
          <w:bCs/>
          <w:kern w:val="0"/>
          <w:sz w:val="28"/>
          <w:szCs w:val="28"/>
          <w:lang w:bidi="ru-RU"/>
        </w:rPr>
        <w:t>а также</w:t>
      </w:r>
      <w:r w:rsidR="00206E52" w:rsidRPr="00B73EB6">
        <w:rPr>
          <w:rFonts w:eastAsia="Lucida Sans Unicode"/>
          <w:bCs/>
          <w:kern w:val="0"/>
          <w:sz w:val="28"/>
          <w:szCs w:val="28"/>
          <w:lang w:bidi="ru-RU"/>
        </w:rPr>
        <w:t xml:space="preserve"> учесть данные изменения в Ге</w:t>
      </w:r>
      <w:r w:rsidR="00E9259B" w:rsidRPr="00B73EB6">
        <w:rPr>
          <w:rFonts w:eastAsia="Lucida Sans Unicode"/>
          <w:bCs/>
          <w:kern w:val="0"/>
          <w:sz w:val="28"/>
          <w:szCs w:val="28"/>
          <w:lang w:bidi="ru-RU"/>
        </w:rPr>
        <w:t>неральном плане</w:t>
      </w:r>
      <w:r w:rsidR="00206E52" w:rsidRPr="00B73EB6">
        <w:rPr>
          <w:rFonts w:eastAsia="Lucida Sans Unicode"/>
          <w:bCs/>
          <w:kern w:val="0"/>
          <w:sz w:val="28"/>
          <w:szCs w:val="28"/>
          <w:lang w:bidi="ru-RU"/>
        </w:rPr>
        <w:t xml:space="preserve"> в </w:t>
      </w:r>
      <w:r w:rsidR="00E9259B" w:rsidRPr="00B73EB6">
        <w:rPr>
          <w:rFonts w:eastAsia="Lucida Sans Unicode"/>
          <w:bCs/>
          <w:kern w:val="0"/>
          <w:sz w:val="28"/>
          <w:szCs w:val="28"/>
          <w:lang w:bidi="ru-RU"/>
        </w:rPr>
        <w:t xml:space="preserve">отношении </w:t>
      </w:r>
      <w:r w:rsidR="00206E52" w:rsidRPr="00B73EB6">
        <w:rPr>
          <w:rFonts w:eastAsia="Lucida Sans Unicode"/>
          <w:bCs/>
          <w:kern w:val="0"/>
          <w:sz w:val="28"/>
          <w:szCs w:val="28"/>
          <w:lang w:bidi="ru-RU"/>
        </w:rPr>
        <w:t>социальных объектов, транспортной инфраструктуры и т</w:t>
      </w:r>
      <w:r w:rsidR="00F47AB8">
        <w:rPr>
          <w:rFonts w:eastAsia="Lucida Sans Unicode"/>
          <w:bCs/>
          <w:kern w:val="0"/>
          <w:sz w:val="28"/>
          <w:szCs w:val="28"/>
          <w:lang w:bidi="ru-RU"/>
        </w:rPr>
        <w:t>.</w:t>
      </w:r>
      <w:r w:rsidR="00206E52" w:rsidRPr="00B73EB6">
        <w:rPr>
          <w:rFonts w:eastAsia="Lucida Sans Unicode"/>
          <w:bCs/>
          <w:kern w:val="0"/>
          <w:sz w:val="28"/>
          <w:szCs w:val="28"/>
          <w:lang w:bidi="ru-RU"/>
        </w:rPr>
        <w:t>д.</w:t>
      </w:r>
    </w:p>
    <w:p w:rsidR="008F4E91" w:rsidRPr="00B73EB6" w:rsidRDefault="00206E52" w:rsidP="00065776">
      <w:pPr>
        <w:pStyle w:val="0"/>
        <w:suppressAutoHyphens w:val="0"/>
        <w:spacing w:line="360" w:lineRule="auto"/>
        <w:ind w:firstLine="709"/>
        <w:rPr>
          <w:color w:val="auto"/>
          <w:kern w:val="0"/>
          <w:szCs w:val="28"/>
          <w:lang w:val="ru-RU"/>
        </w:rPr>
      </w:pPr>
      <w:r w:rsidRPr="00B73EB6">
        <w:rPr>
          <w:color w:val="auto"/>
          <w:kern w:val="0"/>
          <w:szCs w:val="28"/>
        </w:rPr>
        <w:t xml:space="preserve">Полезная площадь нежилого здания </w:t>
      </w:r>
      <w:r w:rsidR="00CA60A4" w:rsidRPr="00B73EB6">
        <w:rPr>
          <w:color w:val="auto"/>
          <w:kern w:val="0"/>
          <w:szCs w:val="28"/>
          <w:lang w:val="ru-RU"/>
        </w:rPr>
        <w:t>–</w:t>
      </w:r>
      <w:r w:rsidRPr="00B73EB6">
        <w:rPr>
          <w:color w:val="auto"/>
          <w:kern w:val="0"/>
          <w:szCs w:val="28"/>
        </w:rPr>
        <w:t xml:space="preserve"> сумма площадей всех размещаемых в нем помещений, а также балконов и антресолей в залах, фойе и т.п., за исключением лестничных клеток, лифтовых</w:t>
      </w:r>
      <w:r w:rsidR="00E9259B" w:rsidRPr="00B73EB6">
        <w:rPr>
          <w:color w:val="auto"/>
          <w:kern w:val="0"/>
          <w:szCs w:val="28"/>
        </w:rPr>
        <w:t xml:space="preserve"> шахт и помещений (пространств)</w:t>
      </w:r>
      <w:r w:rsidRPr="00B73EB6">
        <w:rPr>
          <w:color w:val="auto"/>
          <w:kern w:val="0"/>
          <w:szCs w:val="28"/>
        </w:rPr>
        <w:t xml:space="preserve"> внутренних открытых лестниц</w:t>
      </w:r>
      <w:r w:rsidR="00E9259B" w:rsidRPr="00B73EB6">
        <w:rPr>
          <w:color w:val="auto"/>
          <w:kern w:val="0"/>
          <w:szCs w:val="28"/>
          <w:lang w:val="ru-RU"/>
        </w:rPr>
        <w:t>,</w:t>
      </w:r>
      <w:r w:rsidR="00E75DD7" w:rsidRPr="00B73EB6">
        <w:rPr>
          <w:color w:val="auto"/>
          <w:kern w:val="0"/>
          <w:szCs w:val="28"/>
        </w:rPr>
        <w:t xml:space="preserve"> </w:t>
      </w:r>
      <w:r w:rsidRPr="00B73EB6">
        <w:rPr>
          <w:color w:val="auto"/>
          <w:kern w:val="0"/>
          <w:szCs w:val="28"/>
        </w:rPr>
        <w:t>пандусов</w:t>
      </w:r>
      <w:r w:rsidR="00E9259B" w:rsidRPr="00B73EB6">
        <w:rPr>
          <w:color w:val="auto"/>
          <w:kern w:val="0"/>
          <w:szCs w:val="28"/>
          <w:lang w:val="ru-RU"/>
        </w:rPr>
        <w:t>,</w:t>
      </w:r>
      <w:r w:rsidR="00E75DD7" w:rsidRPr="00B73EB6">
        <w:rPr>
          <w:color w:val="auto"/>
          <w:kern w:val="0"/>
          <w:szCs w:val="28"/>
        </w:rPr>
        <w:t xml:space="preserve"> </w:t>
      </w:r>
      <w:r w:rsidRPr="00B73EB6">
        <w:rPr>
          <w:color w:val="auto"/>
          <w:kern w:val="0"/>
          <w:szCs w:val="28"/>
        </w:rPr>
        <w:t>шахт и помещений (пространств) для инженерных коммуникаций. Для укрупненных расчетов переводной коэффициент для объектов нежилого назначения от общей площади к суммарной поэтажной площади принимается 0,8-0,9.</w:t>
      </w:r>
    </w:p>
    <w:p w:rsidR="00206E52" w:rsidRPr="00B73EB6" w:rsidRDefault="00206E52" w:rsidP="00065776">
      <w:pPr>
        <w:pStyle w:val="0"/>
        <w:suppressAutoHyphens w:val="0"/>
        <w:spacing w:line="360" w:lineRule="auto"/>
        <w:ind w:firstLine="709"/>
        <w:rPr>
          <w:rFonts w:eastAsia="Lucida Sans Unicode"/>
          <w:color w:val="auto"/>
          <w:kern w:val="0"/>
          <w:szCs w:val="28"/>
          <w:lang w:bidi="ru-RU"/>
        </w:rPr>
      </w:pPr>
      <w:r w:rsidRPr="00B73EB6">
        <w:rPr>
          <w:rFonts w:eastAsia="Lucida Sans Unicode"/>
          <w:color w:val="auto"/>
          <w:kern w:val="0"/>
          <w:szCs w:val="28"/>
          <w:lang w:bidi="ru-RU"/>
        </w:rPr>
        <w:t>С учетом существующей и проектируемой застройки интенсивность использования территории для функциональной зоны смешанной и</w:t>
      </w:r>
      <w:r w:rsidR="00F47AB8">
        <w:rPr>
          <w:rFonts w:eastAsia="Lucida Sans Unicode"/>
          <w:color w:val="auto"/>
          <w:kern w:val="0"/>
          <w:szCs w:val="28"/>
          <w:lang w:val="ru-RU" w:bidi="ru-RU"/>
        </w:rPr>
        <w:t> </w:t>
      </w:r>
      <w:r w:rsidRPr="00B73EB6">
        <w:rPr>
          <w:rFonts w:eastAsia="Lucida Sans Unicode"/>
          <w:color w:val="auto"/>
          <w:kern w:val="0"/>
          <w:szCs w:val="28"/>
          <w:lang w:bidi="ru-RU"/>
        </w:rPr>
        <w:t xml:space="preserve">общественно-деловой застройки с кодом 6090 следующая: </w:t>
      </w:r>
    </w:p>
    <w:p w:rsidR="00206E52" w:rsidRPr="00B73EB6" w:rsidRDefault="00E9259B"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п</w:t>
      </w:r>
      <w:r w:rsidR="00206E52" w:rsidRPr="00B73EB6">
        <w:rPr>
          <w:rFonts w:eastAsia="Lucida Sans Unicode"/>
          <w:kern w:val="0"/>
          <w:sz w:val="28"/>
          <w:szCs w:val="28"/>
          <w:lang w:bidi="ru-RU"/>
        </w:rPr>
        <w:t xml:space="preserve">лощадь застройки планируемыми </w:t>
      </w:r>
      <w:r w:rsidRPr="00B73EB6">
        <w:rPr>
          <w:rFonts w:eastAsia="Lucida Sans Unicode"/>
          <w:kern w:val="0"/>
          <w:sz w:val="28"/>
          <w:szCs w:val="28"/>
          <w:lang w:bidi="ru-RU"/>
        </w:rPr>
        <w:t xml:space="preserve">жилыми </w:t>
      </w:r>
      <w:r w:rsidR="00206E52" w:rsidRPr="00B73EB6">
        <w:rPr>
          <w:rFonts w:eastAsia="Lucida Sans Unicode"/>
          <w:kern w:val="0"/>
          <w:sz w:val="28"/>
          <w:szCs w:val="28"/>
          <w:lang w:bidi="ru-RU"/>
        </w:rPr>
        <w:t xml:space="preserve">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7600 кв. м, площадь застройки </w:t>
      </w:r>
      <w:r w:rsidRPr="00B73EB6">
        <w:rPr>
          <w:rFonts w:eastAsia="Lucida Sans Unicode"/>
          <w:kern w:val="0"/>
          <w:sz w:val="28"/>
          <w:szCs w:val="28"/>
          <w:lang w:bidi="ru-RU"/>
        </w:rPr>
        <w:t xml:space="preserve">существующими </w:t>
      </w:r>
      <w:r w:rsidR="00206E52" w:rsidRPr="00B73EB6">
        <w:rPr>
          <w:rFonts w:eastAsia="Lucida Sans Unicode"/>
          <w:kern w:val="0"/>
          <w:sz w:val="28"/>
          <w:szCs w:val="28"/>
          <w:lang w:bidi="ru-RU"/>
        </w:rPr>
        <w:t xml:space="preserve">нежилыми объектами </w:t>
      </w:r>
      <w:r w:rsidRPr="00B73EB6">
        <w:rPr>
          <w:rFonts w:eastAsia="Lucida Sans Unicode"/>
          <w:kern w:val="0"/>
          <w:sz w:val="28"/>
          <w:szCs w:val="28"/>
          <w:lang w:bidi="ru-RU"/>
        </w:rPr>
        <w:t>– 232, 5 кв. м;</w:t>
      </w:r>
    </w:p>
    <w:p w:rsidR="00206E52" w:rsidRPr="00B73EB6" w:rsidRDefault="00E9259B"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w:t>
      </w:r>
      <w:r w:rsidR="00065776" w:rsidRPr="00B73EB6">
        <w:rPr>
          <w:rFonts w:eastAsia="Lucida Sans Unicode"/>
          <w:kern w:val="0"/>
          <w:sz w:val="28"/>
          <w:szCs w:val="28"/>
          <w:lang w:bidi="ru-RU"/>
        </w:rPr>
        <w:t> </w:t>
      </w:r>
      <w:r w:rsidRPr="00B73EB6">
        <w:rPr>
          <w:rFonts w:eastAsia="Lucida Sans Unicode"/>
          <w:kern w:val="0"/>
          <w:sz w:val="28"/>
          <w:szCs w:val="28"/>
          <w:lang w:bidi="ru-RU"/>
        </w:rPr>
        <w:t>о</w:t>
      </w:r>
      <w:r w:rsidR="00206E52" w:rsidRPr="00B73EB6">
        <w:rPr>
          <w:rFonts w:eastAsia="Lucida Sans Unicode"/>
          <w:kern w:val="0"/>
          <w:sz w:val="28"/>
          <w:szCs w:val="28"/>
          <w:lang w:bidi="ru-RU"/>
        </w:rPr>
        <w:t xml:space="preserve">бщая площадь жилых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64900 кв. м, общая площадь нежилых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232,5 кв. м.</w:t>
      </w:r>
    </w:p>
    <w:p w:rsidR="00206E52" w:rsidRPr="00B73EB6" w:rsidRDefault="00E9259B"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(7832,5/32119) = 0,24 (норма </w:t>
      </w:r>
      <w:r w:rsidRPr="00B73EB6">
        <w:rPr>
          <w:rFonts w:eastAsia="Lucida Sans Unicode"/>
          <w:kern w:val="0"/>
          <w:sz w:val="28"/>
          <w:szCs w:val="28"/>
          <w:lang w:bidi="ru-RU"/>
        </w:rPr>
        <w:t>1 согласно табли</w:t>
      </w:r>
      <w:r w:rsidR="00A32828" w:rsidRPr="00B73EB6">
        <w:rPr>
          <w:rFonts w:eastAsia="Lucida Sans Unicode"/>
          <w:kern w:val="0"/>
          <w:sz w:val="28"/>
          <w:szCs w:val="28"/>
          <w:lang w:bidi="ru-RU"/>
        </w:rPr>
        <w:t>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r w:rsidR="00A32828" w:rsidRPr="00B73EB6">
        <w:rPr>
          <w:rFonts w:eastAsia="Lucida Sans Unicode"/>
          <w:kern w:val="0"/>
          <w:sz w:val="28"/>
          <w:szCs w:val="28"/>
          <w:lang w:bidi="ru-RU"/>
        </w:rPr>
        <w:t>);</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плотности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(66132,5/32119) = 2,06 (норма </w:t>
      </w:r>
      <w:r w:rsidRPr="00B73EB6">
        <w:rPr>
          <w:rFonts w:eastAsia="Lucida Sans Unicode"/>
          <w:kern w:val="0"/>
          <w:sz w:val="28"/>
          <w:szCs w:val="28"/>
          <w:lang w:bidi="ru-RU"/>
        </w:rPr>
        <w:t>3 согласно таблице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p>
    <w:p w:rsidR="00206E52" w:rsidRPr="00FE2B91" w:rsidRDefault="00206E52" w:rsidP="00065776">
      <w:pPr>
        <w:widowControl/>
        <w:shd w:val="clear" w:color="auto" w:fill="FFFFFF"/>
        <w:suppressAutoHyphens w:val="0"/>
        <w:spacing w:line="360" w:lineRule="auto"/>
        <w:ind w:firstLine="709"/>
        <w:rPr>
          <w:rFonts w:eastAsia="Lucida Sans Unicode"/>
          <w:spacing w:val="-4"/>
          <w:kern w:val="0"/>
          <w:sz w:val="28"/>
          <w:szCs w:val="28"/>
          <w:lang w:bidi="ru-RU"/>
        </w:rPr>
      </w:pPr>
      <w:r w:rsidRPr="00FE2B91">
        <w:rPr>
          <w:rFonts w:eastAsia="Lucida Sans Unicode"/>
          <w:spacing w:val="-4"/>
          <w:kern w:val="0"/>
          <w:sz w:val="28"/>
          <w:szCs w:val="28"/>
          <w:lang w:bidi="ru-RU"/>
        </w:rPr>
        <w:t xml:space="preserve">Показатели параметров интенсивности территории </w:t>
      </w:r>
      <w:r w:rsidR="00715CE4" w:rsidRPr="00FE2B91">
        <w:rPr>
          <w:rFonts w:eastAsia="Lucida Sans Unicode"/>
          <w:spacing w:val="-4"/>
          <w:kern w:val="0"/>
          <w:sz w:val="28"/>
          <w:szCs w:val="28"/>
          <w:lang w:bidi="ru-RU"/>
        </w:rPr>
        <w:t>измененн</w:t>
      </w:r>
      <w:r w:rsidR="00FE2B91" w:rsidRPr="00FE2B91">
        <w:rPr>
          <w:rFonts w:eastAsia="Lucida Sans Unicode"/>
          <w:spacing w:val="-4"/>
          <w:kern w:val="0"/>
          <w:sz w:val="28"/>
          <w:szCs w:val="28"/>
          <w:lang w:bidi="ru-RU"/>
        </w:rPr>
        <w:t>ой</w:t>
      </w:r>
      <w:r w:rsidRPr="00FE2B91">
        <w:rPr>
          <w:rFonts w:eastAsia="Lucida Sans Unicode"/>
          <w:spacing w:val="-4"/>
          <w:kern w:val="0"/>
          <w:sz w:val="28"/>
          <w:szCs w:val="28"/>
          <w:lang w:bidi="ru-RU"/>
        </w:rPr>
        <w:t xml:space="preserve"> функциональн</w:t>
      </w:r>
      <w:r w:rsidR="00FE2B91" w:rsidRPr="00FE2B91">
        <w:rPr>
          <w:rFonts w:eastAsia="Lucida Sans Unicode"/>
          <w:spacing w:val="-4"/>
          <w:kern w:val="0"/>
          <w:sz w:val="28"/>
          <w:szCs w:val="28"/>
          <w:lang w:bidi="ru-RU"/>
        </w:rPr>
        <w:t>ой</w:t>
      </w:r>
      <w:r w:rsidRPr="00FE2B91">
        <w:rPr>
          <w:rFonts w:eastAsia="Lucida Sans Unicode"/>
          <w:spacing w:val="-4"/>
          <w:kern w:val="0"/>
          <w:sz w:val="28"/>
          <w:szCs w:val="28"/>
          <w:lang w:bidi="ru-RU"/>
        </w:rPr>
        <w:t xml:space="preserve"> зон</w:t>
      </w:r>
      <w:r w:rsidR="00FE2B91" w:rsidRPr="00FE2B91">
        <w:rPr>
          <w:rFonts w:eastAsia="Lucida Sans Unicode"/>
          <w:spacing w:val="-4"/>
          <w:kern w:val="0"/>
          <w:sz w:val="28"/>
          <w:szCs w:val="28"/>
          <w:lang w:bidi="ru-RU"/>
        </w:rPr>
        <w:t>ы</w:t>
      </w:r>
      <w:r w:rsidR="004C0EC8" w:rsidRPr="00FE2B91">
        <w:rPr>
          <w:rFonts w:eastAsia="Lucida Sans Unicode"/>
          <w:spacing w:val="-4"/>
          <w:kern w:val="0"/>
          <w:sz w:val="28"/>
          <w:szCs w:val="28"/>
          <w:lang w:bidi="ru-RU"/>
        </w:rPr>
        <w:t xml:space="preserve"> </w:t>
      </w:r>
      <w:r w:rsidR="00FF77A5" w:rsidRPr="00FE2B91">
        <w:rPr>
          <w:rFonts w:eastAsia="Lucida Sans Unicode"/>
          <w:spacing w:val="-4"/>
          <w:kern w:val="0"/>
          <w:sz w:val="28"/>
          <w:szCs w:val="28"/>
          <w:lang w:bidi="ru-RU"/>
        </w:rPr>
        <w:t>с номером</w:t>
      </w:r>
      <w:r w:rsidR="004C0EC8" w:rsidRPr="00FE2B91">
        <w:rPr>
          <w:rFonts w:eastAsia="Lucida Sans Unicode"/>
          <w:spacing w:val="-4"/>
          <w:kern w:val="0"/>
          <w:sz w:val="28"/>
          <w:szCs w:val="28"/>
          <w:lang w:bidi="ru-RU"/>
        </w:rPr>
        <w:t xml:space="preserve"> </w:t>
      </w:r>
      <w:r w:rsidR="00FF77A5" w:rsidRPr="00FE2B91">
        <w:rPr>
          <w:rFonts w:eastAsia="Lucida Sans Unicode"/>
          <w:spacing w:val="-4"/>
          <w:kern w:val="0"/>
          <w:sz w:val="28"/>
          <w:szCs w:val="28"/>
          <w:lang w:bidi="ru-RU"/>
        </w:rPr>
        <w:t xml:space="preserve">6090 </w:t>
      </w:r>
      <w:r w:rsidRPr="00FE2B91">
        <w:rPr>
          <w:rFonts w:eastAsia="Lucida Sans Unicode"/>
          <w:spacing w:val="-4"/>
          <w:kern w:val="0"/>
          <w:sz w:val="28"/>
          <w:szCs w:val="28"/>
          <w:lang w:bidi="ru-RU"/>
        </w:rPr>
        <w:t>«Зона смешанной и общественно-деловой застройки</w:t>
      </w:r>
      <w:r w:rsidR="00A32828" w:rsidRPr="00FE2B91">
        <w:rPr>
          <w:rFonts w:eastAsia="Lucida Sans Unicode"/>
          <w:spacing w:val="-4"/>
          <w:kern w:val="0"/>
          <w:sz w:val="28"/>
          <w:szCs w:val="28"/>
          <w:lang w:bidi="ru-RU"/>
        </w:rPr>
        <w:t>»</w:t>
      </w:r>
      <w:r w:rsidRPr="00FE2B91">
        <w:rPr>
          <w:rFonts w:eastAsia="Lucida Sans Unicode"/>
          <w:spacing w:val="-4"/>
          <w:kern w:val="0"/>
          <w:sz w:val="28"/>
          <w:szCs w:val="28"/>
          <w:lang w:bidi="ru-RU"/>
        </w:rPr>
        <w:t xml:space="preserve"> значительно меньше максимального нор</w:t>
      </w:r>
      <w:r w:rsidR="00A32828" w:rsidRPr="00FE2B91">
        <w:rPr>
          <w:rFonts w:eastAsia="Lucida Sans Unicode"/>
          <w:spacing w:val="-4"/>
          <w:kern w:val="0"/>
          <w:sz w:val="28"/>
          <w:szCs w:val="28"/>
          <w:lang w:bidi="ru-RU"/>
        </w:rPr>
        <w:t>матива, заданного СП</w:t>
      </w:r>
      <w:r w:rsidR="00F47AB8" w:rsidRPr="00FE2B91">
        <w:rPr>
          <w:rFonts w:eastAsia="Lucida Sans Unicode"/>
          <w:spacing w:val="-4"/>
          <w:kern w:val="0"/>
          <w:sz w:val="28"/>
          <w:szCs w:val="28"/>
          <w:lang w:bidi="ru-RU"/>
        </w:rPr>
        <w:t> </w:t>
      </w:r>
      <w:r w:rsidR="00A32828" w:rsidRPr="00FE2B91">
        <w:rPr>
          <w:rFonts w:eastAsia="Lucida Sans Unicode"/>
          <w:spacing w:val="-4"/>
          <w:kern w:val="0"/>
          <w:sz w:val="28"/>
          <w:szCs w:val="28"/>
          <w:lang w:bidi="ru-RU"/>
        </w:rPr>
        <w:t>42.13330.2016. Д</w:t>
      </w:r>
      <w:r w:rsidRPr="00FE2B91">
        <w:rPr>
          <w:rFonts w:eastAsia="Lucida Sans Unicode"/>
          <w:spacing w:val="-4"/>
          <w:kern w:val="0"/>
          <w:sz w:val="28"/>
          <w:szCs w:val="28"/>
          <w:lang w:bidi="ru-RU"/>
        </w:rPr>
        <w:t xml:space="preserve">опускается внести изменения в Генеральный план </w:t>
      </w:r>
      <w:r w:rsidR="00A32828" w:rsidRPr="00FE2B91">
        <w:rPr>
          <w:rFonts w:eastAsia="Lucida Sans Unicode"/>
          <w:spacing w:val="-4"/>
          <w:kern w:val="0"/>
          <w:sz w:val="28"/>
          <w:szCs w:val="28"/>
          <w:lang w:bidi="ru-RU"/>
        </w:rPr>
        <w:t>в</w:t>
      </w:r>
      <w:r w:rsidR="00F47AB8" w:rsidRPr="00FE2B91">
        <w:rPr>
          <w:rFonts w:eastAsia="Lucida Sans Unicode"/>
          <w:spacing w:val="-4"/>
          <w:kern w:val="0"/>
          <w:sz w:val="28"/>
          <w:szCs w:val="28"/>
          <w:lang w:bidi="ru-RU"/>
        </w:rPr>
        <w:t> </w:t>
      </w:r>
      <w:r w:rsidR="00A32828" w:rsidRPr="00FE2B91">
        <w:rPr>
          <w:rFonts w:eastAsia="Lucida Sans Unicode"/>
          <w:spacing w:val="-4"/>
          <w:kern w:val="0"/>
          <w:sz w:val="28"/>
          <w:szCs w:val="28"/>
          <w:lang w:bidi="ru-RU"/>
        </w:rPr>
        <w:t>отношении п</w:t>
      </w:r>
      <w:r w:rsidRPr="00FE2B91">
        <w:rPr>
          <w:rFonts w:eastAsia="Lucida Sans Unicode"/>
          <w:spacing w:val="-4"/>
          <w:kern w:val="0"/>
          <w:sz w:val="28"/>
          <w:szCs w:val="28"/>
          <w:lang w:bidi="ru-RU"/>
        </w:rPr>
        <w:t xml:space="preserve">ланируемого фонда функциональной зоны </w:t>
      </w:r>
      <w:r w:rsidR="00FF77A5" w:rsidRPr="00FE2B91">
        <w:rPr>
          <w:rFonts w:eastAsia="Lucida Sans Unicode"/>
          <w:spacing w:val="-4"/>
          <w:kern w:val="0"/>
          <w:sz w:val="28"/>
          <w:szCs w:val="28"/>
          <w:lang w:bidi="ru-RU"/>
        </w:rPr>
        <w:t>с номером</w:t>
      </w:r>
      <w:r w:rsidRPr="00FE2B91">
        <w:rPr>
          <w:rFonts w:eastAsia="Lucida Sans Unicode"/>
          <w:spacing w:val="-4"/>
          <w:kern w:val="0"/>
          <w:sz w:val="28"/>
          <w:szCs w:val="28"/>
          <w:lang w:bidi="ru-RU"/>
        </w:rPr>
        <w:t xml:space="preserve"> 6090</w:t>
      </w:r>
      <w:r w:rsidR="00A32828" w:rsidRPr="00FE2B91">
        <w:rPr>
          <w:rFonts w:eastAsia="Lucida Sans Unicode"/>
          <w:spacing w:val="-4"/>
          <w:kern w:val="0"/>
          <w:sz w:val="28"/>
          <w:szCs w:val="28"/>
          <w:lang w:bidi="ru-RU"/>
        </w:rPr>
        <w:t>,</w:t>
      </w:r>
      <w:r w:rsidRPr="00FE2B91">
        <w:rPr>
          <w:rFonts w:eastAsia="Lucida Sans Unicode"/>
          <w:spacing w:val="-4"/>
          <w:kern w:val="0"/>
          <w:sz w:val="28"/>
          <w:szCs w:val="28"/>
          <w:lang w:bidi="ru-RU"/>
        </w:rPr>
        <w:t xml:space="preserve"> </w:t>
      </w:r>
      <w:r w:rsidR="00A32828" w:rsidRPr="00FE2B91">
        <w:rPr>
          <w:rFonts w:eastAsia="Lucida Sans Unicode"/>
          <w:spacing w:val="-4"/>
          <w:kern w:val="0"/>
          <w:sz w:val="28"/>
          <w:szCs w:val="28"/>
          <w:lang w:bidi="ru-RU"/>
        </w:rPr>
        <w:t>а</w:t>
      </w:r>
      <w:r w:rsidR="00FE2B91">
        <w:rPr>
          <w:rFonts w:eastAsia="Lucida Sans Unicode"/>
          <w:spacing w:val="-4"/>
          <w:kern w:val="0"/>
          <w:sz w:val="28"/>
          <w:szCs w:val="28"/>
          <w:lang w:bidi="ru-RU"/>
        </w:rPr>
        <w:t> </w:t>
      </w:r>
      <w:r w:rsidR="00A32828" w:rsidRPr="00FE2B91">
        <w:rPr>
          <w:rFonts w:eastAsia="Lucida Sans Unicode"/>
          <w:spacing w:val="-4"/>
          <w:kern w:val="0"/>
          <w:sz w:val="28"/>
          <w:szCs w:val="28"/>
          <w:lang w:bidi="ru-RU"/>
        </w:rPr>
        <w:t xml:space="preserve">также </w:t>
      </w:r>
      <w:r w:rsidRPr="00FE2B91">
        <w:rPr>
          <w:rFonts w:eastAsia="Lucida Sans Unicode"/>
          <w:spacing w:val="-4"/>
          <w:kern w:val="0"/>
          <w:sz w:val="28"/>
          <w:szCs w:val="28"/>
          <w:lang w:bidi="ru-RU"/>
        </w:rPr>
        <w:t>границ данной зоны (</w:t>
      </w:r>
      <w:r w:rsidR="00A32828" w:rsidRPr="00FE2B91">
        <w:rPr>
          <w:rFonts w:eastAsia="Lucida Sans Unicode"/>
          <w:spacing w:val="-4"/>
          <w:kern w:val="0"/>
          <w:sz w:val="28"/>
          <w:szCs w:val="28"/>
          <w:lang w:bidi="ru-RU"/>
        </w:rPr>
        <w:t xml:space="preserve">и </w:t>
      </w:r>
      <w:r w:rsidRPr="00FE2B91">
        <w:rPr>
          <w:rFonts w:eastAsia="Lucida Sans Unicode"/>
          <w:spacing w:val="-4"/>
          <w:kern w:val="0"/>
          <w:sz w:val="28"/>
          <w:szCs w:val="28"/>
          <w:lang w:bidi="ru-RU"/>
        </w:rPr>
        <w:t>границ смежной функциональной зоны)</w:t>
      </w:r>
      <w:r w:rsidR="00A32828" w:rsidRPr="00FE2B91">
        <w:rPr>
          <w:rFonts w:eastAsia="Lucida Sans Unicode"/>
          <w:spacing w:val="-4"/>
          <w:kern w:val="0"/>
          <w:sz w:val="28"/>
          <w:szCs w:val="28"/>
          <w:lang w:bidi="ru-RU"/>
        </w:rPr>
        <w:t>. Значение планируемого фонда функциональной зоны меняется</w:t>
      </w:r>
      <w:r w:rsidRPr="00FE2B91">
        <w:rPr>
          <w:rFonts w:eastAsia="Lucida Sans Unicode"/>
          <w:spacing w:val="-4"/>
          <w:kern w:val="0"/>
          <w:sz w:val="28"/>
          <w:szCs w:val="28"/>
          <w:lang w:bidi="ru-RU"/>
        </w:rPr>
        <w:t xml:space="preserve"> на</w:t>
      </w:r>
      <w:r w:rsidR="00FE2B91">
        <w:rPr>
          <w:rFonts w:eastAsia="Lucida Sans Unicode"/>
          <w:spacing w:val="-4"/>
          <w:kern w:val="0"/>
          <w:sz w:val="28"/>
          <w:szCs w:val="28"/>
          <w:lang w:bidi="ru-RU"/>
        </w:rPr>
        <w:t> </w:t>
      </w:r>
      <w:r w:rsidRPr="00FE2B91">
        <w:rPr>
          <w:spacing w:val="-4"/>
          <w:kern w:val="0"/>
          <w:sz w:val="28"/>
        </w:rPr>
        <w:t>58619,75</w:t>
      </w:r>
      <w:r w:rsidR="00FE2B91">
        <w:rPr>
          <w:rFonts w:eastAsia="Lucida Sans Unicode"/>
          <w:spacing w:val="-4"/>
          <w:kern w:val="0"/>
          <w:sz w:val="28"/>
          <w:szCs w:val="28"/>
          <w:lang w:bidi="ru-RU"/>
        </w:rPr>
        <w:t> </w:t>
      </w:r>
      <w:r w:rsidRPr="00FE2B91">
        <w:rPr>
          <w:rFonts w:eastAsia="Lucida Sans Unicode"/>
          <w:spacing w:val="-4"/>
          <w:kern w:val="0"/>
          <w:sz w:val="28"/>
          <w:szCs w:val="28"/>
          <w:lang w:bidi="ru-RU"/>
        </w:rPr>
        <w:t>кв.</w:t>
      </w:r>
      <w:r w:rsidR="00FE2B91">
        <w:rPr>
          <w:rFonts w:eastAsia="Lucida Sans Unicode"/>
          <w:spacing w:val="-4"/>
          <w:kern w:val="0"/>
          <w:sz w:val="28"/>
          <w:szCs w:val="28"/>
          <w:lang w:bidi="ru-RU"/>
        </w:rPr>
        <w:t> </w:t>
      </w:r>
      <w:r w:rsidRPr="00FE2B91">
        <w:rPr>
          <w:rFonts w:eastAsia="Lucida Sans Unicode"/>
          <w:spacing w:val="-4"/>
          <w:kern w:val="0"/>
          <w:sz w:val="28"/>
          <w:szCs w:val="28"/>
          <w:lang w:bidi="ru-RU"/>
        </w:rPr>
        <w:t>м.</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 учетом существующей и проектируемой застройки интенсивность использования территории для функциональной зоны смешанной и</w:t>
      </w:r>
      <w:r w:rsidR="00F47AB8">
        <w:rPr>
          <w:rFonts w:eastAsia="Lucida Sans Unicode"/>
          <w:kern w:val="0"/>
          <w:sz w:val="28"/>
          <w:szCs w:val="28"/>
          <w:lang w:bidi="ru-RU"/>
        </w:rPr>
        <w:t> </w:t>
      </w:r>
      <w:r w:rsidRPr="00B73EB6">
        <w:rPr>
          <w:rFonts w:eastAsia="Lucida Sans Unicode"/>
          <w:kern w:val="0"/>
          <w:sz w:val="28"/>
          <w:szCs w:val="28"/>
          <w:lang w:bidi="ru-RU"/>
        </w:rPr>
        <w:t xml:space="preserve">общественно-деловой застройки с кодом 6100 следующая: </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п</w:t>
      </w:r>
      <w:r w:rsidR="00206E52" w:rsidRPr="00B73EB6">
        <w:rPr>
          <w:rFonts w:eastAsia="Lucida Sans Unicode"/>
          <w:kern w:val="0"/>
          <w:sz w:val="28"/>
          <w:szCs w:val="28"/>
          <w:lang w:bidi="ru-RU"/>
        </w:rPr>
        <w:t xml:space="preserve">лощадь застройки жилыми планируемыми 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2120 кв. м, площадь застройки жилыми существующими 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4504,1 кв. м, площадь застройки нежилыми прое</w:t>
      </w:r>
      <w:r w:rsidR="00CA60A4" w:rsidRPr="00B73EB6">
        <w:rPr>
          <w:rFonts w:eastAsia="Lucida Sans Unicode"/>
          <w:kern w:val="0"/>
          <w:sz w:val="28"/>
          <w:szCs w:val="28"/>
          <w:lang w:bidi="ru-RU"/>
        </w:rPr>
        <w:t xml:space="preserve">ктируемыми объектами </w:t>
      </w:r>
      <w:r w:rsidRPr="00B73EB6">
        <w:rPr>
          <w:rFonts w:eastAsia="Lucida Sans Unicode"/>
          <w:kern w:val="0"/>
          <w:sz w:val="28"/>
          <w:szCs w:val="28"/>
          <w:lang w:bidi="ru-RU"/>
        </w:rPr>
        <w:t xml:space="preserve">– </w:t>
      </w:r>
      <w:r w:rsidR="00CA60A4" w:rsidRPr="00B73EB6">
        <w:rPr>
          <w:rFonts w:eastAsia="Lucida Sans Unicode"/>
          <w:kern w:val="0"/>
          <w:sz w:val="28"/>
          <w:szCs w:val="28"/>
          <w:lang w:bidi="ru-RU"/>
        </w:rPr>
        <w:t>1038 кв. м</w:t>
      </w:r>
      <w:r w:rsidR="00206E52" w:rsidRPr="00B73EB6">
        <w:rPr>
          <w:rFonts w:eastAsia="Lucida Sans Unicode"/>
          <w:kern w:val="0"/>
          <w:sz w:val="28"/>
          <w:szCs w:val="28"/>
          <w:lang w:bidi="ru-RU"/>
        </w:rPr>
        <w:t xml:space="preserve">, площадь застройки нежилыми существующими объектами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2260,8 + 1458,95</w:t>
      </w:r>
      <w:r w:rsidR="00F47AB8">
        <w:rPr>
          <w:rFonts w:eastAsia="Lucida Sans Unicode"/>
          <w:kern w:val="0"/>
          <w:sz w:val="28"/>
          <w:szCs w:val="28"/>
          <w:lang w:bidi="ru-RU"/>
        </w:rPr>
        <w:t> </w:t>
      </w:r>
      <w:r w:rsidRPr="00B73EB6">
        <w:rPr>
          <w:rFonts w:eastAsia="Lucida Sans Unicode"/>
          <w:kern w:val="0"/>
          <w:sz w:val="28"/>
          <w:szCs w:val="28"/>
          <w:lang w:bidi="ru-RU"/>
        </w:rPr>
        <w:t>= 3719,75 кв. м</w:t>
      </w:r>
      <w:r w:rsidR="00065776" w:rsidRPr="00B73EB6">
        <w:rPr>
          <w:rFonts w:eastAsia="Lucida Sans Unicode"/>
          <w:kern w:val="0"/>
          <w:sz w:val="28"/>
          <w:szCs w:val="28"/>
          <w:lang w:bidi="ru-RU"/>
        </w:rPr>
        <w:t>;</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о</w:t>
      </w:r>
      <w:r w:rsidR="00206E52" w:rsidRPr="00B73EB6">
        <w:rPr>
          <w:rFonts w:eastAsia="Lucida Sans Unicode"/>
          <w:kern w:val="0"/>
          <w:sz w:val="28"/>
          <w:szCs w:val="28"/>
          <w:lang w:bidi="ru-RU"/>
        </w:rPr>
        <w:t xml:space="preserve">бщая площадь жилых планируемых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18810 кв. м, общая площадь жилых существующих зданий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31215,5 кв. м, общая площадь нежилых планируемых зданий </w:t>
      </w:r>
      <w:r w:rsidRPr="00B73EB6">
        <w:rPr>
          <w:rFonts w:eastAsia="Lucida Sans Unicode"/>
          <w:kern w:val="0"/>
          <w:sz w:val="28"/>
          <w:szCs w:val="28"/>
          <w:lang w:bidi="ru-RU"/>
        </w:rPr>
        <w:t>– 2400 кв. м</w:t>
      </w:r>
      <w:r w:rsidR="00206E52" w:rsidRPr="00B73EB6">
        <w:rPr>
          <w:rFonts w:eastAsia="Lucida Sans Unicode"/>
          <w:kern w:val="0"/>
          <w:sz w:val="28"/>
          <w:szCs w:val="28"/>
          <w:lang w:bidi="ru-RU"/>
        </w:rPr>
        <w:t xml:space="preserve">, общая площадь нежилых существующих зданий </w:t>
      </w:r>
      <w:r w:rsidRPr="00B73EB6">
        <w:rPr>
          <w:rFonts w:eastAsia="Lucida Sans Unicode"/>
          <w:kern w:val="0"/>
          <w:sz w:val="28"/>
          <w:szCs w:val="28"/>
          <w:lang w:bidi="ru-RU"/>
        </w:rPr>
        <w:t>– 2260,8 + 2917,9 = 5178,7 кв. м;</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(11381,85/59741) = 0,19 (норма </w:t>
      </w:r>
      <w:r w:rsidRPr="00B73EB6">
        <w:rPr>
          <w:rFonts w:eastAsia="Lucida Sans Unicode"/>
          <w:kern w:val="0"/>
          <w:sz w:val="28"/>
          <w:szCs w:val="28"/>
          <w:lang w:bidi="ru-RU"/>
        </w:rPr>
        <w:t>1 согласно таблице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r w:rsidRPr="00B73EB6">
        <w:rPr>
          <w:rFonts w:eastAsia="Lucida Sans Unicode"/>
          <w:kern w:val="0"/>
          <w:sz w:val="28"/>
          <w:szCs w:val="28"/>
          <w:lang w:bidi="ru-RU"/>
        </w:rPr>
        <w:t>);</w:t>
      </w:r>
    </w:p>
    <w:p w:rsidR="00206E52" w:rsidRPr="00B73EB6" w:rsidRDefault="00A32828"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к</w:t>
      </w:r>
      <w:r w:rsidR="00206E52" w:rsidRPr="00B73EB6">
        <w:rPr>
          <w:rFonts w:eastAsia="Lucida Sans Unicode"/>
          <w:kern w:val="0"/>
          <w:sz w:val="28"/>
          <w:szCs w:val="28"/>
          <w:lang w:bidi="ru-RU"/>
        </w:rPr>
        <w:t xml:space="preserve">оэффициент плотности застройки </w:t>
      </w:r>
      <w:r w:rsidRPr="00B73EB6">
        <w:rPr>
          <w:rFonts w:eastAsia="Lucida Sans Unicode"/>
          <w:kern w:val="0"/>
          <w:sz w:val="28"/>
          <w:szCs w:val="28"/>
          <w:lang w:bidi="ru-RU"/>
        </w:rPr>
        <w:t xml:space="preserve">– </w:t>
      </w:r>
      <w:r w:rsidR="00206E52" w:rsidRPr="00B73EB6">
        <w:rPr>
          <w:rFonts w:eastAsia="Lucida Sans Unicode"/>
          <w:kern w:val="0"/>
          <w:sz w:val="28"/>
          <w:szCs w:val="28"/>
          <w:lang w:bidi="ru-RU"/>
        </w:rPr>
        <w:t xml:space="preserve">(54604,2/32119) = 1,79 (норма </w:t>
      </w:r>
      <w:r w:rsidRPr="00B73EB6">
        <w:rPr>
          <w:rFonts w:eastAsia="Lucida Sans Unicode"/>
          <w:kern w:val="0"/>
          <w:sz w:val="28"/>
          <w:szCs w:val="28"/>
          <w:lang w:bidi="ru-RU"/>
        </w:rPr>
        <w:t>3 согласно таблице Б1, приложения</w:t>
      </w:r>
      <w:proofErr w:type="gramStart"/>
      <w:r w:rsidR="00206E52" w:rsidRPr="00B73EB6">
        <w:rPr>
          <w:rFonts w:eastAsia="Lucida Sans Unicode"/>
          <w:kern w:val="0"/>
          <w:sz w:val="28"/>
          <w:szCs w:val="28"/>
          <w:lang w:bidi="ru-RU"/>
        </w:rPr>
        <w:t xml:space="preserve"> Б</w:t>
      </w:r>
      <w:proofErr w:type="gramEnd"/>
      <w:r w:rsidR="00206E52" w:rsidRPr="00B73EB6">
        <w:rPr>
          <w:rFonts w:eastAsia="Lucida Sans Unicode"/>
          <w:kern w:val="0"/>
          <w:sz w:val="28"/>
          <w:szCs w:val="28"/>
          <w:lang w:bidi="ru-RU"/>
        </w:rPr>
        <w:t xml:space="preserve"> СП 42.13330.2016).</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 xml:space="preserve">Показатели параметров интенсивности территории </w:t>
      </w:r>
      <w:r w:rsidR="00FF77A5">
        <w:rPr>
          <w:rFonts w:eastAsia="Lucida Sans Unicode"/>
          <w:kern w:val="0"/>
          <w:sz w:val="28"/>
          <w:szCs w:val="28"/>
          <w:lang w:bidi="ru-RU"/>
        </w:rPr>
        <w:t>и</w:t>
      </w:r>
      <w:r w:rsidRPr="00B73EB6">
        <w:rPr>
          <w:rFonts w:eastAsia="Lucida Sans Unicode"/>
          <w:kern w:val="0"/>
          <w:sz w:val="28"/>
          <w:szCs w:val="28"/>
          <w:lang w:bidi="ru-RU"/>
        </w:rPr>
        <w:t>зменяем</w:t>
      </w:r>
      <w:r w:rsidR="00715CE4">
        <w:rPr>
          <w:rFonts w:eastAsia="Lucida Sans Unicode"/>
          <w:kern w:val="0"/>
          <w:sz w:val="28"/>
          <w:szCs w:val="28"/>
          <w:lang w:bidi="ru-RU"/>
        </w:rPr>
        <w:t>ой</w:t>
      </w:r>
      <w:r w:rsidRPr="00B73EB6">
        <w:rPr>
          <w:rFonts w:eastAsia="Lucida Sans Unicode"/>
          <w:kern w:val="0"/>
          <w:sz w:val="28"/>
          <w:szCs w:val="28"/>
          <w:lang w:bidi="ru-RU"/>
        </w:rPr>
        <w:t xml:space="preserve"> функциональн</w:t>
      </w:r>
      <w:r w:rsidR="00715CE4">
        <w:rPr>
          <w:rFonts w:eastAsia="Lucida Sans Unicode"/>
          <w:kern w:val="0"/>
          <w:sz w:val="28"/>
          <w:szCs w:val="28"/>
          <w:lang w:bidi="ru-RU"/>
        </w:rPr>
        <w:t>ой</w:t>
      </w:r>
      <w:r w:rsidRPr="00B73EB6">
        <w:rPr>
          <w:rFonts w:eastAsia="Lucida Sans Unicode"/>
          <w:kern w:val="0"/>
          <w:sz w:val="28"/>
          <w:szCs w:val="28"/>
          <w:lang w:bidi="ru-RU"/>
        </w:rPr>
        <w:t xml:space="preserve"> зон</w:t>
      </w:r>
      <w:r w:rsidR="00715CE4">
        <w:rPr>
          <w:rFonts w:eastAsia="Lucida Sans Unicode"/>
          <w:kern w:val="0"/>
          <w:sz w:val="28"/>
          <w:szCs w:val="28"/>
          <w:lang w:bidi="ru-RU"/>
        </w:rPr>
        <w:t>ы</w:t>
      </w:r>
      <w:r w:rsidRPr="00B73EB6">
        <w:rPr>
          <w:rFonts w:eastAsia="Lucida Sans Unicode"/>
          <w:kern w:val="0"/>
          <w:sz w:val="28"/>
          <w:szCs w:val="28"/>
          <w:lang w:bidi="ru-RU"/>
        </w:rPr>
        <w:t xml:space="preserve"> </w:t>
      </w:r>
      <w:r w:rsidR="00FF77A5">
        <w:rPr>
          <w:rFonts w:eastAsia="Lucida Sans Unicode"/>
          <w:kern w:val="0"/>
          <w:sz w:val="28"/>
          <w:szCs w:val="28"/>
          <w:lang w:bidi="ru-RU"/>
        </w:rPr>
        <w:t>с номером</w:t>
      </w:r>
      <w:r w:rsidR="00BE72B8" w:rsidRPr="00B73EB6">
        <w:rPr>
          <w:rFonts w:eastAsia="Lucida Sans Unicode"/>
          <w:kern w:val="0"/>
          <w:sz w:val="28"/>
          <w:szCs w:val="28"/>
          <w:lang w:bidi="ru-RU"/>
        </w:rPr>
        <w:t xml:space="preserve"> 6100 </w:t>
      </w:r>
      <w:r w:rsidRPr="00B73EB6">
        <w:rPr>
          <w:rFonts w:eastAsia="Lucida Sans Unicode"/>
          <w:kern w:val="0"/>
          <w:sz w:val="28"/>
          <w:szCs w:val="28"/>
          <w:lang w:bidi="ru-RU"/>
        </w:rPr>
        <w:t>«Зона смешанной и общественно-деловой застройки» значительно меньше максимального норматива, заданного</w:t>
      </w:r>
      <w:r w:rsidR="00A32828" w:rsidRPr="00B73EB6">
        <w:rPr>
          <w:rFonts w:eastAsia="Lucida Sans Unicode"/>
          <w:kern w:val="0"/>
          <w:sz w:val="28"/>
          <w:szCs w:val="28"/>
          <w:lang w:bidi="ru-RU"/>
        </w:rPr>
        <w:t xml:space="preserve"> СП</w:t>
      </w:r>
      <w:r w:rsidR="00F47AB8">
        <w:rPr>
          <w:rFonts w:eastAsia="Lucida Sans Unicode"/>
          <w:kern w:val="0"/>
          <w:sz w:val="28"/>
          <w:szCs w:val="28"/>
          <w:lang w:bidi="ru-RU"/>
        </w:rPr>
        <w:t> </w:t>
      </w:r>
      <w:r w:rsidR="00A32828" w:rsidRPr="00B73EB6">
        <w:rPr>
          <w:rFonts w:eastAsia="Lucida Sans Unicode"/>
          <w:kern w:val="0"/>
          <w:sz w:val="28"/>
          <w:szCs w:val="28"/>
          <w:lang w:bidi="ru-RU"/>
        </w:rPr>
        <w:t>42.13330.2016. Т</w:t>
      </w:r>
      <w:r w:rsidRPr="00B73EB6">
        <w:rPr>
          <w:rFonts w:eastAsia="Lucida Sans Unicode"/>
          <w:kern w:val="0"/>
          <w:sz w:val="28"/>
          <w:szCs w:val="28"/>
          <w:lang w:bidi="ru-RU"/>
        </w:rPr>
        <w:t xml:space="preserve">ребуется внести изменения в Генеральный план </w:t>
      </w:r>
      <w:r w:rsidR="00A32828" w:rsidRPr="00B73EB6">
        <w:rPr>
          <w:rFonts w:eastAsia="Lucida Sans Unicode"/>
          <w:kern w:val="0"/>
          <w:sz w:val="28"/>
          <w:szCs w:val="28"/>
          <w:lang w:bidi="ru-RU"/>
        </w:rPr>
        <w:t>в</w:t>
      </w:r>
      <w:r w:rsidR="00F47AB8">
        <w:rPr>
          <w:rFonts w:eastAsia="Lucida Sans Unicode"/>
          <w:kern w:val="0"/>
          <w:sz w:val="28"/>
          <w:szCs w:val="28"/>
          <w:lang w:bidi="ru-RU"/>
        </w:rPr>
        <w:t> </w:t>
      </w:r>
      <w:r w:rsidR="00A32828" w:rsidRPr="00B73EB6">
        <w:rPr>
          <w:rFonts w:eastAsia="Lucida Sans Unicode"/>
          <w:kern w:val="0"/>
          <w:sz w:val="28"/>
          <w:szCs w:val="28"/>
          <w:lang w:bidi="ru-RU"/>
        </w:rPr>
        <w:t>отношении п</w:t>
      </w:r>
      <w:r w:rsidRPr="00B73EB6">
        <w:rPr>
          <w:rFonts w:eastAsia="Lucida Sans Unicode"/>
          <w:kern w:val="0"/>
          <w:sz w:val="28"/>
          <w:szCs w:val="28"/>
          <w:lang w:bidi="ru-RU"/>
        </w:rPr>
        <w:t xml:space="preserve">ланируемого фонда функциональной зоны </w:t>
      </w:r>
      <w:r w:rsidR="00FF77A5">
        <w:rPr>
          <w:rFonts w:eastAsia="Lucida Sans Unicode"/>
          <w:kern w:val="0"/>
          <w:sz w:val="28"/>
          <w:szCs w:val="28"/>
          <w:lang w:bidi="ru-RU"/>
        </w:rPr>
        <w:t>с номером</w:t>
      </w:r>
      <w:r w:rsidRPr="00B73EB6">
        <w:rPr>
          <w:rFonts w:eastAsia="Lucida Sans Unicode"/>
          <w:kern w:val="0"/>
          <w:sz w:val="28"/>
          <w:szCs w:val="28"/>
          <w:lang w:bidi="ru-RU"/>
        </w:rPr>
        <w:t xml:space="preserve"> 6100</w:t>
      </w:r>
      <w:r w:rsidR="00A32828" w:rsidRPr="00B73EB6">
        <w:rPr>
          <w:rFonts w:eastAsia="Lucida Sans Unicode"/>
          <w:kern w:val="0"/>
          <w:sz w:val="28"/>
          <w:szCs w:val="28"/>
          <w:lang w:bidi="ru-RU"/>
        </w:rPr>
        <w:t>. Значение планируемого фонда</w:t>
      </w:r>
      <w:r w:rsidRPr="00B73EB6">
        <w:rPr>
          <w:rFonts w:eastAsia="Lucida Sans Unicode"/>
          <w:kern w:val="0"/>
          <w:sz w:val="28"/>
          <w:szCs w:val="28"/>
          <w:lang w:bidi="ru-RU"/>
        </w:rPr>
        <w:t xml:space="preserve"> </w:t>
      </w:r>
      <w:r w:rsidR="00A32828" w:rsidRPr="00B73EB6">
        <w:rPr>
          <w:rFonts w:eastAsia="Lucida Sans Unicode"/>
          <w:kern w:val="0"/>
          <w:sz w:val="28"/>
          <w:szCs w:val="28"/>
          <w:lang w:bidi="ru-RU"/>
        </w:rPr>
        <w:t xml:space="preserve">функциональной зоны меняется </w:t>
      </w:r>
      <w:r w:rsidRPr="00B73EB6">
        <w:rPr>
          <w:rFonts w:eastAsia="Lucida Sans Unicode"/>
          <w:kern w:val="0"/>
          <w:sz w:val="28"/>
          <w:szCs w:val="28"/>
          <w:lang w:bidi="ru-RU"/>
        </w:rPr>
        <w:t xml:space="preserve">на </w:t>
      </w:r>
      <w:r w:rsidRPr="00B73EB6">
        <w:rPr>
          <w:bCs/>
          <w:kern w:val="0"/>
          <w:sz w:val="28"/>
        </w:rPr>
        <w:t xml:space="preserve">47161,46 </w:t>
      </w:r>
      <w:r w:rsidRPr="00B73EB6">
        <w:rPr>
          <w:rFonts w:eastAsia="Lucida Sans Unicode"/>
          <w:kern w:val="0"/>
          <w:sz w:val="28"/>
          <w:szCs w:val="28"/>
          <w:lang w:bidi="ru-RU"/>
        </w:rPr>
        <w:t>кв. м.</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Вм</w:t>
      </w:r>
      <w:r w:rsidR="00A32828" w:rsidRPr="00B73EB6">
        <w:rPr>
          <w:rFonts w:eastAsia="Lucida Sans Unicode"/>
          <w:kern w:val="0"/>
          <w:sz w:val="28"/>
          <w:szCs w:val="28"/>
          <w:lang w:bidi="ru-RU"/>
        </w:rPr>
        <w:t>есте с этим</w:t>
      </w:r>
      <w:r w:rsidRPr="00B73EB6">
        <w:rPr>
          <w:rFonts w:eastAsia="Lucida Sans Unicode"/>
          <w:kern w:val="0"/>
          <w:sz w:val="28"/>
          <w:szCs w:val="28"/>
          <w:lang w:bidi="ru-RU"/>
        </w:rPr>
        <w:t xml:space="preserve">: </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065776" w:rsidRPr="00B73EB6">
        <w:rPr>
          <w:rFonts w:eastAsia="Lucida Sans Unicode"/>
          <w:kern w:val="0"/>
          <w:sz w:val="28"/>
          <w:szCs w:val="28"/>
          <w:lang w:bidi="ru-RU"/>
        </w:rPr>
        <w:t> </w:t>
      </w:r>
      <w:r w:rsidRPr="00B73EB6">
        <w:rPr>
          <w:rFonts w:eastAsia="Lucida Sans Unicode"/>
          <w:kern w:val="0"/>
          <w:sz w:val="28"/>
          <w:szCs w:val="28"/>
          <w:lang w:bidi="ru-RU"/>
        </w:rPr>
        <w:t>численность населения планируемой застройки</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 1998 человек</w:t>
      </w:r>
      <w:r w:rsidR="00A32828" w:rsidRPr="00B73EB6">
        <w:rPr>
          <w:rFonts w:eastAsia="Lucida Sans Unicode"/>
          <w:kern w:val="0"/>
          <w:sz w:val="28"/>
          <w:szCs w:val="28"/>
          <w:lang w:bidi="ru-RU"/>
        </w:rPr>
        <w:t>;</w:t>
      </w:r>
    </w:p>
    <w:p w:rsidR="00206E52" w:rsidRPr="00F47AB8" w:rsidRDefault="00206E52" w:rsidP="00065776">
      <w:pPr>
        <w:widowControl/>
        <w:shd w:val="clear" w:color="auto" w:fill="FFFFFF"/>
        <w:suppressAutoHyphens w:val="0"/>
        <w:spacing w:line="360" w:lineRule="auto"/>
        <w:ind w:firstLine="709"/>
        <w:rPr>
          <w:rFonts w:eastAsia="Lucida Sans Unicode"/>
          <w:spacing w:val="-4"/>
          <w:kern w:val="0"/>
          <w:sz w:val="28"/>
          <w:szCs w:val="28"/>
          <w:lang w:bidi="ru-RU"/>
        </w:rPr>
      </w:pPr>
      <w:r w:rsidRPr="00F47AB8">
        <w:rPr>
          <w:rFonts w:eastAsia="Lucida Sans Unicode"/>
          <w:spacing w:val="-4"/>
          <w:kern w:val="0"/>
          <w:sz w:val="28"/>
          <w:szCs w:val="28"/>
          <w:lang w:bidi="ru-RU"/>
        </w:rPr>
        <w:t>-</w:t>
      </w:r>
      <w:r w:rsidR="00065776" w:rsidRPr="00F47AB8">
        <w:rPr>
          <w:rFonts w:eastAsia="Lucida Sans Unicode"/>
          <w:spacing w:val="-4"/>
          <w:kern w:val="0"/>
          <w:sz w:val="28"/>
          <w:szCs w:val="28"/>
          <w:lang w:bidi="ru-RU"/>
        </w:rPr>
        <w:t> </w:t>
      </w:r>
      <w:r w:rsidRPr="00F47AB8">
        <w:rPr>
          <w:rFonts w:eastAsia="Lucida Sans Unicode"/>
          <w:spacing w:val="-4"/>
          <w:kern w:val="0"/>
          <w:sz w:val="28"/>
          <w:szCs w:val="28"/>
          <w:lang w:bidi="ru-RU"/>
        </w:rPr>
        <w:t>численность существующего населени</w:t>
      </w:r>
      <w:r w:rsidR="00A32828" w:rsidRPr="00F47AB8">
        <w:rPr>
          <w:rFonts w:eastAsia="Lucida Sans Unicode"/>
          <w:spacing w:val="-4"/>
          <w:kern w:val="0"/>
          <w:sz w:val="28"/>
          <w:szCs w:val="28"/>
          <w:lang w:bidi="ru-RU"/>
        </w:rPr>
        <w:t>я – 781 человек (31215,5</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кв.</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м</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w:t>
      </w:r>
      <w:r w:rsidR="00F47AB8">
        <w:rPr>
          <w:rFonts w:eastAsia="Lucida Sans Unicode"/>
          <w:spacing w:val="-4"/>
          <w:kern w:val="0"/>
          <w:sz w:val="28"/>
          <w:szCs w:val="28"/>
          <w:lang w:bidi="ru-RU"/>
        </w:rPr>
        <w:t> </w:t>
      </w:r>
      <w:r w:rsidR="00A32828" w:rsidRPr="00F47AB8">
        <w:rPr>
          <w:rFonts w:eastAsia="Lucida Sans Unicode"/>
          <w:spacing w:val="-4"/>
          <w:kern w:val="0"/>
          <w:sz w:val="28"/>
          <w:szCs w:val="28"/>
          <w:lang w:bidi="ru-RU"/>
        </w:rPr>
        <w:t>0,75/30);</w:t>
      </w:r>
    </w:p>
    <w:p w:rsidR="00206E52" w:rsidRPr="00F47AB8" w:rsidRDefault="00930EA5" w:rsidP="00065776">
      <w:pPr>
        <w:widowControl/>
        <w:shd w:val="clear" w:color="auto" w:fill="FFFFFF"/>
        <w:suppressAutoHyphens w:val="0"/>
        <w:spacing w:line="360" w:lineRule="auto"/>
        <w:ind w:firstLine="709"/>
        <w:rPr>
          <w:rFonts w:eastAsia="Lucida Sans Unicode"/>
          <w:spacing w:val="-4"/>
          <w:kern w:val="0"/>
          <w:sz w:val="28"/>
          <w:szCs w:val="28"/>
          <w:lang w:bidi="ru-RU"/>
        </w:rPr>
      </w:pPr>
      <w:r w:rsidRPr="00F47AB8">
        <w:rPr>
          <w:rFonts w:eastAsia="Lucida Sans Unicode"/>
          <w:spacing w:val="-4"/>
          <w:kern w:val="0"/>
          <w:sz w:val="28"/>
          <w:szCs w:val="28"/>
          <w:lang w:bidi="ru-RU"/>
        </w:rPr>
        <w:t>-</w:t>
      </w:r>
      <w:r w:rsidR="00065776" w:rsidRPr="00F47AB8">
        <w:rPr>
          <w:rFonts w:eastAsia="Lucida Sans Unicode"/>
          <w:spacing w:val="-4"/>
          <w:kern w:val="0"/>
          <w:sz w:val="28"/>
          <w:szCs w:val="28"/>
          <w:lang w:bidi="ru-RU"/>
        </w:rPr>
        <w:t> </w:t>
      </w:r>
      <w:r w:rsidRPr="00F47AB8">
        <w:rPr>
          <w:rFonts w:eastAsia="Lucida Sans Unicode"/>
          <w:spacing w:val="-4"/>
          <w:kern w:val="0"/>
          <w:sz w:val="28"/>
          <w:szCs w:val="28"/>
          <w:lang w:bidi="ru-RU"/>
        </w:rPr>
        <w:t>плотность населения</w:t>
      </w:r>
      <w:r w:rsidR="00BE72B8" w:rsidRPr="00F47AB8">
        <w:rPr>
          <w:rFonts w:eastAsia="Lucida Sans Unicode"/>
          <w:spacing w:val="-4"/>
          <w:kern w:val="0"/>
          <w:sz w:val="28"/>
          <w:szCs w:val="28"/>
          <w:lang w:bidi="ru-RU"/>
        </w:rPr>
        <w:t xml:space="preserve"> планируемой территории – 2779/</w:t>
      </w:r>
      <w:r w:rsidRPr="00F47AB8">
        <w:rPr>
          <w:rFonts w:eastAsia="Lucida Sans Unicode"/>
          <w:spacing w:val="-4"/>
          <w:kern w:val="0"/>
          <w:sz w:val="28"/>
          <w:szCs w:val="28"/>
          <w:lang w:bidi="ru-RU"/>
        </w:rPr>
        <w:t>9,19 = 302 чел./</w:t>
      </w:r>
      <w:proofErr w:type="gramStart"/>
      <w:r w:rsidR="00206E52" w:rsidRPr="00F47AB8">
        <w:rPr>
          <w:rFonts w:eastAsia="Lucida Sans Unicode"/>
          <w:spacing w:val="-4"/>
          <w:kern w:val="0"/>
          <w:sz w:val="28"/>
          <w:szCs w:val="28"/>
          <w:lang w:bidi="ru-RU"/>
        </w:rPr>
        <w:t>га</w:t>
      </w:r>
      <w:proofErr w:type="gramEnd"/>
      <w:r w:rsidR="00206E52" w:rsidRPr="00F47AB8">
        <w:rPr>
          <w:rFonts w:eastAsia="Lucida Sans Unicode"/>
          <w:spacing w:val="-4"/>
          <w:kern w:val="0"/>
          <w:sz w:val="28"/>
          <w:szCs w:val="28"/>
          <w:lang w:bidi="ru-RU"/>
        </w:rPr>
        <w:t>.</w:t>
      </w:r>
    </w:p>
    <w:p w:rsidR="00206E52" w:rsidRPr="00B73EB6" w:rsidRDefault="00206E52" w:rsidP="00065776">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Расчетная плотность населения микрорайона при многоэтажной комплексной застройке не должна превышать 450 чел./</w:t>
      </w:r>
      <w:proofErr w:type="gramStart"/>
      <w:r w:rsidRPr="00B73EB6">
        <w:rPr>
          <w:rFonts w:eastAsia="Lucida Sans Unicode"/>
          <w:kern w:val="0"/>
          <w:sz w:val="28"/>
          <w:szCs w:val="28"/>
          <w:lang w:bidi="ru-RU"/>
        </w:rPr>
        <w:t>га</w:t>
      </w:r>
      <w:proofErr w:type="gramEnd"/>
      <w:r w:rsidRPr="00B73EB6">
        <w:rPr>
          <w:rFonts w:eastAsia="Lucida Sans Unicode"/>
          <w:kern w:val="0"/>
          <w:sz w:val="28"/>
          <w:szCs w:val="28"/>
          <w:lang w:bidi="ru-RU"/>
        </w:rPr>
        <w:t>.</w:t>
      </w:r>
    </w:p>
    <w:p w:rsidR="00192BD1" w:rsidRPr="00B73EB6" w:rsidRDefault="00206E52" w:rsidP="00065776">
      <w:pPr>
        <w:widowControl/>
        <w:suppressAutoHyphens w:val="0"/>
        <w:spacing w:line="360" w:lineRule="auto"/>
        <w:ind w:firstLine="709"/>
        <w:rPr>
          <w:rFonts w:eastAsia="Lucida Sans Unicode"/>
          <w:bCs/>
          <w:iCs/>
          <w:kern w:val="0"/>
          <w:sz w:val="28"/>
          <w:szCs w:val="28"/>
          <w:lang w:bidi="ru-RU"/>
        </w:rPr>
      </w:pPr>
      <w:r w:rsidRPr="00B73EB6">
        <w:rPr>
          <w:rFonts w:eastAsia="Lucida Sans Unicode"/>
          <w:kern w:val="0"/>
          <w:sz w:val="28"/>
          <w:szCs w:val="28"/>
          <w:lang w:bidi="ru-RU"/>
        </w:rPr>
        <w:t xml:space="preserve">Расчет </w:t>
      </w:r>
      <w:r w:rsidR="00930EA5" w:rsidRPr="00B73EB6">
        <w:rPr>
          <w:rFonts w:eastAsia="Lucida Sans Unicode"/>
          <w:kern w:val="0"/>
          <w:sz w:val="28"/>
          <w:szCs w:val="28"/>
          <w:lang w:bidi="ru-RU"/>
        </w:rPr>
        <w:t xml:space="preserve">размеров </w:t>
      </w:r>
      <w:r w:rsidRPr="00B73EB6">
        <w:rPr>
          <w:rFonts w:eastAsia="Lucida Sans Unicode"/>
          <w:kern w:val="0"/>
          <w:sz w:val="28"/>
          <w:szCs w:val="28"/>
          <w:lang w:bidi="ru-RU"/>
        </w:rPr>
        <w:t xml:space="preserve">площадок </w:t>
      </w:r>
      <w:r w:rsidR="00930EA5" w:rsidRPr="00B73EB6">
        <w:rPr>
          <w:rFonts w:eastAsia="Lucida Sans Unicode"/>
          <w:kern w:val="0"/>
          <w:sz w:val="28"/>
          <w:szCs w:val="28"/>
          <w:lang w:bidi="ru-RU"/>
        </w:rPr>
        <w:t xml:space="preserve">различного функционального назначения </w:t>
      </w:r>
      <w:r w:rsidRPr="00B73EB6">
        <w:rPr>
          <w:rFonts w:eastAsia="Lucida Sans Unicode"/>
          <w:kern w:val="0"/>
          <w:sz w:val="28"/>
          <w:szCs w:val="28"/>
          <w:lang w:bidi="ru-RU"/>
        </w:rPr>
        <w:t xml:space="preserve">произведен </w:t>
      </w:r>
      <w:r w:rsidR="00930EA5" w:rsidRPr="00B73EB6">
        <w:rPr>
          <w:rFonts w:eastAsia="Lucida Sans Unicode"/>
          <w:kern w:val="0"/>
          <w:sz w:val="28"/>
          <w:szCs w:val="28"/>
          <w:lang w:bidi="ru-RU"/>
        </w:rPr>
        <w:t>в соответствии с</w:t>
      </w:r>
      <w:r w:rsidRPr="00B73EB6">
        <w:rPr>
          <w:rFonts w:eastAsia="Lucida Sans Unicode"/>
          <w:kern w:val="0"/>
          <w:sz w:val="28"/>
          <w:szCs w:val="28"/>
          <w:lang w:bidi="ru-RU"/>
        </w:rPr>
        <w:t xml:space="preserve"> п. 1.3.10.6 РНГП, нормативные показатели являются рекомендуемыми</w:t>
      </w:r>
      <w:r w:rsidR="0074336B" w:rsidRPr="00B73EB6">
        <w:rPr>
          <w:rFonts w:eastAsia="Lucida Sans Unicode"/>
          <w:kern w:val="0"/>
          <w:sz w:val="28"/>
          <w:szCs w:val="28"/>
          <w:lang w:bidi="ru-RU"/>
        </w:rPr>
        <w:t xml:space="preserve"> и представлены в таблице № 12.</w:t>
      </w:r>
    </w:p>
    <w:p w:rsidR="00206E52" w:rsidRPr="00B73EB6" w:rsidRDefault="00206E52" w:rsidP="009F614E">
      <w:pPr>
        <w:widowControl/>
        <w:shd w:val="clear" w:color="auto" w:fill="FFFFFF"/>
        <w:suppressAutoHyphens w:val="0"/>
        <w:spacing w:line="240" w:lineRule="auto"/>
        <w:ind w:firstLine="0"/>
        <w:jc w:val="right"/>
        <w:rPr>
          <w:rFonts w:eastAsia="Lucida Sans Unicode"/>
          <w:bCs/>
          <w:iCs/>
          <w:kern w:val="0"/>
          <w:sz w:val="28"/>
          <w:szCs w:val="28"/>
          <w:lang w:bidi="ru-RU"/>
        </w:rPr>
      </w:pPr>
      <w:r w:rsidRPr="00B73EB6">
        <w:rPr>
          <w:rFonts w:eastAsia="Lucida Sans Unicode"/>
          <w:bCs/>
          <w:iCs/>
          <w:kern w:val="0"/>
          <w:sz w:val="28"/>
          <w:szCs w:val="28"/>
          <w:lang w:bidi="ru-RU"/>
        </w:rPr>
        <w:t>Таблица № 1</w:t>
      </w:r>
      <w:r w:rsidR="0074336B" w:rsidRPr="00B73EB6">
        <w:rPr>
          <w:rFonts w:eastAsia="Lucida Sans Unicode"/>
          <w:bCs/>
          <w:iCs/>
          <w:kern w:val="0"/>
          <w:sz w:val="28"/>
          <w:szCs w:val="28"/>
          <w:lang w:bidi="ru-RU"/>
        </w:rPr>
        <w:t>2</w:t>
      </w:r>
    </w:p>
    <w:tbl>
      <w:tblPr>
        <w:tblW w:w="5000" w:type="pct"/>
        <w:tblCellMar>
          <w:top w:w="55" w:type="dxa"/>
          <w:left w:w="55" w:type="dxa"/>
          <w:bottom w:w="55" w:type="dxa"/>
          <w:right w:w="55" w:type="dxa"/>
        </w:tblCellMar>
        <w:tblLook w:val="0000" w:firstRow="0" w:lastRow="0" w:firstColumn="0" w:lastColumn="0" w:noHBand="0" w:noVBand="0"/>
      </w:tblPr>
      <w:tblGrid>
        <w:gridCol w:w="479"/>
        <w:gridCol w:w="3183"/>
        <w:gridCol w:w="1253"/>
        <w:gridCol w:w="1501"/>
        <w:gridCol w:w="1527"/>
        <w:gridCol w:w="1520"/>
      </w:tblGrid>
      <w:tr w:rsidR="00206E52" w:rsidRPr="00B73EB6" w:rsidTr="009F614E">
        <w:trPr>
          <w:cantSplit/>
          <w:trHeight w:hRule="exact" w:val="290"/>
          <w:tblHeader/>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 xml:space="preserve">№ </w:t>
            </w:r>
            <w:proofErr w:type="gramStart"/>
            <w:r w:rsidRPr="00B73EB6">
              <w:rPr>
                <w:rFonts w:eastAsia="Lucida Sans Unicode"/>
                <w:kern w:val="0"/>
                <w:sz w:val="24"/>
                <w:szCs w:val="24"/>
                <w:shd w:val="clear" w:color="auto" w:fill="FFFFFF"/>
                <w:lang w:bidi="ru-RU"/>
              </w:rPr>
              <w:t>п</w:t>
            </w:r>
            <w:proofErr w:type="gramEnd"/>
            <w:r w:rsidRPr="00B73EB6">
              <w:rPr>
                <w:rFonts w:eastAsia="Lucida Sans Unicode"/>
                <w:kern w:val="0"/>
                <w:sz w:val="24"/>
                <w:szCs w:val="24"/>
                <w:shd w:val="clear" w:color="auto" w:fill="FFFFFF"/>
                <w:lang w:bidi="ru-RU"/>
              </w:rPr>
              <w:t>/п</w:t>
            </w:r>
          </w:p>
        </w:tc>
        <w:tc>
          <w:tcPr>
            <w:tcW w:w="1682"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Функциональное назначение площадки</w:t>
            </w:r>
          </w:p>
        </w:tc>
        <w:tc>
          <w:tcPr>
            <w:tcW w:w="662" w:type="pct"/>
            <w:vMerge w:val="restart"/>
            <w:tcBorders>
              <w:top w:val="single" w:sz="4" w:space="0" w:color="auto"/>
              <w:left w:val="single" w:sz="4" w:space="0" w:color="auto"/>
              <w:bottom w:val="single" w:sz="4" w:space="0" w:color="auto"/>
              <w:right w:val="single" w:sz="4" w:space="0" w:color="auto"/>
            </w:tcBorders>
          </w:tcPr>
          <w:p w:rsidR="00206E52" w:rsidRPr="00B73EB6" w:rsidRDefault="00930EA5"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Население,</w:t>
            </w:r>
            <w:r w:rsidR="00206E52" w:rsidRPr="00B73EB6">
              <w:rPr>
                <w:rFonts w:eastAsia="Lucida Sans Unicode"/>
                <w:kern w:val="0"/>
                <w:sz w:val="24"/>
                <w:szCs w:val="24"/>
                <w:shd w:val="clear" w:color="auto" w:fill="FFFFFF"/>
                <w:lang w:bidi="ru-RU"/>
              </w:rPr>
              <w:t xml:space="preserve"> чел.</w:t>
            </w:r>
          </w:p>
        </w:tc>
        <w:tc>
          <w:tcPr>
            <w:tcW w:w="793"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 xml:space="preserve">Удельный размер площадки </w:t>
            </w:r>
            <w:r w:rsidR="00930EA5" w:rsidRPr="00B73EB6">
              <w:rPr>
                <w:rFonts w:eastAsia="Lucida Sans Unicode"/>
                <w:bCs/>
                <w:iCs/>
                <w:kern w:val="0"/>
                <w:sz w:val="24"/>
                <w:szCs w:val="24"/>
                <w:shd w:val="clear" w:color="auto" w:fill="FFFFFF"/>
                <w:lang w:bidi="ru-RU"/>
              </w:rPr>
              <w:t>(</w:t>
            </w:r>
            <w:proofErr w:type="spellStart"/>
            <w:r w:rsidR="00930EA5" w:rsidRPr="00B73EB6">
              <w:rPr>
                <w:rFonts w:eastAsia="Lucida Sans Unicode"/>
                <w:bCs/>
                <w:iCs/>
                <w:kern w:val="0"/>
                <w:sz w:val="24"/>
                <w:szCs w:val="24"/>
                <w:shd w:val="clear" w:color="auto" w:fill="FFFFFF"/>
                <w:lang w:bidi="ru-RU"/>
              </w:rPr>
              <w:t>min</w:t>
            </w:r>
            <w:proofErr w:type="spellEnd"/>
            <w:r w:rsidR="00930EA5" w:rsidRPr="00B73EB6">
              <w:rPr>
                <w:rFonts w:eastAsia="Lucida Sans Unicode"/>
                <w:bCs/>
                <w:iCs/>
                <w:kern w:val="0"/>
                <w:sz w:val="24"/>
                <w:szCs w:val="24"/>
                <w:shd w:val="clear" w:color="auto" w:fill="FFFFFF"/>
                <w:lang w:bidi="ru-RU"/>
              </w:rPr>
              <w:t>),</w:t>
            </w:r>
          </w:p>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кв. м/чел.</w:t>
            </w:r>
          </w:p>
        </w:tc>
        <w:tc>
          <w:tcPr>
            <w:tcW w:w="1610" w:type="pct"/>
            <w:gridSpan w:val="2"/>
            <w:tcBorders>
              <w:top w:val="single" w:sz="4" w:space="0" w:color="auto"/>
              <w:left w:val="single" w:sz="4" w:space="0" w:color="auto"/>
              <w:bottom w:val="single" w:sz="4" w:space="0" w:color="auto"/>
              <w:right w:val="single" w:sz="4" w:space="0" w:color="auto"/>
            </w:tcBorders>
          </w:tcPr>
          <w:p w:rsidR="00206E52" w:rsidRPr="00B73EB6" w:rsidRDefault="00930EA5"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Площадь,</w:t>
            </w:r>
            <w:r w:rsidR="00206E52" w:rsidRPr="00B73EB6">
              <w:rPr>
                <w:rFonts w:eastAsia="Lucida Sans Unicode"/>
                <w:kern w:val="0"/>
                <w:sz w:val="24"/>
                <w:szCs w:val="24"/>
                <w:shd w:val="clear" w:color="auto" w:fill="FFFFFF"/>
                <w:lang w:bidi="ru-RU"/>
              </w:rPr>
              <w:t xml:space="preserve"> кв. м</w:t>
            </w:r>
          </w:p>
        </w:tc>
      </w:tr>
      <w:tr w:rsidR="00206E52" w:rsidRPr="00B73EB6" w:rsidTr="009F614E">
        <w:trPr>
          <w:cantSplit/>
          <w:trHeight w:val="810"/>
          <w:tblHeader/>
        </w:trPr>
        <w:tc>
          <w:tcPr>
            <w:tcW w:w="253"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1682"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662" w:type="pct"/>
            <w:vMerge/>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793" w:type="pct"/>
            <w:vMerge/>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pacing w:line="240" w:lineRule="auto"/>
              <w:ind w:firstLine="0"/>
              <w:jc w:val="center"/>
              <w:rPr>
                <w:rFonts w:eastAsia="Lucida Sans Unicode"/>
                <w:kern w:val="0"/>
                <w:sz w:val="24"/>
                <w:szCs w:val="24"/>
                <w:shd w:val="clear" w:color="auto" w:fill="FFFFFF"/>
                <w:lang w:bidi="ru-RU"/>
              </w:rPr>
            </w:pPr>
          </w:p>
        </w:tc>
        <w:tc>
          <w:tcPr>
            <w:tcW w:w="807" w:type="pc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нормативная</w:t>
            </w:r>
          </w:p>
        </w:tc>
        <w:tc>
          <w:tcPr>
            <w:tcW w:w="804" w:type="pct"/>
            <w:tcBorders>
              <w:top w:val="single" w:sz="4" w:space="0" w:color="auto"/>
              <w:left w:val="single" w:sz="4" w:space="0" w:color="auto"/>
              <w:bottom w:val="single" w:sz="4" w:space="0" w:color="auto"/>
              <w:right w:val="single" w:sz="4" w:space="0" w:color="auto"/>
            </w:tcBorders>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проектная</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Позиции 1-2</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528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600</w:t>
            </w:r>
          </w:p>
        </w:tc>
      </w:tr>
      <w:tr w:rsidR="00206E52" w:rsidRPr="00B73EB6" w:rsidTr="009F614E">
        <w:trPr>
          <w:cantSplit/>
          <w:trHeight w:val="731"/>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1733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76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103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452</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518</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1508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6786**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8874</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930EA5"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Из них</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r w:rsidR="003B1C57">
              <w:rPr>
                <w:rFonts w:eastAsia="Lucida Sans Unicode"/>
                <w:kern w:val="0"/>
                <w:sz w:val="24"/>
                <w:szCs w:val="24"/>
                <w:shd w:val="clear" w:color="auto" w:fill="FFFFFF"/>
                <w:lang w:bidi="ru-RU"/>
              </w:rPr>
              <w:t>ы</w:t>
            </w:r>
            <w:proofErr w:type="spellEnd"/>
            <w:r w:rsidRPr="00B73EB6">
              <w:rPr>
                <w:rFonts w:eastAsia="Lucida Sans Unicode"/>
                <w:kern w:val="0"/>
                <w:sz w:val="24"/>
                <w:szCs w:val="24"/>
                <w:shd w:val="clear" w:color="auto" w:fill="FFFFFF"/>
                <w:lang w:bidi="ru-RU"/>
              </w:rPr>
              <w:t xml:space="preserve"> 1-2</w:t>
            </w:r>
          </w:p>
        </w:tc>
      </w:tr>
      <w:tr w:rsidR="00206E52" w:rsidRPr="00B73EB6" w:rsidTr="009F614E">
        <w:trPr>
          <w:cantSplit/>
          <w:trHeight w:val="937"/>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138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170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394</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490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146</w:t>
            </w:r>
          </w:p>
        </w:tc>
      </w:tr>
      <w:tr w:rsidR="00206E52" w:rsidRPr="00B73EB6" w:rsidTr="009F614E">
        <w:trPr>
          <w:cantSplit/>
          <w:trHeight w:val="215"/>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394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1773**</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2540</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r w:rsidR="003B1C57">
              <w:rPr>
                <w:rFonts w:eastAsia="Lucida Sans Unicode"/>
                <w:kern w:val="0"/>
                <w:sz w:val="24"/>
                <w:szCs w:val="24"/>
                <w:shd w:val="clear" w:color="auto" w:fill="FFFFFF"/>
                <w:lang w:bidi="ru-RU"/>
              </w:rPr>
              <w:t>ы</w:t>
            </w:r>
            <w:proofErr w:type="spellEnd"/>
            <w:r w:rsidRPr="00B73EB6">
              <w:rPr>
                <w:rFonts w:eastAsia="Lucida Sans Unicode"/>
                <w:kern w:val="0"/>
                <w:sz w:val="24"/>
                <w:szCs w:val="24"/>
                <w:shd w:val="clear" w:color="auto" w:fill="FFFFFF"/>
                <w:lang w:bidi="ru-RU"/>
              </w:rPr>
              <w:t xml:space="preserve"> 3-4</w:t>
            </w:r>
          </w:p>
        </w:tc>
      </w:tr>
      <w:tr w:rsidR="00206E52" w:rsidRPr="00B73EB6" w:rsidTr="009F614E">
        <w:trPr>
          <w:cantSplit/>
          <w:trHeight w:val="977"/>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138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142</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433</w:t>
            </w:r>
          </w:p>
        </w:tc>
      </w:tr>
      <w:tr w:rsidR="00206E52" w:rsidRPr="00B73EB6" w:rsidTr="009F614E">
        <w:trPr>
          <w:cantSplit/>
          <w:trHeight w:val="356"/>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21</w:t>
            </w:r>
          </w:p>
        </w:tc>
      </w:tr>
      <w:tr w:rsidR="00206E52" w:rsidRPr="00B73EB6" w:rsidTr="009F614E">
        <w:trPr>
          <w:cantSplit/>
          <w:trHeight w:val="394"/>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119</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127</w:t>
            </w:r>
          </w:p>
        </w:tc>
      </w:tr>
      <w:tr w:rsidR="00206E52" w:rsidRPr="00B73EB6" w:rsidTr="009F614E">
        <w:trPr>
          <w:cantSplit/>
          <w:trHeight w:val="162"/>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395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1778**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2016</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r w:rsidR="003B1C57">
              <w:rPr>
                <w:rFonts w:eastAsia="Lucida Sans Unicode"/>
                <w:kern w:val="0"/>
                <w:sz w:val="24"/>
                <w:szCs w:val="24"/>
                <w:shd w:val="clear" w:color="auto" w:fill="FFFFFF"/>
                <w:lang w:bidi="ru-RU"/>
              </w:rPr>
              <w:t>ы</w:t>
            </w:r>
            <w:proofErr w:type="spellEnd"/>
            <w:r w:rsidRPr="00B73EB6">
              <w:rPr>
                <w:rFonts w:eastAsia="Lucida Sans Unicode"/>
                <w:kern w:val="0"/>
                <w:sz w:val="24"/>
                <w:szCs w:val="24"/>
                <w:shd w:val="clear" w:color="auto" w:fill="FFFFFF"/>
                <w:lang w:bidi="ru-RU"/>
              </w:rPr>
              <w:t xml:space="preserve"> 5-6</w:t>
            </w:r>
          </w:p>
        </w:tc>
      </w:tr>
      <w:tr w:rsidR="00206E52" w:rsidRPr="00B73EB6" w:rsidTr="009F614E">
        <w:trPr>
          <w:cantSplit/>
          <w:trHeight w:val="926"/>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158</w:t>
            </w:r>
          </w:p>
        </w:tc>
      </w:tr>
      <w:tr w:rsidR="00206E52" w:rsidRPr="00B73EB6" w:rsidTr="009F614E">
        <w:trPr>
          <w:cantSplit/>
          <w:trHeight w:val="688"/>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450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121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135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404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1818**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2211</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proofErr w:type="spellStart"/>
            <w:r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 xml:space="preserve"> 7</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130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360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26</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95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110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1416**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2107</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Позиция 3</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172</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175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490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500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30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147</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151</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490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2205**</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2621</w:t>
            </w:r>
          </w:p>
        </w:tc>
      </w:tr>
      <w:tr w:rsidR="00206E52" w:rsidRPr="00B73EB6" w:rsidTr="009F614E">
        <w:trPr>
          <w:cantSplit/>
          <w:trHeight w:val="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930EA5"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Из них</w:t>
            </w:r>
          </w:p>
        </w:tc>
      </w:tr>
      <w:tr w:rsidR="00206E52" w:rsidRPr="00B73EB6" w:rsidTr="009F614E">
        <w:trPr>
          <w:cantSplit/>
          <w:trHeight w:val="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proofErr w:type="spellStart"/>
            <w:r w:rsidRPr="00B73EB6">
              <w:rPr>
                <w:rFonts w:eastAsia="Lucida Sans Unicode"/>
                <w:bCs/>
                <w:iCs/>
                <w:kern w:val="0"/>
                <w:sz w:val="24"/>
                <w:szCs w:val="24"/>
                <w:shd w:val="clear" w:color="auto" w:fill="FFFFFF"/>
                <w:lang w:bidi="ru-RU"/>
              </w:rPr>
              <w:t>Подэтап</w:t>
            </w:r>
            <w:proofErr w:type="spellEnd"/>
            <w:r w:rsidRPr="00B73EB6">
              <w:rPr>
                <w:rFonts w:eastAsia="Lucida Sans Unicode"/>
                <w:bCs/>
                <w:iCs/>
                <w:kern w:val="0"/>
                <w:sz w:val="24"/>
                <w:szCs w:val="24"/>
                <w:shd w:val="clear" w:color="auto" w:fill="FFFFFF"/>
                <w:lang w:bidi="ru-RU"/>
              </w:rPr>
              <w:t xml:space="preserve"> 1</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81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82</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231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240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12</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70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71</w:t>
            </w:r>
          </w:p>
        </w:tc>
      </w:tr>
      <w:tr w:rsidR="00206E52" w:rsidRPr="00B73EB6" w:rsidTr="009F614E">
        <w:trPr>
          <w:cantSplit/>
          <w:trHeight w:val="1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231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1040**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1111</w:t>
            </w:r>
          </w:p>
        </w:tc>
      </w:tr>
      <w:tr w:rsidR="00206E52" w:rsidRPr="00B73EB6" w:rsidTr="009F614E">
        <w:trPr>
          <w:cantSplit/>
          <w:trHeight w:val="17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proofErr w:type="spellStart"/>
            <w:r w:rsidRPr="00B73EB6">
              <w:rPr>
                <w:rFonts w:eastAsia="Lucida Sans Unicode"/>
                <w:bCs/>
                <w:iCs/>
                <w:kern w:val="0"/>
                <w:sz w:val="24"/>
                <w:szCs w:val="24"/>
                <w:shd w:val="clear" w:color="auto" w:fill="FFFFFF"/>
                <w:lang w:bidi="ru-RU"/>
              </w:rPr>
              <w:t>Подэтап</w:t>
            </w:r>
            <w:proofErr w:type="spellEnd"/>
            <w:r w:rsidRPr="00B73EB6">
              <w:rPr>
                <w:rFonts w:eastAsia="Lucida Sans Unicode"/>
                <w:bCs/>
                <w:iCs/>
                <w:kern w:val="0"/>
                <w:sz w:val="24"/>
                <w:szCs w:val="24"/>
                <w:shd w:val="clear" w:color="auto" w:fill="FFFFFF"/>
                <w:lang w:bidi="ru-RU"/>
              </w:rPr>
              <w:t xml:space="preserve"> 2</w:t>
            </w:r>
          </w:p>
        </w:tc>
      </w:tr>
      <w:tr w:rsidR="00206E52" w:rsidRPr="00B73EB6" w:rsidTr="009F614E">
        <w:trPr>
          <w:cantSplit/>
          <w:trHeight w:val="765"/>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Детские игровые площадки (площадки для игр детей дошкольного и младшего 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0,7*</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91</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93</w:t>
            </w:r>
          </w:p>
        </w:tc>
      </w:tr>
      <w:tr w:rsidR="00206E52" w:rsidRPr="00B73EB6" w:rsidTr="009F614E">
        <w:trPr>
          <w:cantSplit/>
          <w:trHeight w:val="542"/>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для занятий физкультурой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val="en-US" w:bidi="ru-RU"/>
              </w:rPr>
              <w:t>2</w:t>
            </w:r>
            <w:r w:rsidRPr="00B73EB6">
              <w:rPr>
                <w:rFonts w:eastAsia="Arial CYR"/>
                <w:kern w:val="0"/>
                <w:sz w:val="24"/>
                <w:szCs w:val="24"/>
                <w:shd w:val="clear" w:color="auto" w:fill="FFFFFF"/>
                <w:lang w:bidi="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259</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260</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Площадки отдыха взрослого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0,1*</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13</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15</w:t>
            </w:r>
          </w:p>
        </w:tc>
      </w:tr>
      <w:tr w:rsidR="00206E52" w:rsidRPr="00B73EB6" w:rsidTr="009F614E">
        <w:trPr>
          <w:cantSplit/>
          <w:trHeight w:val="30"/>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Площадки для</w:t>
            </w:r>
            <w:r w:rsidR="00F47AB8">
              <w:rPr>
                <w:kern w:val="0"/>
                <w:sz w:val="24"/>
                <w:szCs w:val="24"/>
              </w:rPr>
              <w:t> </w:t>
            </w:r>
            <w:r w:rsidRPr="00B73EB6">
              <w:rPr>
                <w:kern w:val="0"/>
                <w:sz w:val="24"/>
                <w:szCs w:val="24"/>
              </w:rPr>
              <w:t>хозяйственных целей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0,3</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78</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79</w:t>
            </w:r>
          </w:p>
        </w:tc>
      </w:tr>
      <w:tr w:rsidR="00206E52" w:rsidRPr="00B73EB6" w:rsidTr="009F614E">
        <w:trPr>
          <w:cantSplit/>
          <w:trHeight w:val="506"/>
        </w:trPr>
        <w:tc>
          <w:tcPr>
            <w:tcW w:w="25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5</w:t>
            </w:r>
          </w:p>
        </w:tc>
        <w:tc>
          <w:tcPr>
            <w:tcW w:w="168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kern w:val="0"/>
                <w:sz w:val="24"/>
                <w:szCs w:val="24"/>
              </w:rPr>
            </w:pPr>
            <w:r w:rsidRPr="00B73EB6">
              <w:rPr>
                <w:kern w:val="0"/>
                <w:sz w:val="24"/>
                <w:szCs w:val="24"/>
              </w:rPr>
              <w:t>Озеленение</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spacing w:line="240" w:lineRule="auto"/>
              <w:ind w:firstLine="0"/>
              <w:jc w:val="center"/>
              <w:rPr>
                <w:rFonts w:eastAsia="Arial CYR"/>
                <w:bCs/>
                <w:iCs/>
                <w:kern w:val="0"/>
                <w:sz w:val="24"/>
                <w:szCs w:val="24"/>
                <w:shd w:val="clear" w:color="auto" w:fill="FFFFFF"/>
                <w:lang w:bidi="ru-RU"/>
              </w:rPr>
            </w:pPr>
            <w:r w:rsidRPr="00B73EB6">
              <w:rPr>
                <w:rFonts w:eastAsia="Arial CYR"/>
                <w:bCs/>
                <w:iCs/>
                <w:kern w:val="0"/>
                <w:sz w:val="24"/>
                <w:szCs w:val="24"/>
                <w:shd w:val="clear" w:color="auto" w:fill="FFFFFF"/>
                <w:lang w:bidi="ru-RU"/>
              </w:rPr>
              <w:t>259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6</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1166**</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9F614E">
            <w:pPr>
              <w:widowControl/>
              <w:suppressAutoHyphens w:val="0"/>
              <w:autoSpaceDE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bCs/>
                <w:iCs/>
                <w:kern w:val="0"/>
                <w:sz w:val="24"/>
                <w:szCs w:val="24"/>
                <w:shd w:val="clear" w:color="auto" w:fill="FFFFFF"/>
                <w:lang w:bidi="ru-RU"/>
              </w:rPr>
              <w:t>1510</w:t>
            </w:r>
          </w:p>
        </w:tc>
      </w:tr>
    </w:tbl>
    <w:p w:rsidR="00206E52" w:rsidRPr="00B73EB6" w:rsidRDefault="00930EA5" w:rsidP="00FE29D0">
      <w:pPr>
        <w:widowControl/>
        <w:suppressAutoHyphens w:val="0"/>
        <w:autoSpaceDE w:val="0"/>
        <w:snapToGrid w:val="0"/>
        <w:spacing w:line="252" w:lineRule="auto"/>
        <w:ind w:firstLine="709"/>
        <w:rPr>
          <w:rFonts w:eastAsia="Lucida Sans Unicode"/>
          <w:kern w:val="0"/>
          <w:sz w:val="24"/>
          <w:szCs w:val="24"/>
          <w:lang w:bidi="ru-RU"/>
        </w:rPr>
      </w:pPr>
      <w:r w:rsidRPr="00B73EB6">
        <w:rPr>
          <w:rFonts w:eastAsia="Lucida Sans Unicode"/>
          <w:kern w:val="0"/>
          <w:sz w:val="24"/>
          <w:szCs w:val="24"/>
          <w:lang w:bidi="ru-RU"/>
        </w:rPr>
        <w:t>*</w:t>
      </w:r>
      <w:r w:rsidR="00206E52" w:rsidRPr="00B73EB6">
        <w:rPr>
          <w:rFonts w:eastAsia="Lucida Sans Unicode"/>
          <w:kern w:val="0"/>
          <w:sz w:val="24"/>
          <w:szCs w:val="24"/>
          <w:lang w:bidi="ru-RU"/>
        </w:rPr>
        <w:t>Допускается уменьшать, но не более чем на 50% удельные размеры площадок: для</w:t>
      </w:r>
      <w:r w:rsidR="00F47AB8">
        <w:rPr>
          <w:rFonts w:eastAsia="Lucida Sans Unicode"/>
          <w:kern w:val="0"/>
          <w:sz w:val="24"/>
          <w:szCs w:val="24"/>
          <w:lang w:bidi="ru-RU"/>
        </w:rPr>
        <w:t> </w:t>
      </w:r>
      <w:r w:rsidR="00206E52" w:rsidRPr="00B73EB6">
        <w:rPr>
          <w:rFonts w:eastAsia="Lucida Sans Unicode"/>
          <w:kern w:val="0"/>
          <w:sz w:val="24"/>
          <w:szCs w:val="24"/>
          <w:lang w:bidi="ru-RU"/>
        </w:rPr>
        <w:t>игр детей, отдыха взрослого населения и занятий физкультурой при застройке многоэтажными жилыми домами.</w:t>
      </w:r>
    </w:p>
    <w:p w:rsidR="00206E52" w:rsidRPr="00B73EB6" w:rsidRDefault="00930EA5" w:rsidP="00FE29D0">
      <w:pPr>
        <w:widowControl/>
        <w:shd w:val="clear" w:color="auto" w:fill="FFFFFF"/>
        <w:suppressAutoHyphens w:val="0"/>
        <w:spacing w:line="252" w:lineRule="auto"/>
        <w:ind w:firstLine="709"/>
        <w:rPr>
          <w:rFonts w:eastAsia="Lucida Sans Unicode"/>
          <w:kern w:val="0"/>
          <w:sz w:val="24"/>
          <w:szCs w:val="24"/>
          <w:lang w:bidi="ru-RU"/>
        </w:rPr>
      </w:pPr>
      <w:r w:rsidRPr="00B73EB6">
        <w:rPr>
          <w:rFonts w:eastAsia="Lucida Sans Unicode"/>
          <w:kern w:val="0"/>
          <w:sz w:val="24"/>
          <w:szCs w:val="24"/>
          <w:lang w:bidi="ru-RU"/>
        </w:rPr>
        <w:t>**</w:t>
      </w:r>
      <w:r w:rsidR="00206E52" w:rsidRPr="00B73EB6">
        <w:rPr>
          <w:rFonts w:eastAsia="Lucida Sans Unicode"/>
          <w:kern w:val="0"/>
          <w:sz w:val="24"/>
          <w:szCs w:val="24"/>
          <w:lang w:bidi="ru-RU"/>
        </w:rPr>
        <w:t>Согласно п. 7.4 СП 42.13330.2016 площадь озелененной территории микрорайона (квартала) жилой зоны с застройкой многоквартирными жилыми зданиями (без учета участков общеобразовательных и дошкольных образовательных организаций) должна составлять не менее 25 % площади те</w:t>
      </w:r>
      <w:r w:rsidRPr="00B73EB6">
        <w:rPr>
          <w:rFonts w:eastAsia="Lucida Sans Unicode"/>
          <w:kern w:val="0"/>
          <w:sz w:val="24"/>
          <w:szCs w:val="24"/>
          <w:lang w:bidi="ru-RU"/>
        </w:rPr>
        <w:t>рритории микрорайона (квартала). В</w:t>
      </w:r>
      <w:r w:rsidR="00715CE4">
        <w:rPr>
          <w:rFonts w:eastAsia="Lucida Sans Unicode"/>
          <w:kern w:val="0"/>
          <w:sz w:val="24"/>
          <w:szCs w:val="24"/>
          <w:lang w:bidi="ru-RU"/>
        </w:rPr>
        <w:t> </w:t>
      </w:r>
      <w:r w:rsidR="00206E52" w:rsidRPr="00B73EB6">
        <w:rPr>
          <w:rFonts w:eastAsia="Lucida Sans Unicode"/>
          <w:kern w:val="0"/>
          <w:sz w:val="24"/>
          <w:szCs w:val="24"/>
          <w:lang w:bidi="ru-RU"/>
        </w:rPr>
        <w:t>площадь отдельных участков озелененной территории включаются площадки для</w:t>
      </w:r>
      <w:r w:rsidR="00715CE4">
        <w:rPr>
          <w:rFonts w:eastAsia="Lucida Sans Unicode"/>
          <w:kern w:val="0"/>
          <w:sz w:val="24"/>
          <w:szCs w:val="24"/>
          <w:lang w:bidi="ru-RU"/>
        </w:rPr>
        <w:t> </w:t>
      </w:r>
      <w:r w:rsidR="00206E52" w:rsidRPr="00B73EB6">
        <w:rPr>
          <w:rFonts w:eastAsia="Lucida Sans Unicode"/>
          <w:kern w:val="0"/>
          <w:sz w:val="24"/>
          <w:szCs w:val="24"/>
          <w:lang w:bidi="ru-RU"/>
        </w:rPr>
        <w:t>отдыха, игр детей, пешеходные дорожки, если они занимают не более 30% общей площади участка.</w:t>
      </w:r>
    </w:p>
    <w:p w:rsidR="00BE72B8" w:rsidRPr="00B73EB6" w:rsidRDefault="00BE72B8" w:rsidP="00FE29D0">
      <w:pPr>
        <w:widowControl/>
        <w:shd w:val="clear" w:color="auto" w:fill="FFFFFF"/>
        <w:suppressAutoHyphens w:val="0"/>
        <w:spacing w:line="252" w:lineRule="auto"/>
        <w:ind w:firstLine="0"/>
        <w:rPr>
          <w:rFonts w:eastAsia="Lucida Sans Unicode"/>
          <w:kern w:val="0"/>
          <w:sz w:val="28"/>
          <w:szCs w:val="28"/>
          <w:lang w:bidi="ru-RU"/>
        </w:rPr>
      </w:pPr>
    </w:p>
    <w:p w:rsidR="00206E52" w:rsidRDefault="00206E52" w:rsidP="00FE29D0">
      <w:pPr>
        <w:widowControl/>
        <w:shd w:val="clear" w:color="auto" w:fill="FFFFFF"/>
        <w:suppressAutoHyphens w:val="0"/>
        <w:spacing w:line="372" w:lineRule="auto"/>
        <w:ind w:firstLine="709"/>
        <w:rPr>
          <w:rFonts w:eastAsia="Lucida Sans Unicode"/>
          <w:kern w:val="0"/>
          <w:sz w:val="28"/>
          <w:szCs w:val="28"/>
          <w:lang w:bidi="ru-RU"/>
        </w:rPr>
      </w:pPr>
      <w:proofErr w:type="gramStart"/>
      <w:r w:rsidRPr="00B73EB6">
        <w:rPr>
          <w:rFonts w:eastAsia="Lucida Sans Unicode"/>
          <w:kern w:val="0"/>
          <w:sz w:val="28"/>
          <w:szCs w:val="28"/>
          <w:lang w:bidi="ru-RU"/>
        </w:rPr>
        <w:t>Площадь озелененной территории внутри планиру</w:t>
      </w:r>
      <w:r w:rsidR="00930EA5" w:rsidRPr="00B73EB6">
        <w:rPr>
          <w:rFonts w:eastAsia="Lucida Sans Unicode"/>
          <w:kern w:val="0"/>
          <w:sz w:val="28"/>
          <w:szCs w:val="28"/>
          <w:lang w:bidi="ru-RU"/>
        </w:rPr>
        <w:t>емых участков под</w:t>
      </w:r>
      <w:r w:rsidR="00F47AB8">
        <w:rPr>
          <w:rFonts w:eastAsia="Lucida Sans Unicode"/>
          <w:kern w:val="0"/>
          <w:sz w:val="28"/>
          <w:szCs w:val="28"/>
          <w:lang w:bidi="ru-RU"/>
        </w:rPr>
        <w:t> </w:t>
      </w:r>
      <w:r w:rsidR="00930EA5" w:rsidRPr="00B73EB6">
        <w:rPr>
          <w:rFonts w:eastAsia="Lucida Sans Unicode"/>
          <w:kern w:val="0"/>
          <w:sz w:val="28"/>
          <w:szCs w:val="28"/>
          <w:lang w:bidi="ru-RU"/>
        </w:rPr>
        <w:t>строительство</w:t>
      </w:r>
      <w:r w:rsidRPr="00B73EB6">
        <w:rPr>
          <w:rFonts w:eastAsia="Lucida Sans Unicode"/>
          <w:kern w:val="0"/>
          <w:sz w:val="28"/>
          <w:szCs w:val="28"/>
          <w:lang w:bidi="ru-RU"/>
        </w:rPr>
        <w:t xml:space="preserve"> с учетом площадок </w:t>
      </w:r>
      <w:r w:rsidR="00930EA5" w:rsidRPr="00B73EB6">
        <w:rPr>
          <w:rFonts w:eastAsia="Lucida Sans Unicode"/>
          <w:kern w:val="0"/>
          <w:sz w:val="28"/>
          <w:szCs w:val="28"/>
          <w:lang w:bidi="ru-RU"/>
        </w:rPr>
        <w:t>различного функционального назначения и мощеных плиткой</w:t>
      </w:r>
      <w:r w:rsidRPr="00B73EB6">
        <w:rPr>
          <w:rFonts w:eastAsia="Lucida Sans Unicode"/>
          <w:kern w:val="0"/>
          <w:sz w:val="28"/>
          <w:szCs w:val="28"/>
          <w:lang w:bidi="ru-RU"/>
        </w:rPr>
        <w:t xml:space="preserve"> составляет 1,1495 га, территория сквера </w:t>
      </w:r>
      <w:r w:rsidR="00930EA5"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2558 кв. м, территория озеленения общего пользования </w:t>
      </w:r>
      <w:r w:rsidR="00930EA5" w:rsidRPr="00B73EB6">
        <w:rPr>
          <w:rFonts w:eastAsia="Lucida Sans Unicode"/>
          <w:kern w:val="0"/>
          <w:sz w:val="28"/>
          <w:szCs w:val="28"/>
          <w:lang w:bidi="ru-RU"/>
        </w:rPr>
        <w:t xml:space="preserve">– </w:t>
      </w:r>
      <w:r w:rsidRPr="00B73EB6">
        <w:rPr>
          <w:rFonts w:eastAsia="Lucida Sans Unicode"/>
          <w:kern w:val="0"/>
          <w:sz w:val="28"/>
          <w:szCs w:val="28"/>
          <w:lang w:bidi="ru-RU"/>
        </w:rPr>
        <w:t>3135 кв. м (озеленение в виде газонного покрытия, мощение тротуарной плиткой на</w:t>
      </w:r>
      <w:r w:rsidR="00F47AB8">
        <w:rPr>
          <w:rFonts w:eastAsia="Lucida Sans Unicode"/>
          <w:kern w:val="0"/>
          <w:sz w:val="28"/>
          <w:szCs w:val="28"/>
          <w:lang w:bidi="ru-RU"/>
        </w:rPr>
        <w:t> </w:t>
      </w:r>
      <w:r w:rsidRPr="00B73EB6">
        <w:rPr>
          <w:rFonts w:eastAsia="Lucida Sans Unicode"/>
          <w:kern w:val="0"/>
          <w:sz w:val="28"/>
          <w:szCs w:val="28"/>
          <w:lang w:bidi="ru-RU"/>
        </w:rPr>
        <w:t>образуемых земельных участках под территории общего пользования, а</w:t>
      </w:r>
      <w:r w:rsidR="00F47AB8">
        <w:rPr>
          <w:rFonts w:eastAsia="Lucida Sans Unicode"/>
          <w:kern w:val="0"/>
          <w:sz w:val="28"/>
          <w:szCs w:val="28"/>
          <w:lang w:bidi="ru-RU"/>
        </w:rPr>
        <w:t> </w:t>
      </w:r>
      <w:r w:rsidRPr="00B73EB6">
        <w:rPr>
          <w:rFonts w:eastAsia="Lucida Sans Unicode"/>
          <w:kern w:val="0"/>
          <w:sz w:val="28"/>
          <w:szCs w:val="28"/>
          <w:lang w:bidi="ru-RU"/>
        </w:rPr>
        <w:t>также в</w:t>
      </w:r>
      <w:r w:rsidR="00930EA5" w:rsidRPr="00B73EB6">
        <w:rPr>
          <w:rFonts w:eastAsia="Lucida Sans Unicode"/>
          <w:kern w:val="0"/>
          <w:sz w:val="28"/>
          <w:szCs w:val="28"/>
          <w:lang w:bidi="ru-RU"/>
        </w:rPr>
        <w:t xml:space="preserve"> границах КРТ вдоль ул. Беговая</w:t>
      </w:r>
      <w:r w:rsidRPr="00B73EB6">
        <w:rPr>
          <w:rFonts w:eastAsia="Lucida Sans Unicode"/>
          <w:kern w:val="0"/>
          <w:sz w:val="28"/>
          <w:szCs w:val="28"/>
          <w:lang w:bidi="ru-RU"/>
        </w:rPr>
        <w:t xml:space="preserve"> в графических материалах представлено</w:t>
      </w:r>
      <w:proofErr w:type="gramEnd"/>
      <w:r w:rsidRPr="00B73EB6">
        <w:rPr>
          <w:rFonts w:eastAsia="Lucida Sans Unicode"/>
          <w:kern w:val="0"/>
          <w:sz w:val="28"/>
          <w:szCs w:val="28"/>
          <w:lang w:bidi="ru-RU"/>
        </w:rPr>
        <w:t xml:space="preserve"> отдельным условным обозначением).</w:t>
      </w:r>
    </w:p>
    <w:p w:rsidR="003D2EAD" w:rsidRDefault="00FE29D0" w:rsidP="00FE29D0">
      <w:pPr>
        <w:widowControl/>
        <w:shd w:val="clear" w:color="auto" w:fill="FFFFFF"/>
        <w:suppressAutoHyphens w:val="0"/>
        <w:spacing w:line="372" w:lineRule="auto"/>
        <w:ind w:firstLine="709"/>
        <w:rPr>
          <w:rFonts w:eastAsia="Lucida Sans Unicode"/>
          <w:kern w:val="0"/>
          <w:sz w:val="28"/>
          <w:szCs w:val="28"/>
          <w:lang w:bidi="ru-RU"/>
        </w:rPr>
      </w:pPr>
      <w:r>
        <w:rPr>
          <w:rFonts w:eastAsia="Lucida Sans Unicode"/>
          <w:kern w:val="0"/>
          <w:sz w:val="28"/>
          <w:szCs w:val="28"/>
          <w:lang w:bidi="ru-RU"/>
        </w:rPr>
        <w:lastRenderedPageBreak/>
        <w:t xml:space="preserve">Расчет </w:t>
      </w:r>
      <w:r w:rsidR="003D2EAD">
        <w:rPr>
          <w:rFonts w:eastAsia="Lucida Sans Unicode"/>
          <w:kern w:val="0"/>
          <w:sz w:val="28"/>
          <w:szCs w:val="28"/>
          <w:lang w:bidi="ru-RU"/>
        </w:rPr>
        <w:t>процента площади озелененной территории квартала:</w:t>
      </w:r>
    </w:p>
    <w:p w:rsidR="003D2EAD" w:rsidRDefault="003D2EAD" w:rsidP="00FE29D0">
      <w:pPr>
        <w:widowControl/>
        <w:shd w:val="clear" w:color="auto" w:fill="FFFFFF"/>
        <w:suppressAutoHyphens w:val="0"/>
        <w:spacing w:line="372" w:lineRule="auto"/>
        <w:ind w:firstLine="709"/>
        <w:rPr>
          <w:rFonts w:eastAsia="Lucida Sans Unicode"/>
          <w:kern w:val="0"/>
          <w:sz w:val="28"/>
          <w:szCs w:val="28"/>
          <w:lang w:bidi="ru-RU"/>
        </w:rPr>
      </w:pPr>
      <w:r>
        <w:rPr>
          <w:rFonts w:eastAsia="Lucida Sans Unicode"/>
          <w:kern w:val="0"/>
          <w:sz w:val="28"/>
          <w:szCs w:val="28"/>
          <w:lang w:bidi="ru-RU"/>
        </w:rPr>
        <w:t xml:space="preserve">6,17 </w:t>
      </w:r>
      <w:r w:rsidR="00FE29D0">
        <w:rPr>
          <w:rFonts w:eastAsia="Lucida Sans Unicode"/>
          <w:kern w:val="0"/>
          <w:sz w:val="28"/>
          <w:szCs w:val="28"/>
          <w:lang w:bidi="ru-RU"/>
        </w:rPr>
        <w:t xml:space="preserve">га </w:t>
      </w:r>
      <w:r>
        <w:rPr>
          <w:rFonts w:eastAsia="Lucida Sans Unicode"/>
          <w:kern w:val="0"/>
          <w:sz w:val="28"/>
          <w:szCs w:val="28"/>
          <w:lang w:bidi="ru-RU"/>
        </w:rPr>
        <w:t>– 100</w:t>
      </w:r>
      <w:r w:rsidR="00FE29D0">
        <w:rPr>
          <w:rFonts w:eastAsia="Lucida Sans Unicode"/>
          <w:kern w:val="0"/>
          <w:sz w:val="28"/>
          <w:szCs w:val="28"/>
          <w:lang w:bidi="ru-RU"/>
        </w:rPr>
        <w:t xml:space="preserve"> %,</w:t>
      </w:r>
    </w:p>
    <w:p w:rsidR="003D2EAD" w:rsidRDefault="003D2EAD" w:rsidP="00FE29D0">
      <w:pPr>
        <w:widowControl/>
        <w:shd w:val="clear" w:color="auto" w:fill="FFFFFF"/>
        <w:suppressAutoHyphens w:val="0"/>
        <w:spacing w:line="372" w:lineRule="auto"/>
        <w:ind w:firstLine="709"/>
        <w:rPr>
          <w:rFonts w:eastAsia="Lucida Sans Unicode"/>
          <w:kern w:val="0"/>
          <w:sz w:val="28"/>
          <w:szCs w:val="28"/>
          <w:lang w:bidi="ru-RU"/>
        </w:rPr>
      </w:pPr>
      <w:r>
        <w:rPr>
          <w:rFonts w:eastAsia="Lucida Sans Unicode"/>
          <w:kern w:val="0"/>
          <w:sz w:val="28"/>
          <w:szCs w:val="28"/>
          <w:lang w:bidi="ru-RU"/>
        </w:rPr>
        <w:t xml:space="preserve">1,7188 </w:t>
      </w:r>
      <w:r w:rsidR="00FE29D0">
        <w:rPr>
          <w:rFonts w:eastAsia="Lucida Sans Unicode"/>
          <w:kern w:val="0"/>
          <w:sz w:val="28"/>
          <w:szCs w:val="28"/>
          <w:lang w:bidi="ru-RU"/>
        </w:rPr>
        <w:t xml:space="preserve">га </w:t>
      </w:r>
      <w:r>
        <w:rPr>
          <w:rFonts w:eastAsia="Lucida Sans Unicode"/>
          <w:kern w:val="0"/>
          <w:sz w:val="28"/>
          <w:szCs w:val="28"/>
          <w:lang w:bidi="ru-RU"/>
        </w:rPr>
        <w:t>– х</w:t>
      </w:r>
      <w:r w:rsidR="00FE29D0">
        <w:rPr>
          <w:rFonts w:eastAsia="Lucida Sans Unicode"/>
          <w:kern w:val="0"/>
          <w:sz w:val="28"/>
          <w:szCs w:val="28"/>
          <w:lang w:bidi="ru-RU"/>
        </w:rPr>
        <w:t xml:space="preserve"> %,</w:t>
      </w:r>
    </w:p>
    <w:p w:rsidR="00FE29D0" w:rsidRPr="00B73EB6" w:rsidRDefault="00FE29D0" w:rsidP="00FE29D0">
      <w:pPr>
        <w:widowControl/>
        <w:shd w:val="clear" w:color="auto" w:fill="FFFFFF"/>
        <w:suppressAutoHyphens w:val="0"/>
        <w:spacing w:line="372" w:lineRule="auto"/>
        <w:ind w:firstLine="709"/>
        <w:rPr>
          <w:rFonts w:eastAsia="Lucida Sans Unicode"/>
          <w:kern w:val="0"/>
          <w:sz w:val="28"/>
          <w:szCs w:val="28"/>
          <w:lang w:bidi="ru-RU"/>
        </w:rPr>
      </w:pPr>
      <w:r>
        <w:rPr>
          <w:rFonts w:eastAsia="Lucida Sans Unicode"/>
          <w:kern w:val="0"/>
          <w:sz w:val="28"/>
          <w:szCs w:val="28"/>
          <w:lang w:bidi="ru-RU"/>
        </w:rPr>
        <w:t>х = 1,7188 × 100 / 6,17 ≈ 28 %.</w:t>
      </w:r>
    </w:p>
    <w:p w:rsidR="00206E52" w:rsidRPr="00F47AB8" w:rsidRDefault="00206E52" w:rsidP="00FE29D0">
      <w:pPr>
        <w:widowControl/>
        <w:shd w:val="clear" w:color="auto" w:fill="FFFFFF"/>
        <w:suppressAutoHyphens w:val="0"/>
        <w:spacing w:line="372" w:lineRule="auto"/>
        <w:ind w:firstLine="709"/>
        <w:rPr>
          <w:rFonts w:eastAsia="Lucida Sans Unicode"/>
          <w:spacing w:val="-4"/>
          <w:kern w:val="0"/>
          <w:sz w:val="28"/>
          <w:szCs w:val="28"/>
          <w:lang w:bidi="ru-RU"/>
        </w:rPr>
      </w:pPr>
      <w:r w:rsidRPr="00F47AB8">
        <w:rPr>
          <w:rFonts w:eastAsia="Lucida Sans Unicode"/>
          <w:spacing w:val="-4"/>
          <w:kern w:val="0"/>
          <w:sz w:val="28"/>
          <w:szCs w:val="28"/>
          <w:lang w:bidi="ru-RU"/>
        </w:rPr>
        <w:t>Процент площади озелененной территории квартала многоквартирной застройки жилой зоны (без учета участков общеобразовательных и</w:t>
      </w:r>
      <w:r w:rsidR="00F47AB8" w:rsidRPr="00F47AB8">
        <w:rPr>
          <w:rFonts w:eastAsia="Lucida Sans Unicode"/>
          <w:spacing w:val="-4"/>
          <w:kern w:val="0"/>
          <w:sz w:val="28"/>
          <w:szCs w:val="28"/>
          <w:lang w:bidi="ru-RU"/>
        </w:rPr>
        <w:t> </w:t>
      </w:r>
      <w:r w:rsidRPr="00F47AB8">
        <w:rPr>
          <w:rFonts w:eastAsia="Lucida Sans Unicode"/>
          <w:spacing w:val="-4"/>
          <w:kern w:val="0"/>
          <w:sz w:val="28"/>
          <w:szCs w:val="28"/>
          <w:lang w:bidi="ru-RU"/>
        </w:rPr>
        <w:t xml:space="preserve">дошкольных образовательных организаций) составляет </w:t>
      </w:r>
      <w:r w:rsidR="00930EA5" w:rsidRPr="00F47AB8">
        <w:rPr>
          <w:rFonts w:eastAsia="Lucida Sans Unicode"/>
          <w:spacing w:val="-4"/>
          <w:kern w:val="0"/>
          <w:sz w:val="28"/>
          <w:szCs w:val="28"/>
          <w:lang w:bidi="ru-RU"/>
        </w:rPr>
        <w:t>28</w:t>
      </w:r>
      <w:r w:rsidRPr="00F47AB8">
        <w:rPr>
          <w:rFonts w:eastAsia="Lucida Sans Unicode"/>
          <w:spacing w:val="-4"/>
          <w:kern w:val="0"/>
          <w:sz w:val="28"/>
          <w:szCs w:val="28"/>
          <w:lang w:bidi="ru-RU"/>
        </w:rPr>
        <w:t>%</w:t>
      </w:r>
      <w:r w:rsidR="00F47AB8" w:rsidRPr="00F47AB8">
        <w:rPr>
          <w:rFonts w:eastAsia="Lucida Sans Unicode"/>
          <w:spacing w:val="-4"/>
          <w:kern w:val="0"/>
          <w:sz w:val="28"/>
          <w:szCs w:val="28"/>
          <w:lang w:bidi="ru-RU"/>
        </w:rPr>
        <w:t>,</w:t>
      </w:r>
      <w:r w:rsidRPr="00F47AB8">
        <w:rPr>
          <w:rFonts w:eastAsia="Lucida Sans Unicode"/>
          <w:spacing w:val="-4"/>
          <w:kern w:val="0"/>
          <w:sz w:val="28"/>
          <w:szCs w:val="28"/>
          <w:lang w:bidi="ru-RU"/>
        </w:rPr>
        <w:t xml:space="preserve"> что</w:t>
      </w:r>
      <w:r w:rsidR="00F47AB8" w:rsidRPr="00F47AB8">
        <w:rPr>
          <w:rFonts w:eastAsia="Lucida Sans Unicode"/>
          <w:spacing w:val="-4"/>
          <w:kern w:val="0"/>
          <w:sz w:val="28"/>
          <w:szCs w:val="28"/>
          <w:lang w:bidi="ru-RU"/>
        </w:rPr>
        <w:t> </w:t>
      </w:r>
      <w:r w:rsidRPr="00F47AB8">
        <w:rPr>
          <w:rFonts w:eastAsia="Lucida Sans Unicode"/>
          <w:spacing w:val="-4"/>
          <w:kern w:val="0"/>
          <w:sz w:val="28"/>
          <w:szCs w:val="28"/>
          <w:lang w:bidi="ru-RU"/>
        </w:rPr>
        <w:t>соответствует требованиям п. 7.4 СП 42</w:t>
      </w:r>
      <w:r w:rsidR="00930EA5" w:rsidRPr="00F47AB8">
        <w:rPr>
          <w:rFonts w:eastAsia="Lucida Sans Unicode"/>
          <w:spacing w:val="-4"/>
          <w:kern w:val="0"/>
          <w:sz w:val="28"/>
          <w:szCs w:val="28"/>
          <w:lang w:bidi="ru-RU"/>
        </w:rPr>
        <w:t>.13330.2016</w:t>
      </w:r>
      <w:r w:rsidRPr="00F47AB8">
        <w:rPr>
          <w:rFonts w:eastAsia="Lucida Sans Unicode"/>
          <w:spacing w:val="-4"/>
          <w:kern w:val="0"/>
          <w:sz w:val="28"/>
          <w:szCs w:val="28"/>
          <w:lang w:bidi="ru-RU"/>
        </w:rPr>
        <w:t xml:space="preserve"> </w:t>
      </w:r>
      <w:r w:rsidR="00930EA5" w:rsidRPr="00F47AB8">
        <w:rPr>
          <w:rFonts w:eastAsia="Lucida Sans Unicode"/>
          <w:spacing w:val="-4"/>
          <w:kern w:val="0"/>
          <w:sz w:val="28"/>
          <w:szCs w:val="28"/>
          <w:lang w:bidi="ru-RU"/>
        </w:rPr>
        <w:t>(</w:t>
      </w:r>
      <w:r w:rsidRPr="00F47AB8">
        <w:rPr>
          <w:rFonts w:eastAsia="Lucida Sans Unicode"/>
          <w:spacing w:val="-4"/>
          <w:kern w:val="0"/>
          <w:sz w:val="28"/>
          <w:szCs w:val="28"/>
          <w:lang w:bidi="ru-RU"/>
        </w:rPr>
        <w:t>с учетом сквера «Комсомолец»</w:t>
      </w:r>
      <w:r w:rsidR="00930EA5" w:rsidRPr="00F47AB8">
        <w:rPr>
          <w:rFonts w:eastAsia="Lucida Sans Unicode"/>
          <w:spacing w:val="-4"/>
          <w:kern w:val="0"/>
          <w:sz w:val="28"/>
          <w:szCs w:val="28"/>
          <w:lang w:bidi="ru-RU"/>
        </w:rPr>
        <w:t>)</w:t>
      </w:r>
      <w:r w:rsidRPr="00F47AB8">
        <w:rPr>
          <w:rFonts w:eastAsia="Lucida Sans Unicode"/>
          <w:spacing w:val="-4"/>
          <w:kern w:val="0"/>
          <w:sz w:val="28"/>
          <w:szCs w:val="28"/>
          <w:lang w:bidi="ru-RU"/>
        </w:rPr>
        <w:t>.</w:t>
      </w:r>
    </w:p>
    <w:p w:rsidR="00206E52" w:rsidRPr="00F47AB8" w:rsidRDefault="00206E52" w:rsidP="00FE29D0">
      <w:pPr>
        <w:widowControl/>
        <w:shd w:val="clear" w:color="auto" w:fill="FFFFFF"/>
        <w:suppressAutoHyphens w:val="0"/>
        <w:spacing w:line="372" w:lineRule="auto"/>
        <w:ind w:firstLine="709"/>
        <w:rPr>
          <w:rFonts w:eastAsia="Lucida Sans Unicode"/>
          <w:bCs/>
          <w:iCs/>
          <w:spacing w:val="4"/>
          <w:kern w:val="0"/>
          <w:sz w:val="28"/>
          <w:szCs w:val="28"/>
          <w:lang w:bidi="ru-RU"/>
        </w:rPr>
      </w:pPr>
      <w:r w:rsidRPr="00F47AB8">
        <w:rPr>
          <w:rFonts w:eastAsia="Lucida Sans Unicode"/>
          <w:bCs/>
          <w:iCs/>
          <w:spacing w:val="4"/>
          <w:kern w:val="0"/>
          <w:sz w:val="28"/>
          <w:szCs w:val="28"/>
          <w:lang w:bidi="ru-RU"/>
        </w:rPr>
        <w:t>Проектом</w:t>
      </w:r>
      <w:r w:rsidR="00930EA5" w:rsidRPr="00F47AB8">
        <w:rPr>
          <w:rFonts w:eastAsia="Lucida Sans Unicode"/>
          <w:bCs/>
          <w:iCs/>
          <w:spacing w:val="4"/>
          <w:kern w:val="0"/>
          <w:sz w:val="28"/>
          <w:szCs w:val="28"/>
          <w:lang w:bidi="ru-RU"/>
        </w:rPr>
        <w:t xml:space="preserve"> комплексного</w:t>
      </w:r>
      <w:r w:rsidR="00E75DD7"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развития территории предусмотрено 1,1495</w:t>
      </w:r>
      <w:r w:rsidR="00F47AB8">
        <w:rPr>
          <w:rFonts w:eastAsia="Lucida Sans Unicode"/>
          <w:bCs/>
          <w:iCs/>
          <w:spacing w:val="4"/>
          <w:kern w:val="0"/>
          <w:sz w:val="28"/>
          <w:szCs w:val="28"/>
          <w:lang w:bidi="ru-RU"/>
        </w:rPr>
        <w:t> </w:t>
      </w:r>
      <w:r w:rsidRPr="00F47AB8">
        <w:rPr>
          <w:rFonts w:eastAsia="Lucida Sans Unicode"/>
          <w:bCs/>
          <w:iCs/>
          <w:spacing w:val="4"/>
          <w:kern w:val="0"/>
          <w:sz w:val="28"/>
          <w:szCs w:val="28"/>
          <w:lang w:bidi="ru-RU"/>
        </w:rPr>
        <w:t>га озеленения на рассматриваемых земельных участках под жилую застройку</w:t>
      </w:r>
      <w:r w:rsidR="00930EA5" w:rsidRPr="00F47AB8">
        <w:rPr>
          <w:rFonts w:eastAsia="Lucida Sans Unicode"/>
          <w:bCs/>
          <w:iCs/>
          <w:spacing w:val="4"/>
          <w:kern w:val="0"/>
          <w:sz w:val="28"/>
          <w:szCs w:val="28"/>
          <w:lang w:bidi="ru-RU"/>
        </w:rPr>
        <w:t>,</w:t>
      </w:r>
      <w:r w:rsidR="00E75DD7"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площадь территории существующего сквера</w:t>
      </w:r>
      <w:r w:rsidR="00FD3B96" w:rsidRPr="00F47AB8">
        <w:rPr>
          <w:rFonts w:eastAsia="Lucida Sans Unicode"/>
          <w:bCs/>
          <w:iCs/>
          <w:spacing w:val="4"/>
          <w:kern w:val="0"/>
          <w:sz w:val="28"/>
          <w:szCs w:val="28"/>
          <w:lang w:bidi="ru-RU"/>
        </w:rPr>
        <w:t xml:space="preserve"> – 2558 кв. м, следовательно, площадь территории</w:t>
      </w:r>
      <w:r w:rsidRPr="00F47AB8">
        <w:rPr>
          <w:rFonts w:eastAsia="Lucida Sans Unicode"/>
          <w:bCs/>
          <w:iCs/>
          <w:spacing w:val="4"/>
          <w:kern w:val="0"/>
          <w:sz w:val="28"/>
          <w:szCs w:val="28"/>
          <w:lang w:bidi="ru-RU"/>
        </w:rPr>
        <w:t xml:space="preserve"> озеленения общего пользования </w:t>
      </w:r>
      <w:r w:rsidR="00FD3B96"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3135 кв. м. Норма выполнена.</w:t>
      </w:r>
    </w:p>
    <w:p w:rsidR="00206E52" w:rsidRPr="00B73EB6" w:rsidRDefault="008C200B" w:rsidP="00FE29D0">
      <w:pPr>
        <w:widowControl/>
        <w:shd w:val="clear" w:color="auto" w:fill="FFFFFF"/>
        <w:suppressAutoHyphens w:val="0"/>
        <w:spacing w:line="372" w:lineRule="auto"/>
        <w:ind w:firstLine="709"/>
        <w:rPr>
          <w:rFonts w:eastAsia="Lucida Sans Unicode"/>
          <w:iCs/>
          <w:kern w:val="0"/>
          <w:sz w:val="28"/>
          <w:szCs w:val="28"/>
          <w:lang w:bidi="ru-RU"/>
        </w:rPr>
      </w:pPr>
      <w:r w:rsidRPr="00B73EB6">
        <w:rPr>
          <w:rFonts w:eastAsia="Lucida Sans Unicode"/>
          <w:iCs/>
          <w:kern w:val="0"/>
          <w:sz w:val="28"/>
          <w:szCs w:val="28"/>
          <w:lang w:bidi="ru-RU"/>
        </w:rPr>
        <w:t xml:space="preserve">Согласно подп. 12 п. 1.3.10.10 РНГП </w:t>
      </w:r>
      <w:r w:rsidRPr="00B73EB6">
        <w:rPr>
          <w:rFonts w:eastAsia="Lucida Sans Unicode"/>
          <w:kern w:val="0"/>
          <w:sz w:val="28"/>
          <w:szCs w:val="28"/>
          <w:lang w:bidi="ru-RU"/>
        </w:rPr>
        <w:t xml:space="preserve">в случае примыкания жилого квартала (микрорайона) к общегородским зеленым массивам возможно сокращение нормы </w:t>
      </w:r>
      <w:r w:rsidR="00206E52" w:rsidRPr="00B73EB6">
        <w:rPr>
          <w:rFonts w:eastAsia="Lucida Sans Unicode"/>
          <w:kern w:val="0"/>
          <w:sz w:val="28"/>
          <w:szCs w:val="28"/>
          <w:lang w:bidi="ru-RU"/>
        </w:rPr>
        <w:t>обеспеченности жителей территори</w:t>
      </w:r>
      <w:r w:rsidRPr="00B73EB6">
        <w:rPr>
          <w:rFonts w:eastAsia="Lucida Sans Unicode"/>
          <w:kern w:val="0"/>
          <w:sz w:val="28"/>
          <w:szCs w:val="28"/>
          <w:lang w:bidi="ru-RU"/>
        </w:rPr>
        <w:t>ями зеленых насаждений жилого района на 25%</w:t>
      </w:r>
      <w:r w:rsidR="00206E52" w:rsidRPr="00B73EB6">
        <w:rPr>
          <w:rFonts w:eastAsia="Lucida Sans Unicode"/>
          <w:kern w:val="0"/>
          <w:sz w:val="28"/>
          <w:szCs w:val="28"/>
          <w:lang w:bidi="ru-RU"/>
        </w:rPr>
        <w:t>.</w:t>
      </w:r>
    </w:p>
    <w:p w:rsidR="00FF77A5" w:rsidRDefault="00206E52" w:rsidP="00FE29D0">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r w:rsidRPr="00F47AB8">
        <w:rPr>
          <w:rFonts w:eastAsia="Lucida Sans Unicode"/>
          <w:bCs/>
          <w:iCs/>
          <w:spacing w:val="-4"/>
          <w:kern w:val="0"/>
          <w:sz w:val="28"/>
          <w:szCs w:val="28"/>
          <w:lang w:bidi="ru-RU"/>
        </w:rPr>
        <w:t xml:space="preserve">Согласно </w:t>
      </w:r>
      <w:r w:rsidR="008C200B" w:rsidRPr="00F47AB8">
        <w:rPr>
          <w:rFonts w:eastAsia="Lucida Sans Unicode"/>
          <w:bCs/>
          <w:iCs/>
          <w:spacing w:val="-4"/>
          <w:kern w:val="0"/>
          <w:sz w:val="28"/>
          <w:szCs w:val="28"/>
          <w:lang w:bidi="ru-RU"/>
        </w:rPr>
        <w:t>П</w:t>
      </w:r>
      <w:r w:rsidRPr="00F47AB8">
        <w:rPr>
          <w:rFonts w:eastAsia="Lucida Sans Unicode"/>
          <w:bCs/>
          <w:iCs/>
          <w:spacing w:val="-4"/>
          <w:kern w:val="0"/>
          <w:sz w:val="28"/>
          <w:szCs w:val="28"/>
          <w:lang w:bidi="ru-RU"/>
        </w:rPr>
        <w:t>равилам землепользования и застройки для земельного участка, расположенного в территориальной зоне ОДМ (проектом предусматривается</w:t>
      </w:r>
      <w:r w:rsidR="00E75DD7" w:rsidRPr="00F47AB8">
        <w:rPr>
          <w:rFonts w:eastAsia="Lucida Sans Unicode"/>
          <w:bCs/>
          <w:iCs/>
          <w:spacing w:val="-4"/>
          <w:kern w:val="0"/>
          <w:sz w:val="28"/>
          <w:szCs w:val="28"/>
          <w:lang w:bidi="ru-RU"/>
        </w:rPr>
        <w:t xml:space="preserve"> </w:t>
      </w:r>
      <w:r w:rsidRPr="00F47AB8">
        <w:rPr>
          <w:rFonts w:eastAsia="Lucida Sans Unicode"/>
          <w:bCs/>
          <w:iCs/>
          <w:spacing w:val="-4"/>
          <w:kern w:val="0"/>
          <w:sz w:val="28"/>
          <w:szCs w:val="28"/>
          <w:lang w:bidi="ru-RU"/>
        </w:rPr>
        <w:t>пе</w:t>
      </w:r>
      <w:r w:rsidR="003B44D9" w:rsidRPr="00F47AB8">
        <w:rPr>
          <w:rFonts w:eastAsia="Lucida Sans Unicode"/>
          <w:bCs/>
          <w:iCs/>
          <w:spacing w:val="-4"/>
          <w:kern w:val="0"/>
          <w:sz w:val="28"/>
          <w:szCs w:val="28"/>
          <w:lang w:bidi="ru-RU"/>
        </w:rPr>
        <w:t>ревод территориальной зоны ЖС-</w:t>
      </w:r>
      <w:r w:rsidRPr="00F47AB8">
        <w:rPr>
          <w:rFonts w:eastAsia="Lucida Sans Unicode"/>
          <w:bCs/>
          <w:iCs/>
          <w:spacing w:val="-4"/>
          <w:kern w:val="0"/>
          <w:sz w:val="28"/>
          <w:szCs w:val="28"/>
          <w:lang w:bidi="ru-RU"/>
        </w:rPr>
        <w:t xml:space="preserve">32 и </w:t>
      </w:r>
      <w:r w:rsidR="003B44D9" w:rsidRPr="00F47AB8">
        <w:rPr>
          <w:rFonts w:eastAsia="Lucida Sans Unicode"/>
          <w:bCs/>
          <w:iCs/>
          <w:spacing w:val="-4"/>
          <w:kern w:val="0"/>
          <w:sz w:val="28"/>
          <w:szCs w:val="28"/>
          <w:lang w:bidi="ru-RU"/>
        </w:rPr>
        <w:t>части территориальной зоны ЖТ-</w:t>
      </w:r>
      <w:r w:rsidRPr="00F47AB8">
        <w:rPr>
          <w:rFonts w:eastAsia="Lucida Sans Unicode"/>
          <w:bCs/>
          <w:iCs/>
          <w:spacing w:val="-4"/>
          <w:kern w:val="0"/>
          <w:sz w:val="28"/>
          <w:szCs w:val="28"/>
          <w:lang w:bidi="ru-RU"/>
        </w:rPr>
        <w:t>44 в территориальную зону ОДМ с последующим установлением кода зоны)</w:t>
      </w:r>
      <w:r w:rsidR="008C200B" w:rsidRPr="00F47AB8">
        <w:rPr>
          <w:rFonts w:eastAsia="Lucida Sans Unicode"/>
          <w:bCs/>
          <w:iCs/>
          <w:spacing w:val="-4"/>
          <w:kern w:val="0"/>
          <w:sz w:val="28"/>
          <w:szCs w:val="28"/>
          <w:lang w:bidi="ru-RU"/>
        </w:rPr>
        <w:t>,</w:t>
      </w:r>
      <w:r w:rsidRPr="00F47AB8">
        <w:rPr>
          <w:rFonts w:eastAsia="Lucida Sans Unicode"/>
          <w:bCs/>
          <w:iCs/>
          <w:spacing w:val="-4"/>
          <w:kern w:val="0"/>
          <w:sz w:val="28"/>
          <w:szCs w:val="28"/>
          <w:lang w:bidi="ru-RU"/>
        </w:rPr>
        <w:t xml:space="preserve"> установлены</w:t>
      </w:r>
      <w:r w:rsidR="008C200B" w:rsidRPr="00F47AB8">
        <w:rPr>
          <w:rFonts w:eastAsia="Lucida Sans Unicode"/>
          <w:bCs/>
          <w:iCs/>
          <w:spacing w:val="-4"/>
          <w:kern w:val="0"/>
          <w:sz w:val="28"/>
          <w:szCs w:val="28"/>
          <w:lang w:bidi="ru-RU"/>
        </w:rPr>
        <w:t xml:space="preserve"> параметры в соответствии с</w:t>
      </w:r>
      <w:r w:rsidR="00F47AB8" w:rsidRPr="00F47AB8">
        <w:rPr>
          <w:rFonts w:eastAsia="Lucida Sans Unicode"/>
          <w:bCs/>
          <w:iCs/>
          <w:spacing w:val="-4"/>
          <w:kern w:val="0"/>
          <w:sz w:val="28"/>
          <w:szCs w:val="28"/>
          <w:lang w:bidi="ru-RU"/>
        </w:rPr>
        <w:t> </w:t>
      </w:r>
      <w:r w:rsidRPr="00F47AB8">
        <w:rPr>
          <w:rFonts w:eastAsia="Lucida Sans Unicode"/>
          <w:bCs/>
          <w:iCs/>
          <w:spacing w:val="-4"/>
          <w:kern w:val="0"/>
          <w:sz w:val="28"/>
          <w:szCs w:val="28"/>
          <w:lang w:bidi="ru-RU"/>
        </w:rPr>
        <w:t>градостроительны</w:t>
      </w:r>
      <w:r w:rsidR="008C200B" w:rsidRPr="00F47AB8">
        <w:rPr>
          <w:rFonts w:eastAsia="Lucida Sans Unicode"/>
          <w:bCs/>
          <w:iCs/>
          <w:spacing w:val="-4"/>
          <w:kern w:val="0"/>
          <w:sz w:val="28"/>
          <w:szCs w:val="28"/>
          <w:lang w:bidi="ru-RU"/>
        </w:rPr>
        <w:t>м</w:t>
      </w:r>
      <w:r w:rsidRPr="00F47AB8">
        <w:rPr>
          <w:rFonts w:eastAsia="Lucida Sans Unicode"/>
          <w:bCs/>
          <w:iCs/>
          <w:spacing w:val="-4"/>
          <w:kern w:val="0"/>
          <w:sz w:val="28"/>
          <w:szCs w:val="28"/>
          <w:lang w:bidi="ru-RU"/>
        </w:rPr>
        <w:t xml:space="preserve"> регламент</w:t>
      </w:r>
      <w:r w:rsidR="008C200B" w:rsidRPr="00F47AB8">
        <w:rPr>
          <w:rFonts w:eastAsia="Lucida Sans Unicode"/>
          <w:bCs/>
          <w:iCs/>
          <w:spacing w:val="-4"/>
          <w:kern w:val="0"/>
          <w:sz w:val="28"/>
          <w:szCs w:val="28"/>
          <w:lang w:bidi="ru-RU"/>
        </w:rPr>
        <w:t xml:space="preserve">ом ОДМ. Они </w:t>
      </w:r>
      <w:r w:rsidRPr="00F47AB8">
        <w:rPr>
          <w:rFonts w:eastAsia="Lucida Sans Unicode"/>
          <w:bCs/>
          <w:iCs/>
          <w:spacing w:val="-4"/>
          <w:kern w:val="0"/>
          <w:sz w:val="28"/>
          <w:szCs w:val="28"/>
          <w:lang w:bidi="ru-RU"/>
        </w:rPr>
        <w:t>представлены в таблице № 1</w:t>
      </w:r>
      <w:r w:rsidR="0074336B" w:rsidRPr="00F47AB8">
        <w:rPr>
          <w:rFonts w:eastAsia="Lucida Sans Unicode"/>
          <w:bCs/>
          <w:iCs/>
          <w:spacing w:val="-4"/>
          <w:kern w:val="0"/>
          <w:sz w:val="28"/>
          <w:szCs w:val="28"/>
          <w:lang w:bidi="ru-RU"/>
        </w:rPr>
        <w:t>3</w:t>
      </w:r>
      <w:r w:rsidR="00192BD1" w:rsidRPr="00F47AB8">
        <w:rPr>
          <w:rFonts w:eastAsia="Lucida Sans Unicode"/>
          <w:bCs/>
          <w:iCs/>
          <w:spacing w:val="-4"/>
          <w:kern w:val="0"/>
          <w:sz w:val="28"/>
          <w:szCs w:val="28"/>
          <w:lang w:bidi="ru-RU"/>
        </w:rPr>
        <w:t>.</w:t>
      </w:r>
    </w:p>
    <w:p w:rsidR="009D337F" w:rsidRDefault="009D337F" w:rsidP="009D337F">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p>
    <w:p w:rsidR="009D337F" w:rsidRDefault="009D337F" w:rsidP="009D337F">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p>
    <w:p w:rsidR="009D337F" w:rsidRDefault="009D337F" w:rsidP="009D337F">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p>
    <w:p w:rsidR="009D337F" w:rsidRDefault="009D337F" w:rsidP="009D337F">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p>
    <w:p w:rsidR="009D337F" w:rsidRDefault="009D337F" w:rsidP="009D337F">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p>
    <w:p w:rsidR="009D337F" w:rsidRPr="009D337F" w:rsidRDefault="009D337F" w:rsidP="009D337F">
      <w:pPr>
        <w:pStyle w:val="af3"/>
        <w:widowControl/>
        <w:shd w:val="clear" w:color="auto" w:fill="FFFFFF"/>
        <w:suppressAutoHyphens w:val="0"/>
        <w:spacing w:line="372" w:lineRule="auto"/>
        <w:ind w:left="0" w:firstLine="709"/>
        <w:rPr>
          <w:rFonts w:eastAsia="Lucida Sans Unicode"/>
          <w:bCs/>
          <w:iCs/>
          <w:spacing w:val="-4"/>
          <w:kern w:val="0"/>
          <w:sz w:val="28"/>
          <w:szCs w:val="28"/>
          <w:lang w:bidi="ru-RU"/>
        </w:rPr>
      </w:pPr>
    </w:p>
    <w:p w:rsidR="00206E52" w:rsidRPr="00B73EB6" w:rsidRDefault="00206E52" w:rsidP="00F47AB8">
      <w:pPr>
        <w:pStyle w:val="af3"/>
        <w:widowControl/>
        <w:shd w:val="clear" w:color="auto" w:fill="FFFFFF"/>
        <w:suppressAutoHyphens w:val="0"/>
        <w:spacing w:line="240" w:lineRule="auto"/>
        <w:ind w:left="0" w:firstLine="0"/>
        <w:jc w:val="right"/>
        <w:rPr>
          <w:rFonts w:eastAsia="Lucida Sans Unicode"/>
          <w:bCs/>
          <w:iCs/>
          <w:kern w:val="0"/>
          <w:sz w:val="28"/>
          <w:szCs w:val="28"/>
          <w:lang w:bidi="ru-RU"/>
        </w:rPr>
      </w:pPr>
      <w:r w:rsidRPr="00B73EB6">
        <w:rPr>
          <w:rFonts w:eastAsia="Lucida Sans Unicode"/>
          <w:bCs/>
          <w:iCs/>
          <w:kern w:val="0"/>
          <w:sz w:val="28"/>
          <w:szCs w:val="28"/>
          <w:lang w:bidi="ru-RU"/>
        </w:rPr>
        <w:lastRenderedPageBreak/>
        <w:t>Таблица № 1</w:t>
      </w:r>
      <w:r w:rsidR="0074336B" w:rsidRPr="00B73EB6">
        <w:rPr>
          <w:rFonts w:eastAsia="Lucida Sans Unicode"/>
          <w:bCs/>
          <w:iCs/>
          <w:kern w:val="0"/>
          <w:sz w:val="28"/>
          <w:szCs w:val="28"/>
          <w:lang w:bidi="ru-RU"/>
        </w:rPr>
        <w:t>3</w:t>
      </w:r>
    </w:p>
    <w:tbl>
      <w:tblPr>
        <w:tblW w:w="5000" w:type="pct"/>
        <w:tblCellMar>
          <w:top w:w="55" w:type="dxa"/>
          <w:left w:w="55" w:type="dxa"/>
          <w:bottom w:w="55" w:type="dxa"/>
          <w:right w:w="55" w:type="dxa"/>
        </w:tblCellMar>
        <w:tblLook w:val="0000" w:firstRow="0" w:lastRow="0" w:firstColumn="0" w:lastColumn="0" w:noHBand="0" w:noVBand="0"/>
      </w:tblPr>
      <w:tblGrid>
        <w:gridCol w:w="434"/>
        <w:gridCol w:w="2019"/>
        <w:gridCol w:w="1266"/>
        <w:gridCol w:w="1197"/>
        <w:gridCol w:w="1294"/>
        <w:gridCol w:w="1626"/>
        <w:gridCol w:w="1627"/>
      </w:tblGrid>
      <w:tr w:rsidR="00206E52" w:rsidRPr="00B73EB6" w:rsidTr="00F47AB8">
        <w:trPr>
          <w:cantSplit/>
          <w:trHeight w:hRule="exact" w:val="393"/>
          <w:tblHeader/>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 xml:space="preserve">№ </w:t>
            </w:r>
            <w:proofErr w:type="gramStart"/>
            <w:r w:rsidRPr="00B73EB6">
              <w:rPr>
                <w:rFonts w:eastAsia="Lucida Sans Unicode"/>
                <w:kern w:val="0"/>
                <w:sz w:val="24"/>
                <w:szCs w:val="24"/>
                <w:shd w:val="clear" w:color="auto" w:fill="FFFFFF"/>
                <w:lang w:bidi="ru-RU"/>
              </w:rPr>
              <w:t>п</w:t>
            </w:r>
            <w:proofErr w:type="gramEnd"/>
            <w:r w:rsidRPr="00B73EB6">
              <w:rPr>
                <w:rFonts w:eastAsia="Lucida Sans Unicode"/>
                <w:kern w:val="0"/>
                <w:sz w:val="24"/>
                <w:szCs w:val="24"/>
                <w:shd w:val="clear" w:color="auto" w:fill="FFFFFF"/>
                <w:lang w:bidi="ru-RU"/>
              </w:rPr>
              <w:t>/п</w:t>
            </w:r>
          </w:p>
        </w:tc>
        <w:tc>
          <w:tcPr>
            <w:tcW w:w="1067"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val="en-US" w:bidi="ru-RU"/>
              </w:rPr>
            </w:pPr>
            <w:r w:rsidRPr="00B73EB6">
              <w:rPr>
                <w:rFonts w:eastAsia="Arial CYR"/>
                <w:kern w:val="0"/>
                <w:sz w:val="24"/>
                <w:szCs w:val="24"/>
                <w:shd w:val="clear" w:color="auto" w:fill="FFFFFF"/>
                <w:lang w:bidi="ru-RU"/>
              </w:rPr>
              <w:t>Наименование</w:t>
            </w:r>
          </w:p>
        </w:tc>
        <w:tc>
          <w:tcPr>
            <w:tcW w:w="669"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Площадь земельного участка,</w:t>
            </w:r>
          </w:p>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кв. м</w:t>
            </w:r>
          </w:p>
        </w:tc>
        <w:tc>
          <w:tcPr>
            <w:tcW w:w="632" w:type="pct"/>
            <w:vMerge w:val="restart"/>
            <w:tcBorders>
              <w:top w:val="single" w:sz="4" w:space="0" w:color="auto"/>
              <w:left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Площадь застройки,</w:t>
            </w:r>
          </w:p>
          <w:p w:rsidR="00206E52" w:rsidRPr="00B73EB6" w:rsidRDefault="00206E52" w:rsidP="00F47AB8">
            <w:pPr>
              <w:widowControl/>
              <w:suppressAutoHyphens w:val="0"/>
              <w:snapToGrid w:val="0"/>
              <w:spacing w:line="240" w:lineRule="auto"/>
              <w:ind w:firstLine="0"/>
              <w:jc w:val="center"/>
              <w:rPr>
                <w:rFonts w:eastAsia="Lucida Sans Unicode"/>
                <w:bCs/>
                <w:iCs/>
                <w:kern w:val="0"/>
                <w:sz w:val="24"/>
                <w:szCs w:val="24"/>
                <w:shd w:val="clear" w:color="auto" w:fill="FFFFFF"/>
                <w:lang w:bidi="ru-RU"/>
              </w:rPr>
            </w:pPr>
            <w:r w:rsidRPr="00B73EB6">
              <w:rPr>
                <w:rFonts w:eastAsia="Lucida Sans Unicode"/>
                <w:kern w:val="0"/>
                <w:sz w:val="24"/>
                <w:szCs w:val="24"/>
                <w:shd w:val="clear" w:color="auto" w:fill="FFFFFF"/>
                <w:lang w:bidi="ru-RU"/>
              </w:rPr>
              <w:t>кв. м</w:t>
            </w:r>
          </w:p>
        </w:tc>
        <w:tc>
          <w:tcPr>
            <w:tcW w:w="684" w:type="pct"/>
            <w:vMerge w:val="restar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bCs/>
                <w:iCs/>
                <w:kern w:val="0"/>
                <w:sz w:val="24"/>
                <w:szCs w:val="24"/>
                <w:shd w:val="clear" w:color="auto" w:fill="FFFFFF"/>
                <w:lang w:bidi="ru-RU"/>
              </w:rPr>
              <w:t xml:space="preserve">Общая площадь здания, </w:t>
            </w:r>
            <w:r w:rsidR="005A45E5" w:rsidRPr="00B73EB6">
              <w:rPr>
                <w:rFonts w:eastAsia="Lucida Sans Unicode"/>
                <w:bCs/>
                <w:iCs/>
                <w:kern w:val="0"/>
                <w:sz w:val="24"/>
                <w:szCs w:val="24"/>
                <w:shd w:val="clear" w:color="auto" w:fill="FFFFFF"/>
                <w:lang w:bidi="ru-RU"/>
              </w:rPr>
              <w:br/>
            </w:r>
            <w:r w:rsidRPr="00B73EB6">
              <w:rPr>
                <w:rFonts w:eastAsia="Lucida Sans Unicode"/>
                <w:bCs/>
                <w:iCs/>
                <w:kern w:val="0"/>
                <w:sz w:val="24"/>
                <w:szCs w:val="24"/>
                <w:shd w:val="clear" w:color="auto" w:fill="FFFFFF"/>
                <w:lang w:bidi="ru-RU"/>
              </w:rPr>
              <w:t>кв. м</w:t>
            </w:r>
          </w:p>
        </w:tc>
        <w:tc>
          <w:tcPr>
            <w:tcW w:w="1718" w:type="pct"/>
            <w:gridSpan w:val="2"/>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Коэффициенты</w:t>
            </w:r>
          </w:p>
        </w:tc>
      </w:tr>
      <w:tr w:rsidR="00206E52" w:rsidRPr="00B73EB6" w:rsidTr="00F47AB8">
        <w:trPr>
          <w:cantSplit/>
          <w:trHeight w:val="2522"/>
          <w:tblHeader/>
        </w:trPr>
        <w:tc>
          <w:tcPr>
            <w:tcW w:w="229"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1067" w:type="pct"/>
            <w:vMerge/>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669" w:type="pct"/>
            <w:vMerge/>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632" w:type="pct"/>
            <w:vMerge/>
            <w:tcBorders>
              <w:left w:val="single" w:sz="4" w:space="0" w:color="auto"/>
              <w:bottom w:val="single" w:sz="4" w:space="0" w:color="auto"/>
              <w:right w:val="single" w:sz="4" w:space="0" w:color="auto"/>
            </w:tcBorders>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684" w:type="pct"/>
            <w:vMerge/>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pacing w:line="240" w:lineRule="auto"/>
              <w:ind w:firstLine="0"/>
              <w:jc w:val="center"/>
              <w:rPr>
                <w:rFonts w:eastAsia="Lucida Sans Unicode"/>
                <w:kern w:val="0"/>
                <w:sz w:val="24"/>
                <w:szCs w:val="24"/>
                <w:shd w:val="clear" w:color="auto" w:fill="FFFFFF"/>
                <w:lang w:bidi="ru-RU"/>
              </w:rPr>
            </w:pPr>
          </w:p>
        </w:tc>
        <w:tc>
          <w:tcPr>
            <w:tcW w:w="859"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максимальный процент застройки в</w:t>
            </w:r>
            <w:r w:rsidR="00F47AB8">
              <w:rPr>
                <w:rFonts w:eastAsia="Lucida Sans Unicode"/>
                <w:kern w:val="0"/>
                <w:sz w:val="24"/>
                <w:szCs w:val="24"/>
                <w:shd w:val="clear" w:color="auto" w:fill="FFFFFF"/>
                <w:lang w:bidi="ru-RU"/>
              </w:rPr>
              <w:t> </w:t>
            </w:r>
            <w:r w:rsidRPr="00B73EB6">
              <w:rPr>
                <w:rFonts w:eastAsia="Lucida Sans Unicode"/>
                <w:kern w:val="0"/>
                <w:sz w:val="24"/>
                <w:szCs w:val="24"/>
                <w:shd w:val="clear" w:color="auto" w:fill="FFFFFF"/>
                <w:lang w:bidi="ru-RU"/>
              </w:rPr>
              <w:t>границах земельного участка</w:t>
            </w:r>
          </w:p>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(норма 33%</w:t>
            </w:r>
            <w:r w:rsidR="008C200B" w:rsidRPr="00B73EB6">
              <w:rPr>
                <w:rFonts w:eastAsia="Lucida Sans Unicode"/>
                <w:kern w:val="0"/>
                <w:sz w:val="24"/>
                <w:szCs w:val="24"/>
                <w:shd w:val="clear" w:color="auto" w:fill="FFFFFF"/>
                <w:lang w:bidi="ru-RU"/>
              </w:rPr>
              <w:t>,</w:t>
            </w:r>
            <w:r w:rsidRPr="00B73EB6">
              <w:rPr>
                <w:rFonts w:eastAsia="Lucida Sans Unicode"/>
                <w:kern w:val="0"/>
                <w:sz w:val="24"/>
                <w:szCs w:val="24"/>
                <w:shd w:val="clear" w:color="auto" w:fill="FFFFFF"/>
                <w:lang w:bidi="ru-RU"/>
              </w:rPr>
              <w:t xml:space="preserve"> высотная з</w:t>
            </w:r>
            <w:r w:rsidR="005A45E5" w:rsidRPr="00B73EB6">
              <w:rPr>
                <w:rFonts w:eastAsia="Lucida Sans Unicode"/>
                <w:kern w:val="0"/>
                <w:sz w:val="24"/>
                <w:szCs w:val="24"/>
                <w:shd w:val="clear" w:color="auto" w:fill="FFFFFF"/>
                <w:lang w:bidi="ru-RU"/>
              </w:rPr>
              <w:t>астройка)</w:t>
            </w:r>
          </w:p>
        </w:tc>
        <w:tc>
          <w:tcPr>
            <w:tcW w:w="859"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максимальный процент плотности застройки в</w:t>
            </w:r>
            <w:r w:rsidR="00F47AB8">
              <w:rPr>
                <w:rFonts w:eastAsia="Lucida Sans Unicode"/>
                <w:kern w:val="0"/>
                <w:sz w:val="24"/>
                <w:szCs w:val="24"/>
                <w:shd w:val="clear" w:color="auto" w:fill="FFFFFF"/>
                <w:lang w:bidi="ru-RU"/>
              </w:rPr>
              <w:t> </w:t>
            </w:r>
            <w:r w:rsidRPr="00B73EB6">
              <w:rPr>
                <w:rFonts w:eastAsia="Lucida Sans Unicode"/>
                <w:kern w:val="0"/>
                <w:sz w:val="24"/>
                <w:szCs w:val="24"/>
                <w:shd w:val="clear" w:color="auto" w:fill="FFFFFF"/>
                <w:lang w:bidi="ru-RU"/>
              </w:rPr>
              <w:t>границах земельного участка</w:t>
            </w:r>
          </w:p>
          <w:p w:rsidR="00206E52" w:rsidRPr="00B73EB6" w:rsidRDefault="005A45E5"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(норма 300%</w:t>
            </w:r>
            <w:r w:rsidR="008C200B" w:rsidRPr="00B73EB6">
              <w:rPr>
                <w:rFonts w:eastAsia="Lucida Sans Unicode"/>
                <w:kern w:val="0"/>
                <w:sz w:val="24"/>
                <w:szCs w:val="24"/>
                <w:shd w:val="clear" w:color="auto" w:fill="FFFFFF"/>
                <w:lang w:bidi="ru-RU"/>
              </w:rPr>
              <w:t>,</w:t>
            </w:r>
            <w:r w:rsidRPr="00B73EB6">
              <w:rPr>
                <w:rFonts w:eastAsia="Lucida Sans Unicode"/>
                <w:kern w:val="0"/>
                <w:sz w:val="24"/>
                <w:szCs w:val="24"/>
                <w:shd w:val="clear" w:color="auto" w:fill="FFFFFF"/>
                <w:lang w:bidi="ru-RU"/>
              </w:rPr>
              <w:t xml:space="preserve"> высотная застройка)</w:t>
            </w:r>
          </w:p>
        </w:tc>
      </w:tr>
      <w:tr w:rsidR="00206E52" w:rsidRPr="00B73EB6" w:rsidTr="009F614E">
        <w:trPr>
          <w:cantSplit/>
          <w:trHeight w:val="195"/>
        </w:trPr>
        <w:tc>
          <w:tcPr>
            <w:tcW w:w="5000" w:type="pct"/>
            <w:gridSpan w:val="7"/>
            <w:tcBorders>
              <w:top w:val="single" w:sz="4" w:space="0" w:color="auto"/>
              <w:left w:val="single" w:sz="4" w:space="0" w:color="auto"/>
              <w:bottom w:val="single" w:sz="4" w:space="0" w:color="auto"/>
              <w:right w:val="single" w:sz="4" w:space="0" w:color="auto"/>
            </w:tcBorders>
          </w:tcPr>
          <w:p w:rsidR="00206E52" w:rsidRPr="00B73EB6" w:rsidRDefault="00AB5AAB" w:rsidP="00715CE4">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w:t>
            </w:r>
            <w:r w:rsidR="00715CE4">
              <w:rPr>
                <w:rFonts w:eastAsia="Lucida Sans Unicode"/>
                <w:kern w:val="0"/>
                <w:sz w:val="24"/>
                <w:szCs w:val="24"/>
                <w:shd w:val="clear" w:color="auto" w:fill="FFFFFF"/>
                <w:lang w:bidi="ru-RU"/>
              </w:rPr>
              <w:t>и</w:t>
            </w:r>
            <w:r w:rsidRPr="00B73EB6">
              <w:rPr>
                <w:rFonts w:eastAsia="Lucida Sans Unicode"/>
                <w:kern w:val="0"/>
                <w:sz w:val="24"/>
                <w:szCs w:val="24"/>
                <w:shd w:val="clear" w:color="auto" w:fill="FFFFFF"/>
                <w:lang w:bidi="ru-RU"/>
              </w:rPr>
              <w:t xml:space="preserve"> 1-2 (</w:t>
            </w:r>
            <w:r w:rsidR="00206E52" w:rsidRPr="00B73EB6">
              <w:rPr>
                <w:rFonts w:eastAsia="Lucida Sans Unicode"/>
                <w:kern w:val="0"/>
                <w:sz w:val="24"/>
                <w:szCs w:val="24"/>
                <w:shd w:val="clear" w:color="auto" w:fill="FFFFFF"/>
                <w:lang w:bidi="ru-RU"/>
              </w:rPr>
              <w:t xml:space="preserve">1-2 </w:t>
            </w:r>
            <w:proofErr w:type="spellStart"/>
            <w:r w:rsidR="00206E52" w:rsidRPr="00B73EB6">
              <w:rPr>
                <w:rFonts w:eastAsia="Lucida Sans Unicode"/>
                <w:kern w:val="0"/>
                <w:sz w:val="24"/>
                <w:szCs w:val="24"/>
                <w:shd w:val="clear" w:color="auto" w:fill="FFFFFF"/>
                <w:lang w:bidi="ru-RU"/>
              </w:rPr>
              <w:t>подэтапы</w:t>
            </w:r>
            <w:proofErr w:type="spellEnd"/>
            <w:r w:rsidRPr="00B73EB6">
              <w:rPr>
                <w:rFonts w:eastAsia="Lucida Sans Unicode"/>
                <w:kern w:val="0"/>
                <w:sz w:val="24"/>
                <w:szCs w:val="24"/>
                <w:shd w:val="clear" w:color="auto" w:fill="FFFFFF"/>
                <w:lang w:bidi="ru-RU"/>
              </w:rPr>
              <w:t>)</w:t>
            </w:r>
          </w:p>
        </w:tc>
      </w:tr>
      <w:tr w:rsidR="00206E52" w:rsidRPr="00B73EB6" w:rsidTr="009F614E">
        <w:trPr>
          <w:cantSplit/>
          <w:trHeight w:val="1929"/>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1</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8C200B" w:rsidRPr="00B73EB6">
              <w:rPr>
                <w:kern w:val="0"/>
                <w:sz w:val="24"/>
                <w:szCs w:val="24"/>
              </w:rPr>
              <w:t xml:space="preserve">переменной этажности </w:t>
            </w:r>
            <w:r w:rsidR="00DD5F70" w:rsidRPr="00B73EB6">
              <w:rPr>
                <w:kern w:val="0"/>
                <w:sz w:val="24"/>
                <w:szCs w:val="24"/>
              </w:rPr>
              <w:br/>
              <w:t>(</w:t>
            </w:r>
            <w:r w:rsidR="008C200B" w:rsidRPr="00B73EB6">
              <w:rPr>
                <w:kern w:val="0"/>
                <w:sz w:val="24"/>
                <w:szCs w:val="24"/>
              </w:rPr>
              <w:t>7-12 этажей</w:t>
            </w:r>
            <w:r w:rsidR="00DD5F70" w:rsidRPr="00B73EB6">
              <w:rPr>
                <w:kern w:val="0"/>
                <w:sz w:val="24"/>
                <w:szCs w:val="24"/>
              </w:rPr>
              <w:t>)</w:t>
            </w:r>
            <w:r w:rsidR="008C200B" w:rsidRPr="00B73EB6">
              <w:rPr>
                <w:kern w:val="0"/>
                <w:sz w:val="24"/>
                <w:szCs w:val="24"/>
              </w:rPr>
              <w:t xml:space="preserve"> </w:t>
            </w:r>
            <w:r w:rsidR="008C200B"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7158</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2342</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18299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33%</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256%</w:t>
            </w:r>
          </w:p>
        </w:tc>
      </w:tr>
      <w:tr w:rsidR="00206E52" w:rsidRPr="00B73EB6" w:rsidTr="009F614E">
        <w:trPr>
          <w:cantSplit/>
          <w:trHeight w:val="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3-4 </w:t>
            </w:r>
            <w:proofErr w:type="spellStart"/>
            <w:r w:rsidRPr="00B73EB6">
              <w:rPr>
                <w:rFonts w:eastAsia="Lucida Sans Unicode"/>
                <w:kern w:val="0"/>
                <w:sz w:val="24"/>
                <w:szCs w:val="24"/>
                <w:shd w:val="clear" w:color="auto" w:fill="FFFFFF"/>
                <w:lang w:bidi="ru-RU"/>
              </w:rPr>
              <w:t>подэтапы</w:t>
            </w:r>
            <w:proofErr w:type="spellEnd"/>
          </w:p>
        </w:tc>
      </w:tr>
      <w:tr w:rsidR="00206E52" w:rsidRPr="00B73EB6" w:rsidTr="009F614E">
        <w:trPr>
          <w:cantSplit/>
          <w:trHeight w:val="1879"/>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2</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8C200B" w:rsidRPr="00B73EB6">
              <w:rPr>
                <w:kern w:val="0"/>
                <w:sz w:val="24"/>
                <w:szCs w:val="24"/>
              </w:rPr>
              <w:t xml:space="preserve">переменной этажности </w:t>
            </w:r>
            <w:r w:rsidR="00DD5F70" w:rsidRPr="00B73EB6">
              <w:rPr>
                <w:kern w:val="0"/>
                <w:sz w:val="24"/>
                <w:szCs w:val="24"/>
              </w:rPr>
              <w:br/>
              <w:t>(</w:t>
            </w:r>
            <w:r w:rsidR="008C200B" w:rsidRPr="00B73EB6">
              <w:rPr>
                <w:kern w:val="0"/>
                <w:sz w:val="24"/>
                <w:szCs w:val="24"/>
              </w:rPr>
              <w:t>7-12 этажей</w:t>
            </w:r>
            <w:r w:rsidR="00DD5F70" w:rsidRPr="00B73EB6">
              <w:rPr>
                <w:kern w:val="0"/>
                <w:sz w:val="24"/>
                <w:szCs w:val="24"/>
              </w:rPr>
              <w:t>)</w:t>
            </w:r>
            <w:r w:rsidR="008C200B" w:rsidRPr="00B73EB6">
              <w:rPr>
                <w:kern w:val="0"/>
                <w:sz w:val="24"/>
                <w:szCs w:val="24"/>
              </w:rPr>
              <w:t xml:space="preserve"> </w:t>
            </w:r>
            <w:r w:rsidR="008C200B"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6327</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1941</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15267</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31%</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241%</w:t>
            </w:r>
          </w:p>
        </w:tc>
      </w:tr>
      <w:tr w:rsidR="00206E52" w:rsidRPr="00B73EB6" w:rsidTr="009F614E">
        <w:trPr>
          <w:cantSplit/>
          <w:trHeight w:val="12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5-6 </w:t>
            </w:r>
            <w:proofErr w:type="spellStart"/>
            <w:r w:rsidRPr="00B73EB6">
              <w:rPr>
                <w:rFonts w:eastAsia="Lucida Sans Unicode"/>
                <w:kern w:val="0"/>
                <w:sz w:val="24"/>
                <w:szCs w:val="24"/>
                <w:shd w:val="clear" w:color="auto" w:fill="FFFFFF"/>
                <w:lang w:bidi="ru-RU"/>
              </w:rPr>
              <w:t>подэтапы</w:t>
            </w:r>
            <w:proofErr w:type="spellEnd"/>
          </w:p>
        </w:tc>
      </w:tr>
      <w:tr w:rsidR="00206E52" w:rsidRPr="00B73EB6" w:rsidTr="009F614E">
        <w:trPr>
          <w:cantSplit/>
          <w:trHeight w:val="1830"/>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3</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5A45E5"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8C200B" w:rsidRPr="00B73EB6">
              <w:rPr>
                <w:kern w:val="0"/>
                <w:sz w:val="24"/>
                <w:szCs w:val="24"/>
              </w:rPr>
              <w:t xml:space="preserve">переменной этажности </w:t>
            </w:r>
            <w:r w:rsidR="00DD5F70" w:rsidRPr="00B73EB6">
              <w:rPr>
                <w:kern w:val="0"/>
                <w:sz w:val="24"/>
                <w:szCs w:val="24"/>
              </w:rPr>
              <w:br/>
              <w:t>(</w:t>
            </w:r>
            <w:r w:rsidR="008C200B" w:rsidRPr="00B73EB6">
              <w:rPr>
                <w:kern w:val="0"/>
                <w:sz w:val="24"/>
                <w:szCs w:val="24"/>
              </w:rPr>
              <w:t>7-12 этажей</w:t>
            </w:r>
            <w:r w:rsidR="00DD5F70" w:rsidRPr="00B73EB6">
              <w:rPr>
                <w:kern w:val="0"/>
                <w:sz w:val="24"/>
                <w:szCs w:val="24"/>
              </w:rPr>
              <w:t>)</w:t>
            </w:r>
            <w:r w:rsidR="008C200B" w:rsidRPr="00B73EB6">
              <w:rPr>
                <w:kern w:val="0"/>
                <w:sz w:val="24"/>
                <w:szCs w:val="24"/>
              </w:rPr>
              <w:t xml:space="preserve"> </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5739</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1847</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16904</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32%</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295%</w:t>
            </w:r>
          </w:p>
        </w:tc>
      </w:tr>
      <w:tr w:rsidR="00206E52" w:rsidRPr="00B73EB6" w:rsidTr="009F614E">
        <w:trPr>
          <w:cantSplit/>
          <w:trHeight w:val="2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7 </w:t>
            </w:r>
            <w:proofErr w:type="spellStart"/>
            <w:r w:rsidRPr="00B73EB6">
              <w:rPr>
                <w:rFonts w:eastAsia="Lucida Sans Unicode"/>
                <w:kern w:val="0"/>
                <w:sz w:val="24"/>
                <w:szCs w:val="24"/>
                <w:shd w:val="clear" w:color="auto" w:fill="FFFFFF"/>
                <w:lang w:bidi="ru-RU"/>
              </w:rPr>
              <w:t>подэтап</w:t>
            </w:r>
            <w:proofErr w:type="spellEnd"/>
          </w:p>
        </w:tc>
      </w:tr>
      <w:tr w:rsidR="00206E52" w:rsidRPr="00B73EB6" w:rsidTr="009F614E">
        <w:trPr>
          <w:cantSplit/>
          <w:trHeight w:val="1794"/>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t>4</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DD5F70" w:rsidRPr="00B73EB6">
              <w:rPr>
                <w:kern w:val="0"/>
                <w:sz w:val="24"/>
                <w:szCs w:val="24"/>
              </w:rPr>
              <w:t xml:space="preserve">переменной этажности </w:t>
            </w:r>
            <w:r w:rsidR="00DD5F70" w:rsidRPr="00B73EB6">
              <w:rPr>
                <w:kern w:val="0"/>
                <w:sz w:val="24"/>
                <w:szCs w:val="24"/>
              </w:rPr>
              <w:br/>
              <w:t>(7-12 этажей)</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4939</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1470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14430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30%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292%</w:t>
            </w:r>
          </w:p>
        </w:tc>
      </w:tr>
      <w:tr w:rsidR="00206E52" w:rsidRPr="00B73EB6" w:rsidTr="009F614E">
        <w:trPr>
          <w:cantSplit/>
          <w:trHeight w:val="30"/>
        </w:trPr>
        <w:tc>
          <w:tcPr>
            <w:tcW w:w="5000" w:type="pct"/>
            <w:gridSpan w:val="7"/>
            <w:tcBorders>
              <w:top w:val="single" w:sz="4" w:space="0" w:color="auto"/>
              <w:left w:val="single" w:sz="4" w:space="0" w:color="auto"/>
              <w:bottom w:val="single" w:sz="4" w:space="0" w:color="auto"/>
              <w:right w:val="single" w:sz="4" w:space="0" w:color="auto"/>
            </w:tcBorders>
          </w:tcPr>
          <w:p w:rsidR="00206E52" w:rsidRPr="00B73EB6" w:rsidRDefault="00AB5AAB"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Позиция 3 (</w:t>
            </w:r>
            <w:r w:rsidR="00206E52" w:rsidRPr="00B73EB6">
              <w:rPr>
                <w:rFonts w:eastAsia="Lucida Sans Unicode"/>
                <w:kern w:val="0"/>
                <w:sz w:val="24"/>
                <w:szCs w:val="24"/>
                <w:shd w:val="clear" w:color="auto" w:fill="FFFFFF"/>
                <w:lang w:bidi="ru-RU"/>
              </w:rPr>
              <w:t xml:space="preserve">1 </w:t>
            </w:r>
            <w:proofErr w:type="spellStart"/>
            <w:r w:rsidR="00206E52" w:rsidRPr="00B73EB6">
              <w:rPr>
                <w:rFonts w:eastAsia="Lucida Sans Unicode"/>
                <w:kern w:val="0"/>
                <w:sz w:val="24"/>
                <w:szCs w:val="24"/>
                <w:shd w:val="clear" w:color="auto" w:fill="FFFFFF"/>
                <w:lang w:bidi="ru-RU"/>
              </w:rPr>
              <w:t>подэтап</w:t>
            </w:r>
            <w:proofErr w:type="spellEnd"/>
            <w:r w:rsidRPr="00B73EB6">
              <w:rPr>
                <w:rFonts w:eastAsia="Lucida Sans Unicode"/>
                <w:kern w:val="0"/>
                <w:sz w:val="24"/>
                <w:szCs w:val="24"/>
                <w:shd w:val="clear" w:color="auto" w:fill="FFFFFF"/>
                <w:lang w:bidi="ru-RU"/>
              </w:rPr>
              <w:t>)</w:t>
            </w:r>
          </w:p>
        </w:tc>
      </w:tr>
      <w:tr w:rsidR="00206E52" w:rsidRPr="00B73EB6" w:rsidTr="009F614E">
        <w:trPr>
          <w:cantSplit/>
          <w:trHeight w:val="30"/>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Arial CYR"/>
                <w:kern w:val="0"/>
                <w:sz w:val="24"/>
                <w:szCs w:val="24"/>
                <w:shd w:val="clear" w:color="auto" w:fill="FFFFFF"/>
                <w:lang w:bidi="ru-RU"/>
              </w:rPr>
            </w:pPr>
            <w:r w:rsidRPr="00B73EB6">
              <w:rPr>
                <w:rFonts w:eastAsia="Lucida Sans Unicode"/>
                <w:kern w:val="0"/>
                <w:sz w:val="24"/>
                <w:szCs w:val="24"/>
                <w:shd w:val="clear" w:color="auto" w:fill="FFFFFF"/>
                <w:lang w:bidi="ru-RU"/>
              </w:rPr>
              <w:lastRenderedPageBreak/>
              <w:t>5</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DD5F70" w:rsidRPr="00B73EB6">
              <w:rPr>
                <w:kern w:val="0"/>
                <w:sz w:val="24"/>
                <w:szCs w:val="24"/>
              </w:rPr>
              <w:t xml:space="preserve">переменной этажности </w:t>
            </w:r>
            <w:r w:rsidR="00DD5F70" w:rsidRPr="00B73EB6">
              <w:rPr>
                <w:kern w:val="0"/>
                <w:sz w:val="24"/>
                <w:szCs w:val="24"/>
              </w:rPr>
              <w:br/>
              <w:t xml:space="preserve">(7-9 этажей) </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2948</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880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8810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299%</w:t>
            </w:r>
          </w:p>
        </w:tc>
      </w:tr>
      <w:tr w:rsidR="00206E52" w:rsidRPr="00B73EB6" w:rsidTr="009F614E">
        <w:trPr>
          <w:cantSplit/>
          <w:trHeight w:val="7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 xml:space="preserve">2 </w:t>
            </w:r>
            <w:proofErr w:type="spellStart"/>
            <w:r w:rsidRPr="00B73EB6">
              <w:rPr>
                <w:rFonts w:eastAsia="Lucida Sans Unicode"/>
                <w:kern w:val="0"/>
                <w:sz w:val="24"/>
                <w:szCs w:val="24"/>
                <w:shd w:val="clear" w:color="auto" w:fill="FFFFFF"/>
                <w:lang w:bidi="ru-RU"/>
              </w:rPr>
              <w:t>подэтап</w:t>
            </w:r>
            <w:proofErr w:type="spellEnd"/>
          </w:p>
        </w:tc>
      </w:tr>
      <w:tr w:rsidR="00206E52" w:rsidRPr="00B73EB6" w:rsidTr="009F614E">
        <w:trPr>
          <w:cantSplit/>
          <w:trHeight w:val="30"/>
        </w:trPr>
        <w:tc>
          <w:tcPr>
            <w:tcW w:w="22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6</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kern w:val="0"/>
                <w:sz w:val="24"/>
                <w:szCs w:val="24"/>
              </w:rPr>
              <w:t xml:space="preserve">Многоквартирный жилой дом </w:t>
            </w:r>
            <w:r w:rsidR="00DD5F70" w:rsidRPr="00B73EB6">
              <w:rPr>
                <w:kern w:val="0"/>
                <w:sz w:val="24"/>
                <w:szCs w:val="24"/>
              </w:rPr>
              <w:t xml:space="preserve">переменной этажности </w:t>
            </w:r>
            <w:r w:rsidR="00DD5F70" w:rsidRPr="00B73EB6">
              <w:rPr>
                <w:kern w:val="0"/>
                <w:sz w:val="24"/>
                <w:szCs w:val="24"/>
              </w:rPr>
              <w:br/>
              <w:t xml:space="preserve">(7-9 этажей) </w:t>
            </w:r>
            <w:r w:rsidR="00DD5F70" w:rsidRPr="00B73EB6">
              <w:rPr>
                <w:kern w:val="0"/>
                <w:sz w:val="24"/>
                <w:szCs w:val="24"/>
              </w:rPr>
              <w:br/>
            </w:r>
            <w:r w:rsidRPr="00B73EB6">
              <w:rPr>
                <w:kern w:val="0"/>
                <w:sz w:val="24"/>
                <w:szCs w:val="24"/>
              </w:rPr>
              <w:t>с нежилыми помещениями</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spacing w:line="240" w:lineRule="auto"/>
              <w:ind w:firstLine="0"/>
              <w:jc w:val="center"/>
              <w:rPr>
                <w:kern w:val="0"/>
                <w:sz w:val="24"/>
                <w:szCs w:val="24"/>
              </w:rPr>
            </w:pPr>
            <w:r w:rsidRPr="00B73EB6">
              <w:rPr>
                <w:rFonts w:eastAsia="Arial CYR"/>
                <w:kern w:val="0"/>
                <w:sz w:val="24"/>
                <w:szCs w:val="24"/>
                <w:shd w:val="clear" w:color="auto" w:fill="FFFFFF"/>
                <w:lang w:bidi="ru-RU"/>
              </w:rPr>
              <w:t>4354</w:t>
            </w:r>
          </w:p>
        </w:tc>
        <w:tc>
          <w:tcPr>
            <w:tcW w:w="632" w:type="pct"/>
            <w:tcBorders>
              <w:top w:val="single" w:sz="4" w:space="0" w:color="auto"/>
              <w:left w:val="single" w:sz="4" w:space="0" w:color="auto"/>
              <w:bottom w:val="single" w:sz="4" w:space="0" w:color="auto"/>
              <w:right w:val="single" w:sz="4" w:space="0" w:color="auto"/>
            </w:tcBorders>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1240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10000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Arial CYR"/>
                <w:kern w:val="0"/>
                <w:sz w:val="24"/>
                <w:szCs w:val="24"/>
                <w:shd w:val="clear" w:color="auto" w:fill="FFFFFF"/>
                <w:lang w:bidi="ru-RU"/>
              </w:rPr>
            </w:pPr>
            <w:r w:rsidRPr="00B73EB6">
              <w:rPr>
                <w:rFonts w:eastAsia="Arial CYR"/>
                <w:kern w:val="0"/>
                <w:sz w:val="24"/>
                <w:szCs w:val="24"/>
                <w:shd w:val="clear" w:color="auto" w:fill="FFFFFF"/>
                <w:lang w:bidi="ru-RU"/>
              </w:rPr>
              <w:t>28%</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06E52" w:rsidRPr="00B73EB6" w:rsidRDefault="00206E52" w:rsidP="00F47AB8">
            <w:pPr>
              <w:widowControl/>
              <w:suppressAutoHyphens w:val="0"/>
              <w:autoSpaceDE w:val="0"/>
              <w:snapToGrid w:val="0"/>
              <w:spacing w:line="240" w:lineRule="auto"/>
              <w:ind w:firstLine="0"/>
              <w:jc w:val="center"/>
              <w:rPr>
                <w:rFonts w:eastAsia="Lucida Sans Unicode"/>
                <w:kern w:val="0"/>
                <w:sz w:val="24"/>
                <w:szCs w:val="24"/>
                <w:shd w:val="clear" w:color="auto" w:fill="FFFFFF"/>
                <w:lang w:bidi="ru-RU"/>
              </w:rPr>
            </w:pPr>
            <w:r w:rsidRPr="00B73EB6">
              <w:rPr>
                <w:rFonts w:eastAsia="Lucida Sans Unicode"/>
                <w:kern w:val="0"/>
                <w:sz w:val="24"/>
                <w:szCs w:val="24"/>
                <w:shd w:val="clear" w:color="auto" w:fill="FFFFFF"/>
                <w:lang w:bidi="ru-RU"/>
              </w:rPr>
              <w:t>229%</w:t>
            </w:r>
          </w:p>
        </w:tc>
      </w:tr>
    </w:tbl>
    <w:p w:rsidR="00206E52" w:rsidRPr="00B73EB6" w:rsidRDefault="00206E52" w:rsidP="009F614E">
      <w:pPr>
        <w:widowControl/>
        <w:suppressAutoHyphens w:val="0"/>
        <w:spacing w:line="240" w:lineRule="auto"/>
        <w:ind w:firstLine="0"/>
        <w:rPr>
          <w:rFonts w:eastAsia="Lucida Sans Unicode"/>
          <w:kern w:val="0"/>
          <w:sz w:val="28"/>
          <w:szCs w:val="28"/>
          <w:lang w:bidi="ru-RU"/>
        </w:rPr>
      </w:pPr>
    </w:p>
    <w:p w:rsidR="00206E52" w:rsidRPr="00B73EB6" w:rsidRDefault="00DD5F70" w:rsidP="00F47AB8">
      <w:pPr>
        <w:widowControl/>
        <w:suppressAutoHyphens w:val="0"/>
        <w:spacing w:line="372" w:lineRule="auto"/>
        <w:ind w:firstLine="709"/>
        <w:rPr>
          <w:rFonts w:eastAsia="Lucida Sans Unicode"/>
          <w:kern w:val="0"/>
          <w:sz w:val="28"/>
          <w:szCs w:val="28"/>
          <w:lang w:bidi="ru-RU"/>
        </w:rPr>
      </w:pPr>
      <w:proofErr w:type="gramStart"/>
      <w:r w:rsidRPr="00B73EB6">
        <w:rPr>
          <w:rFonts w:eastAsia="Lucida Sans Unicode"/>
          <w:kern w:val="0"/>
          <w:sz w:val="28"/>
          <w:szCs w:val="28"/>
          <w:lang w:bidi="ru-RU"/>
        </w:rPr>
        <w:t>С</w:t>
      </w:r>
      <w:r w:rsidR="00206E52" w:rsidRPr="00B73EB6">
        <w:rPr>
          <w:rFonts w:eastAsia="Lucida Sans Unicode"/>
          <w:kern w:val="0"/>
          <w:sz w:val="28"/>
          <w:szCs w:val="28"/>
          <w:lang w:bidi="ru-RU"/>
        </w:rPr>
        <w:t xml:space="preserve">огласно подп. </w:t>
      </w:r>
      <w:r w:rsidRPr="00B73EB6">
        <w:rPr>
          <w:rFonts w:eastAsia="Lucida Sans Unicode"/>
          <w:kern w:val="0"/>
          <w:sz w:val="28"/>
          <w:szCs w:val="28"/>
          <w:lang w:bidi="ru-RU"/>
        </w:rPr>
        <w:t>«</w:t>
      </w:r>
      <w:r w:rsidR="00206E52" w:rsidRPr="00B73EB6">
        <w:rPr>
          <w:rFonts w:eastAsia="Lucida Sans Unicode"/>
          <w:kern w:val="0"/>
          <w:sz w:val="28"/>
          <w:szCs w:val="28"/>
          <w:lang w:bidi="ru-RU"/>
        </w:rPr>
        <w:t>а</w:t>
      </w:r>
      <w:r w:rsidRPr="00B73EB6">
        <w:rPr>
          <w:rFonts w:eastAsia="Lucida Sans Unicode"/>
          <w:kern w:val="0"/>
          <w:sz w:val="28"/>
          <w:szCs w:val="28"/>
          <w:lang w:bidi="ru-RU"/>
        </w:rPr>
        <w:t>»</w:t>
      </w:r>
      <w:r w:rsidR="00206E52" w:rsidRPr="00B73EB6">
        <w:rPr>
          <w:rFonts w:eastAsia="Lucida Sans Unicode"/>
          <w:kern w:val="0"/>
          <w:sz w:val="28"/>
          <w:szCs w:val="28"/>
          <w:lang w:bidi="ru-RU"/>
        </w:rPr>
        <w:t xml:space="preserve"> п. 2 постановления Правительства Российской Федерации от 06.04.2022 № 603 «О случаях и порядке выдачи разрешений на</w:t>
      </w:r>
      <w:r w:rsidR="00F47AB8">
        <w:rPr>
          <w:rFonts w:eastAsia="Lucida Sans Unicode"/>
          <w:kern w:val="0"/>
          <w:sz w:val="28"/>
          <w:szCs w:val="28"/>
          <w:lang w:bidi="ru-RU"/>
        </w:rPr>
        <w:t> </w:t>
      </w:r>
      <w:r w:rsidR="00206E52" w:rsidRPr="00B73EB6">
        <w:rPr>
          <w:rFonts w:eastAsia="Lucida Sans Unicode"/>
          <w:kern w:val="0"/>
          <w:sz w:val="28"/>
          <w:szCs w:val="28"/>
          <w:lang w:bidi="ru-RU"/>
        </w:rPr>
        <w:t xml:space="preserve">строительство </w:t>
      </w:r>
      <w:r w:rsidRPr="00B73EB6">
        <w:rPr>
          <w:rFonts w:eastAsia="Lucida Sans Unicode"/>
          <w:kern w:val="0"/>
          <w:sz w:val="28"/>
          <w:szCs w:val="28"/>
          <w:lang w:bidi="ru-RU"/>
        </w:rPr>
        <w:t>объектов капитального строительства</w:t>
      </w:r>
      <w:r w:rsidR="00206E52" w:rsidRPr="00B73EB6">
        <w:rPr>
          <w:rFonts w:eastAsia="Lucida Sans Unicode"/>
          <w:kern w:val="0"/>
          <w:sz w:val="28"/>
          <w:szCs w:val="28"/>
          <w:lang w:bidi="ru-RU"/>
        </w:rPr>
        <w:t>, не являющихся линейными объектами, на двух и более земельных участках, разрешений на</w:t>
      </w:r>
      <w:r w:rsidR="00F47AB8">
        <w:rPr>
          <w:rFonts w:eastAsia="Lucida Sans Unicode"/>
          <w:kern w:val="0"/>
          <w:sz w:val="28"/>
          <w:szCs w:val="28"/>
          <w:lang w:bidi="ru-RU"/>
        </w:rPr>
        <w:t> </w:t>
      </w:r>
      <w:r w:rsidR="00206E52" w:rsidRPr="00B73EB6">
        <w:rPr>
          <w:rFonts w:eastAsia="Lucida Sans Unicode"/>
          <w:kern w:val="0"/>
          <w:sz w:val="28"/>
          <w:szCs w:val="28"/>
          <w:lang w:bidi="ru-RU"/>
        </w:rPr>
        <w:t>ввод в эксплуатацию таких объектов, а также выдачи необходимых для</w:t>
      </w:r>
      <w:r w:rsidR="00F47AB8">
        <w:rPr>
          <w:rFonts w:eastAsia="Lucida Sans Unicode"/>
          <w:kern w:val="0"/>
          <w:sz w:val="28"/>
          <w:szCs w:val="28"/>
          <w:lang w:bidi="ru-RU"/>
        </w:rPr>
        <w:t> </w:t>
      </w:r>
      <w:r w:rsidR="00206E52" w:rsidRPr="00B73EB6">
        <w:rPr>
          <w:rFonts w:eastAsia="Lucida Sans Unicode"/>
          <w:kern w:val="0"/>
          <w:sz w:val="28"/>
          <w:szCs w:val="28"/>
          <w:lang w:bidi="ru-RU"/>
        </w:rPr>
        <w:t>этих целей градостроительных планов земельных участков»</w:t>
      </w:r>
      <w:r w:rsidR="00AB5AAB" w:rsidRPr="00B73EB6">
        <w:rPr>
          <w:rFonts w:eastAsia="Lucida Sans Unicode"/>
          <w:kern w:val="0"/>
          <w:sz w:val="28"/>
          <w:szCs w:val="28"/>
          <w:lang w:bidi="ru-RU"/>
        </w:rPr>
        <w:t xml:space="preserve"> </w:t>
      </w:r>
      <w:r w:rsidR="00206E52" w:rsidRPr="00B73EB6">
        <w:rPr>
          <w:rFonts w:eastAsia="Lucida Sans Unicode"/>
          <w:kern w:val="0"/>
          <w:sz w:val="28"/>
          <w:szCs w:val="28"/>
          <w:lang w:bidi="ru-RU"/>
        </w:rPr>
        <w:t>выдача разрешений на строительство объектов капитального строительства, не</w:t>
      </w:r>
      <w:r w:rsidR="00F47AB8">
        <w:rPr>
          <w:rFonts w:eastAsia="Lucida Sans Unicode"/>
          <w:kern w:val="0"/>
          <w:sz w:val="28"/>
          <w:szCs w:val="28"/>
          <w:lang w:bidi="ru-RU"/>
        </w:rPr>
        <w:t> </w:t>
      </w:r>
      <w:r w:rsidR="00206E52" w:rsidRPr="00B73EB6">
        <w:rPr>
          <w:rFonts w:eastAsia="Lucida Sans Unicode"/>
          <w:kern w:val="0"/>
          <w:sz w:val="28"/>
          <w:szCs w:val="28"/>
          <w:lang w:bidi="ru-RU"/>
        </w:rPr>
        <w:t>являющихся</w:t>
      </w:r>
      <w:proofErr w:type="gramEnd"/>
      <w:r w:rsidR="00206E52" w:rsidRPr="00B73EB6">
        <w:rPr>
          <w:rFonts w:eastAsia="Lucida Sans Unicode"/>
          <w:kern w:val="0"/>
          <w:sz w:val="28"/>
          <w:szCs w:val="28"/>
          <w:lang w:bidi="ru-RU"/>
        </w:rPr>
        <w:t xml:space="preserve"> линейными объектами, на двух и более земельных участках и</w:t>
      </w:r>
      <w:r w:rsidR="00F47AB8">
        <w:rPr>
          <w:rFonts w:eastAsia="Lucida Sans Unicode"/>
          <w:kern w:val="0"/>
          <w:sz w:val="28"/>
          <w:szCs w:val="28"/>
          <w:lang w:bidi="ru-RU"/>
        </w:rPr>
        <w:t> </w:t>
      </w:r>
      <w:r w:rsidR="00206E52" w:rsidRPr="00B73EB6">
        <w:rPr>
          <w:rFonts w:eastAsia="Lucida Sans Unicode"/>
          <w:kern w:val="0"/>
          <w:sz w:val="28"/>
          <w:szCs w:val="28"/>
          <w:lang w:bidi="ru-RU"/>
        </w:rPr>
        <w:t>градостроительных планов таких земельных участков может осуществляться в случае совокупности следующих условий:</w:t>
      </w:r>
    </w:p>
    <w:p w:rsidR="00206E52" w:rsidRPr="00B73EB6" w:rsidRDefault="00AB5AAB" w:rsidP="00F47AB8">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9F614E" w:rsidRPr="00B73EB6">
        <w:rPr>
          <w:rFonts w:eastAsia="Lucida Sans Unicode"/>
          <w:kern w:val="0"/>
          <w:sz w:val="28"/>
          <w:szCs w:val="28"/>
          <w:lang w:bidi="ru-RU"/>
        </w:rPr>
        <w:t> </w:t>
      </w:r>
      <w:r w:rsidR="00206E52" w:rsidRPr="00B73EB6">
        <w:rPr>
          <w:rFonts w:eastAsia="Lucida Sans Unicode"/>
          <w:kern w:val="0"/>
          <w:sz w:val="28"/>
          <w:szCs w:val="28"/>
          <w:lang w:bidi="ru-RU"/>
        </w:rPr>
        <w:t>указанные земельные участки являются смежными;</w:t>
      </w:r>
    </w:p>
    <w:p w:rsidR="00206E52" w:rsidRPr="00B73EB6" w:rsidRDefault="00AB5AAB" w:rsidP="00F47AB8">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9F614E" w:rsidRPr="00B73EB6">
        <w:rPr>
          <w:rFonts w:eastAsia="Lucida Sans Unicode"/>
          <w:kern w:val="0"/>
          <w:sz w:val="28"/>
          <w:szCs w:val="28"/>
          <w:lang w:bidi="ru-RU"/>
        </w:rPr>
        <w:t> </w:t>
      </w:r>
      <w:r w:rsidR="00206E52" w:rsidRPr="00B73EB6">
        <w:rPr>
          <w:rFonts w:eastAsia="Lucida Sans Unicode"/>
          <w:kern w:val="0"/>
          <w:sz w:val="28"/>
          <w:szCs w:val="28"/>
          <w:lang w:bidi="ru-RU"/>
        </w:rPr>
        <w:t xml:space="preserve">указанные земельные участки принадлежат одному лицу на праве собственности, и (или) на праве постоянного (бессрочного) пользования, </w:t>
      </w:r>
      <w:r w:rsidR="00206E52" w:rsidRPr="00B73EB6">
        <w:rPr>
          <w:rFonts w:eastAsia="Lucida Sans Unicode"/>
          <w:kern w:val="0"/>
          <w:sz w:val="28"/>
          <w:szCs w:val="28"/>
          <w:lang w:bidi="ru-RU"/>
        </w:rPr>
        <w:lastRenderedPageBreak/>
        <w:t>и</w:t>
      </w:r>
      <w:r w:rsidR="00F47AB8">
        <w:rPr>
          <w:rFonts w:eastAsia="Lucida Sans Unicode"/>
          <w:kern w:val="0"/>
          <w:sz w:val="28"/>
          <w:szCs w:val="28"/>
          <w:lang w:bidi="ru-RU"/>
        </w:rPr>
        <w:t> </w:t>
      </w:r>
      <w:r w:rsidR="00206E52" w:rsidRPr="00B73EB6">
        <w:rPr>
          <w:rFonts w:eastAsia="Lucida Sans Unicode"/>
          <w:kern w:val="0"/>
          <w:sz w:val="28"/>
          <w:szCs w:val="28"/>
          <w:lang w:bidi="ru-RU"/>
        </w:rPr>
        <w:t>(или) на праве пожизненного наследуемого владения, и (или) на праве безвозмездного пользования и (или) находятся в государственной или</w:t>
      </w:r>
      <w:r w:rsidR="00F47AB8">
        <w:rPr>
          <w:rFonts w:eastAsia="Lucida Sans Unicode"/>
          <w:kern w:val="0"/>
          <w:sz w:val="28"/>
          <w:szCs w:val="28"/>
          <w:lang w:bidi="ru-RU"/>
        </w:rPr>
        <w:t> </w:t>
      </w:r>
      <w:r w:rsidR="00206E52" w:rsidRPr="00B73EB6">
        <w:rPr>
          <w:rFonts w:eastAsia="Lucida Sans Unicode"/>
          <w:kern w:val="0"/>
          <w:sz w:val="28"/>
          <w:szCs w:val="28"/>
          <w:lang w:bidi="ru-RU"/>
        </w:rPr>
        <w:t>муниципальной собственности и предоставлены одному лицу на праве аренды для целей строительства объекта капитального строительства. Для</w:t>
      </w:r>
      <w:r w:rsidR="00F47AB8">
        <w:rPr>
          <w:rFonts w:eastAsia="Lucida Sans Unicode"/>
          <w:kern w:val="0"/>
          <w:sz w:val="28"/>
          <w:szCs w:val="28"/>
          <w:lang w:bidi="ru-RU"/>
        </w:rPr>
        <w:t> </w:t>
      </w:r>
      <w:r w:rsidR="00206E52" w:rsidRPr="00B73EB6">
        <w:rPr>
          <w:rFonts w:eastAsia="Lucida Sans Unicode"/>
          <w:kern w:val="0"/>
          <w:sz w:val="28"/>
          <w:szCs w:val="28"/>
          <w:lang w:bidi="ru-RU"/>
        </w:rPr>
        <w:t>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206E52" w:rsidRPr="00B73EB6" w:rsidRDefault="00AB5AAB" w:rsidP="00F47AB8">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9F614E" w:rsidRPr="00B73EB6">
        <w:rPr>
          <w:rFonts w:eastAsia="Lucida Sans Unicode"/>
          <w:kern w:val="0"/>
          <w:sz w:val="28"/>
          <w:szCs w:val="28"/>
          <w:lang w:bidi="ru-RU"/>
        </w:rPr>
        <w:t> </w:t>
      </w:r>
      <w:r w:rsidR="00206E52" w:rsidRPr="00B73EB6">
        <w:rPr>
          <w:rFonts w:eastAsia="Lucida Sans Unicode"/>
          <w:kern w:val="0"/>
          <w:sz w:val="28"/>
          <w:szCs w:val="28"/>
          <w:lang w:bidi="ru-RU"/>
        </w:rPr>
        <w:t>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
    <w:p w:rsidR="00206E52" w:rsidRPr="00B73EB6" w:rsidRDefault="00206E52" w:rsidP="00F47AB8">
      <w:pPr>
        <w:widowControl/>
        <w:shd w:val="clear" w:color="auto" w:fill="FFFFFF"/>
        <w:suppressAutoHyphens w:val="0"/>
        <w:spacing w:line="372" w:lineRule="auto"/>
        <w:ind w:firstLine="709"/>
        <w:rPr>
          <w:rFonts w:eastAsia="Arial CYR"/>
          <w:bCs/>
          <w:iCs/>
          <w:kern w:val="0"/>
          <w:sz w:val="28"/>
          <w:szCs w:val="28"/>
          <w:lang w:bidi="ru-RU"/>
        </w:rPr>
      </w:pPr>
      <w:r w:rsidRPr="00B73EB6">
        <w:rPr>
          <w:rFonts w:eastAsia="Arial CYR"/>
          <w:bCs/>
          <w:iCs/>
          <w:kern w:val="0"/>
          <w:sz w:val="28"/>
          <w:szCs w:val="28"/>
          <w:lang w:bidi="ru-RU"/>
        </w:rPr>
        <w:t xml:space="preserve">Согласно п. 9.3.5.2 </w:t>
      </w:r>
      <w:r w:rsidR="00DD5F70" w:rsidRPr="00B73EB6">
        <w:rPr>
          <w:rFonts w:eastAsia="Arial CYR"/>
          <w:bCs/>
          <w:iCs/>
          <w:kern w:val="0"/>
          <w:sz w:val="28"/>
          <w:szCs w:val="28"/>
          <w:lang w:bidi="ru-RU"/>
        </w:rPr>
        <w:t>Правил благоустройства территорий городского округа город Воронеж, утвержденных решением</w:t>
      </w:r>
      <w:r w:rsidRPr="00B73EB6">
        <w:rPr>
          <w:rFonts w:eastAsia="Arial CYR"/>
          <w:bCs/>
          <w:iCs/>
          <w:kern w:val="0"/>
          <w:sz w:val="28"/>
          <w:szCs w:val="28"/>
          <w:lang w:bidi="ru-RU"/>
        </w:rPr>
        <w:t xml:space="preserve"> Воронежской городской </w:t>
      </w:r>
      <w:r w:rsidR="00715CE4">
        <w:rPr>
          <w:rFonts w:eastAsia="Arial CYR"/>
          <w:bCs/>
          <w:iCs/>
          <w:kern w:val="0"/>
          <w:sz w:val="28"/>
          <w:szCs w:val="28"/>
          <w:lang w:bidi="ru-RU"/>
        </w:rPr>
        <w:t>Д</w:t>
      </w:r>
      <w:r w:rsidRPr="00B73EB6">
        <w:rPr>
          <w:rFonts w:eastAsia="Arial CYR"/>
          <w:bCs/>
          <w:iCs/>
          <w:kern w:val="0"/>
          <w:sz w:val="28"/>
          <w:szCs w:val="28"/>
          <w:lang w:bidi="ru-RU"/>
        </w:rPr>
        <w:t>умы от 19.06.2008</w:t>
      </w:r>
      <w:r w:rsidR="00B10E02" w:rsidRPr="00B73EB6">
        <w:rPr>
          <w:rFonts w:eastAsia="Arial CYR"/>
          <w:bCs/>
          <w:iCs/>
          <w:kern w:val="0"/>
          <w:sz w:val="28"/>
          <w:szCs w:val="28"/>
          <w:lang w:bidi="ru-RU"/>
        </w:rPr>
        <w:t xml:space="preserve"> </w:t>
      </w:r>
      <w:r w:rsidRPr="00B73EB6">
        <w:rPr>
          <w:rFonts w:eastAsia="Arial CYR"/>
          <w:bCs/>
          <w:iCs/>
          <w:kern w:val="0"/>
          <w:sz w:val="28"/>
          <w:szCs w:val="28"/>
          <w:lang w:bidi="ru-RU"/>
        </w:rPr>
        <w:t>№ 190-</w:t>
      </w:r>
      <w:r w:rsidRPr="00B73EB6">
        <w:rPr>
          <w:rFonts w:eastAsia="Arial CYR"/>
          <w:bCs/>
          <w:iCs/>
          <w:kern w:val="0"/>
          <w:sz w:val="28"/>
          <w:szCs w:val="28"/>
          <w:lang w:val="en-US" w:bidi="ru-RU"/>
        </w:rPr>
        <w:t>II</w:t>
      </w:r>
      <w:r w:rsidR="00DD5F70" w:rsidRPr="00B73EB6">
        <w:rPr>
          <w:rFonts w:eastAsia="Arial CYR"/>
          <w:bCs/>
          <w:iCs/>
          <w:kern w:val="0"/>
          <w:sz w:val="28"/>
          <w:szCs w:val="28"/>
          <w:lang w:bidi="ru-RU"/>
        </w:rPr>
        <w:t>,</w:t>
      </w:r>
      <w:r w:rsidRPr="00B73EB6">
        <w:rPr>
          <w:rFonts w:eastAsia="Arial CYR"/>
          <w:bCs/>
          <w:iCs/>
          <w:kern w:val="0"/>
          <w:sz w:val="28"/>
          <w:szCs w:val="28"/>
          <w:lang w:bidi="ru-RU"/>
        </w:rPr>
        <w:t xml:space="preserve"> размеры площадок для выгула собак, размещаемых на территориях жилого назначения, необходимо принимать в</w:t>
      </w:r>
      <w:r w:rsidR="00F47AB8">
        <w:rPr>
          <w:rFonts w:eastAsia="Arial CYR"/>
          <w:bCs/>
          <w:iCs/>
          <w:kern w:val="0"/>
          <w:sz w:val="28"/>
          <w:szCs w:val="28"/>
          <w:lang w:bidi="ru-RU"/>
        </w:rPr>
        <w:t> </w:t>
      </w:r>
      <w:r w:rsidRPr="00B73EB6">
        <w:rPr>
          <w:rFonts w:eastAsia="Arial CYR"/>
          <w:bCs/>
          <w:iCs/>
          <w:kern w:val="0"/>
          <w:sz w:val="28"/>
          <w:szCs w:val="28"/>
          <w:lang w:bidi="ru-RU"/>
        </w:rPr>
        <w:t xml:space="preserve">пределах 400–600 кв. м, на прочих территориях – до 800 кв. м, в условиях сложившейся </w:t>
      </w:r>
      <w:proofErr w:type="gramStart"/>
      <w:r w:rsidRPr="00B73EB6">
        <w:rPr>
          <w:rFonts w:eastAsia="Arial CYR"/>
          <w:bCs/>
          <w:iCs/>
          <w:kern w:val="0"/>
          <w:sz w:val="28"/>
          <w:szCs w:val="28"/>
          <w:lang w:bidi="ru-RU"/>
        </w:rPr>
        <w:t>застройки</w:t>
      </w:r>
      <w:proofErr w:type="gramEnd"/>
      <w:r w:rsidRPr="00B73EB6">
        <w:rPr>
          <w:rFonts w:eastAsia="Arial CYR"/>
          <w:bCs/>
          <w:iCs/>
          <w:kern w:val="0"/>
          <w:sz w:val="28"/>
          <w:szCs w:val="28"/>
          <w:lang w:bidi="ru-RU"/>
        </w:rPr>
        <w:t xml:space="preserve"> возможно уменьшать размер площадок, исходя из</w:t>
      </w:r>
      <w:r w:rsidR="00F47AB8">
        <w:rPr>
          <w:rFonts w:eastAsia="Arial CYR"/>
          <w:bCs/>
          <w:iCs/>
          <w:kern w:val="0"/>
          <w:sz w:val="28"/>
          <w:szCs w:val="28"/>
          <w:lang w:bidi="ru-RU"/>
        </w:rPr>
        <w:t> </w:t>
      </w:r>
      <w:r w:rsidRPr="00B73EB6">
        <w:rPr>
          <w:rFonts w:eastAsia="Arial CYR"/>
          <w:bCs/>
          <w:iCs/>
          <w:kern w:val="0"/>
          <w:sz w:val="28"/>
          <w:szCs w:val="28"/>
          <w:lang w:bidi="ru-RU"/>
        </w:rPr>
        <w:t>имеющихся территориальных возможностей. Расстояние от границы площадки до жилых и общественных зданий необходимо принимать не</w:t>
      </w:r>
      <w:r w:rsidR="00F47AB8">
        <w:rPr>
          <w:rFonts w:eastAsia="Arial CYR"/>
        </w:rPr>
        <w:t> </w:t>
      </w:r>
      <w:r w:rsidRPr="00B73EB6">
        <w:rPr>
          <w:rFonts w:eastAsia="Arial CYR"/>
          <w:bCs/>
          <w:iCs/>
          <w:kern w:val="0"/>
          <w:sz w:val="28"/>
          <w:szCs w:val="28"/>
          <w:lang w:bidi="ru-RU"/>
        </w:rPr>
        <w:t>менее 25 м, а до участков детских учреждений, школ, детских, спортивных площадок, площадок отдыха – не менее 40 м.</w:t>
      </w:r>
    </w:p>
    <w:p w:rsidR="00AB5AAB" w:rsidRPr="00B73EB6" w:rsidRDefault="00DD5F70" w:rsidP="00F47AB8">
      <w:pPr>
        <w:widowControl/>
        <w:shd w:val="clear" w:color="auto" w:fill="FFFFFF"/>
        <w:suppressAutoHyphens w:val="0"/>
        <w:spacing w:line="372" w:lineRule="auto"/>
        <w:ind w:firstLine="709"/>
        <w:rPr>
          <w:rFonts w:eastAsia="Arial CYR"/>
          <w:bCs/>
          <w:iCs/>
          <w:kern w:val="0"/>
          <w:sz w:val="28"/>
          <w:szCs w:val="28"/>
          <w:lang w:bidi="ru-RU"/>
        </w:rPr>
      </w:pPr>
      <w:r w:rsidRPr="00B73EB6">
        <w:rPr>
          <w:rFonts w:eastAsia="Arial CYR"/>
          <w:bCs/>
          <w:iCs/>
          <w:kern w:val="0"/>
          <w:sz w:val="28"/>
          <w:szCs w:val="28"/>
          <w:lang w:bidi="ru-RU"/>
        </w:rPr>
        <w:t>У</w:t>
      </w:r>
      <w:r w:rsidR="00206E52" w:rsidRPr="00B73EB6">
        <w:rPr>
          <w:rFonts w:eastAsia="Arial CYR"/>
          <w:bCs/>
          <w:iCs/>
          <w:kern w:val="0"/>
          <w:sz w:val="28"/>
          <w:szCs w:val="28"/>
          <w:lang w:bidi="ru-RU"/>
        </w:rPr>
        <w:t xml:space="preserve">читывая плотную застройку квартала, развитие застроенной территории в стесненных градостроительных условиях, не представляется возможным расположить в жилом массиве площадку для выгула собак, соблюдая все требуемые параметры. Предлагается расположить площадку для выгула собак в существующем сквере «Комсомолец», </w:t>
      </w:r>
      <w:r w:rsidRPr="00B73EB6">
        <w:rPr>
          <w:rFonts w:eastAsia="Arial CYR"/>
          <w:bCs/>
          <w:iCs/>
          <w:kern w:val="0"/>
          <w:sz w:val="28"/>
          <w:szCs w:val="28"/>
          <w:lang w:bidi="ru-RU"/>
        </w:rPr>
        <w:t>которы</w:t>
      </w:r>
      <w:r w:rsidR="00F47AB8">
        <w:rPr>
          <w:rFonts w:eastAsia="Arial CYR"/>
          <w:bCs/>
          <w:iCs/>
          <w:kern w:val="0"/>
          <w:sz w:val="28"/>
          <w:szCs w:val="28"/>
          <w:lang w:bidi="ru-RU"/>
        </w:rPr>
        <w:t>й</w:t>
      </w:r>
      <w:r w:rsidRPr="00B73EB6">
        <w:rPr>
          <w:rFonts w:eastAsia="Arial CYR"/>
          <w:bCs/>
          <w:iCs/>
          <w:kern w:val="0"/>
          <w:sz w:val="28"/>
          <w:szCs w:val="28"/>
          <w:lang w:bidi="ru-RU"/>
        </w:rPr>
        <w:t xml:space="preserve"> располагается </w:t>
      </w:r>
      <w:r w:rsidR="00206E52" w:rsidRPr="00B73EB6">
        <w:rPr>
          <w:rFonts w:eastAsia="Arial CYR"/>
          <w:bCs/>
          <w:iCs/>
          <w:kern w:val="0"/>
          <w:sz w:val="28"/>
          <w:szCs w:val="28"/>
          <w:lang w:bidi="ru-RU"/>
        </w:rPr>
        <w:t xml:space="preserve">в пределах 400 </w:t>
      </w:r>
      <w:r w:rsidRPr="00B73EB6">
        <w:rPr>
          <w:rFonts w:eastAsia="Arial CYR"/>
          <w:bCs/>
          <w:iCs/>
          <w:kern w:val="0"/>
          <w:sz w:val="28"/>
          <w:szCs w:val="28"/>
          <w:lang w:bidi="ru-RU"/>
        </w:rPr>
        <w:t>м</w:t>
      </w:r>
      <w:r w:rsidR="00206E52" w:rsidRPr="00B73EB6">
        <w:rPr>
          <w:rFonts w:eastAsia="Arial CYR"/>
          <w:bCs/>
          <w:iCs/>
          <w:kern w:val="0"/>
          <w:sz w:val="28"/>
          <w:szCs w:val="28"/>
          <w:lang w:bidi="ru-RU"/>
        </w:rPr>
        <w:t xml:space="preserve">, с ограждением и соблюдением </w:t>
      </w:r>
      <w:r w:rsidRPr="00B73EB6">
        <w:rPr>
          <w:rFonts w:eastAsia="Arial CYR"/>
          <w:bCs/>
          <w:iCs/>
          <w:kern w:val="0"/>
          <w:sz w:val="28"/>
          <w:szCs w:val="28"/>
          <w:lang w:bidi="ru-RU"/>
        </w:rPr>
        <w:t xml:space="preserve">описанных выше </w:t>
      </w:r>
      <w:r w:rsidR="00206E52" w:rsidRPr="00B73EB6">
        <w:rPr>
          <w:rFonts w:eastAsia="Arial CYR"/>
          <w:bCs/>
          <w:iCs/>
          <w:kern w:val="0"/>
          <w:sz w:val="28"/>
          <w:szCs w:val="28"/>
          <w:lang w:bidi="ru-RU"/>
        </w:rPr>
        <w:t>тре</w:t>
      </w:r>
      <w:r w:rsidR="009A05D8" w:rsidRPr="00B73EB6">
        <w:rPr>
          <w:rFonts w:eastAsia="Arial CYR"/>
          <w:bCs/>
          <w:iCs/>
          <w:kern w:val="0"/>
          <w:sz w:val="28"/>
          <w:szCs w:val="28"/>
          <w:lang w:bidi="ru-RU"/>
        </w:rPr>
        <w:t>бований.</w:t>
      </w:r>
    </w:p>
    <w:p w:rsidR="009F614E" w:rsidRPr="00B73EB6" w:rsidRDefault="009F614E" w:rsidP="009F614E">
      <w:pPr>
        <w:widowControl/>
        <w:suppressAutoHyphens w:val="0"/>
        <w:spacing w:line="240" w:lineRule="auto"/>
        <w:ind w:firstLine="0"/>
        <w:jc w:val="center"/>
        <w:rPr>
          <w:rFonts w:eastAsia="Arial CYR"/>
          <w:b/>
          <w:kern w:val="0"/>
          <w:sz w:val="28"/>
          <w:szCs w:val="28"/>
          <w:shd w:val="clear" w:color="auto" w:fill="FFFFFF"/>
          <w:lang w:bidi="ru-RU"/>
        </w:rPr>
      </w:pPr>
    </w:p>
    <w:p w:rsidR="009F614E" w:rsidRPr="00B73EB6" w:rsidRDefault="005B2D28" w:rsidP="009F614E">
      <w:pPr>
        <w:widowControl/>
        <w:suppressAutoHyphens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lastRenderedPageBreak/>
        <w:t>Развитие системы обс</w:t>
      </w:r>
      <w:r w:rsidR="009F614E" w:rsidRPr="00B73EB6">
        <w:rPr>
          <w:rFonts w:eastAsia="Arial CYR"/>
          <w:b/>
          <w:kern w:val="0"/>
          <w:sz w:val="28"/>
          <w:szCs w:val="28"/>
          <w:shd w:val="clear" w:color="auto" w:fill="FFFFFF"/>
          <w:lang w:bidi="ru-RU"/>
        </w:rPr>
        <w:t>луживания</w:t>
      </w:r>
    </w:p>
    <w:p w:rsidR="005B2D28" w:rsidRPr="00B73EB6" w:rsidRDefault="00AB5AAB" w:rsidP="009F614E">
      <w:pPr>
        <w:widowControl/>
        <w:suppressAutoHyphens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 xml:space="preserve">и объектов социальной </w:t>
      </w:r>
      <w:r w:rsidR="005B2D28" w:rsidRPr="00B73EB6">
        <w:rPr>
          <w:rFonts w:eastAsia="Arial CYR"/>
          <w:b/>
          <w:kern w:val="0"/>
          <w:sz w:val="28"/>
          <w:szCs w:val="28"/>
          <w:shd w:val="clear" w:color="auto" w:fill="FFFFFF"/>
          <w:lang w:bidi="ru-RU"/>
        </w:rPr>
        <w:t>инфраструктуры</w:t>
      </w:r>
    </w:p>
    <w:p w:rsidR="009F614E" w:rsidRPr="00B73EB6" w:rsidRDefault="009F614E" w:rsidP="009F614E">
      <w:pPr>
        <w:widowControl/>
        <w:suppressAutoHyphens w:val="0"/>
        <w:spacing w:line="240" w:lineRule="auto"/>
        <w:ind w:firstLine="0"/>
        <w:jc w:val="center"/>
        <w:rPr>
          <w:rFonts w:eastAsia="Arial CYR"/>
          <w:b/>
          <w:kern w:val="0"/>
          <w:sz w:val="28"/>
          <w:szCs w:val="28"/>
          <w:shd w:val="clear" w:color="auto" w:fill="FFFFFF"/>
          <w:lang w:bidi="ru-RU"/>
        </w:rPr>
      </w:pPr>
    </w:p>
    <w:p w:rsidR="005B2D28" w:rsidRPr="00B73EB6" w:rsidRDefault="005B2D28" w:rsidP="009F614E">
      <w:pPr>
        <w:widowControl/>
        <w:shd w:val="clear" w:color="auto" w:fill="FFFFFF"/>
        <w:suppressAutoHyphens w:val="0"/>
        <w:spacing w:line="360" w:lineRule="auto"/>
        <w:ind w:firstLine="709"/>
        <w:rPr>
          <w:kern w:val="0"/>
          <w:sz w:val="28"/>
          <w:szCs w:val="28"/>
        </w:rPr>
      </w:pPr>
      <w:proofErr w:type="gramStart"/>
      <w:r w:rsidRPr="00B73EB6">
        <w:rPr>
          <w:kern w:val="0"/>
          <w:sz w:val="28"/>
          <w:szCs w:val="28"/>
        </w:rPr>
        <w:t>Согласно п. 3.2 Генерального плана, с учетом государственной программы Воронежской об</w:t>
      </w:r>
      <w:r w:rsidR="00F845BB" w:rsidRPr="00B73EB6">
        <w:rPr>
          <w:kern w:val="0"/>
          <w:sz w:val="28"/>
          <w:szCs w:val="28"/>
        </w:rPr>
        <w:t>ласти «Развитие здравоохранения»</w:t>
      </w:r>
      <w:r w:rsidR="00DD5F70" w:rsidRPr="00B73EB6">
        <w:rPr>
          <w:kern w:val="0"/>
          <w:sz w:val="28"/>
          <w:szCs w:val="28"/>
        </w:rPr>
        <w:t>, утвержденной</w:t>
      </w:r>
      <w:r w:rsidRPr="00B73EB6">
        <w:rPr>
          <w:kern w:val="0"/>
          <w:sz w:val="28"/>
          <w:szCs w:val="28"/>
        </w:rPr>
        <w:t xml:space="preserve"> </w:t>
      </w:r>
      <w:r w:rsidR="00DD5F70" w:rsidRPr="00B73EB6">
        <w:rPr>
          <w:kern w:val="0"/>
          <w:sz w:val="28"/>
          <w:szCs w:val="28"/>
        </w:rPr>
        <w:t>п</w:t>
      </w:r>
      <w:r w:rsidRPr="00B73EB6">
        <w:rPr>
          <w:kern w:val="0"/>
          <w:sz w:val="28"/>
          <w:szCs w:val="28"/>
        </w:rPr>
        <w:t>остановление</w:t>
      </w:r>
      <w:r w:rsidR="00DD5F70" w:rsidRPr="00B73EB6">
        <w:rPr>
          <w:kern w:val="0"/>
          <w:sz w:val="28"/>
          <w:szCs w:val="28"/>
        </w:rPr>
        <w:t>м</w:t>
      </w:r>
      <w:r w:rsidRPr="00B73EB6">
        <w:rPr>
          <w:kern w:val="0"/>
          <w:sz w:val="28"/>
          <w:szCs w:val="28"/>
        </w:rPr>
        <w:t xml:space="preserve"> Правительства Воронежской обл</w:t>
      </w:r>
      <w:r w:rsidR="00DD5F70" w:rsidRPr="00B73EB6">
        <w:rPr>
          <w:kern w:val="0"/>
          <w:sz w:val="28"/>
          <w:szCs w:val="28"/>
        </w:rPr>
        <w:t>асти</w:t>
      </w:r>
      <w:r w:rsidRPr="00B73EB6">
        <w:rPr>
          <w:kern w:val="0"/>
          <w:sz w:val="28"/>
          <w:szCs w:val="28"/>
        </w:rPr>
        <w:t xml:space="preserve"> от</w:t>
      </w:r>
      <w:r w:rsidR="009D445D">
        <w:rPr>
          <w:kern w:val="0"/>
          <w:sz w:val="28"/>
          <w:szCs w:val="28"/>
        </w:rPr>
        <w:t> </w:t>
      </w:r>
      <w:r w:rsidRPr="00B73EB6">
        <w:rPr>
          <w:kern w:val="0"/>
          <w:sz w:val="28"/>
          <w:szCs w:val="28"/>
        </w:rPr>
        <w:t>31.12.2013 № 1189</w:t>
      </w:r>
      <w:r w:rsidR="00DD5F70" w:rsidRPr="00B73EB6">
        <w:rPr>
          <w:kern w:val="0"/>
          <w:sz w:val="28"/>
          <w:szCs w:val="28"/>
        </w:rPr>
        <w:t>,</w:t>
      </w:r>
      <w:r w:rsidRPr="00B73EB6">
        <w:rPr>
          <w:kern w:val="0"/>
          <w:sz w:val="28"/>
          <w:szCs w:val="28"/>
        </w:rPr>
        <w:t xml:space="preserve"> мероприятия по развитию объектов социальной инфраструктуры регионального и федерального значения учитывают ранее принятые решения в соответствии со </w:t>
      </w:r>
      <w:r w:rsidR="00DD5F70" w:rsidRPr="00B73EB6">
        <w:rPr>
          <w:kern w:val="0"/>
          <w:sz w:val="28"/>
          <w:szCs w:val="28"/>
        </w:rPr>
        <w:t>С</w:t>
      </w:r>
      <w:r w:rsidRPr="00B73EB6">
        <w:rPr>
          <w:kern w:val="0"/>
          <w:sz w:val="28"/>
          <w:szCs w:val="28"/>
        </w:rPr>
        <w:t>тратегией социально-экономического развития городского округа город Воронеж</w:t>
      </w:r>
      <w:r w:rsidR="00DD5F70" w:rsidRPr="00B73EB6">
        <w:rPr>
          <w:kern w:val="0"/>
          <w:sz w:val="28"/>
          <w:szCs w:val="28"/>
        </w:rPr>
        <w:t xml:space="preserve"> на период до 2035 года</w:t>
      </w:r>
      <w:r w:rsidRPr="00B73EB6">
        <w:rPr>
          <w:kern w:val="0"/>
          <w:sz w:val="28"/>
          <w:szCs w:val="28"/>
        </w:rPr>
        <w:t xml:space="preserve">, схемой территориального планирования Воронежской области и Российской Федерации, </w:t>
      </w:r>
      <w:r w:rsidR="00DD5F70" w:rsidRPr="00B73EB6">
        <w:rPr>
          <w:kern w:val="0"/>
          <w:sz w:val="28"/>
          <w:szCs w:val="28"/>
        </w:rPr>
        <w:t>ф</w:t>
      </w:r>
      <w:r w:rsidRPr="00B73EB6">
        <w:rPr>
          <w:kern w:val="0"/>
          <w:sz w:val="28"/>
          <w:szCs w:val="28"/>
        </w:rPr>
        <w:t>едеральной адресной</w:t>
      </w:r>
      <w:proofErr w:type="gramEnd"/>
      <w:r w:rsidRPr="00B73EB6">
        <w:rPr>
          <w:kern w:val="0"/>
          <w:sz w:val="28"/>
          <w:szCs w:val="28"/>
        </w:rPr>
        <w:t xml:space="preserve"> </w:t>
      </w:r>
      <w:proofErr w:type="gramStart"/>
      <w:r w:rsidRPr="00B73EB6">
        <w:rPr>
          <w:kern w:val="0"/>
          <w:sz w:val="28"/>
          <w:szCs w:val="28"/>
        </w:rPr>
        <w:t>инвестиционной программой, согласно которым на первоочередн</w:t>
      </w:r>
      <w:r w:rsidR="00715CE4">
        <w:rPr>
          <w:kern w:val="0"/>
          <w:sz w:val="28"/>
          <w:szCs w:val="28"/>
        </w:rPr>
        <w:t>о</w:t>
      </w:r>
      <w:r w:rsidR="00DD5F70" w:rsidRPr="00B73EB6">
        <w:rPr>
          <w:kern w:val="0"/>
          <w:sz w:val="28"/>
          <w:szCs w:val="28"/>
        </w:rPr>
        <w:t>м</w:t>
      </w:r>
      <w:r w:rsidRPr="00B73EB6">
        <w:rPr>
          <w:kern w:val="0"/>
          <w:sz w:val="28"/>
          <w:szCs w:val="28"/>
        </w:rPr>
        <w:t xml:space="preserve"> этап</w:t>
      </w:r>
      <w:r w:rsidR="00DD5F70" w:rsidRPr="00B73EB6">
        <w:rPr>
          <w:kern w:val="0"/>
          <w:sz w:val="28"/>
          <w:szCs w:val="28"/>
        </w:rPr>
        <w:t>е</w:t>
      </w:r>
      <w:r w:rsidRPr="00B73EB6">
        <w:rPr>
          <w:kern w:val="0"/>
          <w:sz w:val="28"/>
          <w:szCs w:val="28"/>
        </w:rPr>
        <w:t xml:space="preserve"> до 2026 года предусмотрено развитие объектов здравоохранения (амбулаторно-поликлинические учреждения на</w:t>
      </w:r>
      <w:r w:rsidR="009D445D">
        <w:rPr>
          <w:kern w:val="0"/>
          <w:sz w:val="28"/>
          <w:szCs w:val="28"/>
        </w:rPr>
        <w:t> </w:t>
      </w:r>
      <w:r w:rsidRPr="00B73EB6">
        <w:rPr>
          <w:kern w:val="0"/>
          <w:sz w:val="28"/>
          <w:szCs w:val="28"/>
        </w:rPr>
        <w:t>4454 посещения в смену, подстанции скорой медицинской помощи на</w:t>
      </w:r>
      <w:r w:rsidR="009D445D">
        <w:rPr>
          <w:kern w:val="0"/>
          <w:sz w:val="28"/>
          <w:szCs w:val="28"/>
        </w:rPr>
        <w:t> </w:t>
      </w:r>
      <w:r w:rsidRPr="00B73EB6">
        <w:rPr>
          <w:kern w:val="0"/>
          <w:sz w:val="28"/>
          <w:szCs w:val="28"/>
        </w:rPr>
        <w:t>30</w:t>
      </w:r>
      <w:r w:rsidR="009D445D">
        <w:rPr>
          <w:kern w:val="0"/>
          <w:sz w:val="28"/>
          <w:szCs w:val="28"/>
        </w:rPr>
        <w:t> </w:t>
      </w:r>
      <w:r w:rsidRPr="00B73EB6">
        <w:rPr>
          <w:kern w:val="0"/>
          <w:sz w:val="28"/>
          <w:szCs w:val="28"/>
        </w:rPr>
        <w:t>автомобилей, специализированны</w:t>
      </w:r>
      <w:r w:rsidR="00DD5F70" w:rsidRPr="00B73EB6">
        <w:rPr>
          <w:kern w:val="0"/>
          <w:sz w:val="28"/>
          <w:szCs w:val="28"/>
        </w:rPr>
        <w:t>е</w:t>
      </w:r>
      <w:r w:rsidRPr="00B73EB6">
        <w:rPr>
          <w:kern w:val="0"/>
          <w:sz w:val="28"/>
          <w:szCs w:val="28"/>
        </w:rPr>
        <w:t xml:space="preserve"> учреждени</w:t>
      </w:r>
      <w:r w:rsidR="00DD5F70" w:rsidRPr="00B73EB6">
        <w:rPr>
          <w:kern w:val="0"/>
          <w:sz w:val="28"/>
          <w:szCs w:val="28"/>
        </w:rPr>
        <w:t>я</w:t>
      </w:r>
      <w:r w:rsidRPr="00B73EB6">
        <w:rPr>
          <w:kern w:val="0"/>
          <w:sz w:val="28"/>
          <w:szCs w:val="28"/>
        </w:rPr>
        <w:t xml:space="preserve"> здравоохранения с</w:t>
      </w:r>
      <w:r w:rsidR="009D445D">
        <w:rPr>
          <w:kern w:val="0"/>
          <w:sz w:val="28"/>
          <w:szCs w:val="28"/>
        </w:rPr>
        <w:t> </w:t>
      </w:r>
      <w:r w:rsidRPr="00B73EB6">
        <w:rPr>
          <w:kern w:val="0"/>
          <w:sz w:val="28"/>
          <w:szCs w:val="28"/>
        </w:rPr>
        <w:t>увеличением фонда</w:t>
      </w:r>
      <w:r w:rsidR="00DD5F70" w:rsidRPr="00B73EB6">
        <w:rPr>
          <w:kern w:val="0"/>
          <w:sz w:val="28"/>
          <w:szCs w:val="28"/>
        </w:rPr>
        <w:t xml:space="preserve"> койко-мест</w:t>
      </w:r>
      <w:r w:rsidRPr="00B73EB6">
        <w:rPr>
          <w:kern w:val="0"/>
          <w:sz w:val="28"/>
          <w:szCs w:val="28"/>
        </w:rPr>
        <w:t xml:space="preserve"> на 890 коек).</w:t>
      </w:r>
      <w:proofErr w:type="gramEnd"/>
    </w:p>
    <w:p w:rsidR="00206E52" w:rsidRPr="00B73EB6" w:rsidRDefault="003B44D9" w:rsidP="009F614E">
      <w:pPr>
        <w:widowControl/>
        <w:suppressAutoHyphens w:val="0"/>
        <w:autoSpaceDE w:val="0"/>
        <w:spacing w:line="360" w:lineRule="auto"/>
        <w:ind w:firstLine="709"/>
        <w:rPr>
          <w:bCs/>
          <w:iCs/>
          <w:kern w:val="0"/>
          <w:sz w:val="28"/>
          <w:szCs w:val="28"/>
        </w:rPr>
      </w:pPr>
      <w:r w:rsidRPr="00B73EB6">
        <w:rPr>
          <w:bCs/>
          <w:iCs/>
          <w:kern w:val="0"/>
          <w:sz w:val="28"/>
          <w:szCs w:val="28"/>
        </w:rPr>
        <w:t>Согласно письму</w:t>
      </w:r>
      <w:r w:rsidR="00206E52" w:rsidRPr="00B73EB6">
        <w:rPr>
          <w:bCs/>
          <w:iCs/>
          <w:kern w:val="0"/>
          <w:sz w:val="28"/>
          <w:szCs w:val="28"/>
        </w:rPr>
        <w:t xml:space="preserve"> </w:t>
      </w:r>
      <w:r w:rsidRPr="00B73EB6">
        <w:rPr>
          <w:bCs/>
          <w:iCs/>
          <w:kern w:val="0"/>
          <w:sz w:val="28"/>
          <w:szCs w:val="28"/>
        </w:rPr>
        <w:t>д</w:t>
      </w:r>
      <w:r w:rsidR="00206E52" w:rsidRPr="00B73EB6">
        <w:rPr>
          <w:bCs/>
          <w:iCs/>
          <w:kern w:val="0"/>
          <w:sz w:val="28"/>
          <w:szCs w:val="28"/>
        </w:rPr>
        <w:t>епартамента здравоохранения Воронежской области от 09.03.2023 № 81-11/1075 население, проживающее</w:t>
      </w:r>
      <w:r w:rsidR="00DD5F70" w:rsidRPr="00B73EB6">
        <w:rPr>
          <w:bCs/>
          <w:iCs/>
          <w:kern w:val="0"/>
          <w:sz w:val="28"/>
          <w:szCs w:val="28"/>
        </w:rPr>
        <w:t xml:space="preserve"> на</w:t>
      </w:r>
      <w:r w:rsidR="00206E52" w:rsidRPr="00B73EB6">
        <w:rPr>
          <w:bCs/>
          <w:iCs/>
          <w:kern w:val="0"/>
          <w:sz w:val="28"/>
          <w:szCs w:val="28"/>
        </w:rPr>
        <w:t xml:space="preserve"> территори</w:t>
      </w:r>
      <w:r w:rsidRPr="00B73EB6">
        <w:rPr>
          <w:bCs/>
          <w:iCs/>
          <w:kern w:val="0"/>
          <w:sz w:val="28"/>
          <w:szCs w:val="28"/>
        </w:rPr>
        <w:t>и</w:t>
      </w:r>
      <w:r w:rsidR="00206E52" w:rsidRPr="00B73EB6">
        <w:rPr>
          <w:bCs/>
          <w:iCs/>
          <w:kern w:val="0"/>
          <w:sz w:val="28"/>
          <w:szCs w:val="28"/>
        </w:rPr>
        <w:t xml:space="preserve">, </w:t>
      </w:r>
      <w:r w:rsidRPr="00B73EB6">
        <w:rPr>
          <w:bCs/>
          <w:iCs/>
          <w:kern w:val="0"/>
          <w:sz w:val="28"/>
          <w:szCs w:val="28"/>
        </w:rPr>
        <w:t>в</w:t>
      </w:r>
      <w:r w:rsidR="009D445D">
        <w:rPr>
          <w:bCs/>
          <w:iCs/>
          <w:kern w:val="0"/>
          <w:sz w:val="28"/>
          <w:szCs w:val="28"/>
        </w:rPr>
        <w:t> </w:t>
      </w:r>
      <w:r w:rsidRPr="00B73EB6">
        <w:rPr>
          <w:bCs/>
          <w:iCs/>
          <w:kern w:val="0"/>
          <w:sz w:val="28"/>
          <w:szCs w:val="28"/>
        </w:rPr>
        <w:t xml:space="preserve">отношении </w:t>
      </w:r>
      <w:r w:rsidR="00206E52" w:rsidRPr="00B73EB6">
        <w:rPr>
          <w:bCs/>
          <w:iCs/>
          <w:kern w:val="0"/>
          <w:sz w:val="28"/>
          <w:szCs w:val="28"/>
        </w:rPr>
        <w:t>котор</w:t>
      </w:r>
      <w:r w:rsidRPr="00B73EB6">
        <w:rPr>
          <w:bCs/>
          <w:iCs/>
          <w:kern w:val="0"/>
          <w:sz w:val="28"/>
          <w:szCs w:val="28"/>
        </w:rPr>
        <w:t>ой принято решение о комплексном</w:t>
      </w:r>
      <w:r w:rsidR="00206E52" w:rsidRPr="00B73EB6">
        <w:rPr>
          <w:bCs/>
          <w:iCs/>
          <w:kern w:val="0"/>
          <w:sz w:val="28"/>
          <w:szCs w:val="28"/>
        </w:rPr>
        <w:t xml:space="preserve"> развити</w:t>
      </w:r>
      <w:r w:rsidRPr="00B73EB6">
        <w:rPr>
          <w:bCs/>
          <w:iCs/>
          <w:kern w:val="0"/>
          <w:sz w:val="28"/>
          <w:szCs w:val="28"/>
        </w:rPr>
        <w:t>и</w:t>
      </w:r>
      <w:r w:rsidR="00206E52" w:rsidRPr="00B73EB6">
        <w:rPr>
          <w:bCs/>
          <w:iCs/>
          <w:kern w:val="0"/>
          <w:sz w:val="28"/>
          <w:szCs w:val="28"/>
        </w:rPr>
        <w:t xml:space="preserve">, </w:t>
      </w:r>
      <w:r w:rsidRPr="00B73EB6">
        <w:rPr>
          <w:bCs/>
          <w:iCs/>
          <w:kern w:val="0"/>
          <w:sz w:val="28"/>
          <w:szCs w:val="28"/>
        </w:rPr>
        <w:t>прикреплено</w:t>
      </w:r>
      <w:r w:rsidR="00206E52" w:rsidRPr="00B73EB6">
        <w:rPr>
          <w:bCs/>
          <w:iCs/>
          <w:kern w:val="0"/>
          <w:sz w:val="28"/>
          <w:szCs w:val="28"/>
        </w:rPr>
        <w:t xml:space="preserve"> к БУЗ ВО «ВГП № 3»</w:t>
      </w:r>
      <w:r w:rsidR="00DD5F70" w:rsidRPr="00B73EB6">
        <w:rPr>
          <w:bCs/>
          <w:iCs/>
          <w:kern w:val="0"/>
          <w:sz w:val="28"/>
          <w:szCs w:val="28"/>
        </w:rPr>
        <w:t>.</w:t>
      </w:r>
      <w:r w:rsidR="00206E52" w:rsidRPr="00B73EB6">
        <w:rPr>
          <w:bCs/>
          <w:iCs/>
          <w:kern w:val="0"/>
          <w:sz w:val="28"/>
          <w:szCs w:val="28"/>
        </w:rPr>
        <w:t xml:space="preserve"> </w:t>
      </w:r>
      <w:r w:rsidR="00DD5F70" w:rsidRPr="00B73EB6">
        <w:rPr>
          <w:bCs/>
          <w:iCs/>
          <w:kern w:val="0"/>
          <w:sz w:val="28"/>
          <w:szCs w:val="28"/>
        </w:rPr>
        <w:t>П</w:t>
      </w:r>
      <w:r w:rsidR="00206E52" w:rsidRPr="00B73EB6">
        <w:rPr>
          <w:bCs/>
          <w:iCs/>
          <w:kern w:val="0"/>
          <w:sz w:val="28"/>
          <w:szCs w:val="28"/>
        </w:rPr>
        <w:t>о информации, полученной от</w:t>
      </w:r>
      <w:r w:rsidR="009D445D">
        <w:rPr>
          <w:bCs/>
          <w:iCs/>
          <w:kern w:val="0"/>
          <w:sz w:val="28"/>
          <w:szCs w:val="28"/>
        </w:rPr>
        <w:t> </w:t>
      </w:r>
      <w:r w:rsidR="00206E52" w:rsidRPr="00B73EB6">
        <w:rPr>
          <w:bCs/>
          <w:iCs/>
          <w:kern w:val="0"/>
          <w:sz w:val="28"/>
          <w:szCs w:val="28"/>
        </w:rPr>
        <w:t>администрации БУЗ ВО «ВГП № 3»</w:t>
      </w:r>
      <w:r w:rsidR="00DD5F70" w:rsidRPr="00B73EB6">
        <w:rPr>
          <w:bCs/>
          <w:iCs/>
          <w:kern w:val="0"/>
          <w:sz w:val="28"/>
          <w:szCs w:val="28"/>
        </w:rPr>
        <w:t>,</w:t>
      </w:r>
      <w:r w:rsidR="00206E52" w:rsidRPr="00B73EB6">
        <w:rPr>
          <w:bCs/>
          <w:iCs/>
          <w:kern w:val="0"/>
          <w:sz w:val="28"/>
          <w:szCs w:val="28"/>
        </w:rPr>
        <w:t xml:space="preserve"> потребность в объектах здравоохранения на указанной территории отсутствует.</w:t>
      </w:r>
    </w:p>
    <w:p w:rsidR="005B2D28" w:rsidRPr="00B73EB6" w:rsidRDefault="00DD5F70" w:rsidP="009F614E">
      <w:pPr>
        <w:widowControl/>
        <w:suppressAutoHyphens w:val="0"/>
        <w:autoSpaceDE w:val="0"/>
        <w:spacing w:line="360" w:lineRule="auto"/>
        <w:ind w:firstLine="709"/>
        <w:rPr>
          <w:bCs/>
          <w:iCs/>
          <w:kern w:val="0"/>
          <w:sz w:val="28"/>
          <w:szCs w:val="28"/>
        </w:rPr>
      </w:pPr>
      <w:proofErr w:type="gramStart"/>
      <w:r w:rsidRPr="00B73EB6">
        <w:rPr>
          <w:bCs/>
          <w:iCs/>
          <w:kern w:val="0"/>
          <w:sz w:val="28"/>
          <w:szCs w:val="28"/>
        </w:rPr>
        <w:t>Согласно таблице</w:t>
      </w:r>
      <w:r w:rsidR="005B2D28" w:rsidRPr="00B73EB6">
        <w:rPr>
          <w:bCs/>
          <w:iCs/>
          <w:kern w:val="0"/>
          <w:sz w:val="28"/>
          <w:szCs w:val="28"/>
        </w:rPr>
        <w:t xml:space="preserve"> 3.2.1 Генерального плана, с учетом</w:t>
      </w:r>
      <w:r w:rsidR="00E75DD7" w:rsidRPr="00B73EB6">
        <w:rPr>
          <w:bCs/>
          <w:iCs/>
          <w:kern w:val="0"/>
          <w:sz w:val="28"/>
          <w:szCs w:val="28"/>
        </w:rPr>
        <w:t xml:space="preserve"> </w:t>
      </w:r>
      <w:r w:rsidRPr="00B73EB6">
        <w:rPr>
          <w:bCs/>
          <w:iCs/>
          <w:kern w:val="0"/>
          <w:sz w:val="28"/>
          <w:szCs w:val="28"/>
        </w:rPr>
        <w:t>г</w:t>
      </w:r>
      <w:r w:rsidR="005B2D28" w:rsidRPr="00B73EB6">
        <w:rPr>
          <w:bCs/>
          <w:iCs/>
          <w:kern w:val="0"/>
          <w:sz w:val="28"/>
          <w:szCs w:val="28"/>
        </w:rPr>
        <w:t>осударственной программы Воронежской области «Развитие образования»</w:t>
      </w:r>
      <w:r w:rsidRPr="00B73EB6">
        <w:rPr>
          <w:bCs/>
          <w:iCs/>
          <w:kern w:val="0"/>
          <w:sz w:val="28"/>
          <w:szCs w:val="28"/>
        </w:rPr>
        <w:t>, утвержденной</w:t>
      </w:r>
      <w:r w:rsidR="005B2D28" w:rsidRPr="00B73EB6">
        <w:rPr>
          <w:bCs/>
          <w:iCs/>
          <w:kern w:val="0"/>
          <w:sz w:val="28"/>
          <w:szCs w:val="28"/>
        </w:rPr>
        <w:t xml:space="preserve"> </w:t>
      </w:r>
      <w:r w:rsidRPr="00B73EB6">
        <w:rPr>
          <w:bCs/>
          <w:iCs/>
          <w:kern w:val="0"/>
          <w:sz w:val="28"/>
          <w:szCs w:val="28"/>
        </w:rPr>
        <w:t>п</w:t>
      </w:r>
      <w:r w:rsidR="005B2D28" w:rsidRPr="00B73EB6">
        <w:rPr>
          <w:bCs/>
          <w:iCs/>
          <w:kern w:val="0"/>
          <w:sz w:val="28"/>
          <w:szCs w:val="28"/>
        </w:rPr>
        <w:t>остановление</w:t>
      </w:r>
      <w:r w:rsidRPr="00B73EB6">
        <w:rPr>
          <w:bCs/>
          <w:iCs/>
          <w:kern w:val="0"/>
          <w:sz w:val="28"/>
          <w:szCs w:val="28"/>
        </w:rPr>
        <w:t>м</w:t>
      </w:r>
      <w:r w:rsidR="005B2D28" w:rsidRPr="00B73EB6">
        <w:rPr>
          <w:bCs/>
          <w:iCs/>
          <w:kern w:val="0"/>
          <w:sz w:val="28"/>
          <w:szCs w:val="28"/>
        </w:rPr>
        <w:t xml:space="preserve"> Правительства Воронежской обл</w:t>
      </w:r>
      <w:r w:rsidRPr="00B73EB6">
        <w:rPr>
          <w:bCs/>
          <w:iCs/>
          <w:kern w:val="0"/>
          <w:sz w:val="28"/>
          <w:szCs w:val="28"/>
        </w:rPr>
        <w:t>асти</w:t>
      </w:r>
      <w:r w:rsidR="005B2D28" w:rsidRPr="00B73EB6">
        <w:rPr>
          <w:bCs/>
          <w:iCs/>
          <w:kern w:val="0"/>
          <w:sz w:val="28"/>
          <w:szCs w:val="28"/>
        </w:rPr>
        <w:t xml:space="preserve"> от 17.12.2013 № 1102</w:t>
      </w:r>
      <w:r w:rsidRPr="00B73EB6">
        <w:rPr>
          <w:bCs/>
          <w:iCs/>
          <w:kern w:val="0"/>
          <w:sz w:val="28"/>
          <w:szCs w:val="28"/>
        </w:rPr>
        <w:t>,</w:t>
      </w:r>
      <w:r w:rsidR="005B2D28" w:rsidRPr="00B73EB6">
        <w:rPr>
          <w:bCs/>
          <w:iCs/>
          <w:kern w:val="0"/>
          <w:sz w:val="28"/>
          <w:szCs w:val="28"/>
        </w:rPr>
        <w:t xml:space="preserve"> показатели планируемого развития социальной инфраструктуры местного значения на территории городского округа город Воронеж на 2026</w:t>
      </w:r>
      <w:r w:rsidRPr="00B73EB6">
        <w:rPr>
          <w:bCs/>
          <w:iCs/>
          <w:kern w:val="0"/>
          <w:sz w:val="28"/>
          <w:szCs w:val="28"/>
        </w:rPr>
        <w:t xml:space="preserve"> год</w:t>
      </w:r>
      <w:r w:rsidR="005B2D28" w:rsidRPr="00B73EB6">
        <w:rPr>
          <w:bCs/>
          <w:iCs/>
          <w:kern w:val="0"/>
          <w:sz w:val="28"/>
          <w:szCs w:val="28"/>
        </w:rPr>
        <w:t xml:space="preserve"> и</w:t>
      </w:r>
      <w:r w:rsidR="009D445D">
        <w:rPr>
          <w:bCs/>
          <w:iCs/>
          <w:kern w:val="0"/>
          <w:sz w:val="28"/>
          <w:szCs w:val="28"/>
        </w:rPr>
        <w:t> </w:t>
      </w:r>
      <w:r w:rsidR="005B2D28" w:rsidRPr="00B73EB6">
        <w:rPr>
          <w:bCs/>
          <w:iCs/>
          <w:kern w:val="0"/>
          <w:sz w:val="28"/>
          <w:szCs w:val="28"/>
        </w:rPr>
        <w:t>период 2027</w:t>
      </w:r>
      <w:r w:rsidRPr="00B73EB6">
        <w:rPr>
          <w:bCs/>
          <w:iCs/>
          <w:kern w:val="0"/>
          <w:sz w:val="28"/>
          <w:szCs w:val="28"/>
        </w:rPr>
        <w:t>–</w:t>
      </w:r>
      <w:r w:rsidR="005B2D28" w:rsidRPr="00B73EB6">
        <w:rPr>
          <w:bCs/>
          <w:iCs/>
          <w:kern w:val="0"/>
          <w:sz w:val="28"/>
          <w:szCs w:val="28"/>
        </w:rPr>
        <w:t>2041 год</w:t>
      </w:r>
      <w:r w:rsidRPr="00B73EB6">
        <w:rPr>
          <w:bCs/>
          <w:iCs/>
          <w:kern w:val="0"/>
          <w:sz w:val="28"/>
          <w:szCs w:val="28"/>
        </w:rPr>
        <w:t>ов</w:t>
      </w:r>
      <w:r w:rsidR="005B2D28" w:rsidRPr="00B73EB6">
        <w:rPr>
          <w:bCs/>
          <w:iCs/>
          <w:kern w:val="0"/>
          <w:sz w:val="28"/>
          <w:szCs w:val="28"/>
        </w:rPr>
        <w:t>: запланировано</w:t>
      </w:r>
      <w:r w:rsidRPr="00B73EB6">
        <w:rPr>
          <w:bCs/>
          <w:iCs/>
          <w:kern w:val="0"/>
          <w:sz w:val="28"/>
          <w:szCs w:val="28"/>
        </w:rPr>
        <w:t xml:space="preserve"> строительство</w:t>
      </w:r>
      <w:r w:rsidR="005B2D28" w:rsidRPr="00B73EB6">
        <w:rPr>
          <w:bCs/>
          <w:iCs/>
          <w:kern w:val="0"/>
          <w:sz w:val="28"/>
          <w:szCs w:val="28"/>
        </w:rPr>
        <w:t xml:space="preserve"> </w:t>
      </w:r>
      <w:r w:rsidRPr="00B73EB6">
        <w:rPr>
          <w:bCs/>
          <w:iCs/>
          <w:kern w:val="0"/>
          <w:sz w:val="28"/>
          <w:szCs w:val="28"/>
        </w:rPr>
        <w:t>общеобразовательных организаций на</w:t>
      </w:r>
      <w:r w:rsidR="005B2D28" w:rsidRPr="00B73EB6">
        <w:rPr>
          <w:bCs/>
          <w:iCs/>
          <w:kern w:val="0"/>
          <w:sz w:val="28"/>
          <w:szCs w:val="28"/>
        </w:rPr>
        <w:t xml:space="preserve"> 84210 мест, к 2041 году </w:t>
      </w:r>
      <w:r w:rsidRPr="00B73EB6">
        <w:rPr>
          <w:bCs/>
          <w:iCs/>
          <w:kern w:val="0"/>
          <w:sz w:val="28"/>
          <w:szCs w:val="28"/>
        </w:rPr>
        <w:t xml:space="preserve">количество мест в общеобразовательных организациях </w:t>
      </w:r>
      <w:r w:rsidR="005B2D28" w:rsidRPr="00B73EB6">
        <w:rPr>
          <w:bCs/>
          <w:iCs/>
          <w:kern w:val="0"/>
          <w:sz w:val="28"/>
          <w:szCs w:val="28"/>
        </w:rPr>
        <w:t>должн</w:t>
      </w:r>
      <w:r w:rsidRPr="00B73EB6">
        <w:rPr>
          <w:bCs/>
          <w:iCs/>
          <w:kern w:val="0"/>
          <w:sz w:val="28"/>
          <w:szCs w:val="28"/>
        </w:rPr>
        <w:t>о</w:t>
      </w:r>
      <w:r w:rsidR="005B2D28" w:rsidRPr="00B73EB6">
        <w:rPr>
          <w:bCs/>
          <w:iCs/>
          <w:kern w:val="0"/>
          <w:sz w:val="28"/>
          <w:szCs w:val="28"/>
        </w:rPr>
        <w:t xml:space="preserve"> достигнуть 171297 мест.</w:t>
      </w:r>
      <w:proofErr w:type="gramEnd"/>
    </w:p>
    <w:p w:rsidR="00206E52" w:rsidRPr="00B73EB6" w:rsidRDefault="00DD5F70" w:rsidP="009F614E">
      <w:pPr>
        <w:widowControl/>
        <w:suppressAutoHyphens w:val="0"/>
        <w:autoSpaceDE w:val="0"/>
        <w:spacing w:line="360" w:lineRule="auto"/>
        <w:ind w:firstLine="709"/>
        <w:rPr>
          <w:bCs/>
          <w:iCs/>
          <w:kern w:val="0"/>
          <w:sz w:val="28"/>
          <w:szCs w:val="28"/>
        </w:rPr>
      </w:pPr>
      <w:r w:rsidRPr="00B73EB6">
        <w:rPr>
          <w:bCs/>
          <w:iCs/>
          <w:kern w:val="0"/>
          <w:sz w:val="28"/>
          <w:szCs w:val="28"/>
        </w:rPr>
        <w:lastRenderedPageBreak/>
        <w:t xml:space="preserve">Согласно стр. 26 приложения № 8 к Договору </w:t>
      </w:r>
      <w:proofErr w:type="gramStart"/>
      <w:r w:rsidRPr="00B73EB6">
        <w:rPr>
          <w:bCs/>
          <w:iCs/>
          <w:kern w:val="0"/>
          <w:sz w:val="28"/>
          <w:szCs w:val="28"/>
        </w:rPr>
        <w:t>м</w:t>
      </w:r>
      <w:r w:rsidR="00206E52" w:rsidRPr="00B73EB6">
        <w:rPr>
          <w:bCs/>
          <w:iCs/>
          <w:kern w:val="0"/>
          <w:sz w:val="28"/>
          <w:szCs w:val="28"/>
        </w:rPr>
        <w:t>астер-планом</w:t>
      </w:r>
      <w:proofErr w:type="gramEnd"/>
      <w:r w:rsidR="00206E52" w:rsidRPr="00B73EB6">
        <w:rPr>
          <w:bCs/>
          <w:iCs/>
          <w:kern w:val="0"/>
          <w:sz w:val="28"/>
          <w:szCs w:val="28"/>
        </w:rPr>
        <w:t xml:space="preserve"> предусмотрено 317</w:t>
      </w:r>
      <w:r w:rsidRPr="00B73EB6">
        <w:rPr>
          <w:bCs/>
          <w:iCs/>
          <w:kern w:val="0"/>
          <w:sz w:val="28"/>
          <w:szCs w:val="28"/>
        </w:rPr>
        <w:t xml:space="preserve"> мест</w:t>
      </w:r>
      <w:r w:rsidR="00206E52" w:rsidRPr="00B73EB6">
        <w:rPr>
          <w:bCs/>
          <w:iCs/>
          <w:kern w:val="0"/>
          <w:sz w:val="28"/>
          <w:szCs w:val="28"/>
        </w:rPr>
        <w:t xml:space="preserve"> в МБОУ СОШ № 6, МБОУ СОШ № 85</w:t>
      </w:r>
      <w:r w:rsidRPr="00B73EB6">
        <w:rPr>
          <w:bCs/>
          <w:iCs/>
          <w:kern w:val="0"/>
          <w:sz w:val="28"/>
          <w:szCs w:val="28"/>
        </w:rPr>
        <w:t xml:space="preserve"> им. Героя России </w:t>
      </w:r>
      <w:proofErr w:type="spellStart"/>
      <w:r w:rsidRPr="00B73EB6">
        <w:rPr>
          <w:bCs/>
          <w:iCs/>
          <w:kern w:val="0"/>
          <w:sz w:val="28"/>
          <w:szCs w:val="28"/>
        </w:rPr>
        <w:t>Филипова</w:t>
      </w:r>
      <w:proofErr w:type="spellEnd"/>
      <w:r w:rsidRPr="00B73EB6">
        <w:rPr>
          <w:bCs/>
          <w:iCs/>
          <w:kern w:val="0"/>
          <w:sz w:val="28"/>
          <w:szCs w:val="28"/>
        </w:rPr>
        <w:t xml:space="preserve"> Р.Н.</w:t>
      </w:r>
    </w:p>
    <w:p w:rsidR="00206E52" w:rsidRPr="00B73EB6" w:rsidRDefault="00DD5F70" w:rsidP="009F614E">
      <w:pPr>
        <w:widowControl/>
        <w:suppressAutoHyphens w:val="0"/>
        <w:autoSpaceDE w:val="0"/>
        <w:spacing w:line="360" w:lineRule="auto"/>
        <w:ind w:firstLine="709"/>
        <w:rPr>
          <w:bCs/>
          <w:iCs/>
          <w:kern w:val="0"/>
          <w:sz w:val="28"/>
          <w:szCs w:val="28"/>
        </w:rPr>
      </w:pPr>
      <w:r w:rsidRPr="00B73EB6">
        <w:rPr>
          <w:bCs/>
          <w:iCs/>
          <w:kern w:val="0"/>
          <w:sz w:val="28"/>
          <w:szCs w:val="28"/>
        </w:rPr>
        <w:t>Д</w:t>
      </w:r>
      <w:r w:rsidR="00206E52" w:rsidRPr="00B73EB6">
        <w:rPr>
          <w:bCs/>
          <w:iCs/>
          <w:kern w:val="0"/>
          <w:sz w:val="28"/>
          <w:szCs w:val="28"/>
        </w:rPr>
        <w:t xml:space="preserve">ля планируемого </w:t>
      </w:r>
      <w:r w:rsidRPr="00B73EB6">
        <w:rPr>
          <w:bCs/>
          <w:iCs/>
          <w:kern w:val="0"/>
          <w:sz w:val="28"/>
          <w:szCs w:val="28"/>
        </w:rPr>
        <w:t>населения</w:t>
      </w:r>
      <w:r w:rsidR="00206E52" w:rsidRPr="00B73EB6">
        <w:rPr>
          <w:bCs/>
          <w:iCs/>
          <w:kern w:val="0"/>
          <w:sz w:val="28"/>
          <w:szCs w:val="28"/>
        </w:rPr>
        <w:t xml:space="preserve"> рассматриваемой территории</w:t>
      </w:r>
      <w:r w:rsidRPr="00B73EB6">
        <w:rPr>
          <w:bCs/>
          <w:iCs/>
          <w:kern w:val="0"/>
          <w:sz w:val="28"/>
          <w:szCs w:val="28"/>
        </w:rPr>
        <w:t xml:space="preserve"> в</w:t>
      </w:r>
      <w:r w:rsidR="009D445D">
        <w:rPr>
          <w:bCs/>
          <w:iCs/>
          <w:kern w:val="0"/>
          <w:sz w:val="28"/>
          <w:szCs w:val="28"/>
        </w:rPr>
        <w:t> </w:t>
      </w:r>
      <w:r w:rsidRPr="00B73EB6">
        <w:rPr>
          <w:bCs/>
          <w:iCs/>
          <w:kern w:val="0"/>
          <w:sz w:val="28"/>
          <w:szCs w:val="28"/>
        </w:rPr>
        <w:t>количестве</w:t>
      </w:r>
      <w:r w:rsidR="00206E52" w:rsidRPr="00B73EB6">
        <w:rPr>
          <w:bCs/>
          <w:iCs/>
          <w:kern w:val="0"/>
          <w:sz w:val="28"/>
          <w:szCs w:val="28"/>
        </w:rPr>
        <w:t xml:space="preserve"> 1998 человек </w:t>
      </w:r>
      <w:r w:rsidRPr="00B73EB6">
        <w:rPr>
          <w:bCs/>
          <w:iCs/>
          <w:kern w:val="0"/>
          <w:sz w:val="28"/>
          <w:szCs w:val="28"/>
        </w:rPr>
        <w:t xml:space="preserve">в соответствии с действующими градостроительными нормами выполнен расчет обеспечения </w:t>
      </w:r>
      <w:r w:rsidR="00206E52" w:rsidRPr="00B73EB6">
        <w:rPr>
          <w:bCs/>
          <w:iCs/>
          <w:kern w:val="0"/>
          <w:sz w:val="28"/>
          <w:szCs w:val="28"/>
        </w:rPr>
        <w:t>объектами социальной значим</w:t>
      </w:r>
      <w:r w:rsidRPr="00B73EB6">
        <w:rPr>
          <w:bCs/>
          <w:iCs/>
          <w:kern w:val="0"/>
          <w:sz w:val="28"/>
          <w:szCs w:val="28"/>
        </w:rPr>
        <w:t>ости повседневного обслуживания</w:t>
      </w:r>
      <w:r w:rsidR="00206E52" w:rsidRPr="00B73EB6">
        <w:rPr>
          <w:bCs/>
          <w:iCs/>
          <w:kern w:val="0"/>
          <w:sz w:val="28"/>
          <w:szCs w:val="28"/>
        </w:rPr>
        <w:t xml:space="preserve"> </w:t>
      </w:r>
      <w:r w:rsidRPr="00B73EB6">
        <w:rPr>
          <w:bCs/>
          <w:iCs/>
          <w:kern w:val="0"/>
          <w:sz w:val="28"/>
          <w:szCs w:val="28"/>
        </w:rPr>
        <w:t>(таблица</w:t>
      </w:r>
      <w:r w:rsidR="00206E52" w:rsidRPr="00B73EB6">
        <w:rPr>
          <w:bCs/>
          <w:iCs/>
          <w:kern w:val="0"/>
          <w:sz w:val="28"/>
          <w:szCs w:val="28"/>
        </w:rPr>
        <w:t xml:space="preserve"> № 1</w:t>
      </w:r>
      <w:r w:rsidR="005B2D28" w:rsidRPr="00B73EB6">
        <w:rPr>
          <w:bCs/>
          <w:iCs/>
          <w:kern w:val="0"/>
          <w:sz w:val="28"/>
          <w:szCs w:val="28"/>
        </w:rPr>
        <w:t>4</w:t>
      </w:r>
      <w:r w:rsidRPr="00B73EB6">
        <w:rPr>
          <w:bCs/>
          <w:iCs/>
          <w:kern w:val="0"/>
          <w:sz w:val="28"/>
          <w:szCs w:val="28"/>
        </w:rPr>
        <w:t>)</w:t>
      </w:r>
      <w:r w:rsidR="008A4767" w:rsidRPr="00B73EB6">
        <w:rPr>
          <w:bCs/>
          <w:iCs/>
          <w:kern w:val="0"/>
          <w:sz w:val="28"/>
          <w:szCs w:val="28"/>
        </w:rPr>
        <w:t>.</w:t>
      </w:r>
    </w:p>
    <w:p w:rsidR="00206E52" w:rsidRPr="00B73EB6" w:rsidRDefault="00206E52" w:rsidP="009F614E">
      <w:pPr>
        <w:widowControl/>
        <w:suppressAutoHyphens w:val="0"/>
        <w:autoSpaceDE w:val="0"/>
        <w:spacing w:line="240" w:lineRule="auto"/>
        <w:ind w:firstLine="0"/>
        <w:jc w:val="right"/>
        <w:rPr>
          <w:bCs/>
          <w:iCs/>
          <w:kern w:val="0"/>
          <w:sz w:val="28"/>
          <w:szCs w:val="28"/>
        </w:rPr>
      </w:pPr>
      <w:r w:rsidRPr="00B73EB6">
        <w:rPr>
          <w:bCs/>
          <w:iCs/>
          <w:kern w:val="0"/>
          <w:sz w:val="28"/>
          <w:szCs w:val="28"/>
        </w:rPr>
        <w:t>Таблица № 1</w:t>
      </w:r>
      <w:r w:rsidR="005B2D28" w:rsidRPr="00B73EB6">
        <w:rPr>
          <w:bCs/>
          <w:iCs/>
          <w:kern w:val="0"/>
          <w:sz w:val="28"/>
          <w:szCs w:val="28"/>
        </w:rPr>
        <w:t>4</w:t>
      </w:r>
    </w:p>
    <w:tbl>
      <w:tblPr>
        <w:tblW w:w="5000" w:type="pct"/>
        <w:tblCellMar>
          <w:top w:w="55" w:type="dxa"/>
          <w:left w:w="55" w:type="dxa"/>
          <w:bottom w:w="55" w:type="dxa"/>
          <w:right w:w="55" w:type="dxa"/>
        </w:tblCellMar>
        <w:tblLook w:val="04A0" w:firstRow="1" w:lastRow="0" w:firstColumn="1" w:lastColumn="0" w:noHBand="0" w:noVBand="1"/>
      </w:tblPr>
      <w:tblGrid>
        <w:gridCol w:w="435"/>
        <w:gridCol w:w="1885"/>
        <w:gridCol w:w="2262"/>
        <w:gridCol w:w="1985"/>
        <w:gridCol w:w="2896"/>
      </w:tblGrid>
      <w:tr w:rsidR="00206E52" w:rsidRPr="00B73EB6" w:rsidTr="009F614E">
        <w:trPr>
          <w:trHeight w:val="700"/>
          <w:tblHeader/>
        </w:trPr>
        <w:tc>
          <w:tcPr>
            <w:tcW w:w="230"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proofErr w:type="gramStart"/>
            <w:r w:rsidRPr="00B73EB6">
              <w:rPr>
                <w:bCs/>
                <w:iCs/>
                <w:kern w:val="0"/>
                <w:sz w:val="24"/>
                <w:szCs w:val="24"/>
                <w:shd w:val="clear" w:color="auto" w:fill="FFFFFF"/>
              </w:rPr>
              <w:t>п</w:t>
            </w:r>
            <w:proofErr w:type="gramEnd"/>
            <w:r w:rsidRPr="00B73EB6">
              <w:rPr>
                <w:bCs/>
                <w:iCs/>
                <w:kern w:val="0"/>
                <w:sz w:val="24"/>
                <w:szCs w:val="24"/>
                <w:shd w:val="clear" w:color="auto" w:fill="FFFFFF"/>
              </w:rPr>
              <w:t>/п</w:t>
            </w:r>
          </w:p>
        </w:tc>
        <w:tc>
          <w:tcPr>
            <w:tcW w:w="996"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Предприятия </w:t>
            </w:r>
            <w:r w:rsidR="00DD5F70" w:rsidRPr="00B73EB6">
              <w:rPr>
                <w:bCs/>
                <w:iCs/>
                <w:kern w:val="0"/>
                <w:sz w:val="24"/>
                <w:szCs w:val="24"/>
                <w:shd w:val="clear" w:color="auto" w:fill="FFFFFF"/>
              </w:rPr>
              <w:br/>
            </w:r>
            <w:r w:rsidRPr="00B73EB6">
              <w:rPr>
                <w:bCs/>
                <w:iCs/>
                <w:kern w:val="0"/>
                <w:sz w:val="24"/>
                <w:szCs w:val="24"/>
                <w:shd w:val="clear" w:color="auto" w:fill="FFFFFF"/>
              </w:rPr>
              <w:t>и учреждения повседневного обслуживания</w:t>
            </w:r>
          </w:p>
        </w:tc>
        <w:tc>
          <w:tcPr>
            <w:tcW w:w="1195"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Минимальная обеспеченность</w:t>
            </w:r>
          </w:p>
        </w:tc>
        <w:tc>
          <w:tcPr>
            <w:tcW w:w="1049" w:type="pct"/>
            <w:tcBorders>
              <w:top w:val="single" w:sz="2" w:space="0" w:color="000000"/>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Расчетные показатели</w:t>
            </w:r>
          </w:p>
        </w:tc>
        <w:tc>
          <w:tcPr>
            <w:tcW w:w="1530" w:type="pct"/>
            <w:tcBorders>
              <w:top w:val="single" w:sz="2" w:space="0" w:color="000000"/>
              <w:left w:val="single" w:sz="2" w:space="0" w:color="000000"/>
              <w:bottom w:val="single" w:sz="2" w:space="0" w:color="000000"/>
              <w:right w:val="single" w:sz="2" w:space="0" w:color="000000"/>
            </w:tcBorders>
            <w:hideMark/>
          </w:tcPr>
          <w:p w:rsidR="00206E52" w:rsidRPr="00B73EB6" w:rsidRDefault="00206E52"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Планируемые показатели</w:t>
            </w:r>
          </w:p>
        </w:tc>
      </w:tr>
      <w:tr w:rsidR="00206E52" w:rsidRPr="00B73EB6" w:rsidTr="009F614E">
        <w:trPr>
          <w:trHeight w:val="2382"/>
        </w:trPr>
        <w:tc>
          <w:tcPr>
            <w:tcW w:w="230"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1</w:t>
            </w:r>
          </w:p>
        </w:tc>
        <w:tc>
          <w:tcPr>
            <w:tcW w:w="996"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Детские дошкольные учреждения</w:t>
            </w:r>
          </w:p>
          <w:p w:rsidR="00206E52" w:rsidRPr="00B73EB6" w:rsidRDefault="00DD5F70"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rPr>
              <w:t>(</w:t>
            </w:r>
            <w:r w:rsidR="00206E52" w:rsidRPr="00B73EB6">
              <w:rPr>
                <w:bCs/>
                <w:iCs/>
                <w:kern w:val="0"/>
                <w:sz w:val="24"/>
                <w:szCs w:val="24"/>
              </w:rPr>
              <w:t>п. 1.3.3 РНГП)</w:t>
            </w:r>
          </w:p>
        </w:tc>
        <w:tc>
          <w:tcPr>
            <w:tcW w:w="1195"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42 места </w:t>
            </w:r>
            <w:r w:rsidR="00DD5F70" w:rsidRPr="00B73EB6">
              <w:rPr>
                <w:bCs/>
                <w:iCs/>
                <w:kern w:val="0"/>
                <w:sz w:val="24"/>
                <w:szCs w:val="24"/>
                <w:shd w:val="clear" w:color="auto" w:fill="FFFFFF"/>
              </w:rPr>
              <w:br/>
            </w:r>
            <w:r w:rsidRPr="00B73EB6">
              <w:rPr>
                <w:bCs/>
                <w:iCs/>
                <w:kern w:val="0"/>
                <w:sz w:val="24"/>
                <w:szCs w:val="24"/>
                <w:shd w:val="clear" w:color="auto" w:fill="FFFFFF"/>
              </w:rPr>
              <w:t>на 1000 жителей</w:t>
            </w:r>
            <w:r w:rsidR="00DD5F70" w:rsidRPr="00B73EB6">
              <w:rPr>
                <w:bCs/>
                <w:iCs/>
                <w:kern w:val="0"/>
                <w:sz w:val="24"/>
                <w:szCs w:val="24"/>
                <w:shd w:val="clear" w:color="auto" w:fill="FFFFFF"/>
              </w:rPr>
              <w:t>:</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bCs/>
                <w:iCs/>
                <w:kern w:val="0"/>
                <w:sz w:val="24"/>
                <w:szCs w:val="24"/>
                <w:shd w:val="clear" w:color="auto" w:fill="FFFFFF"/>
              </w:rPr>
              <w:t>42</w:t>
            </w:r>
            <w:r w:rsidR="00DD5F70" w:rsidRPr="00B73EB6">
              <w:rPr>
                <w:bCs/>
                <w:iCs/>
                <w:kern w:val="0"/>
                <w:sz w:val="24"/>
                <w:szCs w:val="24"/>
                <w:shd w:val="clear" w:color="auto" w:fill="FFFFFF"/>
              </w:rPr>
              <w:t xml:space="preserve"> × </w:t>
            </w:r>
            <w:r w:rsidRPr="00B73EB6">
              <w:rPr>
                <w:bCs/>
                <w:iCs/>
                <w:kern w:val="0"/>
                <w:sz w:val="24"/>
                <w:szCs w:val="24"/>
                <w:shd w:val="clear" w:color="auto" w:fill="FFFFFF"/>
              </w:rPr>
              <w:t>1998</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1000</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84</w:t>
            </w:r>
          </w:p>
        </w:tc>
        <w:tc>
          <w:tcPr>
            <w:tcW w:w="1049"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84 места для</w:t>
            </w:r>
            <w:r w:rsidR="009F614E" w:rsidRPr="00B73EB6">
              <w:rPr>
                <w:kern w:val="0"/>
                <w:sz w:val="24"/>
                <w:szCs w:val="24"/>
                <w:shd w:val="clear" w:color="auto" w:fill="FFFFFF"/>
              </w:rPr>
              <w:t> </w:t>
            </w:r>
            <w:r w:rsidRPr="00B73EB6">
              <w:rPr>
                <w:kern w:val="0"/>
                <w:sz w:val="24"/>
                <w:szCs w:val="24"/>
                <w:shd w:val="clear" w:color="auto" w:fill="FFFFFF"/>
              </w:rPr>
              <w:t>населения планируем</w:t>
            </w:r>
            <w:r w:rsidR="00DD5F70" w:rsidRPr="00B73EB6">
              <w:rPr>
                <w:kern w:val="0"/>
                <w:sz w:val="24"/>
                <w:szCs w:val="24"/>
                <w:shd w:val="clear" w:color="auto" w:fill="FFFFFF"/>
              </w:rPr>
              <w:t xml:space="preserve">ых </w:t>
            </w:r>
            <w:r w:rsidRPr="00B73EB6">
              <w:rPr>
                <w:kern w:val="0"/>
                <w:sz w:val="24"/>
                <w:szCs w:val="24"/>
                <w:shd w:val="clear" w:color="auto" w:fill="FFFFFF"/>
              </w:rPr>
              <w:t>жил</w:t>
            </w:r>
            <w:r w:rsidR="00DD5F70" w:rsidRPr="00B73EB6">
              <w:rPr>
                <w:kern w:val="0"/>
                <w:sz w:val="24"/>
                <w:szCs w:val="24"/>
                <w:shd w:val="clear" w:color="auto" w:fill="FFFFFF"/>
              </w:rPr>
              <w:t>ых домов;</w:t>
            </w:r>
          </w:p>
          <w:p w:rsidR="00206E52" w:rsidRPr="00B73EB6" w:rsidRDefault="00206E52" w:rsidP="009F614E">
            <w:pPr>
              <w:widowControl/>
              <w:suppressAutoHyphens w:val="0"/>
              <w:spacing w:line="240" w:lineRule="auto"/>
              <w:ind w:firstLine="0"/>
              <w:jc w:val="center"/>
              <w:rPr>
                <w:kern w:val="0"/>
                <w:sz w:val="24"/>
                <w:szCs w:val="24"/>
                <w:shd w:val="clear" w:color="auto" w:fill="FFFFFF"/>
              </w:rPr>
            </w:pPr>
            <w:r w:rsidRPr="00B73EB6">
              <w:rPr>
                <w:kern w:val="0"/>
                <w:sz w:val="24"/>
                <w:szCs w:val="24"/>
                <w:shd w:val="clear" w:color="auto" w:fill="FFFFFF"/>
              </w:rPr>
              <w:t xml:space="preserve">130 мест следует обеспечить после сноса двух корпусов </w:t>
            </w:r>
            <w:r w:rsidR="00DD5F70" w:rsidRPr="00B73EB6">
              <w:rPr>
                <w:kern w:val="0"/>
                <w:sz w:val="24"/>
                <w:szCs w:val="24"/>
                <w:shd w:val="clear" w:color="auto" w:fill="FFFFFF"/>
              </w:rPr>
              <w:t>МБДОУ «Д</w:t>
            </w:r>
            <w:r w:rsidRPr="00B73EB6">
              <w:rPr>
                <w:kern w:val="0"/>
                <w:sz w:val="24"/>
                <w:szCs w:val="24"/>
                <w:shd w:val="clear" w:color="auto" w:fill="FFFFFF"/>
              </w:rPr>
              <w:t>етск</w:t>
            </w:r>
            <w:r w:rsidR="00DD5F70" w:rsidRPr="00B73EB6">
              <w:rPr>
                <w:kern w:val="0"/>
                <w:sz w:val="24"/>
                <w:szCs w:val="24"/>
                <w:shd w:val="clear" w:color="auto" w:fill="FFFFFF"/>
              </w:rPr>
              <w:t>ий</w:t>
            </w:r>
            <w:r w:rsidRPr="00B73EB6">
              <w:rPr>
                <w:kern w:val="0"/>
                <w:sz w:val="24"/>
                <w:szCs w:val="24"/>
                <w:shd w:val="clear" w:color="auto" w:fill="FFFFFF"/>
              </w:rPr>
              <w:t xml:space="preserve"> сад №</w:t>
            </w:r>
            <w:r w:rsidR="009F614E" w:rsidRPr="00B73EB6">
              <w:rPr>
                <w:kern w:val="0"/>
                <w:sz w:val="24"/>
                <w:szCs w:val="24"/>
                <w:shd w:val="clear" w:color="auto" w:fill="FFFFFF"/>
              </w:rPr>
              <w:t> </w:t>
            </w:r>
            <w:r w:rsidRPr="00B73EB6">
              <w:rPr>
                <w:kern w:val="0"/>
                <w:sz w:val="24"/>
                <w:szCs w:val="24"/>
                <w:shd w:val="clear" w:color="auto" w:fill="FFFFFF"/>
              </w:rPr>
              <w:t>62</w:t>
            </w:r>
            <w:r w:rsidR="009F614E" w:rsidRPr="00B73EB6">
              <w:rPr>
                <w:kern w:val="0"/>
                <w:sz w:val="24"/>
                <w:szCs w:val="24"/>
                <w:shd w:val="clear" w:color="auto" w:fill="FFFFFF"/>
              </w:rPr>
              <w:t>».</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 xml:space="preserve">Итого </w:t>
            </w:r>
            <w:r w:rsidR="008F4E91" w:rsidRPr="00B73EB6">
              <w:rPr>
                <w:kern w:val="0"/>
                <w:sz w:val="24"/>
                <w:szCs w:val="24"/>
                <w:shd w:val="clear" w:color="auto" w:fill="FFFFFF"/>
              </w:rPr>
              <w:t>214</w:t>
            </w:r>
            <w:r w:rsidRPr="00B73EB6">
              <w:rPr>
                <w:kern w:val="0"/>
                <w:sz w:val="24"/>
                <w:szCs w:val="24"/>
                <w:shd w:val="clear" w:color="auto" w:fill="FFFFFF"/>
              </w:rPr>
              <w:t xml:space="preserve"> место</w:t>
            </w:r>
          </w:p>
        </w:tc>
        <w:tc>
          <w:tcPr>
            <w:tcW w:w="1530" w:type="pct"/>
            <w:tcBorders>
              <w:top w:val="nil"/>
              <w:left w:val="single" w:sz="2" w:space="0" w:color="000000"/>
              <w:bottom w:val="single" w:sz="2" w:space="0" w:color="000000"/>
              <w:right w:val="single" w:sz="2" w:space="0" w:color="000000"/>
            </w:tcBorders>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Планируется строительство дет</w:t>
            </w:r>
            <w:r w:rsidR="00DD5F70" w:rsidRPr="00B73EB6">
              <w:rPr>
                <w:bCs/>
                <w:iCs/>
                <w:kern w:val="0"/>
                <w:sz w:val="24"/>
                <w:szCs w:val="24"/>
                <w:shd w:val="clear" w:color="auto" w:fill="FFFFFF"/>
              </w:rPr>
              <w:t>ского сада на земельном участке</w:t>
            </w:r>
            <w:r w:rsidRPr="00B73EB6">
              <w:rPr>
                <w:bCs/>
                <w:iCs/>
                <w:kern w:val="0"/>
                <w:sz w:val="24"/>
                <w:szCs w:val="24"/>
                <w:shd w:val="clear" w:color="auto" w:fill="FFFFFF"/>
              </w:rPr>
              <w:t xml:space="preserve"> с кадастровым номером 36:34:0205004:2 </w:t>
            </w:r>
            <w:r w:rsidR="00DD5F70" w:rsidRPr="00B73EB6">
              <w:rPr>
                <w:bCs/>
                <w:iCs/>
                <w:kern w:val="0"/>
                <w:sz w:val="24"/>
                <w:szCs w:val="24"/>
                <w:shd w:val="clear" w:color="auto" w:fill="FFFFFF"/>
              </w:rPr>
              <w:br/>
              <w:t>и части</w:t>
            </w:r>
            <w:r w:rsidRPr="00B73EB6">
              <w:rPr>
                <w:bCs/>
                <w:iCs/>
                <w:kern w:val="0"/>
                <w:sz w:val="24"/>
                <w:szCs w:val="24"/>
                <w:shd w:val="clear" w:color="auto" w:fill="FFFFFF"/>
              </w:rPr>
              <w:t xml:space="preserve"> территории, не</w:t>
            </w:r>
            <w:r w:rsidR="009F614E" w:rsidRPr="00B73EB6">
              <w:rPr>
                <w:bCs/>
                <w:iCs/>
                <w:kern w:val="0"/>
                <w:sz w:val="24"/>
                <w:szCs w:val="24"/>
                <w:shd w:val="clear" w:color="auto" w:fill="FFFFFF"/>
              </w:rPr>
              <w:t> </w:t>
            </w:r>
            <w:r w:rsidRPr="00B73EB6">
              <w:rPr>
                <w:bCs/>
                <w:iCs/>
                <w:kern w:val="0"/>
                <w:sz w:val="24"/>
                <w:szCs w:val="24"/>
                <w:shd w:val="clear" w:color="auto" w:fill="FFFFFF"/>
              </w:rPr>
              <w:t>учтенной в ЕГРН</w:t>
            </w:r>
            <w:r w:rsidR="00DD5F70" w:rsidRPr="00B73EB6">
              <w:rPr>
                <w:bCs/>
                <w:iCs/>
                <w:kern w:val="0"/>
                <w:sz w:val="24"/>
                <w:szCs w:val="24"/>
                <w:shd w:val="clear" w:color="auto" w:fill="FFFFFF"/>
              </w:rPr>
              <w:t>,</w:t>
            </w:r>
            <w:r w:rsidRPr="00B73EB6">
              <w:rPr>
                <w:bCs/>
                <w:iCs/>
                <w:kern w:val="0"/>
                <w:sz w:val="24"/>
                <w:szCs w:val="24"/>
                <w:shd w:val="clear" w:color="auto" w:fill="FFFFFF"/>
              </w:rPr>
              <w:t xml:space="preserve"> </w:t>
            </w:r>
            <w:r w:rsidR="00DD5F70" w:rsidRPr="00B73EB6">
              <w:rPr>
                <w:bCs/>
                <w:iCs/>
                <w:kern w:val="0"/>
                <w:sz w:val="24"/>
                <w:szCs w:val="24"/>
                <w:shd w:val="clear" w:color="auto" w:fill="FFFFFF"/>
              </w:rPr>
              <w:t>общей</w:t>
            </w:r>
            <w:r w:rsidRPr="00B73EB6">
              <w:rPr>
                <w:bCs/>
                <w:iCs/>
                <w:kern w:val="0"/>
                <w:sz w:val="24"/>
                <w:szCs w:val="24"/>
                <w:shd w:val="clear" w:color="auto" w:fill="FFFFFF"/>
              </w:rPr>
              <w:t xml:space="preserve"> площадью 8131</w:t>
            </w:r>
            <w:r w:rsidR="009F614E" w:rsidRPr="00B73EB6">
              <w:rPr>
                <w:bCs/>
                <w:iCs/>
                <w:kern w:val="0"/>
                <w:sz w:val="24"/>
                <w:szCs w:val="24"/>
                <w:shd w:val="clear" w:color="auto" w:fill="FFFFFF"/>
              </w:rPr>
              <w:t> </w:t>
            </w:r>
            <w:r w:rsidRPr="00B73EB6">
              <w:rPr>
                <w:bCs/>
                <w:iCs/>
                <w:kern w:val="0"/>
                <w:sz w:val="24"/>
                <w:szCs w:val="24"/>
                <w:shd w:val="clear" w:color="auto" w:fill="FFFFFF"/>
              </w:rPr>
              <w:t>кв.</w:t>
            </w:r>
            <w:r w:rsidR="009F614E" w:rsidRPr="00B73EB6">
              <w:rPr>
                <w:bCs/>
                <w:iCs/>
                <w:kern w:val="0"/>
                <w:sz w:val="24"/>
                <w:szCs w:val="24"/>
                <w:shd w:val="clear" w:color="auto" w:fill="FFFFFF"/>
              </w:rPr>
              <w:t> </w:t>
            </w:r>
            <w:r w:rsidRPr="00B73EB6">
              <w:rPr>
                <w:bCs/>
                <w:iCs/>
                <w:kern w:val="0"/>
                <w:sz w:val="24"/>
                <w:szCs w:val="24"/>
                <w:shd w:val="clear" w:color="auto" w:fill="FFFFFF"/>
              </w:rPr>
              <w:t>м.</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Планируемое количество мест</w:t>
            </w:r>
            <w:r w:rsidR="00DD5F70" w:rsidRPr="00B73EB6">
              <w:rPr>
                <w:bCs/>
                <w:iCs/>
                <w:kern w:val="0"/>
                <w:sz w:val="24"/>
                <w:szCs w:val="24"/>
                <w:shd w:val="clear" w:color="auto" w:fill="FFFFFF"/>
              </w:rPr>
              <w:t xml:space="preserve"> – 260</w:t>
            </w:r>
          </w:p>
        </w:tc>
      </w:tr>
      <w:tr w:rsidR="00206E52" w:rsidRPr="00B73EB6" w:rsidTr="009F614E">
        <w:trPr>
          <w:trHeight w:val="1886"/>
        </w:trPr>
        <w:tc>
          <w:tcPr>
            <w:tcW w:w="230" w:type="pct"/>
            <w:tcBorders>
              <w:top w:val="nil"/>
              <w:left w:val="single" w:sz="2" w:space="0" w:color="000000"/>
              <w:bottom w:val="single" w:sz="2" w:space="0" w:color="000000"/>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2</w:t>
            </w:r>
          </w:p>
        </w:tc>
        <w:tc>
          <w:tcPr>
            <w:tcW w:w="996" w:type="pct"/>
            <w:tcBorders>
              <w:top w:val="nil"/>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proofErr w:type="spellStart"/>
            <w:proofErr w:type="gramStart"/>
            <w:r w:rsidRPr="00B73EB6">
              <w:rPr>
                <w:bCs/>
                <w:iCs/>
                <w:kern w:val="0"/>
                <w:sz w:val="24"/>
                <w:szCs w:val="24"/>
                <w:shd w:val="clear" w:color="auto" w:fill="FFFFFF"/>
              </w:rPr>
              <w:t>Общеобразова</w:t>
            </w:r>
            <w:proofErr w:type="spellEnd"/>
            <w:r w:rsidR="003B44D9" w:rsidRPr="00B73EB6">
              <w:rPr>
                <w:bCs/>
                <w:iCs/>
                <w:kern w:val="0"/>
                <w:sz w:val="24"/>
                <w:szCs w:val="24"/>
                <w:shd w:val="clear" w:color="auto" w:fill="FFFFFF"/>
              </w:rPr>
              <w:br/>
            </w:r>
            <w:r w:rsidRPr="00B73EB6">
              <w:rPr>
                <w:bCs/>
                <w:iCs/>
                <w:kern w:val="0"/>
                <w:sz w:val="24"/>
                <w:szCs w:val="24"/>
                <w:shd w:val="clear" w:color="auto" w:fill="FFFFFF"/>
              </w:rPr>
              <w:t>тельные</w:t>
            </w:r>
            <w:proofErr w:type="gramEnd"/>
            <w:r w:rsidRPr="00B73EB6">
              <w:rPr>
                <w:bCs/>
                <w:iCs/>
                <w:kern w:val="0"/>
                <w:sz w:val="24"/>
                <w:szCs w:val="24"/>
                <w:shd w:val="clear" w:color="auto" w:fill="FFFFFF"/>
              </w:rPr>
              <w:t xml:space="preserve"> школы</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w:t>
            </w:r>
            <w:r w:rsidRPr="00B73EB6">
              <w:rPr>
                <w:bCs/>
                <w:iCs/>
                <w:kern w:val="0"/>
                <w:sz w:val="24"/>
                <w:szCs w:val="24"/>
              </w:rPr>
              <w:t>п. 1.3.3 РНГП)</w:t>
            </w:r>
          </w:p>
        </w:tc>
        <w:tc>
          <w:tcPr>
            <w:tcW w:w="1195" w:type="pct"/>
            <w:tcBorders>
              <w:top w:val="single" w:sz="2" w:space="0" w:color="000000"/>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91 место </w:t>
            </w:r>
            <w:r w:rsidR="00DD5F70" w:rsidRPr="00B73EB6">
              <w:rPr>
                <w:bCs/>
                <w:iCs/>
                <w:kern w:val="0"/>
                <w:sz w:val="24"/>
                <w:szCs w:val="24"/>
                <w:shd w:val="clear" w:color="auto" w:fill="FFFFFF"/>
              </w:rPr>
              <w:br/>
            </w:r>
            <w:r w:rsidRPr="00B73EB6">
              <w:rPr>
                <w:bCs/>
                <w:iCs/>
                <w:kern w:val="0"/>
                <w:sz w:val="24"/>
                <w:szCs w:val="24"/>
                <w:shd w:val="clear" w:color="auto" w:fill="FFFFFF"/>
              </w:rPr>
              <w:t>на 1000 жителей</w:t>
            </w:r>
          </w:p>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91</w:t>
            </w:r>
            <w:r w:rsidR="00DD5F70" w:rsidRPr="00B73EB6">
              <w:rPr>
                <w:kern w:val="0"/>
                <w:sz w:val="24"/>
                <w:szCs w:val="24"/>
                <w:shd w:val="clear" w:color="auto" w:fill="FFFFFF"/>
              </w:rPr>
              <w:t xml:space="preserve"> </w:t>
            </w:r>
            <w:r w:rsidR="00DD5F70" w:rsidRPr="00B73EB6">
              <w:rPr>
                <w:bCs/>
                <w:iCs/>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1998</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1000</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182</w:t>
            </w:r>
          </w:p>
        </w:tc>
        <w:tc>
          <w:tcPr>
            <w:tcW w:w="1049" w:type="pct"/>
            <w:tcBorders>
              <w:top w:val="single" w:sz="2" w:space="0" w:color="000000"/>
              <w:left w:val="single" w:sz="2" w:space="0" w:color="000000"/>
              <w:bottom w:val="single" w:sz="4" w:space="0" w:color="auto"/>
              <w:right w:val="nil"/>
            </w:tcBorders>
            <w:hideMark/>
          </w:tcPr>
          <w:p w:rsidR="00206E52" w:rsidRPr="00B73EB6" w:rsidRDefault="00206E52" w:rsidP="00715CE4">
            <w:pPr>
              <w:widowControl/>
              <w:suppressAutoHyphens w:val="0"/>
              <w:spacing w:line="240" w:lineRule="auto"/>
              <w:ind w:firstLine="0"/>
              <w:jc w:val="center"/>
              <w:rPr>
                <w:bCs/>
                <w:iCs/>
                <w:kern w:val="0"/>
                <w:sz w:val="24"/>
                <w:szCs w:val="24"/>
                <w:shd w:val="clear" w:color="auto" w:fill="FFFFFF"/>
              </w:rPr>
            </w:pPr>
            <w:r w:rsidRPr="00B73EB6">
              <w:rPr>
                <w:kern w:val="0"/>
                <w:sz w:val="24"/>
                <w:szCs w:val="24"/>
                <w:shd w:val="clear" w:color="auto" w:fill="FFFFFF"/>
              </w:rPr>
              <w:t>182 места для</w:t>
            </w:r>
            <w:r w:rsidR="00715CE4">
              <w:rPr>
                <w:kern w:val="0"/>
                <w:sz w:val="24"/>
                <w:szCs w:val="24"/>
                <w:shd w:val="clear" w:color="auto" w:fill="FFFFFF"/>
              </w:rPr>
              <w:t> </w:t>
            </w:r>
            <w:r w:rsidRPr="00B73EB6">
              <w:rPr>
                <w:kern w:val="0"/>
                <w:sz w:val="24"/>
                <w:szCs w:val="24"/>
                <w:shd w:val="clear" w:color="auto" w:fill="FFFFFF"/>
              </w:rPr>
              <w:t>населения планируемого жилого строительства</w:t>
            </w:r>
          </w:p>
        </w:tc>
        <w:tc>
          <w:tcPr>
            <w:tcW w:w="1530" w:type="pct"/>
            <w:tcBorders>
              <w:top w:val="single" w:sz="2" w:space="0" w:color="000000"/>
              <w:left w:val="single" w:sz="2" w:space="0" w:color="000000"/>
              <w:bottom w:val="single" w:sz="4" w:space="0" w:color="auto"/>
              <w:right w:val="single" w:sz="2" w:space="0" w:color="000000"/>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В радиусе транспортной доступности </w:t>
            </w:r>
            <w:r w:rsidR="00DD5F70" w:rsidRPr="00B73EB6">
              <w:rPr>
                <w:bCs/>
                <w:iCs/>
                <w:kern w:val="0"/>
                <w:sz w:val="24"/>
                <w:szCs w:val="24"/>
                <w:shd w:val="clear" w:color="auto" w:fill="FFFFFF"/>
              </w:rPr>
              <w:br/>
              <w:t xml:space="preserve">от </w:t>
            </w:r>
            <w:r w:rsidRPr="00B73EB6">
              <w:rPr>
                <w:bCs/>
                <w:iCs/>
                <w:kern w:val="0"/>
                <w:sz w:val="24"/>
                <w:szCs w:val="24"/>
                <w:shd w:val="clear" w:color="auto" w:fill="FFFFFF"/>
              </w:rPr>
              <w:t xml:space="preserve">рассматриваемой территории в МБОУ СОШ </w:t>
            </w:r>
            <w:r w:rsidR="00DD5F70" w:rsidRPr="00B73EB6">
              <w:rPr>
                <w:bCs/>
                <w:iCs/>
                <w:kern w:val="0"/>
                <w:sz w:val="24"/>
                <w:szCs w:val="24"/>
                <w:shd w:val="clear" w:color="auto" w:fill="FFFFFF"/>
              </w:rPr>
              <w:br/>
            </w:r>
            <w:r w:rsidRPr="00B73EB6">
              <w:rPr>
                <w:bCs/>
                <w:iCs/>
                <w:kern w:val="0"/>
                <w:sz w:val="24"/>
                <w:szCs w:val="24"/>
                <w:shd w:val="clear" w:color="auto" w:fill="FFFFFF"/>
              </w:rPr>
              <w:t>№ 85</w:t>
            </w:r>
            <w:r w:rsidR="00DD5F70" w:rsidRPr="00B73EB6">
              <w:rPr>
                <w:bCs/>
                <w:iCs/>
                <w:kern w:val="0"/>
                <w:sz w:val="24"/>
                <w:szCs w:val="24"/>
                <w:shd w:val="clear" w:color="auto" w:fill="FFFFFF"/>
              </w:rPr>
              <w:t xml:space="preserve"> им. Героя России </w:t>
            </w:r>
            <w:r w:rsidR="00DD5F70" w:rsidRPr="00B73EB6">
              <w:rPr>
                <w:bCs/>
                <w:iCs/>
                <w:kern w:val="0"/>
                <w:sz w:val="24"/>
                <w:szCs w:val="24"/>
                <w:shd w:val="clear" w:color="auto" w:fill="FFFFFF"/>
              </w:rPr>
              <w:br/>
            </w:r>
            <w:proofErr w:type="spellStart"/>
            <w:r w:rsidR="00DD5F70" w:rsidRPr="00B73EB6">
              <w:rPr>
                <w:bCs/>
                <w:iCs/>
                <w:kern w:val="0"/>
                <w:sz w:val="24"/>
                <w:szCs w:val="24"/>
                <w:shd w:val="clear" w:color="auto" w:fill="FFFFFF"/>
              </w:rPr>
              <w:t>Филипова</w:t>
            </w:r>
            <w:proofErr w:type="spellEnd"/>
            <w:r w:rsidR="00DD5F70" w:rsidRPr="00B73EB6">
              <w:rPr>
                <w:bCs/>
                <w:iCs/>
                <w:kern w:val="0"/>
                <w:sz w:val="24"/>
                <w:szCs w:val="24"/>
                <w:shd w:val="clear" w:color="auto" w:fill="FFFFFF"/>
              </w:rPr>
              <w:t xml:space="preserve"> Р.Н.</w:t>
            </w:r>
            <w:r w:rsidRPr="00B73EB6">
              <w:rPr>
                <w:bCs/>
                <w:iCs/>
                <w:kern w:val="0"/>
                <w:sz w:val="24"/>
                <w:szCs w:val="24"/>
                <w:shd w:val="clear" w:color="auto" w:fill="FFFFFF"/>
              </w:rPr>
              <w:t xml:space="preserve"> 299 мест профицит, </w:t>
            </w:r>
            <w:r w:rsidR="00DD5F70" w:rsidRPr="00B73EB6">
              <w:rPr>
                <w:bCs/>
                <w:iCs/>
                <w:kern w:val="0"/>
                <w:sz w:val="24"/>
                <w:szCs w:val="24"/>
                <w:shd w:val="clear" w:color="auto" w:fill="FFFFFF"/>
              </w:rPr>
              <w:t xml:space="preserve">в </w:t>
            </w:r>
            <w:r w:rsidRPr="00B73EB6">
              <w:rPr>
                <w:bCs/>
                <w:iCs/>
                <w:kern w:val="0"/>
                <w:sz w:val="24"/>
                <w:szCs w:val="24"/>
                <w:shd w:val="clear" w:color="auto" w:fill="FFFFFF"/>
              </w:rPr>
              <w:t xml:space="preserve">МБОУ СОШ </w:t>
            </w:r>
            <w:r w:rsidR="00DD5F70" w:rsidRPr="00B73EB6">
              <w:rPr>
                <w:bCs/>
                <w:iCs/>
                <w:kern w:val="0"/>
                <w:sz w:val="24"/>
                <w:szCs w:val="24"/>
                <w:shd w:val="clear" w:color="auto" w:fill="FFFFFF"/>
              </w:rPr>
              <w:br/>
              <w:t>№ 6 18 мест профицит. С</w:t>
            </w:r>
            <w:r w:rsidRPr="00B73EB6">
              <w:rPr>
                <w:bCs/>
                <w:iCs/>
                <w:kern w:val="0"/>
                <w:sz w:val="24"/>
                <w:szCs w:val="24"/>
                <w:shd w:val="clear" w:color="auto" w:fill="FFFFFF"/>
              </w:rPr>
              <w:t xml:space="preserve">огласно данным утвержденного </w:t>
            </w:r>
            <w:proofErr w:type="gramStart"/>
            <w:r w:rsidRPr="00B73EB6">
              <w:rPr>
                <w:bCs/>
                <w:iCs/>
                <w:kern w:val="0"/>
                <w:sz w:val="24"/>
                <w:szCs w:val="24"/>
                <w:shd w:val="clear" w:color="auto" w:fill="FFFFFF"/>
              </w:rPr>
              <w:t>мастер-плана</w:t>
            </w:r>
            <w:proofErr w:type="gramEnd"/>
            <w:r w:rsidRPr="00B73EB6">
              <w:rPr>
                <w:bCs/>
                <w:iCs/>
                <w:kern w:val="0"/>
                <w:sz w:val="24"/>
                <w:szCs w:val="24"/>
                <w:shd w:val="clear" w:color="auto" w:fill="FFFFFF"/>
              </w:rPr>
              <w:t>, табл</w:t>
            </w:r>
            <w:r w:rsidR="00DD5F70" w:rsidRPr="00B73EB6">
              <w:rPr>
                <w:bCs/>
                <w:iCs/>
                <w:kern w:val="0"/>
                <w:sz w:val="24"/>
                <w:szCs w:val="24"/>
                <w:shd w:val="clear" w:color="auto" w:fill="FFFFFF"/>
              </w:rPr>
              <w:t>ице</w:t>
            </w:r>
            <w:r w:rsidRPr="00B73EB6">
              <w:rPr>
                <w:bCs/>
                <w:iCs/>
                <w:kern w:val="0"/>
                <w:sz w:val="24"/>
                <w:szCs w:val="24"/>
                <w:shd w:val="clear" w:color="auto" w:fill="FFFFFF"/>
              </w:rPr>
              <w:t xml:space="preserve"> 3.2.1 Генерального плана на</w:t>
            </w:r>
            <w:r w:rsidR="009F614E" w:rsidRPr="00B73EB6">
              <w:rPr>
                <w:bCs/>
                <w:iCs/>
                <w:kern w:val="0"/>
                <w:sz w:val="24"/>
                <w:szCs w:val="24"/>
                <w:shd w:val="clear" w:color="auto" w:fill="FFFFFF"/>
              </w:rPr>
              <w:t> </w:t>
            </w:r>
            <w:r w:rsidRPr="00B73EB6">
              <w:rPr>
                <w:bCs/>
                <w:iCs/>
                <w:kern w:val="0"/>
                <w:sz w:val="24"/>
                <w:szCs w:val="24"/>
                <w:shd w:val="clear" w:color="auto" w:fill="FFFFFF"/>
              </w:rPr>
              <w:t xml:space="preserve">2026 </w:t>
            </w:r>
            <w:r w:rsidR="00DD5F70" w:rsidRPr="00B73EB6">
              <w:rPr>
                <w:bCs/>
                <w:iCs/>
                <w:kern w:val="0"/>
                <w:sz w:val="24"/>
                <w:szCs w:val="24"/>
                <w:shd w:val="clear" w:color="auto" w:fill="FFFFFF"/>
              </w:rPr>
              <w:t xml:space="preserve">год </w:t>
            </w:r>
            <w:r w:rsidRPr="00B73EB6">
              <w:rPr>
                <w:bCs/>
                <w:iCs/>
                <w:kern w:val="0"/>
                <w:sz w:val="24"/>
                <w:szCs w:val="24"/>
                <w:shd w:val="clear" w:color="auto" w:fill="FFFFFF"/>
              </w:rPr>
              <w:t>и период 2027</w:t>
            </w:r>
            <w:r w:rsidR="00DD5F70" w:rsidRPr="00B73EB6">
              <w:rPr>
                <w:bCs/>
                <w:iCs/>
                <w:kern w:val="0"/>
                <w:sz w:val="24"/>
                <w:szCs w:val="24"/>
                <w:shd w:val="clear" w:color="auto" w:fill="FFFFFF"/>
              </w:rPr>
              <w:t>–</w:t>
            </w:r>
            <w:r w:rsidRPr="00B73EB6">
              <w:rPr>
                <w:bCs/>
                <w:iCs/>
                <w:kern w:val="0"/>
                <w:sz w:val="24"/>
                <w:szCs w:val="24"/>
                <w:shd w:val="clear" w:color="auto" w:fill="FFFFFF"/>
              </w:rPr>
              <w:t>2041 год</w:t>
            </w:r>
            <w:r w:rsidR="00DD5F70" w:rsidRPr="00B73EB6">
              <w:rPr>
                <w:bCs/>
                <w:iCs/>
                <w:kern w:val="0"/>
                <w:sz w:val="24"/>
                <w:szCs w:val="24"/>
                <w:shd w:val="clear" w:color="auto" w:fill="FFFFFF"/>
              </w:rPr>
              <w:t>ов</w:t>
            </w:r>
            <w:r w:rsidRPr="00B73EB6">
              <w:rPr>
                <w:bCs/>
                <w:iCs/>
                <w:kern w:val="0"/>
                <w:sz w:val="24"/>
                <w:szCs w:val="24"/>
                <w:shd w:val="clear" w:color="auto" w:fill="FFFFFF"/>
              </w:rPr>
              <w:t xml:space="preserve"> </w:t>
            </w:r>
            <w:r w:rsidR="00DD5F70" w:rsidRPr="00B73EB6">
              <w:rPr>
                <w:bCs/>
                <w:iCs/>
                <w:kern w:val="0"/>
                <w:sz w:val="24"/>
                <w:szCs w:val="24"/>
                <w:shd w:val="clear" w:color="auto" w:fill="FFFFFF"/>
              </w:rPr>
              <w:t xml:space="preserve">запланировано </w:t>
            </w:r>
            <w:r w:rsidRPr="00B73EB6">
              <w:rPr>
                <w:bCs/>
                <w:iCs/>
                <w:kern w:val="0"/>
                <w:sz w:val="24"/>
                <w:szCs w:val="24"/>
                <w:shd w:val="clear" w:color="auto" w:fill="FFFFFF"/>
              </w:rPr>
              <w:t xml:space="preserve">строительство </w:t>
            </w:r>
            <w:r w:rsidR="00DD5F70" w:rsidRPr="00B73EB6">
              <w:rPr>
                <w:bCs/>
                <w:iCs/>
                <w:kern w:val="0"/>
                <w:sz w:val="24"/>
                <w:szCs w:val="24"/>
                <w:shd w:val="clear" w:color="auto" w:fill="FFFFFF"/>
              </w:rPr>
              <w:t>общеобразовательных организаций на</w:t>
            </w:r>
            <w:r w:rsidR="009F614E" w:rsidRPr="00B73EB6">
              <w:rPr>
                <w:bCs/>
                <w:iCs/>
                <w:kern w:val="0"/>
                <w:sz w:val="24"/>
                <w:szCs w:val="24"/>
                <w:shd w:val="clear" w:color="auto" w:fill="FFFFFF"/>
              </w:rPr>
              <w:t> </w:t>
            </w:r>
            <w:r w:rsidRPr="00B73EB6">
              <w:rPr>
                <w:bCs/>
                <w:iCs/>
                <w:kern w:val="0"/>
                <w:sz w:val="24"/>
                <w:szCs w:val="24"/>
                <w:shd w:val="clear" w:color="auto" w:fill="FFFFFF"/>
              </w:rPr>
              <w:t>84210</w:t>
            </w:r>
            <w:r w:rsidR="009F614E" w:rsidRPr="00B73EB6">
              <w:rPr>
                <w:bCs/>
                <w:iCs/>
                <w:kern w:val="0"/>
                <w:sz w:val="24"/>
                <w:szCs w:val="24"/>
                <w:shd w:val="clear" w:color="auto" w:fill="FFFFFF"/>
              </w:rPr>
              <w:t> </w:t>
            </w:r>
            <w:r w:rsidRPr="00B73EB6">
              <w:rPr>
                <w:bCs/>
                <w:iCs/>
                <w:kern w:val="0"/>
                <w:sz w:val="24"/>
                <w:szCs w:val="24"/>
                <w:shd w:val="clear" w:color="auto" w:fill="FFFFFF"/>
              </w:rPr>
              <w:t>мест.</w:t>
            </w:r>
          </w:p>
          <w:p w:rsidR="00206E52" w:rsidRPr="00B73EB6" w:rsidRDefault="00DD5F70" w:rsidP="009F614E">
            <w:pPr>
              <w:widowControl/>
              <w:suppressAutoHyphens w:val="0"/>
              <w:spacing w:line="240" w:lineRule="auto"/>
              <w:ind w:firstLine="0"/>
              <w:jc w:val="center"/>
              <w:rPr>
                <w:bCs/>
                <w:iCs/>
                <w:kern w:val="0"/>
                <w:sz w:val="24"/>
                <w:szCs w:val="24"/>
              </w:rPr>
            </w:pPr>
            <w:r w:rsidRPr="00B73EB6">
              <w:rPr>
                <w:bCs/>
                <w:iCs/>
                <w:kern w:val="0"/>
                <w:sz w:val="24"/>
                <w:szCs w:val="24"/>
                <w:shd w:val="clear" w:color="auto" w:fill="FFFFFF"/>
              </w:rPr>
              <w:t>Итого,</w:t>
            </w:r>
            <w:r w:rsidR="00206E52" w:rsidRPr="00B73EB6">
              <w:rPr>
                <w:bCs/>
                <w:iCs/>
                <w:kern w:val="0"/>
                <w:sz w:val="24"/>
                <w:szCs w:val="24"/>
                <w:shd w:val="clear" w:color="auto" w:fill="FFFFFF"/>
              </w:rPr>
              <w:t xml:space="preserve"> учреждения </w:t>
            </w:r>
            <w:r w:rsidRPr="00B73EB6">
              <w:rPr>
                <w:bCs/>
                <w:iCs/>
                <w:kern w:val="0"/>
                <w:sz w:val="24"/>
                <w:szCs w:val="24"/>
                <w:shd w:val="clear" w:color="auto" w:fill="FFFFFF"/>
              </w:rPr>
              <w:t>в</w:t>
            </w:r>
            <w:r w:rsidR="009F614E" w:rsidRPr="00B73EB6">
              <w:rPr>
                <w:bCs/>
                <w:iCs/>
                <w:kern w:val="0"/>
                <w:sz w:val="24"/>
                <w:szCs w:val="24"/>
                <w:shd w:val="clear" w:color="auto" w:fill="FFFFFF"/>
              </w:rPr>
              <w:t> </w:t>
            </w:r>
            <w:r w:rsidRPr="00B73EB6">
              <w:rPr>
                <w:bCs/>
                <w:iCs/>
                <w:kern w:val="0"/>
                <w:sz w:val="24"/>
                <w:szCs w:val="24"/>
                <w:shd w:val="clear" w:color="auto" w:fill="FFFFFF"/>
              </w:rPr>
              <w:t>радиусе 800 м</w:t>
            </w:r>
            <w:r w:rsidR="00206E52" w:rsidRPr="00B73EB6">
              <w:rPr>
                <w:bCs/>
                <w:iCs/>
                <w:kern w:val="0"/>
                <w:sz w:val="24"/>
                <w:szCs w:val="24"/>
                <w:shd w:val="clear" w:color="auto" w:fill="FFFFFF"/>
              </w:rPr>
              <w:t xml:space="preserve"> имеют в</w:t>
            </w:r>
            <w:r w:rsidR="009F614E" w:rsidRPr="00B73EB6">
              <w:rPr>
                <w:bCs/>
                <w:iCs/>
                <w:kern w:val="0"/>
                <w:sz w:val="24"/>
                <w:szCs w:val="24"/>
                <w:shd w:val="clear" w:color="auto" w:fill="FFFFFF"/>
              </w:rPr>
              <w:t> </w:t>
            </w:r>
            <w:r w:rsidR="00206E52" w:rsidRPr="00B73EB6">
              <w:rPr>
                <w:bCs/>
                <w:iCs/>
                <w:kern w:val="0"/>
                <w:sz w:val="24"/>
                <w:szCs w:val="24"/>
                <w:shd w:val="clear" w:color="auto" w:fill="FFFFFF"/>
              </w:rPr>
              <w:t>профиците 317 мест</w:t>
            </w:r>
          </w:p>
        </w:tc>
      </w:tr>
      <w:tr w:rsidR="009F614E" w:rsidRPr="00B73EB6" w:rsidTr="009F614E">
        <w:trPr>
          <w:trHeight w:val="1132"/>
        </w:trPr>
        <w:tc>
          <w:tcPr>
            <w:tcW w:w="230" w:type="pct"/>
            <w:tcBorders>
              <w:top w:val="nil"/>
              <w:left w:val="single" w:sz="2" w:space="0" w:color="000000"/>
              <w:bottom w:val="single" w:sz="2" w:space="0" w:color="000000"/>
              <w:right w:val="nil"/>
            </w:tcBorders>
          </w:tcPr>
          <w:p w:rsidR="009F614E" w:rsidRPr="00B73EB6" w:rsidRDefault="009F614E"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lastRenderedPageBreak/>
              <w:t>3</w:t>
            </w:r>
          </w:p>
        </w:tc>
        <w:tc>
          <w:tcPr>
            <w:tcW w:w="996" w:type="pct"/>
            <w:tcBorders>
              <w:top w:val="nil"/>
              <w:left w:val="single" w:sz="2" w:space="0" w:color="000000"/>
              <w:bottom w:val="single" w:sz="4" w:space="0" w:color="auto"/>
              <w:right w:val="nil"/>
            </w:tcBorders>
          </w:tcPr>
          <w:p w:rsidR="009F614E" w:rsidRPr="00B73EB6" w:rsidRDefault="009F614E"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Предприятия торговли </w:t>
            </w:r>
            <w:r w:rsidRPr="00B73EB6">
              <w:rPr>
                <w:bCs/>
                <w:iCs/>
                <w:kern w:val="0"/>
                <w:sz w:val="24"/>
                <w:szCs w:val="24"/>
                <w:shd w:val="clear" w:color="auto" w:fill="FFFFFF"/>
              </w:rPr>
              <w:br/>
              <w:t>(ч. 1 ст. 13 МНГП)</w:t>
            </w:r>
          </w:p>
        </w:tc>
        <w:tc>
          <w:tcPr>
            <w:tcW w:w="1195" w:type="pct"/>
            <w:tcBorders>
              <w:top w:val="single" w:sz="2" w:space="0" w:color="000000"/>
              <w:left w:val="single" w:sz="2" w:space="0" w:color="000000"/>
              <w:bottom w:val="single" w:sz="4" w:space="0" w:color="auto"/>
              <w:right w:val="nil"/>
            </w:tcBorders>
          </w:tcPr>
          <w:p w:rsidR="009F614E" w:rsidRPr="00B73EB6" w:rsidRDefault="009F614E"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300 кв. м торговой площади </w:t>
            </w:r>
            <w:r w:rsidRPr="00B73EB6">
              <w:rPr>
                <w:bCs/>
                <w:iCs/>
                <w:kern w:val="0"/>
                <w:sz w:val="24"/>
                <w:szCs w:val="24"/>
                <w:shd w:val="clear" w:color="auto" w:fill="FFFFFF"/>
              </w:rPr>
              <w:br/>
              <w:t>на 1000 жит.</w:t>
            </w:r>
          </w:p>
          <w:p w:rsidR="009F614E" w:rsidRPr="00B73EB6" w:rsidRDefault="009F614E" w:rsidP="00350D2C">
            <w:pPr>
              <w:widowControl/>
              <w:suppressAutoHyphens w:val="0"/>
              <w:spacing w:line="235" w:lineRule="auto"/>
              <w:ind w:firstLine="0"/>
              <w:jc w:val="center"/>
              <w:rPr>
                <w:kern w:val="0"/>
                <w:sz w:val="24"/>
                <w:szCs w:val="24"/>
                <w:shd w:val="clear" w:color="auto" w:fill="FFFFFF"/>
              </w:rPr>
            </w:pPr>
            <w:r w:rsidRPr="00B73EB6">
              <w:rPr>
                <w:kern w:val="0"/>
                <w:sz w:val="24"/>
                <w:szCs w:val="24"/>
                <w:shd w:val="clear" w:color="auto" w:fill="FFFFFF"/>
              </w:rPr>
              <w:t xml:space="preserve">300 </w:t>
            </w:r>
            <w:r w:rsidRPr="00B73EB6">
              <w:rPr>
                <w:bCs/>
                <w:iCs/>
                <w:kern w:val="0"/>
                <w:sz w:val="24"/>
                <w:szCs w:val="24"/>
                <w:shd w:val="clear" w:color="auto" w:fill="FFFFFF"/>
              </w:rPr>
              <w:t xml:space="preserve">× </w:t>
            </w:r>
            <w:r w:rsidRPr="00B73EB6">
              <w:rPr>
                <w:kern w:val="0"/>
                <w:sz w:val="24"/>
                <w:szCs w:val="24"/>
                <w:shd w:val="clear" w:color="auto" w:fill="FFFFFF"/>
              </w:rPr>
              <w:t>1998 / 1000 = 599</w:t>
            </w:r>
          </w:p>
        </w:tc>
        <w:tc>
          <w:tcPr>
            <w:tcW w:w="1049" w:type="pct"/>
            <w:tcBorders>
              <w:top w:val="single" w:sz="2" w:space="0" w:color="000000"/>
              <w:left w:val="single" w:sz="2" w:space="0" w:color="000000"/>
              <w:bottom w:val="single" w:sz="4" w:space="0" w:color="auto"/>
              <w:right w:val="nil"/>
            </w:tcBorders>
          </w:tcPr>
          <w:p w:rsidR="009F614E" w:rsidRPr="00B73EB6" w:rsidRDefault="009F614E"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599 кв. м торговой площади</w:t>
            </w:r>
          </w:p>
        </w:tc>
        <w:tc>
          <w:tcPr>
            <w:tcW w:w="1530" w:type="pct"/>
            <w:tcBorders>
              <w:top w:val="single" w:sz="2" w:space="0" w:color="000000"/>
              <w:left w:val="single" w:sz="2" w:space="0" w:color="000000"/>
              <w:bottom w:val="single" w:sz="4" w:space="0" w:color="auto"/>
              <w:right w:val="single" w:sz="2" w:space="0" w:color="000000"/>
            </w:tcBorders>
          </w:tcPr>
          <w:p w:rsidR="009F614E" w:rsidRPr="00B73EB6" w:rsidRDefault="009F614E" w:rsidP="00350D2C">
            <w:pPr>
              <w:widowControl/>
              <w:suppressAutoHyphens w:val="0"/>
              <w:spacing w:line="235" w:lineRule="auto"/>
              <w:ind w:firstLine="0"/>
              <w:jc w:val="center"/>
              <w:rPr>
                <w:bCs/>
                <w:iCs/>
                <w:kern w:val="0"/>
                <w:sz w:val="24"/>
                <w:szCs w:val="24"/>
              </w:rPr>
            </w:pPr>
            <w:proofErr w:type="gramStart"/>
            <w:r w:rsidRPr="00B73EB6">
              <w:rPr>
                <w:bCs/>
                <w:iCs/>
                <w:kern w:val="0"/>
                <w:sz w:val="24"/>
                <w:szCs w:val="24"/>
                <w:shd w:val="clear" w:color="auto" w:fill="FFFFFF"/>
              </w:rPr>
              <w:t xml:space="preserve">Предлагается размещение во встроенно-пристроенных нежилых </w:t>
            </w:r>
            <w:proofErr w:type="spellStart"/>
            <w:r w:rsidRPr="00B73EB6">
              <w:rPr>
                <w:bCs/>
                <w:iCs/>
                <w:kern w:val="0"/>
                <w:sz w:val="24"/>
                <w:szCs w:val="24"/>
                <w:shd w:val="clear" w:color="auto" w:fill="FFFFFF"/>
              </w:rPr>
              <w:t>помещенях</w:t>
            </w:r>
            <w:proofErr w:type="spellEnd"/>
            <w:r w:rsidRPr="00B73EB6">
              <w:rPr>
                <w:bCs/>
                <w:iCs/>
                <w:kern w:val="0"/>
                <w:sz w:val="24"/>
                <w:szCs w:val="24"/>
                <w:shd w:val="clear" w:color="auto" w:fill="FFFFFF"/>
              </w:rPr>
              <w:t>, в том числе торгового назначения, в</w:t>
            </w:r>
            <w:r w:rsidR="009D445D">
              <w:rPr>
                <w:bCs/>
                <w:iCs/>
                <w:kern w:val="0"/>
                <w:sz w:val="24"/>
                <w:szCs w:val="24"/>
                <w:shd w:val="clear" w:color="auto" w:fill="FFFFFF"/>
              </w:rPr>
              <w:t> </w:t>
            </w:r>
            <w:r w:rsidRPr="00B73EB6">
              <w:rPr>
                <w:bCs/>
                <w:iCs/>
                <w:kern w:val="0"/>
                <w:sz w:val="24"/>
                <w:szCs w:val="24"/>
                <w:shd w:val="clear" w:color="auto" w:fill="FFFFFF"/>
              </w:rPr>
              <w:t xml:space="preserve">планируемых объектах капитального строительства (корпуса позиций 1-2) общей площадью </w:t>
            </w:r>
            <w:r w:rsidRPr="00B73EB6">
              <w:rPr>
                <w:bCs/>
                <w:iCs/>
                <w:kern w:val="0"/>
                <w:sz w:val="24"/>
                <w:szCs w:val="24"/>
                <w:shd w:val="clear" w:color="auto" w:fill="FFFFFF"/>
              </w:rPr>
              <w:br/>
              <w:t xml:space="preserve">5100,0 кв. м, а также </w:t>
            </w:r>
            <w:r w:rsidRPr="00B73EB6">
              <w:rPr>
                <w:bCs/>
                <w:iCs/>
                <w:kern w:val="0"/>
                <w:sz w:val="24"/>
                <w:szCs w:val="24"/>
                <w:shd w:val="clear" w:color="auto" w:fill="FFFFFF"/>
              </w:rPr>
              <w:br/>
              <w:t>в радиусе доступности на</w:t>
            </w:r>
            <w:r w:rsidR="009D445D">
              <w:rPr>
                <w:bCs/>
                <w:iCs/>
                <w:kern w:val="0"/>
                <w:sz w:val="24"/>
                <w:szCs w:val="24"/>
                <w:shd w:val="clear" w:color="auto" w:fill="FFFFFF"/>
              </w:rPr>
              <w:t> </w:t>
            </w:r>
            <w:r w:rsidRPr="00B73EB6">
              <w:rPr>
                <w:bCs/>
                <w:iCs/>
                <w:kern w:val="0"/>
                <w:sz w:val="24"/>
                <w:szCs w:val="24"/>
                <w:shd w:val="clear" w:color="auto" w:fill="FFFFFF"/>
              </w:rPr>
              <w:t>прилегающей территории</w:t>
            </w:r>
            <w:proofErr w:type="gramEnd"/>
          </w:p>
        </w:tc>
      </w:tr>
      <w:tr w:rsidR="00206E52" w:rsidRPr="00B73EB6" w:rsidTr="009F614E">
        <w:trPr>
          <w:trHeight w:val="1960"/>
        </w:trPr>
        <w:tc>
          <w:tcPr>
            <w:tcW w:w="230" w:type="pct"/>
            <w:tcBorders>
              <w:top w:val="nil"/>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4</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Отделение банка, операционная касса </w:t>
            </w:r>
            <w:r w:rsidR="00DD5F70" w:rsidRPr="00B73EB6">
              <w:rPr>
                <w:bCs/>
                <w:iCs/>
                <w:kern w:val="0"/>
                <w:sz w:val="24"/>
                <w:szCs w:val="24"/>
                <w:shd w:val="clear" w:color="auto" w:fill="FFFFFF"/>
              </w:rPr>
              <w:t>(</w:t>
            </w:r>
            <w:r w:rsidRPr="00B73EB6">
              <w:rPr>
                <w:bCs/>
                <w:iCs/>
                <w:kern w:val="0"/>
                <w:sz w:val="24"/>
                <w:szCs w:val="24"/>
                <w:shd w:val="clear" w:color="auto" w:fill="FFFFFF"/>
              </w:rPr>
              <w:t xml:space="preserve">ч. 1 </w:t>
            </w:r>
            <w:r w:rsidR="00DD5F70" w:rsidRPr="00B73EB6">
              <w:rPr>
                <w:bCs/>
                <w:iCs/>
                <w:kern w:val="0"/>
                <w:sz w:val="24"/>
                <w:szCs w:val="24"/>
                <w:shd w:val="clear" w:color="auto" w:fill="FFFFFF"/>
              </w:rPr>
              <w:br/>
            </w:r>
            <w:r w:rsidRPr="00B73EB6">
              <w:rPr>
                <w:bCs/>
                <w:iCs/>
                <w:kern w:val="0"/>
                <w:sz w:val="24"/>
                <w:szCs w:val="24"/>
                <w:shd w:val="clear" w:color="auto" w:fill="FFFFFF"/>
              </w:rPr>
              <w:t>ст. 13 МНГП</w:t>
            </w:r>
            <w:r w:rsidR="00DD5F70" w:rsidRPr="00B73EB6">
              <w:rPr>
                <w:bCs/>
                <w:iCs/>
                <w:kern w:val="0"/>
                <w:sz w:val="24"/>
                <w:szCs w:val="24"/>
                <w:shd w:val="clear" w:color="auto" w:fill="FFFFFF"/>
              </w:rPr>
              <w:t>)</w:t>
            </w:r>
          </w:p>
        </w:tc>
        <w:tc>
          <w:tcPr>
            <w:tcW w:w="1195"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1 объект </w:t>
            </w:r>
            <w:r w:rsidR="00DD5F70" w:rsidRPr="00B73EB6">
              <w:rPr>
                <w:bCs/>
                <w:iCs/>
                <w:kern w:val="0"/>
                <w:sz w:val="24"/>
                <w:szCs w:val="24"/>
                <w:shd w:val="clear" w:color="auto" w:fill="FFFFFF"/>
              </w:rPr>
              <w:br/>
            </w:r>
            <w:r w:rsidRPr="00B73EB6">
              <w:rPr>
                <w:bCs/>
                <w:iCs/>
                <w:kern w:val="0"/>
                <w:sz w:val="24"/>
                <w:szCs w:val="24"/>
                <w:shd w:val="clear" w:color="auto" w:fill="FFFFFF"/>
              </w:rPr>
              <w:t>на 10 тыс. чел.</w:t>
            </w:r>
          </w:p>
          <w:p w:rsidR="00206E52" w:rsidRPr="00B73EB6" w:rsidRDefault="00206E52" w:rsidP="00350D2C">
            <w:pPr>
              <w:widowControl/>
              <w:suppressAutoHyphens w:val="0"/>
              <w:spacing w:line="235" w:lineRule="auto"/>
              <w:ind w:firstLine="0"/>
              <w:jc w:val="center"/>
              <w:rPr>
                <w:kern w:val="0"/>
                <w:sz w:val="24"/>
                <w:szCs w:val="24"/>
                <w:shd w:val="clear" w:color="auto" w:fill="FFFFFF"/>
              </w:rPr>
            </w:pPr>
            <w:r w:rsidRPr="00B73EB6">
              <w:rPr>
                <w:kern w:val="0"/>
                <w:sz w:val="24"/>
                <w:szCs w:val="24"/>
                <w:shd w:val="clear" w:color="auto" w:fill="FFFFFF"/>
              </w:rPr>
              <w:t>1998</w:t>
            </w:r>
            <w:r w:rsidR="00DD5F70" w:rsidRPr="00B73EB6">
              <w:rPr>
                <w:kern w:val="0"/>
                <w:sz w:val="24"/>
                <w:szCs w:val="24"/>
                <w:shd w:val="clear" w:color="auto" w:fill="FFFFFF"/>
              </w:rPr>
              <w:t xml:space="preserve"> </w:t>
            </w:r>
            <w:r w:rsidR="00DD5F70" w:rsidRPr="00B73EB6">
              <w:rPr>
                <w:bCs/>
                <w:iCs/>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10000</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008F4E91" w:rsidRPr="00B73EB6">
              <w:rPr>
                <w:kern w:val="0"/>
                <w:sz w:val="24"/>
                <w:szCs w:val="24"/>
                <w:shd w:val="clear" w:color="auto" w:fill="FFFFFF"/>
              </w:rPr>
              <w:t>0,2</w:t>
            </w:r>
          </w:p>
        </w:tc>
        <w:tc>
          <w:tcPr>
            <w:tcW w:w="1049" w:type="pct"/>
            <w:tcBorders>
              <w:top w:val="single" w:sz="4" w:space="0" w:color="auto"/>
              <w:left w:val="single" w:sz="2" w:space="0" w:color="000000"/>
              <w:bottom w:val="single" w:sz="4" w:space="0" w:color="auto"/>
              <w:right w:val="nil"/>
            </w:tcBorders>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kern w:val="0"/>
                <w:sz w:val="24"/>
                <w:szCs w:val="24"/>
                <w:shd w:val="clear" w:color="auto" w:fill="FFFFFF"/>
              </w:rPr>
              <w:t>0,2 (0 объектов)</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В радиусе доступности на</w:t>
            </w:r>
            <w:r w:rsidR="009F614E" w:rsidRPr="00B73EB6">
              <w:rPr>
                <w:bCs/>
                <w:iCs/>
                <w:kern w:val="0"/>
                <w:sz w:val="24"/>
                <w:szCs w:val="24"/>
                <w:shd w:val="clear" w:color="auto" w:fill="FFFFFF"/>
              </w:rPr>
              <w:t> </w:t>
            </w:r>
            <w:r w:rsidRPr="00B73EB6">
              <w:rPr>
                <w:bCs/>
                <w:iCs/>
                <w:kern w:val="0"/>
                <w:sz w:val="24"/>
                <w:szCs w:val="24"/>
                <w:shd w:val="clear" w:color="auto" w:fill="FFFFFF"/>
              </w:rPr>
              <w:t>прилегающей территории, а также возможно размещение во</w:t>
            </w:r>
            <w:r w:rsidR="009F614E" w:rsidRPr="00B73EB6">
              <w:rPr>
                <w:bCs/>
                <w:iCs/>
                <w:kern w:val="0"/>
                <w:sz w:val="24"/>
                <w:szCs w:val="24"/>
                <w:shd w:val="clear" w:color="auto" w:fill="FFFFFF"/>
              </w:rPr>
              <w:t> </w:t>
            </w:r>
            <w:r w:rsidRPr="00B73EB6">
              <w:rPr>
                <w:bCs/>
                <w:iCs/>
                <w:kern w:val="0"/>
                <w:sz w:val="24"/>
                <w:szCs w:val="24"/>
                <w:shd w:val="clear" w:color="auto" w:fill="FFFFFF"/>
              </w:rPr>
              <w:t>встроенно-пристроенных нежилых помещениях в</w:t>
            </w:r>
            <w:r w:rsidR="009F614E" w:rsidRPr="00B73EB6">
              <w:rPr>
                <w:bCs/>
                <w:iCs/>
                <w:kern w:val="0"/>
                <w:sz w:val="24"/>
                <w:szCs w:val="24"/>
                <w:shd w:val="clear" w:color="auto" w:fill="FFFFFF"/>
              </w:rPr>
              <w:t> </w:t>
            </w:r>
            <w:r w:rsidRPr="00B73EB6">
              <w:rPr>
                <w:bCs/>
                <w:iCs/>
                <w:kern w:val="0"/>
                <w:sz w:val="24"/>
                <w:szCs w:val="24"/>
                <w:shd w:val="clear" w:color="auto" w:fill="FFFFFF"/>
              </w:rPr>
              <w:t>планируемых объектах капитального строительства</w:t>
            </w:r>
          </w:p>
          <w:p w:rsidR="00206E52" w:rsidRPr="00B73EB6" w:rsidRDefault="00DD5F70" w:rsidP="00350D2C">
            <w:pPr>
              <w:widowControl/>
              <w:suppressAutoHyphens w:val="0"/>
              <w:spacing w:line="235" w:lineRule="auto"/>
              <w:ind w:firstLine="0"/>
              <w:jc w:val="center"/>
              <w:rPr>
                <w:bCs/>
                <w:iCs/>
                <w:kern w:val="0"/>
                <w:sz w:val="24"/>
                <w:szCs w:val="24"/>
              </w:rPr>
            </w:pPr>
            <w:r w:rsidRPr="00B73EB6">
              <w:rPr>
                <w:bCs/>
                <w:iCs/>
                <w:kern w:val="0"/>
                <w:sz w:val="24"/>
                <w:szCs w:val="24"/>
                <w:shd w:val="clear" w:color="auto" w:fill="FFFFFF"/>
              </w:rPr>
              <w:t>(</w:t>
            </w:r>
            <w:r w:rsidR="00206E52" w:rsidRPr="00B73EB6">
              <w:rPr>
                <w:bCs/>
                <w:iCs/>
                <w:kern w:val="0"/>
                <w:sz w:val="24"/>
                <w:szCs w:val="24"/>
                <w:shd w:val="clear" w:color="auto" w:fill="FFFFFF"/>
              </w:rPr>
              <w:t>позиции 1-2</w:t>
            </w:r>
            <w:r w:rsidRPr="00B73EB6">
              <w:rPr>
                <w:bCs/>
                <w:iCs/>
                <w:kern w:val="0"/>
                <w:sz w:val="24"/>
                <w:szCs w:val="24"/>
                <w:shd w:val="clear" w:color="auto" w:fill="FFFFFF"/>
              </w:rPr>
              <w:t>)</w:t>
            </w:r>
          </w:p>
        </w:tc>
      </w:tr>
      <w:tr w:rsidR="00206E52" w:rsidRPr="00B73EB6" w:rsidTr="009F614E">
        <w:trPr>
          <w:trHeight w:val="30"/>
        </w:trPr>
        <w:tc>
          <w:tcPr>
            <w:tcW w:w="230"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5</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Отделение связи </w:t>
            </w:r>
            <w:r w:rsidR="00DD5F70" w:rsidRPr="00B73EB6">
              <w:rPr>
                <w:bCs/>
                <w:iCs/>
                <w:kern w:val="0"/>
                <w:sz w:val="24"/>
                <w:szCs w:val="24"/>
                <w:shd w:val="clear" w:color="auto" w:fill="FFFFFF"/>
              </w:rPr>
              <w:t>(</w:t>
            </w:r>
            <w:r w:rsidRPr="00B73EB6">
              <w:rPr>
                <w:bCs/>
                <w:iCs/>
                <w:kern w:val="0"/>
                <w:sz w:val="24"/>
                <w:szCs w:val="24"/>
                <w:shd w:val="clear" w:color="auto" w:fill="FFFFFF"/>
              </w:rPr>
              <w:t xml:space="preserve">ч. 1 </w:t>
            </w:r>
            <w:r w:rsidR="00DD5F70" w:rsidRPr="00B73EB6">
              <w:rPr>
                <w:bCs/>
                <w:iCs/>
                <w:kern w:val="0"/>
                <w:sz w:val="24"/>
                <w:szCs w:val="24"/>
                <w:shd w:val="clear" w:color="auto" w:fill="FFFFFF"/>
              </w:rPr>
              <w:br/>
            </w:r>
            <w:r w:rsidRPr="00B73EB6">
              <w:rPr>
                <w:bCs/>
                <w:iCs/>
                <w:kern w:val="0"/>
                <w:sz w:val="24"/>
                <w:szCs w:val="24"/>
                <w:shd w:val="clear" w:color="auto" w:fill="FFFFFF"/>
              </w:rPr>
              <w:t>ст. 13 МНГП</w:t>
            </w:r>
            <w:r w:rsidR="00DD5F70" w:rsidRPr="00B73EB6">
              <w:rPr>
                <w:bCs/>
                <w:iCs/>
                <w:kern w:val="0"/>
                <w:sz w:val="24"/>
                <w:szCs w:val="24"/>
                <w:shd w:val="clear" w:color="auto" w:fill="FFFFFF"/>
              </w:rPr>
              <w:t>)</w:t>
            </w:r>
          </w:p>
        </w:tc>
        <w:tc>
          <w:tcPr>
            <w:tcW w:w="1195" w:type="pct"/>
            <w:tcBorders>
              <w:top w:val="single" w:sz="4" w:space="0" w:color="auto"/>
              <w:left w:val="single" w:sz="2" w:space="0" w:color="000000"/>
              <w:bottom w:val="single" w:sz="4" w:space="0" w:color="auto"/>
              <w:right w:val="nil"/>
            </w:tcBorders>
          </w:tcPr>
          <w:p w:rsidR="00DD5F70"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1 объект</w:t>
            </w:r>
          </w:p>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на 14 тыс. чел.</w:t>
            </w:r>
          </w:p>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1998</w:t>
            </w:r>
            <w:r w:rsidR="00DD5F70" w:rsidRPr="00B73EB6">
              <w:rPr>
                <w:bCs/>
                <w:iCs/>
                <w:kern w:val="0"/>
                <w:sz w:val="24"/>
                <w:szCs w:val="24"/>
                <w:shd w:val="clear" w:color="auto" w:fill="FFFFFF"/>
              </w:rPr>
              <w:t xml:space="preserve"> × </w:t>
            </w:r>
            <w:r w:rsidRPr="00B73EB6">
              <w:rPr>
                <w:bCs/>
                <w:iCs/>
                <w:kern w:val="0"/>
                <w:sz w:val="24"/>
                <w:szCs w:val="24"/>
                <w:shd w:val="clear" w:color="auto" w:fill="FFFFFF"/>
              </w:rPr>
              <w:t>1</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14000</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008F4E91" w:rsidRPr="00B73EB6">
              <w:rPr>
                <w:bCs/>
                <w:iCs/>
                <w:kern w:val="0"/>
                <w:sz w:val="24"/>
                <w:szCs w:val="24"/>
                <w:shd w:val="clear" w:color="auto" w:fill="FFFFFF"/>
              </w:rPr>
              <w:t>0,1</w:t>
            </w:r>
          </w:p>
        </w:tc>
        <w:tc>
          <w:tcPr>
            <w:tcW w:w="1049" w:type="pct"/>
            <w:tcBorders>
              <w:top w:val="single" w:sz="4" w:space="0" w:color="auto"/>
              <w:left w:val="single" w:sz="2" w:space="0" w:color="000000"/>
              <w:bottom w:val="single" w:sz="4" w:space="0" w:color="auto"/>
              <w:right w:val="nil"/>
            </w:tcBorders>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kern w:val="0"/>
                <w:sz w:val="24"/>
                <w:szCs w:val="24"/>
                <w:shd w:val="clear" w:color="auto" w:fill="FFFFFF"/>
              </w:rPr>
              <w:t>0,1 (0 объектов)</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В радиусе доступности на</w:t>
            </w:r>
            <w:r w:rsidR="009F614E" w:rsidRPr="00B73EB6">
              <w:rPr>
                <w:bCs/>
                <w:iCs/>
                <w:kern w:val="0"/>
                <w:sz w:val="24"/>
                <w:szCs w:val="24"/>
                <w:shd w:val="clear" w:color="auto" w:fill="FFFFFF"/>
              </w:rPr>
              <w:t> </w:t>
            </w:r>
            <w:r w:rsidRPr="00B73EB6">
              <w:rPr>
                <w:bCs/>
                <w:iCs/>
                <w:kern w:val="0"/>
                <w:sz w:val="24"/>
                <w:szCs w:val="24"/>
                <w:shd w:val="clear" w:color="auto" w:fill="FFFFFF"/>
              </w:rPr>
              <w:t>прилегающей территории, а также возможно размещение во</w:t>
            </w:r>
            <w:r w:rsidR="009F614E" w:rsidRPr="00B73EB6">
              <w:rPr>
                <w:bCs/>
                <w:iCs/>
                <w:kern w:val="0"/>
                <w:sz w:val="24"/>
                <w:szCs w:val="24"/>
                <w:shd w:val="clear" w:color="auto" w:fill="FFFFFF"/>
              </w:rPr>
              <w:t> </w:t>
            </w:r>
            <w:r w:rsidRPr="00B73EB6">
              <w:rPr>
                <w:bCs/>
                <w:iCs/>
                <w:kern w:val="0"/>
                <w:sz w:val="24"/>
                <w:szCs w:val="24"/>
                <w:shd w:val="clear" w:color="auto" w:fill="FFFFFF"/>
              </w:rPr>
              <w:t>встроенно-пристроенных нежилых помещениях в</w:t>
            </w:r>
            <w:r w:rsidR="009F614E" w:rsidRPr="00B73EB6">
              <w:rPr>
                <w:bCs/>
                <w:iCs/>
                <w:kern w:val="0"/>
                <w:sz w:val="24"/>
                <w:szCs w:val="24"/>
                <w:shd w:val="clear" w:color="auto" w:fill="FFFFFF"/>
              </w:rPr>
              <w:t> </w:t>
            </w:r>
            <w:r w:rsidRPr="00B73EB6">
              <w:rPr>
                <w:bCs/>
                <w:iCs/>
                <w:kern w:val="0"/>
                <w:sz w:val="24"/>
                <w:szCs w:val="24"/>
                <w:shd w:val="clear" w:color="auto" w:fill="FFFFFF"/>
              </w:rPr>
              <w:t>планируемых объектах капитального строительства</w:t>
            </w:r>
          </w:p>
          <w:p w:rsidR="00206E52" w:rsidRPr="00B73EB6" w:rsidRDefault="00DD5F70" w:rsidP="00350D2C">
            <w:pPr>
              <w:widowControl/>
              <w:suppressAutoHyphens w:val="0"/>
              <w:spacing w:line="235" w:lineRule="auto"/>
              <w:ind w:firstLine="0"/>
              <w:jc w:val="center"/>
              <w:rPr>
                <w:bCs/>
                <w:iCs/>
                <w:kern w:val="0"/>
                <w:sz w:val="24"/>
                <w:szCs w:val="24"/>
              </w:rPr>
            </w:pPr>
            <w:r w:rsidRPr="00B73EB6">
              <w:rPr>
                <w:bCs/>
                <w:iCs/>
                <w:kern w:val="0"/>
                <w:sz w:val="24"/>
                <w:szCs w:val="24"/>
                <w:shd w:val="clear" w:color="auto" w:fill="FFFFFF"/>
              </w:rPr>
              <w:t>(</w:t>
            </w:r>
            <w:r w:rsidR="00206E52" w:rsidRPr="00B73EB6">
              <w:rPr>
                <w:bCs/>
                <w:iCs/>
                <w:kern w:val="0"/>
                <w:sz w:val="24"/>
                <w:szCs w:val="24"/>
                <w:shd w:val="clear" w:color="auto" w:fill="FFFFFF"/>
              </w:rPr>
              <w:t>позиции 1-2</w:t>
            </w:r>
            <w:r w:rsidRPr="00B73EB6">
              <w:rPr>
                <w:bCs/>
                <w:iCs/>
                <w:kern w:val="0"/>
                <w:sz w:val="24"/>
                <w:szCs w:val="24"/>
                <w:shd w:val="clear" w:color="auto" w:fill="FFFFFF"/>
              </w:rPr>
              <w:t>)</w:t>
            </w:r>
          </w:p>
        </w:tc>
      </w:tr>
      <w:tr w:rsidR="00206E52" w:rsidRPr="00B73EB6" w:rsidTr="00B91C32">
        <w:trPr>
          <w:trHeight w:val="291"/>
        </w:trPr>
        <w:tc>
          <w:tcPr>
            <w:tcW w:w="230" w:type="pct"/>
            <w:tcBorders>
              <w:top w:val="single" w:sz="4" w:space="0" w:color="auto"/>
              <w:left w:val="single" w:sz="2" w:space="0" w:color="000000"/>
              <w:bottom w:val="single" w:sz="4" w:space="0" w:color="auto"/>
              <w:right w:val="nil"/>
            </w:tcBorders>
            <w:hideMark/>
          </w:tcPr>
          <w:p w:rsidR="00206E52" w:rsidRPr="00B73EB6" w:rsidRDefault="00206E52" w:rsidP="009F614E">
            <w:pPr>
              <w:widowControl/>
              <w:suppressAutoHyphens w:val="0"/>
              <w:spacing w:line="240" w:lineRule="auto"/>
              <w:ind w:firstLine="0"/>
              <w:jc w:val="center"/>
              <w:rPr>
                <w:bCs/>
                <w:iCs/>
                <w:kern w:val="0"/>
                <w:sz w:val="24"/>
                <w:szCs w:val="24"/>
                <w:shd w:val="clear" w:color="auto" w:fill="FFFFFF"/>
              </w:rPr>
            </w:pPr>
            <w:r w:rsidRPr="00B73EB6">
              <w:rPr>
                <w:bCs/>
                <w:iCs/>
                <w:kern w:val="0"/>
                <w:sz w:val="24"/>
                <w:szCs w:val="24"/>
                <w:shd w:val="clear" w:color="auto" w:fill="FFFFFF"/>
              </w:rPr>
              <w:t>6</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Аптечный пункт </w:t>
            </w:r>
            <w:r w:rsidR="00DD5F70" w:rsidRPr="00B73EB6">
              <w:rPr>
                <w:bCs/>
                <w:iCs/>
                <w:kern w:val="0"/>
                <w:sz w:val="24"/>
                <w:szCs w:val="24"/>
                <w:shd w:val="clear" w:color="auto" w:fill="FFFFFF"/>
              </w:rPr>
              <w:t>(</w:t>
            </w:r>
            <w:proofErr w:type="spellStart"/>
            <w:r w:rsidRPr="00B73EB6">
              <w:rPr>
                <w:bCs/>
                <w:iCs/>
                <w:kern w:val="0"/>
                <w:sz w:val="24"/>
                <w:szCs w:val="24"/>
                <w:shd w:val="clear" w:color="auto" w:fill="FFFFFF"/>
              </w:rPr>
              <w:t>попд</w:t>
            </w:r>
            <w:proofErr w:type="spellEnd"/>
            <w:r w:rsidRPr="00B73EB6">
              <w:rPr>
                <w:bCs/>
                <w:iCs/>
                <w:kern w:val="0"/>
                <w:sz w:val="24"/>
                <w:szCs w:val="24"/>
                <w:shd w:val="clear" w:color="auto" w:fill="FFFFFF"/>
              </w:rPr>
              <w:t>. 1 п. 1.3.4 РГНП</w:t>
            </w:r>
            <w:r w:rsidR="00DD5F70" w:rsidRPr="00B73EB6">
              <w:rPr>
                <w:bCs/>
                <w:iCs/>
                <w:kern w:val="0"/>
                <w:sz w:val="24"/>
                <w:szCs w:val="24"/>
                <w:shd w:val="clear" w:color="auto" w:fill="FFFFFF"/>
              </w:rPr>
              <w:t>)</w:t>
            </w:r>
          </w:p>
        </w:tc>
        <w:tc>
          <w:tcPr>
            <w:tcW w:w="1195" w:type="pct"/>
            <w:tcBorders>
              <w:top w:val="single" w:sz="4" w:space="0" w:color="auto"/>
              <w:left w:val="single" w:sz="2" w:space="0" w:color="000000"/>
              <w:bottom w:val="single" w:sz="4" w:space="0" w:color="auto"/>
              <w:right w:val="nil"/>
            </w:tcBorders>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 xml:space="preserve">1 объект </w:t>
            </w:r>
            <w:r w:rsidR="00DD5F70" w:rsidRPr="00B73EB6">
              <w:rPr>
                <w:bCs/>
                <w:iCs/>
                <w:kern w:val="0"/>
                <w:sz w:val="24"/>
                <w:szCs w:val="24"/>
                <w:shd w:val="clear" w:color="auto" w:fill="FFFFFF"/>
              </w:rPr>
              <w:br/>
            </w:r>
            <w:r w:rsidRPr="00B73EB6">
              <w:rPr>
                <w:bCs/>
                <w:iCs/>
                <w:kern w:val="0"/>
                <w:sz w:val="24"/>
                <w:szCs w:val="24"/>
                <w:shd w:val="clear" w:color="auto" w:fill="FFFFFF"/>
              </w:rPr>
              <w:t>на 15 тыс. чел.</w:t>
            </w:r>
          </w:p>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1998</w:t>
            </w:r>
            <w:r w:rsidR="00DD5F70" w:rsidRPr="00B73EB6">
              <w:rPr>
                <w:bCs/>
                <w:iCs/>
                <w:kern w:val="0"/>
                <w:sz w:val="24"/>
                <w:szCs w:val="24"/>
                <w:shd w:val="clear" w:color="auto" w:fill="FFFFFF"/>
              </w:rPr>
              <w:t xml:space="preserve"> × </w:t>
            </w:r>
            <w:r w:rsidRPr="00B73EB6">
              <w:rPr>
                <w:bCs/>
                <w:iCs/>
                <w:kern w:val="0"/>
                <w:sz w:val="24"/>
                <w:szCs w:val="24"/>
                <w:shd w:val="clear" w:color="auto" w:fill="FFFFFF"/>
              </w:rPr>
              <w:t>1</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Pr="00B73EB6">
              <w:rPr>
                <w:bCs/>
                <w:iCs/>
                <w:kern w:val="0"/>
                <w:sz w:val="24"/>
                <w:szCs w:val="24"/>
                <w:shd w:val="clear" w:color="auto" w:fill="FFFFFF"/>
              </w:rPr>
              <w:t>15000</w:t>
            </w:r>
            <w:r w:rsidR="00DD5F70" w:rsidRPr="00B73EB6">
              <w:rPr>
                <w:bCs/>
                <w:iCs/>
                <w:kern w:val="0"/>
                <w:sz w:val="24"/>
                <w:szCs w:val="24"/>
                <w:shd w:val="clear" w:color="auto" w:fill="FFFFFF"/>
              </w:rPr>
              <w:t xml:space="preserve"> </w:t>
            </w:r>
            <w:r w:rsidRPr="00B73EB6">
              <w:rPr>
                <w:bCs/>
                <w:iCs/>
                <w:kern w:val="0"/>
                <w:sz w:val="24"/>
                <w:szCs w:val="24"/>
                <w:shd w:val="clear" w:color="auto" w:fill="FFFFFF"/>
              </w:rPr>
              <w:t>=</w:t>
            </w:r>
            <w:r w:rsidR="00DD5F70" w:rsidRPr="00B73EB6">
              <w:rPr>
                <w:bCs/>
                <w:iCs/>
                <w:kern w:val="0"/>
                <w:sz w:val="24"/>
                <w:szCs w:val="24"/>
                <w:shd w:val="clear" w:color="auto" w:fill="FFFFFF"/>
              </w:rPr>
              <w:t xml:space="preserve"> </w:t>
            </w:r>
            <w:r w:rsidR="008F4E91" w:rsidRPr="00B73EB6">
              <w:rPr>
                <w:bCs/>
                <w:iCs/>
                <w:kern w:val="0"/>
                <w:sz w:val="24"/>
                <w:szCs w:val="24"/>
                <w:shd w:val="clear" w:color="auto" w:fill="FFFFFF"/>
              </w:rPr>
              <w:t>0,1</w:t>
            </w:r>
          </w:p>
        </w:tc>
        <w:tc>
          <w:tcPr>
            <w:tcW w:w="1049" w:type="pct"/>
            <w:tcBorders>
              <w:top w:val="single" w:sz="4" w:space="0" w:color="auto"/>
              <w:left w:val="single" w:sz="2" w:space="0" w:color="000000"/>
              <w:bottom w:val="single" w:sz="4" w:space="0" w:color="auto"/>
              <w:right w:val="nil"/>
            </w:tcBorders>
          </w:tcPr>
          <w:p w:rsidR="00206E52"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kern w:val="0"/>
                <w:sz w:val="24"/>
                <w:szCs w:val="24"/>
                <w:shd w:val="clear" w:color="auto" w:fill="FFFFFF"/>
              </w:rPr>
              <w:t>0,1 (0 объектов)</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В радиусе доступности</w:t>
            </w:r>
          </w:p>
          <w:p w:rsidR="009F614E"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на прилегающей территории, а также возможно размещение</w:t>
            </w:r>
          </w:p>
          <w:p w:rsidR="009F614E"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во встроенно-пристроенных нежилых помещениях</w:t>
            </w:r>
          </w:p>
          <w:p w:rsidR="009F614E" w:rsidRPr="00B73EB6" w:rsidRDefault="00206E52" w:rsidP="00350D2C">
            <w:pPr>
              <w:widowControl/>
              <w:suppressAutoHyphens w:val="0"/>
              <w:spacing w:line="235" w:lineRule="auto"/>
              <w:ind w:firstLine="0"/>
              <w:jc w:val="center"/>
              <w:rPr>
                <w:bCs/>
                <w:iCs/>
                <w:kern w:val="0"/>
                <w:sz w:val="24"/>
                <w:szCs w:val="24"/>
                <w:shd w:val="clear" w:color="auto" w:fill="FFFFFF"/>
              </w:rPr>
            </w:pPr>
            <w:r w:rsidRPr="00B73EB6">
              <w:rPr>
                <w:bCs/>
                <w:iCs/>
                <w:kern w:val="0"/>
                <w:sz w:val="24"/>
                <w:szCs w:val="24"/>
                <w:shd w:val="clear" w:color="auto" w:fill="FFFFFF"/>
              </w:rPr>
              <w:t>в планируемых объектах капитального строительства</w:t>
            </w:r>
          </w:p>
          <w:p w:rsidR="00206E52" w:rsidRPr="00B73EB6" w:rsidRDefault="00DD5F70" w:rsidP="00350D2C">
            <w:pPr>
              <w:widowControl/>
              <w:suppressAutoHyphens w:val="0"/>
              <w:spacing w:line="235" w:lineRule="auto"/>
              <w:ind w:firstLine="0"/>
              <w:jc w:val="center"/>
              <w:rPr>
                <w:bCs/>
                <w:iCs/>
                <w:kern w:val="0"/>
                <w:sz w:val="24"/>
                <w:szCs w:val="24"/>
              </w:rPr>
            </w:pPr>
            <w:r w:rsidRPr="00B73EB6">
              <w:rPr>
                <w:bCs/>
                <w:iCs/>
                <w:kern w:val="0"/>
                <w:sz w:val="24"/>
                <w:szCs w:val="24"/>
                <w:shd w:val="clear" w:color="auto" w:fill="FFFFFF"/>
              </w:rPr>
              <w:t>(</w:t>
            </w:r>
            <w:r w:rsidR="00206E52" w:rsidRPr="00B73EB6">
              <w:rPr>
                <w:bCs/>
                <w:iCs/>
                <w:kern w:val="0"/>
                <w:sz w:val="24"/>
                <w:szCs w:val="24"/>
                <w:shd w:val="clear" w:color="auto" w:fill="FFFFFF"/>
              </w:rPr>
              <w:t>позиции 1-2</w:t>
            </w:r>
            <w:r w:rsidRPr="00B73EB6">
              <w:rPr>
                <w:bCs/>
                <w:iCs/>
                <w:kern w:val="0"/>
                <w:sz w:val="24"/>
                <w:szCs w:val="24"/>
                <w:shd w:val="clear" w:color="auto" w:fill="FFFFFF"/>
              </w:rPr>
              <w:t>)</w:t>
            </w:r>
          </w:p>
        </w:tc>
      </w:tr>
      <w:tr w:rsidR="00206E52" w:rsidRPr="00B73EB6" w:rsidTr="009F614E">
        <w:trPr>
          <w:trHeight w:val="1553"/>
        </w:trPr>
        <w:tc>
          <w:tcPr>
            <w:tcW w:w="230"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lastRenderedPageBreak/>
              <w:t>7</w:t>
            </w:r>
          </w:p>
        </w:tc>
        <w:tc>
          <w:tcPr>
            <w:tcW w:w="996"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Организации дополнительного образования</w:t>
            </w:r>
          </w:p>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w:t>
            </w:r>
            <w:r w:rsidR="003B44D9" w:rsidRPr="00B73EB6">
              <w:rPr>
                <w:bCs/>
                <w:iCs/>
                <w:kern w:val="0"/>
                <w:sz w:val="24"/>
                <w:szCs w:val="24"/>
              </w:rPr>
              <w:t>п. 1.3.3 РНГП)</w:t>
            </w:r>
          </w:p>
        </w:tc>
        <w:tc>
          <w:tcPr>
            <w:tcW w:w="1195" w:type="pct"/>
            <w:tcBorders>
              <w:top w:val="single" w:sz="4" w:space="0" w:color="auto"/>
              <w:left w:val="single" w:sz="2" w:space="0" w:color="000000"/>
              <w:bottom w:val="single" w:sz="4" w:space="0" w:color="auto"/>
              <w:right w:val="nil"/>
            </w:tcBorders>
          </w:tcPr>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 xml:space="preserve">20 мест </w:t>
            </w:r>
            <w:r w:rsidR="00DD5F70" w:rsidRPr="00B73EB6">
              <w:rPr>
                <w:bCs/>
                <w:iCs/>
                <w:kern w:val="0"/>
                <w:sz w:val="24"/>
                <w:szCs w:val="24"/>
                <w:shd w:val="clear" w:color="auto" w:fill="FFFFFF"/>
              </w:rPr>
              <w:br/>
            </w:r>
            <w:r w:rsidRPr="00B73EB6">
              <w:rPr>
                <w:bCs/>
                <w:iCs/>
                <w:kern w:val="0"/>
                <w:sz w:val="24"/>
                <w:szCs w:val="24"/>
                <w:shd w:val="clear" w:color="auto" w:fill="FFFFFF"/>
              </w:rPr>
              <w:t>на 1000 жителей</w:t>
            </w:r>
          </w:p>
          <w:p w:rsidR="00206E52" w:rsidRPr="00B73EB6" w:rsidRDefault="00206E52" w:rsidP="00350D2C">
            <w:pPr>
              <w:widowControl/>
              <w:suppressAutoHyphens w:val="0"/>
              <w:spacing w:line="252" w:lineRule="auto"/>
              <w:ind w:firstLine="0"/>
              <w:jc w:val="center"/>
              <w:rPr>
                <w:kern w:val="0"/>
                <w:sz w:val="24"/>
                <w:szCs w:val="24"/>
                <w:shd w:val="clear" w:color="auto" w:fill="FFFFFF"/>
              </w:rPr>
            </w:pPr>
            <w:r w:rsidRPr="00B73EB6">
              <w:rPr>
                <w:kern w:val="0"/>
                <w:sz w:val="24"/>
                <w:szCs w:val="24"/>
                <w:shd w:val="clear" w:color="auto" w:fill="FFFFFF"/>
              </w:rPr>
              <w:t>20</w:t>
            </w:r>
            <w:r w:rsidR="00DD5F70" w:rsidRPr="00B73EB6">
              <w:rPr>
                <w:kern w:val="0"/>
                <w:sz w:val="24"/>
                <w:szCs w:val="24"/>
                <w:shd w:val="clear" w:color="auto" w:fill="FFFFFF"/>
              </w:rPr>
              <w:t xml:space="preserve"> </w:t>
            </w:r>
            <w:r w:rsidRPr="00B73EB6">
              <w:rPr>
                <w:rFonts w:eastAsia="Lucida Sans Unicode"/>
                <w:bCs/>
                <w:iCs/>
                <w:kern w:val="0"/>
                <w:sz w:val="24"/>
                <w:szCs w:val="24"/>
                <w:lang w:bidi="ru-RU"/>
              </w:rPr>
              <w:t>×</w:t>
            </w:r>
            <w:r w:rsidR="00DD5F70" w:rsidRPr="00B73EB6">
              <w:rPr>
                <w:rFonts w:eastAsia="Lucida Sans Unicode"/>
                <w:bCs/>
                <w:iCs/>
                <w:kern w:val="0"/>
                <w:sz w:val="24"/>
                <w:szCs w:val="24"/>
                <w:lang w:bidi="ru-RU"/>
              </w:rPr>
              <w:t xml:space="preserve"> </w:t>
            </w:r>
            <w:r w:rsidRPr="00B73EB6">
              <w:rPr>
                <w:kern w:val="0"/>
                <w:sz w:val="24"/>
                <w:szCs w:val="24"/>
                <w:shd w:val="clear" w:color="auto" w:fill="FFFFFF"/>
              </w:rPr>
              <w:t>1998</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Pr="00B73EB6">
              <w:rPr>
                <w:kern w:val="0"/>
                <w:sz w:val="24"/>
                <w:szCs w:val="24"/>
                <w:shd w:val="clear" w:color="auto" w:fill="FFFFFF"/>
              </w:rPr>
              <w:t>1000</w:t>
            </w:r>
            <w:r w:rsidR="00DD5F70" w:rsidRPr="00B73EB6">
              <w:rPr>
                <w:kern w:val="0"/>
                <w:sz w:val="24"/>
                <w:szCs w:val="24"/>
                <w:shd w:val="clear" w:color="auto" w:fill="FFFFFF"/>
              </w:rPr>
              <w:t xml:space="preserve"> </w:t>
            </w:r>
            <w:r w:rsidRPr="00B73EB6">
              <w:rPr>
                <w:kern w:val="0"/>
                <w:sz w:val="24"/>
                <w:szCs w:val="24"/>
                <w:shd w:val="clear" w:color="auto" w:fill="FFFFFF"/>
              </w:rPr>
              <w:t>=</w:t>
            </w:r>
            <w:r w:rsidR="00DD5F70" w:rsidRPr="00B73EB6">
              <w:rPr>
                <w:kern w:val="0"/>
                <w:sz w:val="24"/>
                <w:szCs w:val="24"/>
                <w:shd w:val="clear" w:color="auto" w:fill="FFFFFF"/>
              </w:rPr>
              <w:t xml:space="preserve"> </w:t>
            </w:r>
            <w:r w:rsidR="008F4E91" w:rsidRPr="00B73EB6">
              <w:rPr>
                <w:kern w:val="0"/>
                <w:sz w:val="24"/>
                <w:szCs w:val="24"/>
                <w:shd w:val="clear" w:color="auto" w:fill="FFFFFF"/>
              </w:rPr>
              <w:t>40</w:t>
            </w:r>
          </w:p>
        </w:tc>
        <w:tc>
          <w:tcPr>
            <w:tcW w:w="1049" w:type="pct"/>
            <w:tcBorders>
              <w:top w:val="single" w:sz="4" w:space="0" w:color="auto"/>
              <w:left w:val="single" w:sz="2" w:space="0" w:color="000000"/>
              <w:bottom w:val="single" w:sz="4" w:space="0" w:color="auto"/>
              <w:right w:val="nil"/>
            </w:tcBorders>
            <w:hideMark/>
          </w:tcPr>
          <w:p w:rsidR="00206E52" w:rsidRPr="00B73EB6" w:rsidRDefault="00206E52" w:rsidP="00350D2C">
            <w:pPr>
              <w:widowControl/>
              <w:suppressAutoHyphens w:val="0"/>
              <w:spacing w:line="252" w:lineRule="auto"/>
              <w:ind w:firstLine="0"/>
              <w:jc w:val="center"/>
              <w:rPr>
                <w:kern w:val="0"/>
                <w:sz w:val="24"/>
                <w:szCs w:val="24"/>
                <w:shd w:val="clear" w:color="auto" w:fill="FFFFFF"/>
              </w:rPr>
            </w:pPr>
            <w:r w:rsidRPr="00B73EB6">
              <w:rPr>
                <w:kern w:val="0"/>
                <w:sz w:val="24"/>
                <w:szCs w:val="24"/>
                <w:shd w:val="clear" w:color="auto" w:fill="FFFFFF"/>
              </w:rPr>
              <w:t>40</w:t>
            </w:r>
          </w:p>
        </w:tc>
        <w:tc>
          <w:tcPr>
            <w:tcW w:w="1530" w:type="pct"/>
            <w:tcBorders>
              <w:top w:val="single" w:sz="4" w:space="0" w:color="auto"/>
              <w:left w:val="single" w:sz="2" w:space="0" w:color="000000"/>
              <w:bottom w:val="single" w:sz="4" w:space="0" w:color="auto"/>
              <w:right w:val="single" w:sz="2" w:space="0" w:color="000000"/>
            </w:tcBorders>
            <w:hideMark/>
          </w:tcPr>
          <w:p w:rsidR="009F614E"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Согласно табл</w:t>
            </w:r>
            <w:r w:rsidR="00DD5F70" w:rsidRPr="00B73EB6">
              <w:rPr>
                <w:bCs/>
                <w:iCs/>
                <w:kern w:val="0"/>
                <w:sz w:val="24"/>
                <w:szCs w:val="24"/>
                <w:shd w:val="clear" w:color="auto" w:fill="FFFFFF"/>
              </w:rPr>
              <w:t>ице</w:t>
            </w:r>
            <w:r w:rsidRPr="00B73EB6">
              <w:rPr>
                <w:bCs/>
                <w:iCs/>
                <w:kern w:val="0"/>
                <w:sz w:val="24"/>
                <w:szCs w:val="24"/>
                <w:shd w:val="clear" w:color="auto" w:fill="FFFFFF"/>
              </w:rPr>
              <w:t xml:space="preserve"> 3.2.1 Генерального плана </w:t>
            </w:r>
            <w:r w:rsidR="00DD5F70" w:rsidRPr="00B73EB6">
              <w:rPr>
                <w:bCs/>
                <w:iCs/>
                <w:kern w:val="0"/>
                <w:sz w:val="24"/>
                <w:szCs w:val="24"/>
                <w:shd w:val="clear" w:color="auto" w:fill="FFFFFF"/>
              </w:rPr>
              <w:br/>
            </w:r>
            <w:r w:rsidRPr="00B73EB6">
              <w:rPr>
                <w:bCs/>
                <w:iCs/>
                <w:kern w:val="0"/>
                <w:sz w:val="24"/>
                <w:szCs w:val="24"/>
                <w:shd w:val="clear" w:color="auto" w:fill="FFFFFF"/>
              </w:rPr>
              <w:t>к 2027</w:t>
            </w:r>
            <w:r w:rsidR="00DD5F70" w:rsidRPr="00B73EB6">
              <w:rPr>
                <w:bCs/>
                <w:iCs/>
                <w:kern w:val="0"/>
                <w:sz w:val="24"/>
                <w:szCs w:val="24"/>
                <w:shd w:val="clear" w:color="auto" w:fill="FFFFFF"/>
              </w:rPr>
              <w:t>–</w:t>
            </w:r>
            <w:r w:rsidRPr="00B73EB6">
              <w:rPr>
                <w:bCs/>
                <w:iCs/>
                <w:kern w:val="0"/>
                <w:sz w:val="24"/>
                <w:szCs w:val="24"/>
                <w:shd w:val="clear" w:color="auto" w:fill="FFFFFF"/>
              </w:rPr>
              <w:t>2041 год</w:t>
            </w:r>
            <w:r w:rsidR="00DD5F70" w:rsidRPr="00B73EB6">
              <w:rPr>
                <w:bCs/>
                <w:iCs/>
                <w:kern w:val="0"/>
                <w:sz w:val="24"/>
                <w:szCs w:val="24"/>
                <w:shd w:val="clear" w:color="auto" w:fill="FFFFFF"/>
              </w:rPr>
              <w:t xml:space="preserve">ам </w:t>
            </w:r>
            <w:r w:rsidRPr="00B73EB6">
              <w:rPr>
                <w:bCs/>
                <w:iCs/>
                <w:kern w:val="0"/>
                <w:sz w:val="24"/>
                <w:szCs w:val="24"/>
                <w:shd w:val="clear" w:color="auto" w:fill="FFFFFF"/>
              </w:rPr>
              <w:t xml:space="preserve">планируется </w:t>
            </w:r>
            <w:r w:rsidR="00DD5F70" w:rsidRPr="00B73EB6">
              <w:rPr>
                <w:bCs/>
                <w:iCs/>
                <w:kern w:val="0"/>
                <w:sz w:val="24"/>
                <w:szCs w:val="24"/>
                <w:shd w:val="clear" w:color="auto" w:fill="FFFFFF"/>
              </w:rPr>
              <w:t>строительство</w:t>
            </w:r>
            <w:r w:rsidRPr="00B73EB6">
              <w:rPr>
                <w:bCs/>
                <w:iCs/>
                <w:kern w:val="0"/>
                <w:sz w:val="24"/>
                <w:szCs w:val="24"/>
                <w:shd w:val="clear" w:color="auto" w:fill="FFFFFF"/>
              </w:rPr>
              <w:t xml:space="preserve"> </w:t>
            </w:r>
            <w:r w:rsidR="00DD5F70" w:rsidRPr="00B73EB6">
              <w:rPr>
                <w:bCs/>
                <w:iCs/>
                <w:kern w:val="0"/>
                <w:sz w:val="24"/>
                <w:szCs w:val="24"/>
                <w:shd w:val="clear" w:color="auto" w:fill="FFFFFF"/>
              </w:rPr>
              <w:t>организаций дополнительного образования</w:t>
            </w:r>
          </w:p>
          <w:p w:rsidR="00206E52" w:rsidRPr="00B73EB6" w:rsidRDefault="00DD5F70"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 xml:space="preserve">на </w:t>
            </w:r>
            <w:r w:rsidR="00206E52" w:rsidRPr="00B73EB6">
              <w:rPr>
                <w:bCs/>
                <w:iCs/>
                <w:kern w:val="0"/>
                <w:sz w:val="24"/>
                <w:szCs w:val="24"/>
                <w:shd w:val="clear" w:color="auto" w:fill="FFFFFF"/>
              </w:rPr>
              <w:t>983</w:t>
            </w:r>
            <w:r w:rsidR="003B44D9" w:rsidRPr="00B73EB6">
              <w:rPr>
                <w:bCs/>
                <w:iCs/>
                <w:kern w:val="0"/>
                <w:sz w:val="24"/>
                <w:szCs w:val="24"/>
                <w:shd w:val="clear" w:color="auto" w:fill="FFFFFF"/>
              </w:rPr>
              <w:t>2 мест</w:t>
            </w:r>
            <w:r w:rsidRPr="00B73EB6">
              <w:rPr>
                <w:bCs/>
                <w:iCs/>
                <w:kern w:val="0"/>
                <w:sz w:val="24"/>
                <w:szCs w:val="24"/>
                <w:shd w:val="clear" w:color="auto" w:fill="FFFFFF"/>
              </w:rPr>
              <w:t>а</w:t>
            </w:r>
            <w:r w:rsidR="003B44D9" w:rsidRPr="00B73EB6">
              <w:rPr>
                <w:bCs/>
                <w:iCs/>
                <w:kern w:val="0"/>
                <w:sz w:val="24"/>
                <w:szCs w:val="24"/>
                <w:shd w:val="clear" w:color="auto" w:fill="FFFFFF"/>
              </w:rPr>
              <w:t>.</w:t>
            </w:r>
          </w:p>
          <w:p w:rsidR="00206E52" w:rsidRPr="00B73EB6" w:rsidRDefault="003B44D9"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П</w:t>
            </w:r>
            <w:r w:rsidR="00206E52" w:rsidRPr="00B73EB6">
              <w:rPr>
                <w:bCs/>
                <w:iCs/>
                <w:kern w:val="0"/>
                <w:sz w:val="24"/>
                <w:szCs w:val="24"/>
                <w:shd w:val="clear" w:color="auto" w:fill="FFFFFF"/>
              </w:rPr>
              <w:t>исьмо от МБУДО</w:t>
            </w:r>
            <w:r w:rsidR="00DD5F70" w:rsidRPr="00B73EB6">
              <w:rPr>
                <w:bCs/>
                <w:iCs/>
                <w:kern w:val="0"/>
                <w:sz w:val="24"/>
                <w:szCs w:val="24"/>
                <w:shd w:val="clear" w:color="auto" w:fill="FFFFFF"/>
              </w:rPr>
              <w:t xml:space="preserve"> </w:t>
            </w:r>
            <w:r w:rsidR="00206E52" w:rsidRPr="00B73EB6">
              <w:rPr>
                <w:bCs/>
                <w:iCs/>
                <w:kern w:val="0"/>
                <w:sz w:val="24"/>
                <w:szCs w:val="24"/>
                <w:shd w:val="clear" w:color="auto" w:fill="FFFFFF"/>
              </w:rPr>
              <w:t xml:space="preserve">ДШИ </w:t>
            </w:r>
            <w:r w:rsidR="00DD5F70" w:rsidRPr="00B73EB6">
              <w:rPr>
                <w:bCs/>
                <w:iCs/>
                <w:kern w:val="0"/>
                <w:sz w:val="24"/>
                <w:szCs w:val="24"/>
                <w:shd w:val="clear" w:color="auto" w:fill="FFFFFF"/>
              </w:rPr>
              <w:br/>
            </w:r>
            <w:r w:rsidR="00206E52" w:rsidRPr="00B73EB6">
              <w:rPr>
                <w:bCs/>
                <w:iCs/>
                <w:kern w:val="0"/>
                <w:sz w:val="24"/>
                <w:szCs w:val="24"/>
                <w:shd w:val="clear" w:color="auto" w:fill="FFFFFF"/>
              </w:rPr>
              <w:t>№ 7 о наличии свободных 50 мест в учреждении</w:t>
            </w:r>
          </w:p>
        </w:tc>
      </w:tr>
      <w:tr w:rsidR="00206E52" w:rsidRPr="00B73EB6" w:rsidTr="009F614E">
        <w:trPr>
          <w:trHeight w:val="1083"/>
        </w:trPr>
        <w:tc>
          <w:tcPr>
            <w:tcW w:w="230" w:type="pct"/>
            <w:tcBorders>
              <w:top w:val="single" w:sz="4" w:space="0" w:color="auto"/>
              <w:left w:val="single" w:sz="2" w:space="0" w:color="000000"/>
              <w:bottom w:val="single" w:sz="2" w:space="0" w:color="000000"/>
              <w:right w:val="nil"/>
            </w:tcBorders>
            <w:hideMark/>
          </w:tcPr>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8</w:t>
            </w:r>
          </w:p>
        </w:tc>
        <w:tc>
          <w:tcPr>
            <w:tcW w:w="996" w:type="pct"/>
            <w:tcBorders>
              <w:top w:val="single" w:sz="4" w:space="0" w:color="auto"/>
              <w:left w:val="single" w:sz="2" w:space="0" w:color="000000"/>
              <w:bottom w:val="single" w:sz="2" w:space="0" w:color="000000"/>
              <w:right w:val="nil"/>
            </w:tcBorders>
            <w:hideMark/>
          </w:tcPr>
          <w:p w:rsidR="00206E52" w:rsidRPr="00B73EB6" w:rsidRDefault="00206E52" w:rsidP="00350D2C">
            <w:pPr>
              <w:widowControl/>
              <w:suppressAutoHyphens w:val="0"/>
              <w:spacing w:line="252" w:lineRule="auto"/>
              <w:ind w:firstLine="0"/>
              <w:jc w:val="center"/>
              <w:rPr>
                <w:bCs/>
                <w:iCs/>
                <w:kern w:val="0"/>
                <w:sz w:val="24"/>
                <w:szCs w:val="24"/>
              </w:rPr>
            </w:pPr>
            <w:r w:rsidRPr="00B73EB6">
              <w:rPr>
                <w:bCs/>
                <w:iCs/>
                <w:kern w:val="0"/>
                <w:sz w:val="24"/>
                <w:szCs w:val="24"/>
              </w:rPr>
              <w:t>Муниципальные библиотеки</w:t>
            </w:r>
          </w:p>
          <w:p w:rsidR="00206E52" w:rsidRPr="00B73EB6" w:rsidRDefault="003B44D9" w:rsidP="00350D2C">
            <w:pPr>
              <w:widowControl/>
              <w:suppressAutoHyphens w:val="0"/>
              <w:spacing w:line="252" w:lineRule="auto"/>
              <w:ind w:firstLine="0"/>
              <w:jc w:val="center"/>
              <w:rPr>
                <w:b/>
                <w:bCs/>
                <w:iCs/>
                <w:kern w:val="0"/>
                <w:sz w:val="24"/>
                <w:szCs w:val="24"/>
                <w:shd w:val="clear" w:color="auto" w:fill="FFFFFF"/>
              </w:rPr>
            </w:pPr>
            <w:r w:rsidRPr="00B73EB6">
              <w:rPr>
                <w:bCs/>
                <w:iCs/>
                <w:kern w:val="0"/>
                <w:sz w:val="24"/>
                <w:szCs w:val="24"/>
              </w:rPr>
              <w:t>(п.</w:t>
            </w:r>
            <w:r w:rsidR="00D513F9" w:rsidRPr="00B73EB6">
              <w:rPr>
                <w:bCs/>
                <w:iCs/>
                <w:kern w:val="0"/>
                <w:sz w:val="24"/>
                <w:szCs w:val="24"/>
              </w:rPr>
              <w:t xml:space="preserve"> </w:t>
            </w:r>
            <w:r w:rsidRPr="00B73EB6">
              <w:rPr>
                <w:bCs/>
                <w:iCs/>
                <w:kern w:val="0"/>
                <w:sz w:val="24"/>
                <w:szCs w:val="24"/>
              </w:rPr>
              <w:t>1.3.9</w:t>
            </w:r>
            <w:r w:rsidR="00206E52" w:rsidRPr="00B73EB6">
              <w:rPr>
                <w:bCs/>
                <w:iCs/>
                <w:kern w:val="0"/>
                <w:sz w:val="24"/>
                <w:szCs w:val="24"/>
              </w:rPr>
              <w:t xml:space="preserve"> </w:t>
            </w:r>
            <w:r w:rsidRPr="00B73EB6">
              <w:rPr>
                <w:bCs/>
                <w:iCs/>
                <w:kern w:val="0"/>
                <w:sz w:val="24"/>
                <w:szCs w:val="24"/>
              </w:rPr>
              <w:t>РНГП</w:t>
            </w:r>
            <w:r w:rsidR="00206E52" w:rsidRPr="00B73EB6">
              <w:rPr>
                <w:bCs/>
                <w:iCs/>
                <w:kern w:val="0"/>
                <w:sz w:val="24"/>
                <w:szCs w:val="24"/>
              </w:rPr>
              <w:t>)</w:t>
            </w:r>
          </w:p>
        </w:tc>
        <w:tc>
          <w:tcPr>
            <w:tcW w:w="1195" w:type="pct"/>
            <w:tcBorders>
              <w:top w:val="single" w:sz="4" w:space="0" w:color="auto"/>
              <w:left w:val="single" w:sz="2" w:space="0" w:color="000000"/>
              <w:bottom w:val="single" w:sz="2" w:space="0" w:color="000000"/>
              <w:right w:val="nil"/>
            </w:tcBorders>
          </w:tcPr>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1 на 20000 жителей</w:t>
            </w:r>
          </w:p>
          <w:p w:rsidR="00206E52" w:rsidRPr="00B73EB6" w:rsidRDefault="00206E52" w:rsidP="00350D2C">
            <w:pPr>
              <w:widowControl/>
              <w:suppressAutoHyphens w:val="0"/>
              <w:spacing w:line="252" w:lineRule="auto"/>
              <w:ind w:firstLine="0"/>
              <w:jc w:val="center"/>
              <w:rPr>
                <w:kern w:val="0"/>
                <w:sz w:val="24"/>
                <w:szCs w:val="24"/>
                <w:shd w:val="clear" w:color="auto" w:fill="FFFFFF"/>
              </w:rPr>
            </w:pPr>
            <w:r w:rsidRPr="00B73EB6">
              <w:rPr>
                <w:kern w:val="0"/>
                <w:sz w:val="24"/>
                <w:szCs w:val="24"/>
                <w:shd w:val="clear" w:color="auto" w:fill="FFFFFF"/>
              </w:rPr>
              <w:t>1</w:t>
            </w:r>
            <w:r w:rsidR="00DD5F70" w:rsidRPr="00B73EB6">
              <w:rPr>
                <w:kern w:val="0"/>
                <w:sz w:val="24"/>
                <w:szCs w:val="24"/>
                <w:shd w:val="clear" w:color="auto" w:fill="FFFFFF"/>
              </w:rPr>
              <w:t xml:space="preserve"> </w:t>
            </w:r>
            <w:r w:rsidRPr="00B73EB6">
              <w:rPr>
                <w:rFonts w:eastAsia="Lucida Sans Unicode"/>
                <w:bCs/>
                <w:iCs/>
                <w:kern w:val="0"/>
                <w:sz w:val="24"/>
                <w:szCs w:val="24"/>
                <w:lang w:bidi="ru-RU"/>
              </w:rPr>
              <w:t>×</w:t>
            </w:r>
            <w:r w:rsidR="00DD5F70" w:rsidRPr="00B73EB6">
              <w:rPr>
                <w:rFonts w:eastAsia="Lucida Sans Unicode"/>
                <w:bCs/>
                <w:iCs/>
                <w:kern w:val="0"/>
                <w:sz w:val="24"/>
                <w:szCs w:val="24"/>
                <w:lang w:bidi="ru-RU"/>
              </w:rPr>
              <w:t xml:space="preserve"> </w:t>
            </w:r>
            <w:r w:rsidR="003B44D9" w:rsidRPr="00B73EB6">
              <w:rPr>
                <w:kern w:val="0"/>
                <w:sz w:val="24"/>
                <w:szCs w:val="24"/>
                <w:shd w:val="clear" w:color="auto" w:fill="FFFFFF"/>
              </w:rPr>
              <w:t>1998</w:t>
            </w:r>
            <w:r w:rsidR="00DD5F70" w:rsidRPr="00B73EB6">
              <w:rPr>
                <w:kern w:val="0"/>
                <w:sz w:val="24"/>
                <w:szCs w:val="24"/>
                <w:shd w:val="clear" w:color="auto" w:fill="FFFFFF"/>
              </w:rPr>
              <w:t xml:space="preserve"> </w:t>
            </w:r>
            <w:r w:rsidR="003B44D9" w:rsidRPr="00B73EB6">
              <w:rPr>
                <w:kern w:val="0"/>
                <w:sz w:val="24"/>
                <w:szCs w:val="24"/>
                <w:shd w:val="clear" w:color="auto" w:fill="FFFFFF"/>
              </w:rPr>
              <w:t>/</w:t>
            </w:r>
            <w:r w:rsidR="00DD5F70" w:rsidRPr="00B73EB6">
              <w:rPr>
                <w:kern w:val="0"/>
                <w:sz w:val="24"/>
                <w:szCs w:val="24"/>
                <w:shd w:val="clear" w:color="auto" w:fill="FFFFFF"/>
              </w:rPr>
              <w:t xml:space="preserve"> </w:t>
            </w:r>
            <w:r w:rsidR="003B44D9" w:rsidRPr="00B73EB6">
              <w:rPr>
                <w:kern w:val="0"/>
                <w:sz w:val="24"/>
                <w:szCs w:val="24"/>
                <w:shd w:val="clear" w:color="auto" w:fill="FFFFFF"/>
              </w:rPr>
              <w:t>20000</w:t>
            </w:r>
            <w:r w:rsidR="00DD5F70" w:rsidRPr="00B73EB6">
              <w:rPr>
                <w:kern w:val="0"/>
                <w:sz w:val="24"/>
                <w:szCs w:val="24"/>
                <w:shd w:val="clear" w:color="auto" w:fill="FFFFFF"/>
              </w:rPr>
              <w:t xml:space="preserve"> </w:t>
            </w:r>
            <w:r w:rsidR="003B44D9" w:rsidRPr="00B73EB6">
              <w:rPr>
                <w:kern w:val="0"/>
                <w:sz w:val="24"/>
                <w:szCs w:val="24"/>
                <w:shd w:val="clear" w:color="auto" w:fill="FFFFFF"/>
              </w:rPr>
              <w:t>=</w:t>
            </w:r>
            <w:r w:rsidR="00DD5F70" w:rsidRPr="00B73EB6">
              <w:rPr>
                <w:kern w:val="0"/>
                <w:sz w:val="24"/>
                <w:szCs w:val="24"/>
                <w:shd w:val="clear" w:color="auto" w:fill="FFFFFF"/>
              </w:rPr>
              <w:t xml:space="preserve"> </w:t>
            </w:r>
            <w:r w:rsidR="003B44D9" w:rsidRPr="00B73EB6">
              <w:rPr>
                <w:kern w:val="0"/>
                <w:sz w:val="24"/>
                <w:szCs w:val="24"/>
                <w:shd w:val="clear" w:color="auto" w:fill="FFFFFF"/>
              </w:rPr>
              <w:t>0,1</w:t>
            </w:r>
          </w:p>
        </w:tc>
        <w:tc>
          <w:tcPr>
            <w:tcW w:w="1049" w:type="pct"/>
            <w:tcBorders>
              <w:top w:val="single" w:sz="4" w:space="0" w:color="auto"/>
              <w:left w:val="single" w:sz="2" w:space="0" w:color="000000"/>
              <w:bottom w:val="single" w:sz="2" w:space="0" w:color="000000"/>
              <w:right w:val="nil"/>
            </w:tcBorders>
            <w:hideMark/>
          </w:tcPr>
          <w:p w:rsidR="00206E52" w:rsidRPr="00B73EB6" w:rsidRDefault="00206E52" w:rsidP="00350D2C">
            <w:pPr>
              <w:widowControl/>
              <w:suppressAutoHyphens w:val="0"/>
              <w:spacing w:line="252" w:lineRule="auto"/>
              <w:ind w:firstLine="0"/>
              <w:jc w:val="center"/>
              <w:rPr>
                <w:kern w:val="0"/>
                <w:sz w:val="24"/>
                <w:szCs w:val="24"/>
                <w:shd w:val="clear" w:color="auto" w:fill="FFFFFF"/>
              </w:rPr>
            </w:pPr>
            <w:r w:rsidRPr="00B73EB6">
              <w:rPr>
                <w:kern w:val="0"/>
                <w:sz w:val="24"/>
                <w:szCs w:val="24"/>
                <w:shd w:val="clear" w:color="auto" w:fill="FFFFFF"/>
              </w:rPr>
              <w:t>0 (0 объектов)</w:t>
            </w:r>
          </w:p>
        </w:tc>
        <w:tc>
          <w:tcPr>
            <w:tcW w:w="1530" w:type="pct"/>
            <w:tcBorders>
              <w:top w:val="single" w:sz="4" w:space="0" w:color="auto"/>
              <w:left w:val="single" w:sz="2" w:space="0" w:color="000000"/>
              <w:bottom w:val="single" w:sz="2" w:space="0" w:color="000000"/>
              <w:right w:val="single" w:sz="2" w:space="0" w:color="000000"/>
            </w:tcBorders>
            <w:hideMark/>
          </w:tcPr>
          <w:p w:rsidR="00206E52" w:rsidRPr="00B73EB6" w:rsidRDefault="00206E52" w:rsidP="00350D2C">
            <w:pPr>
              <w:widowControl/>
              <w:suppressAutoHyphens w:val="0"/>
              <w:spacing w:line="252" w:lineRule="auto"/>
              <w:ind w:firstLine="0"/>
              <w:jc w:val="center"/>
              <w:rPr>
                <w:bCs/>
                <w:iCs/>
                <w:kern w:val="0"/>
                <w:sz w:val="24"/>
                <w:szCs w:val="24"/>
                <w:shd w:val="clear" w:color="auto" w:fill="FFFFFF"/>
              </w:rPr>
            </w:pPr>
            <w:r w:rsidRPr="00B73EB6">
              <w:rPr>
                <w:bCs/>
                <w:iCs/>
                <w:kern w:val="0"/>
                <w:sz w:val="24"/>
                <w:szCs w:val="24"/>
                <w:shd w:val="clear" w:color="auto" w:fill="FFFFFF"/>
              </w:rPr>
              <w:t>Наличие библиотек в</w:t>
            </w:r>
            <w:r w:rsidR="009F614E" w:rsidRPr="00B73EB6">
              <w:rPr>
                <w:bCs/>
                <w:iCs/>
                <w:kern w:val="0"/>
                <w:sz w:val="24"/>
                <w:szCs w:val="24"/>
                <w:shd w:val="clear" w:color="auto" w:fill="FFFFFF"/>
              </w:rPr>
              <w:t> </w:t>
            </w:r>
            <w:r w:rsidRPr="00B73EB6">
              <w:rPr>
                <w:bCs/>
                <w:iCs/>
                <w:kern w:val="0"/>
                <w:sz w:val="24"/>
                <w:szCs w:val="24"/>
                <w:shd w:val="clear" w:color="auto" w:fill="FFFFFF"/>
              </w:rPr>
              <w:t>жилом квартале не</w:t>
            </w:r>
            <w:r w:rsidR="009F614E" w:rsidRPr="00B73EB6">
              <w:rPr>
                <w:bCs/>
                <w:iCs/>
                <w:kern w:val="0"/>
                <w:sz w:val="24"/>
                <w:szCs w:val="24"/>
                <w:shd w:val="clear" w:color="auto" w:fill="FFFFFF"/>
              </w:rPr>
              <w:t> </w:t>
            </w:r>
            <w:r w:rsidRPr="00B73EB6">
              <w:rPr>
                <w:bCs/>
                <w:iCs/>
                <w:kern w:val="0"/>
                <w:sz w:val="24"/>
                <w:szCs w:val="24"/>
                <w:shd w:val="clear" w:color="auto" w:fill="FFFFFF"/>
              </w:rPr>
              <w:t>предполагается расчетом, имеются в</w:t>
            </w:r>
            <w:r w:rsidR="009F614E" w:rsidRPr="00B73EB6">
              <w:rPr>
                <w:bCs/>
                <w:iCs/>
                <w:kern w:val="0"/>
                <w:sz w:val="24"/>
                <w:szCs w:val="24"/>
                <w:shd w:val="clear" w:color="auto" w:fill="FFFFFF"/>
              </w:rPr>
              <w:t> </w:t>
            </w:r>
            <w:r w:rsidRPr="00B73EB6">
              <w:rPr>
                <w:bCs/>
                <w:iCs/>
                <w:kern w:val="0"/>
                <w:sz w:val="24"/>
                <w:szCs w:val="24"/>
                <w:shd w:val="clear" w:color="auto" w:fill="FFFFFF"/>
              </w:rPr>
              <w:t>радиусе пешеходной и</w:t>
            </w:r>
            <w:r w:rsidR="009F614E" w:rsidRPr="00B73EB6">
              <w:rPr>
                <w:bCs/>
                <w:iCs/>
                <w:kern w:val="0"/>
                <w:sz w:val="24"/>
                <w:szCs w:val="24"/>
                <w:shd w:val="clear" w:color="auto" w:fill="FFFFFF"/>
              </w:rPr>
              <w:t> </w:t>
            </w:r>
            <w:r w:rsidRPr="00B73EB6">
              <w:rPr>
                <w:bCs/>
                <w:iCs/>
                <w:kern w:val="0"/>
                <w:sz w:val="24"/>
                <w:szCs w:val="24"/>
                <w:shd w:val="clear" w:color="auto" w:fill="FFFFFF"/>
              </w:rPr>
              <w:t>транспортной доступности</w:t>
            </w:r>
          </w:p>
        </w:tc>
      </w:tr>
    </w:tbl>
    <w:p w:rsidR="00206E52" w:rsidRPr="00B73EB6" w:rsidRDefault="00206E52" w:rsidP="00350D2C">
      <w:pPr>
        <w:widowControl/>
        <w:suppressAutoHyphens w:val="0"/>
        <w:autoSpaceDE w:val="0"/>
        <w:spacing w:line="252" w:lineRule="auto"/>
        <w:ind w:firstLine="0"/>
        <w:rPr>
          <w:bCs/>
          <w:iCs/>
          <w:kern w:val="0"/>
          <w:sz w:val="28"/>
          <w:szCs w:val="28"/>
        </w:rPr>
      </w:pPr>
    </w:p>
    <w:p w:rsidR="00206E52" w:rsidRPr="00B73EB6" w:rsidRDefault="00D513F9" w:rsidP="00350D2C">
      <w:pPr>
        <w:widowControl/>
        <w:suppressAutoHyphens w:val="0"/>
        <w:autoSpaceDE w:val="0"/>
        <w:spacing w:line="372" w:lineRule="auto"/>
        <w:ind w:firstLine="709"/>
        <w:rPr>
          <w:rFonts w:eastAsia="Arial CYR"/>
          <w:bCs/>
          <w:iCs/>
          <w:kern w:val="0"/>
          <w:sz w:val="28"/>
          <w:szCs w:val="28"/>
          <w:lang w:bidi="ru-RU"/>
        </w:rPr>
      </w:pPr>
      <w:proofErr w:type="gramStart"/>
      <w:r w:rsidRPr="00B73EB6">
        <w:rPr>
          <w:rFonts w:eastAsia="Arial CYR"/>
          <w:bCs/>
          <w:iCs/>
          <w:kern w:val="0"/>
          <w:sz w:val="28"/>
          <w:szCs w:val="28"/>
          <w:shd w:val="clear" w:color="auto" w:fill="FFFFFF"/>
          <w:lang w:bidi="ru-RU"/>
        </w:rPr>
        <w:t>В соответствии с тем</w:t>
      </w:r>
      <w:r w:rsidR="00206E52" w:rsidRPr="00B73EB6">
        <w:rPr>
          <w:rFonts w:eastAsia="Arial CYR"/>
          <w:bCs/>
          <w:iCs/>
          <w:kern w:val="0"/>
          <w:sz w:val="28"/>
          <w:szCs w:val="28"/>
          <w:shd w:val="clear" w:color="auto" w:fill="FFFFFF"/>
          <w:lang w:bidi="ru-RU"/>
        </w:rPr>
        <w:t>, что в гран</w:t>
      </w:r>
      <w:r w:rsidRPr="00B73EB6">
        <w:rPr>
          <w:rFonts w:eastAsia="Arial CYR"/>
          <w:bCs/>
          <w:iCs/>
          <w:kern w:val="0"/>
          <w:sz w:val="28"/>
          <w:szCs w:val="28"/>
          <w:shd w:val="clear" w:color="auto" w:fill="FFFFFF"/>
          <w:lang w:bidi="ru-RU"/>
        </w:rPr>
        <w:t>ицах рассматриваемой территории</w:t>
      </w:r>
      <w:r w:rsidR="00206E52" w:rsidRPr="00B73EB6">
        <w:rPr>
          <w:rFonts w:eastAsia="Arial CYR"/>
          <w:bCs/>
          <w:iCs/>
          <w:kern w:val="0"/>
          <w:sz w:val="28"/>
          <w:szCs w:val="28"/>
          <w:shd w:val="clear" w:color="auto" w:fill="FFFFFF"/>
          <w:lang w:bidi="ru-RU"/>
        </w:rPr>
        <w:t xml:space="preserve"> планируе</w:t>
      </w:r>
      <w:r w:rsidRPr="00B73EB6">
        <w:rPr>
          <w:rFonts w:eastAsia="Arial CYR"/>
          <w:bCs/>
          <w:iCs/>
          <w:kern w:val="0"/>
          <w:sz w:val="28"/>
          <w:szCs w:val="28"/>
          <w:shd w:val="clear" w:color="auto" w:fill="FFFFFF"/>
          <w:lang w:bidi="ru-RU"/>
        </w:rPr>
        <w:t>тся</w:t>
      </w:r>
      <w:r w:rsidR="00206E52" w:rsidRPr="00B73EB6">
        <w:rPr>
          <w:rFonts w:eastAsia="Arial CYR"/>
          <w:bCs/>
          <w:iCs/>
          <w:kern w:val="0"/>
          <w:sz w:val="28"/>
          <w:szCs w:val="28"/>
          <w:shd w:val="clear" w:color="auto" w:fill="FFFFFF"/>
          <w:lang w:bidi="ru-RU"/>
        </w:rPr>
        <w:t xml:space="preserve"> новое строительство</w:t>
      </w:r>
      <w:r w:rsidRPr="00B73EB6">
        <w:rPr>
          <w:rFonts w:eastAsia="Arial CYR"/>
          <w:bCs/>
          <w:iCs/>
          <w:kern w:val="0"/>
          <w:sz w:val="28"/>
          <w:szCs w:val="28"/>
          <w:shd w:val="clear" w:color="auto" w:fill="FFFFFF"/>
          <w:lang w:bidi="ru-RU"/>
        </w:rPr>
        <w:t xml:space="preserve"> в рамках комплексного развития</w:t>
      </w:r>
      <w:r w:rsidR="00206E52" w:rsidRPr="00B73EB6">
        <w:rPr>
          <w:rFonts w:eastAsia="Arial CYR"/>
          <w:bCs/>
          <w:iCs/>
          <w:kern w:val="0"/>
          <w:sz w:val="28"/>
          <w:szCs w:val="28"/>
          <w:shd w:val="clear" w:color="auto" w:fill="FFFFFF"/>
          <w:lang w:bidi="ru-RU"/>
        </w:rPr>
        <w:t xml:space="preserve"> территори</w:t>
      </w:r>
      <w:r w:rsidR="00904CC1">
        <w:rPr>
          <w:rFonts w:eastAsia="Arial CYR"/>
          <w:bCs/>
          <w:iCs/>
          <w:kern w:val="0"/>
          <w:sz w:val="28"/>
          <w:szCs w:val="28"/>
          <w:shd w:val="clear" w:color="auto" w:fill="FFFFFF"/>
          <w:lang w:bidi="ru-RU"/>
        </w:rPr>
        <w:t>и</w:t>
      </w:r>
      <w:r w:rsidR="00206E52" w:rsidRPr="00B73EB6">
        <w:rPr>
          <w:rFonts w:eastAsia="Arial CYR"/>
          <w:bCs/>
          <w:iCs/>
          <w:kern w:val="0"/>
          <w:sz w:val="28"/>
          <w:szCs w:val="28"/>
          <w:shd w:val="clear" w:color="auto" w:fill="FFFFFF"/>
          <w:lang w:bidi="ru-RU"/>
        </w:rPr>
        <w:t xml:space="preserve"> планируем</w:t>
      </w:r>
      <w:r w:rsidRPr="00B73EB6">
        <w:rPr>
          <w:rFonts w:eastAsia="Arial CYR"/>
          <w:bCs/>
          <w:iCs/>
          <w:kern w:val="0"/>
          <w:sz w:val="28"/>
          <w:szCs w:val="28"/>
          <w:shd w:val="clear" w:color="auto" w:fill="FFFFFF"/>
          <w:lang w:bidi="ru-RU"/>
        </w:rPr>
        <w:t>ая</w:t>
      </w:r>
      <w:r w:rsidR="00206E52" w:rsidRPr="00B73EB6">
        <w:rPr>
          <w:rFonts w:eastAsia="Arial CYR"/>
          <w:bCs/>
          <w:iCs/>
          <w:kern w:val="0"/>
          <w:sz w:val="28"/>
          <w:szCs w:val="28"/>
          <w:shd w:val="clear" w:color="auto" w:fill="FFFFFF"/>
          <w:lang w:bidi="ru-RU"/>
        </w:rPr>
        <w:t xml:space="preserve"> численность населения </w:t>
      </w:r>
      <w:r w:rsidR="00863E7F" w:rsidRPr="00B73EB6">
        <w:rPr>
          <w:rFonts w:eastAsia="Arial CYR"/>
          <w:bCs/>
          <w:iCs/>
          <w:kern w:val="0"/>
          <w:sz w:val="28"/>
          <w:szCs w:val="28"/>
          <w:shd w:val="clear" w:color="auto" w:fill="FFFFFF"/>
          <w:lang w:bidi="ru-RU"/>
        </w:rPr>
        <w:t xml:space="preserve">– </w:t>
      </w:r>
      <w:r w:rsidR="00206E52" w:rsidRPr="00B73EB6">
        <w:rPr>
          <w:rFonts w:eastAsia="Arial CYR"/>
          <w:bCs/>
          <w:iCs/>
          <w:kern w:val="0"/>
          <w:sz w:val="28"/>
          <w:szCs w:val="28"/>
          <w:shd w:val="clear" w:color="auto" w:fill="FFFFFF"/>
          <w:lang w:bidi="ru-RU"/>
        </w:rPr>
        <w:t xml:space="preserve">1998 человек, </w:t>
      </w:r>
      <w:r w:rsidR="00863E7F" w:rsidRPr="00B73EB6">
        <w:rPr>
          <w:rFonts w:eastAsia="Arial CYR"/>
          <w:bCs/>
          <w:iCs/>
          <w:kern w:val="0"/>
          <w:sz w:val="28"/>
          <w:szCs w:val="28"/>
          <w:shd w:val="clear" w:color="auto" w:fill="FFFFFF"/>
          <w:lang w:bidi="ru-RU"/>
        </w:rPr>
        <w:t xml:space="preserve">учитывая расчет обеспечения </w:t>
      </w:r>
      <w:r w:rsidR="00206E52" w:rsidRPr="00B73EB6">
        <w:rPr>
          <w:rFonts w:eastAsia="Arial CYR"/>
          <w:bCs/>
          <w:iCs/>
          <w:kern w:val="0"/>
          <w:sz w:val="28"/>
          <w:szCs w:val="28"/>
          <w:shd w:val="clear" w:color="auto" w:fill="FFFFFF"/>
          <w:lang w:bidi="ru-RU"/>
        </w:rPr>
        <w:t>объект</w:t>
      </w:r>
      <w:r w:rsidR="00863E7F" w:rsidRPr="00B73EB6">
        <w:rPr>
          <w:rFonts w:eastAsia="Arial CYR"/>
          <w:bCs/>
          <w:iCs/>
          <w:kern w:val="0"/>
          <w:sz w:val="28"/>
          <w:szCs w:val="28"/>
          <w:shd w:val="clear" w:color="auto" w:fill="FFFFFF"/>
          <w:lang w:bidi="ru-RU"/>
        </w:rPr>
        <w:t>ами</w:t>
      </w:r>
      <w:r w:rsidR="00206E52" w:rsidRPr="00B73EB6">
        <w:rPr>
          <w:rFonts w:eastAsia="Arial CYR"/>
          <w:bCs/>
          <w:iCs/>
          <w:kern w:val="0"/>
          <w:sz w:val="28"/>
          <w:szCs w:val="28"/>
          <w:shd w:val="clear" w:color="auto" w:fill="FFFFFF"/>
          <w:lang w:bidi="ru-RU"/>
        </w:rPr>
        <w:t xml:space="preserve"> повседневного обслуживания и</w:t>
      </w:r>
      <w:r w:rsidR="009D445D">
        <w:rPr>
          <w:rFonts w:eastAsia="Arial CYR"/>
          <w:bCs/>
          <w:iCs/>
          <w:kern w:val="0"/>
          <w:sz w:val="28"/>
          <w:szCs w:val="28"/>
          <w:shd w:val="clear" w:color="auto" w:fill="FFFFFF"/>
          <w:lang w:bidi="ru-RU"/>
        </w:rPr>
        <w:t> </w:t>
      </w:r>
      <w:r w:rsidR="00206E52" w:rsidRPr="00B73EB6">
        <w:rPr>
          <w:rFonts w:eastAsia="Arial CYR"/>
          <w:bCs/>
          <w:iCs/>
          <w:kern w:val="0"/>
          <w:sz w:val="28"/>
          <w:szCs w:val="28"/>
          <w:shd w:val="clear" w:color="auto" w:fill="FFFFFF"/>
          <w:lang w:bidi="ru-RU"/>
        </w:rPr>
        <w:t>норм</w:t>
      </w:r>
      <w:r w:rsidR="00863E7F" w:rsidRPr="00B73EB6">
        <w:rPr>
          <w:rFonts w:eastAsia="Arial CYR"/>
          <w:bCs/>
          <w:iCs/>
          <w:kern w:val="0"/>
          <w:sz w:val="28"/>
          <w:szCs w:val="28"/>
          <w:shd w:val="clear" w:color="auto" w:fill="FFFFFF"/>
          <w:lang w:bidi="ru-RU"/>
        </w:rPr>
        <w:t>ы</w:t>
      </w:r>
      <w:r w:rsidR="00206E52" w:rsidRPr="00B73EB6">
        <w:rPr>
          <w:rFonts w:eastAsia="Arial CYR"/>
          <w:bCs/>
          <w:iCs/>
          <w:kern w:val="0"/>
          <w:sz w:val="28"/>
          <w:szCs w:val="28"/>
          <w:shd w:val="clear" w:color="auto" w:fill="FFFFFF"/>
          <w:lang w:bidi="ru-RU"/>
        </w:rPr>
        <w:t xml:space="preserve"> минимальной площади земельного участка под размещение общеобразовательной школы (до 300 мест </w:t>
      </w:r>
      <w:r w:rsidR="00863E7F" w:rsidRPr="00B73EB6">
        <w:rPr>
          <w:rFonts w:eastAsia="Arial CYR"/>
          <w:bCs/>
          <w:iCs/>
          <w:kern w:val="0"/>
          <w:sz w:val="28"/>
          <w:szCs w:val="28"/>
          <w:shd w:val="clear" w:color="auto" w:fill="FFFFFF"/>
          <w:lang w:bidi="ru-RU"/>
        </w:rPr>
        <w:t>–</w:t>
      </w:r>
      <w:r w:rsidR="00206E52" w:rsidRPr="00B73EB6">
        <w:rPr>
          <w:rFonts w:eastAsia="Arial CYR"/>
          <w:bCs/>
          <w:iCs/>
          <w:kern w:val="0"/>
          <w:sz w:val="28"/>
          <w:szCs w:val="28"/>
          <w:shd w:val="clear" w:color="auto" w:fill="FFFFFF"/>
          <w:lang w:bidi="ru-RU"/>
        </w:rPr>
        <w:t xml:space="preserve"> 2,2 га), </w:t>
      </w:r>
      <w:r w:rsidR="00863E7F" w:rsidRPr="00B73EB6">
        <w:rPr>
          <w:rFonts w:eastAsia="Arial CYR"/>
          <w:bCs/>
          <w:iCs/>
          <w:kern w:val="0"/>
          <w:sz w:val="28"/>
          <w:szCs w:val="28"/>
          <w:shd w:val="clear" w:color="auto" w:fill="FFFFFF"/>
          <w:lang w:bidi="ru-RU"/>
        </w:rPr>
        <w:t>принято решение о</w:t>
      </w:r>
      <w:r w:rsidR="009D445D">
        <w:rPr>
          <w:rFonts w:eastAsia="Arial CYR"/>
          <w:bCs/>
          <w:iCs/>
          <w:kern w:val="0"/>
          <w:sz w:val="28"/>
          <w:szCs w:val="28"/>
          <w:shd w:val="clear" w:color="auto" w:fill="FFFFFF"/>
          <w:lang w:bidi="ru-RU"/>
        </w:rPr>
        <w:t> </w:t>
      </w:r>
      <w:r w:rsidR="00863E7F" w:rsidRPr="00B73EB6">
        <w:rPr>
          <w:rFonts w:eastAsia="Arial CYR"/>
          <w:bCs/>
          <w:iCs/>
          <w:kern w:val="0"/>
          <w:sz w:val="28"/>
          <w:szCs w:val="28"/>
          <w:shd w:val="clear" w:color="auto" w:fill="FFFFFF"/>
          <w:lang w:bidi="ru-RU"/>
        </w:rPr>
        <w:t>нецелесообразности</w:t>
      </w:r>
      <w:r w:rsidR="00206E52" w:rsidRPr="00B73EB6">
        <w:rPr>
          <w:rFonts w:eastAsia="Arial CYR"/>
          <w:bCs/>
          <w:iCs/>
          <w:kern w:val="0"/>
          <w:sz w:val="28"/>
          <w:szCs w:val="28"/>
          <w:shd w:val="clear" w:color="auto" w:fill="FFFFFF"/>
          <w:lang w:bidi="ru-RU"/>
        </w:rPr>
        <w:t xml:space="preserve"> строительств</w:t>
      </w:r>
      <w:r w:rsidR="00863E7F" w:rsidRPr="00B73EB6">
        <w:rPr>
          <w:rFonts w:eastAsia="Arial CYR"/>
          <w:bCs/>
          <w:iCs/>
          <w:kern w:val="0"/>
          <w:sz w:val="28"/>
          <w:szCs w:val="28"/>
          <w:shd w:val="clear" w:color="auto" w:fill="FFFFFF"/>
          <w:lang w:bidi="ru-RU"/>
        </w:rPr>
        <w:t>а</w:t>
      </w:r>
      <w:r w:rsidR="00206E52" w:rsidRPr="00B73EB6">
        <w:rPr>
          <w:rFonts w:eastAsia="Arial CYR"/>
          <w:bCs/>
          <w:iCs/>
          <w:kern w:val="0"/>
          <w:sz w:val="28"/>
          <w:szCs w:val="28"/>
          <w:shd w:val="clear" w:color="auto" w:fill="FFFFFF"/>
          <w:lang w:bidi="ru-RU"/>
        </w:rPr>
        <w:t xml:space="preserve"> новых объектов образования.</w:t>
      </w:r>
      <w:proofErr w:type="gramEnd"/>
      <w:r w:rsidR="00206E52" w:rsidRPr="00B73EB6">
        <w:rPr>
          <w:rFonts w:eastAsia="Arial CYR"/>
          <w:bCs/>
          <w:iCs/>
          <w:kern w:val="0"/>
          <w:sz w:val="28"/>
          <w:szCs w:val="28"/>
          <w:shd w:val="clear" w:color="auto" w:fill="FFFFFF"/>
          <w:lang w:bidi="ru-RU"/>
        </w:rPr>
        <w:t xml:space="preserve"> </w:t>
      </w:r>
      <w:r w:rsidR="00206E52" w:rsidRPr="00B73EB6">
        <w:rPr>
          <w:rFonts w:eastAsia="Arial CYR"/>
          <w:bCs/>
          <w:iCs/>
          <w:kern w:val="0"/>
          <w:sz w:val="28"/>
          <w:szCs w:val="28"/>
          <w:lang w:bidi="ru-RU"/>
        </w:rPr>
        <w:t>На данной территории не планируется строительство общеобразовательной школы, имеются школы в пешеходной и транспортной доступности.</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proofErr w:type="gramStart"/>
      <w:r w:rsidRPr="00B73EB6">
        <w:rPr>
          <w:rFonts w:eastAsia="Arial CYR"/>
          <w:bCs/>
          <w:iCs/>
          <w:kern w:val="0"/>
          <w:sz w:val="28"/>
          <w:szCs w:val="28"/>
          <w:lang w:bidi="ru-RU"/>
        </w:rPr>
        <w:t xml:space="preserve">В соответствии с информацией управления образования и молодежной политики администрации городского округа город Воронеж, изложенной </w:t>
      </w:r>
      <w:r w:rsidR="00863E7F" w:rsidRPr="00B73EB6">
        <w:rPr>
          <w:rFonts w:eastAsia="Arial CYR"/>
          <w:bCs/>
          <w:iCs/>
          <w:kern w:val="0"/>
          <w:sz w:val="28"/>
          <w:szCs w:val="28"/>
          <w:lang w:bidi="ru-RU"/>
        </w:rPr>
        <w:t>в</w:t>
      </w:r>
      <w:r w:rsidR="009D445D">
        <w:rPr>
          <w:rFonts w:eastAsia="Arial CYR"/>
          <w:bCs/>
          <w:iCs/>
          <w:kern w:val="0"/>
          <w:sz w:val="28"/>
          <w:szCs w:val="28"/>
          <w:lang w:bidi="ru-RU"/>
        </w:rPr>
        <w:t> </w:t>
      </w:r>
      <w:r w:rsidR="00863E7F" w:rsidRPr="00B73EB6">
        <w:rPr>
          <w:rFonts w:eastAsia="Arial CYR"/>
          <w:bCs/>
          <w:iCs/>
          <w:kern w:val="0"/>
          <w:sz w:val="28"/>
          <w:szCs w:val="28"/>
          <w:lang w:bidi="ru-RU"/>
        </w:rPr>
        <w:t>мастер-плане</w:t>
      </w:r>
      <w:r w:rsidRPr="00B73EB6">
        <w:rPr>
          <w:rFonts w:eastAsia="Arial CYR"/>
          <w:bCs/>
          <w:iCs/>
          <w:kern w:val="0"/>
          <w:sz w:val="28"/>
          <w:szCs w:val="28"/>
          <w:lang w:bidi="ru-RU"/>
        </w:rPr>
        <w:t xml:space="preserve"> </w:t>
      </w:r>
      <w:r w:rsidR="00863E7F" w:rsidRPr="00B73EB6">
        <w:rPr>
          <w:rFonts w:eastAsia="Arial CYR"/>
          <w:bCs/>
          <w:iCs/>
          <w:kern w:val="0"/>
          <w:sz w:val="28"/>
          <w:szCs w:val="28"/>
          <w:lang w:bidi="ru-RU"/>
        </w:rPr>
        <w:t>(приложение № 8 к Д</w:t>
      </w:r>
      <w:r w:rsidRPr="00B73EB6">
        <w:rPr>
          <w:rFonts w:eastAsia="Arial CYR"/>
          <w:bCs/>
          <w:iCs/>
          <w:kern w:val="0"/>
          <w:sz w:val="28"/>
          <w:szCs w:val="28"/>
          <w:lang w:bidi="ru-RU"/>
        </w:rPr>
        <w:t>оговору</w:t>
      </w:r>
      <w:r w:rsidR="00863E7F" w:rsidRPr="00B73EB6">
        <w:rPr>
          <w:rFonts w:eastAsia="Arial CYR"/>
          <w:bCs/>
          <w:iCs/>
          <w:kern w:val="0"/>
          <w:sz w:val="28"/>
          <w:szCs w:val="28"/>
          <w:lang w:bidi="ru-RU"/>
        </w:rPr>
        <w:t xml:space="preserve">), </w:t>
      </w:r>
      <w:r w:rsidRPr="00B73EB6">
        <w:rPr>
          <w:rFonts w:eastAsia="Arial CYR"/>
          <w:bCs/>
          <w:iCs/>
          <w:kern w:val="0"/>
          <w:sz w:val="28"/>
          <w:szCs w:val="28"/>
          <w:lang w:bidi="ru-RU"/>
        </w:rPr>
        <w:t>в транспортной доступности от рассматриваемой территории имеются общеобразовательные организации с профицитом наполняемости (МБОУ СОШ № 85</w:t>
      </w:r>
      <w:r w:rsidR="00863E7F" w:rsidRPr="00B73EB6">
        <w:rPr>
          <w:rFonts w:eastAsia="Arial CYR"/>
          <w:bCs/>
          <w:iCs/>
          <w:kern w:val="0"/>
          <w:sz w:val="28"/>
          <w:szCs w:val="28"/>
          <w:lang w:bidi="ru-RU"/>
        </w:rPr>
        <w:t xml:space="preserve"> им. Героя России </w:t>
      </w:r>
      <w:proofErr w:type="spellStart"/>
      <w:r w:rsidR="00863E7F" w:rsidRPr="00B73EB6">
        <w:rPr>
          <w:rFonts w:eastAsia="Arial CYR"/>
          <w:bCs/>
          <w:iCs/>
          <w:kern w:val="0"/>
          <w:sz w:val="28"/>
          <w:szCs w:val="28"/>
          <w:lang w:bidi="ru-RU"/>
        </w:rPr>
        <w:lastRenderedPageBreak/>
        <w:t>Филипова</w:t>
      </w:r>
      <w:proofErr w:type="spellEnd"/>
      <w:r w:rsidR="00863E7F" w:rsidRPr="00B73EB6">
        <w:rPr>
          <w:rFonts w:eastAsia="Arial CYR"/>
          <w:bCs/>
          <w:iCs/>
          <w:kern w:val="0"/>
          <w:sz w:val="28"/>
          <w:szCs w:val="28"/>
          <w:lang w:bidi="ru-RU"/>
        </w:rPr>
        <w:t xml:space="preserve"> Р.Н.</w:t>
      </w:r>
      <w:r w:rsidRPr="00B73EB6">
        <w:rPr>
          <w:rFonts w:eastAsia="Arial CYR"/>
          <w:bCs/>
          <w:iCs/>
          <w:kern w:val="0"/>
          <w:sz w:val="28"/>
          <w:szCs w:val="28"/>
          <w:lang w:bidi="ru-RU"/>
        </w:rPr>
        <w:t xml:space="preserve"> – 299 мест, МБОУ СОШ № 6 – 18 мест), покрывающим расчетную потребность. </w:t>
      </w:r>
      <w:proofErr w:type="gramEnd"/>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 xml:space="preserve">Согласно п. 10.5 СП 42.13330.2016 радиус обслуживания </w:t>
      </w:r>
      <w:r w:rsidR="00255D27" w:rsidRPr="00B73EB6">
        <w:rPr>
          <w:rFonts w:eastAsia="Arial CYR"/>
          <w:bCs/>
          <w:iCs/>
          <w:kern w:val="0"/>
          <w:sz w:val="28"/>
          <w:szCs w:val="28"/>
          <w:lang w:bidi="ru-RU"/>
        </w:rPr>
        <w:t>общеобразовательных организаций</w:t>
      </w:r>
      <w:r w:rsidRPr="00B73EB6">
        <w:rPr>
          <w:rFonts w:eastAsia="Arial CYR"/>
          <w:bCs/>
          <w:iCs/>
          <w:kern w:val="0"/>
          <w:sz w:val="28"/>
          <w:szCs w:val="28"/>
          <w:lang w:bidi="ru-RU"/>
        </w:rPr>
        <w:t xml:space="preserve"> в городских населенных пунктах</w:t>
      </w:r>
      <w:r w:rsidR="00863E7F" w:rsidRPr="00B73EB6">
        <w:rPr>
          <w:rFonts w:eastAsia="Arial CYR"/>
          <w:bCs/>
          <w:iCs/>
          <w:kern w:val="0"/>
          <w:sz w:val="28"/>
          <w:szCs w:val="28"/>
          <w:lang w:bidi="ru-RU"/>
        </w:rPr>
        <w:t xml:space="preserve"> устанавливается</w:t>
      </w:r>
      <w:r w:rsidRPr="00B73EB6">
        <w:rPr>
          <w:rFonts w:eastAsia="Arial CYR"/>
          <w:bCs/>
          <w:iCs/>
          <w:kern w:val="0"/>
          <w:sz w:val="28"/>
          <w:szCs w:val="28"/>
          <w:lang w:bidi="ru-RU"/>
        </w:rPr>
        <w:t xml:space="preserve"> согласно </w:t>
      </w:r>
      <w:r w:rsidR="00863E7F" w:rsidRPr="00B73EB6">
        <w:rPr>
          <w:rFonts w:eastAsia="Arial CYR"/>
          <w:bCs/>
          <w:iCs/>
          <w:kern w:val="0"/>
          <w:sz w:val="28"/>
          <w:szCs w:val="28"/>
          <w:lang w:bidi="ru-RU"/>
        </w:rPr>
        <w:t>п. 2.1.2 СП 2.4.3648-20 «Санитарно-эпидемиологические требования к организациям воспитания и обучения, отдыха и оздоровления детей и молодежи» (далее – СП 2.4.3648-20)</w:t>
      </w:r>
      <w:r w:rsidRPr="00B73EB6">
        <w:rPr>
          <w:rFonts w:eastAsia="Arial CYR"/>
          <w:bCs/>
          <w:iCs/>
          <w:kern w:val="0"/>
          <w:sz w:val="28"/>
          <w:szCs w:val="28"/>
          <w:lang w:bidi="ru-RU"/>
        </w:rPr>
        <w:t xml:space="preserve">. </w:t>
      </w:r>
    </w:p>
    <w:p w:rsidR="00206E52" w:rsidRPr="00B73EB6" w:rsidRDefault="00E75DD7"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 xml:space="preserve"> </w:t>
      </w:r>
      <w:r w:rsidR="00206E52" w:rsidRPr="00B73EB6">
        <w:rPr>
          <w:rFonts w:eastAsia="Arial CYR"/>
          <w:bCs/>
          <w:iCs/>
          <w:kern w:val="0"/>
          <w:sz w:val="28"/>
          <w:szCs w:val="28"/>
          <w:lang w:bidi="ru-RU"/>
        </w:rPr>
        <w:t>Обеспечение подвоза учащихся к общеобразовательным организациям должно осуществляться на транспорте, предназначенном для пер</w:t>
      </w:r>
      <w:r w:rsidR="00863E7F" w:rsidRPr="00B73EB6">
        <w:rPr>
          <w:rFonts w:eastAsia="Arial CYR"/>
          <w:bCs/>
          <w:iCs/>
          <w:kern w:val="0"/>
          <w:sz w:val="28"/>
          <w:szCs w:val="28"/>
          <w:lang w:bidi="ru-RU"/>
        </w:rPr>
        <w:t>евозки детей. Согласно п. 2.1.2</w:t>
      </w:r>
      <w:r w:rsidR="00206E52" w:rsidRPr="00B73EB6">
        <w:rPr>
          <w:rFonts w:eastAsia="Arial CYR"/>
          <w:bCs/>
          <w:iCs/>
          <w:kern w:val="0"/>
          <w:sz w:val="28"/>
          <w:szCs w:val="28"/>
          <w:lang w:bidi="ru-RU"/>
        </w:rPr>
        <w:t xml:space="preserve"> СП 2.4.3648-20 расстояние от организаций, реализующих программы дошкольного, начального общего, основного общего и среднего общего образования</w:t>
      </w:r>
      <w:r w:rsidR="00863E7F" w:rsidRPr="00B73EB6">
        <w:rPr>
          <w:rFonts w:eastAsia="Arial CYR"/>
          <w:bCs/>
          <w:iCs/>
          <w:kern w:val="0"/>
          <w:sz w:val="28"/>
          <w:szCs w:val="28"/>
          <w:lang w:bidi="ru-RU"/>
        </w:rPr>
        <w:t>,</w:t>
      </w:r>
      <w:r w:rsidR="00206E52" w:rsidRPr="00B73EB6">
        <w:rPr>
          <w:rFonts w:eastAsia="Arial CYR"/>
          <w:bCs/>
          <w:iCs/>
          <w:kern w:val="0"/>
          <w:sz w:val="28"/>
          <w:szCs w:val="28"/>
          <w:lang w:bidi="ru-RU"/>
        </w:rPr>
        <w:t xml:space="preserve"> до жилых зданий должно быть не</w:t>
      </w:r>
      <w:r w:rsidR="009D445D">
        <w:rPr>
          <w:rFonts w:eastAsia="Arial CYR"/>
          <w:bCs/>
          <w:iCs/>
          <w:kern w:val="0"/>
          <w:sz w:val="28"/>
          <w:szCs w:val="28"/>
          <w:lang w:bidi="ru-RU"/>
        </w:rPr>
        <w:t> </w:t>
      </w:r>
      <w:r w:rsidR="00206E52" w:rsidRPr="00B73EB6">
        <w:rPr>
          <w:rFonts w:eastAsia="Arial CYR"/>
          <w:bCs/>
          <w:iCs/>
          <w:kern w:val="0"/>
          <w:sz w:val="28"/>
          <w:szCs w:val="28"/>
          <w:lang w:bidi="ru-RU"/>
        </w:rPr>
        <w:t>более 500 м, в условиях стесненной городской застройки и</w:t>
      </w:r>
      <w:r w:rsidR="009D445D">
        <w:rPr>
          <w:rFonts w:eastAsia="Arial CYR"/>
          <w:bCs/>
          <w:iCs/>
          <w:kern w:val="0"/>
          <w:sz w:val="28"/>
          <w:szCs w:val="28"/>
          <w:lang w:bidi="ru-RU"/>
        </w:rPr>
        <w:t> </w:t>
      </w:r>
      <w:r w:rsidR="00206E52" w:rsidRPr="00B73EB6">
        <w:rPr>
          <w:rFonts w:eastAsia="Arial CYR"/>
          <w:bCs/>
          <w:iCs/>
          <w:kern w:val="0"/>
          <w:sz w:val="28"/>
          <w:szCs w:val="28"/>
          <w:lang w:bidi="ru-RU"/>
        </w:rPr>
        <w:t xml:space="preserve">труднодоступной местности </w:t>
      </w:r>
      <w:r w:rsidR="00863E7F" w:rsidRPr="00B73EB6">
        <w:rPr>
          <w:rFonts w:eastAsia="Arial CYR"/>
          <w:bCs/>
          <w:iCs/>
          <w:kern w:val="0"/>
          <w:sz w:val="28"/>
          <w:szCs w:val="28"/>
          <w:lang w:bidi="ru-RU"/>
        </w:rPr>
        <w:t>–</w:t>
      </w:r>
      <w:r w:rsidR="00206E52" w:rsidRPr="00B73EB6">
        <w:rPr>
          <w:rFonts w:eastAsia="Arial CYR"/>
          <w:bCs/>
          <w:iCs/>
          <w:kern w:val="0"/>
          <w:sz w:val="28"/>
          <w:szCs w:val="28"/>
          <w:lang w:bidi="ru-RU"/>
        </w:rPr>
        <w:t xml:space="preserve"> 800 м, для сельских поселений </w:t>
      </w:r>
      <w:r w:rsidR="00863E7F" w:rsidRPr="00B73EB6">
        <w:rPr>
          <w:rFonts w:eastAsia="Arial CYR"/>
          <w:bCs/>
          <w:iCs/>
          <w:kern w:val="0"/>
          <w:sz w:val="28"/>
          <w:szCs w:val="28"/>
          <w:lang w:bidi="ru-RU"/>
        </w:rPr>
        <w:t>–</w:t>
      </w:r>
      <w:r w:rsidR="00206E52" w:rsidRPr="00B73EB6">
        <w:rPr>
          <w:rFonts w:eastAsia="Arial CYR"/>
          <w:bCs/>
          <w:iCs/>
          <w:kern w:val="0"/>
          <w:sz w:val="28"/>
          <w:szCs w:val="28"/>
          <w:lang w:bidi="ru-RU"/>
        </w:rPr>
        <w:t xml:space="preserve"> до 1 км. </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В транспортной территориальной доступности расположены следующие общеобразовательные организации: МБОУ СОШ № 87</w:t>
      </w:r>
      <w:r w:rsidR="00863E7F" w:rsidRPr="00B73EB6">
        <w:rPr>
          <w:rFonts w:eastAsia="Arial CYR"/>
          <w:bCs/>
          <w:iCs/>
          <w:kern w:val="0"/>
          <w:sz w:val="28"/>
          <w:szCs w:val="28"/>
          <w:lang w:bidi="ru-RU"/>
        </w:rPr>
        <w:t xml:space="preserve"> им. Героя России </w:t>
      </w:r>
      <w:proofErr w:type="spellStart"/>
      <w:r w:rsidR="00863E7F" w:rsidRPr="00B73EB6">
        <w:rPr>
          <w:rFonts w:eastAsia="Arial CYR"/>
          <w:bCs/>
          <w:iCs/>
          <w:kern w:val="0"/>
          <w:sz w:val="28"/>
          <w:szCs w:val="28"/>
          <w:lang w:bidi="ru-RU"/>
        </w:rPr>
        <w:t>Филипова</w:t>
      </w:r>
      <w:proofErr w:type="spellEnd"/>
      <w:r w:rsidR="00863E7F" w:rsidRPr="00B73EB6">
        <w:rPr>
          <w:rFonts w:eastAsia="Arial CYR"/>
          <w:bCs/>
          <w:iCs/>
          <w:kern w:val="0"/>
          <w:sz w:val="28"/>
          <w:szCs w:val="28"/>
          <w:lang w:bidi="ru-RU"/>
        </w:rPr>
        <w:t xml:space="preserve"> Р.Н.</w:t>
      </w:r>
      <w:r w:rsidRPr="00B73EB6">
        <w:rPr>
          <w:rFonts w:eastAsia="Arial CYR"/>
          <w:bCs/>
          <w:iCs/>
          <w:kern w:val="0"/>
          <w:sz w:val="28"/>
          <w:szCs w:val="28"/>
          <w:lang w:bidi="ru-RU"/>
        </w:rPr>
        <w:t xml:space="preserve">, </w:t>
      </w:r>
      <w:r w:rsidR="00863E7F" w:rsidRPr="00B73EB6">
        <w:rPr>
          <w:rFonts w:eastAsia="Arial CYR"/>
          <w:bCs/>
          <w:iCs/>
          <w:kern w:val="0"/>
          <w:sz w:val="28"/>
          <w:szCs w:val="28"/>
          <w:lang w:bidi="ru-RU"/>
        </w:rPr>
        <w:t xml:space="preserve">МБОУ </w:t>
      </w:r>
      <w:r w:rsidR="00A148B2">
        <w:rPr>
          <w:rFonts w:eastAsia="Arial CYR"/>
          <w:bCs/>
          <w:iCs/>
          <w:kern w:val="0"/>
          <w:sz w:val="28"/>
          <w:szCs w:val="28"/>
          <w:lang w:bidi="ru-RU"/>
        </w:rPr>
        <w:t>г</w:t>
      </w:r>
      <w:r w:rsidRPr="00B73EB6">
        <w:rPr>
          <w:rFonts w:eastAsia="Arial CYR"/>
          <w:bCs/>
          <w:iCs/>
          <w:kern w:val="0"/>
          <w:sz w:val="28"/>
          <w:szCs w:val="28"/>
          <w:lang w:bidi="ru-RU"/>
        </w:rPr>
        <w:t xml:space="preserve">имназия № 10, </w:t>
      </w:r>
      <w:r w:rsidR="00863E7F" w:rsidRPr="00B73EB6">
        <w:rPr>
          <w:rFonts w:eastAsia="Arial CYR"/>
          <w:bCs/>
          <w:iCs/>
          <w:kern w:val="0"/>
          <w:sz w:val="28"/>
          <w:szCs w:val="28"/>
          <w:lang w:bidi="ru-RU"/>
        </w:rPr>
        <w:t>МБОУ «Л</w:t>
      </w:r>
      <w:r w:rsidRPr="00B73EB6">
        <w:rPr>
          <w:rFonts w:eastAsia="Arial CYR"/>
          <w:bCs/>
          <w:iCs/>
          <w:kern w:val="0"/>
          <w:sz w:val="28"/>
          <w:szCs w:val="28"/>
          <w:lang w:bidi="ru-RU"/>
        </w:rPr>
        <w:t>ицей № 1</w:t>
      </w:r>
      <w:r w:rsidR="00863E7F" w:rsidRPr="00B73EB6">
        <w:rPr>
          <w:rFonts w:eastAsia="Arial CYR"/>
          <w:bCs/>
          <w:iCs/>
          <w:kern w:val="0"/>
          <w:sz w:val="28"/>
          <w:szCs w:val="28"/>
          <w:lang w:bidi="ru-RU"/>
        </w:rPr>
        <w:t>»</w:t>
      </w:r>
      <w:r w:rsidRPr="00B73EB6">
        <w:rPr>
          <w:rFonts w:eastAsia="Arial CYR"/>
          <w:bCs/>
          <w:iCs/>
          <w:kern w:val="0"/>
          <w:sz w:val="28"/>
          <w:szCs w:val="28"/>
          <w:lang w:bidi="ru-RU"/>
        </w:rPr>
        <w:t xml:space="preserve">, </w:t>
      </w:r>
      <w:r w:rsidR="00863E7F" w:rsidRPr="00B73EB6">
        <w:rPr>
          <w:rFonts w:eastAsia="Arial CYR"/>
          <w:bCs/>
          <w:iCs/>
          <w:kern w:val="0"/>
          <w:sz w:val="28"/>
          <w:szCs w:val="28"/>
          <w:lang w:bidi="ru-RU"/>
        </w:rPr>
        <w:t>МБОУ «Г</w:t>
      </w:r>
      <w:r w:rsidRPr="00B73EB6">
        <w:rPr>
          <w:rFonts w:eastAsia="Arial CYR"/>
          <w:bCs/>
          <w:iCs/>
          <w:kern w:val="0"/>
          <w:sz w:val="28"/>
          <w:szCs w:val="28"/>
          <w:lang w:bidi="ru-RU"/>
        </w:rPr>
        <w:t>имназия № 1</w:t>
      </w:r>
      <w:r w:rsidR="006A6165">
        <w:rPr>
          <w:rFonts w:eastAsia="Arial CYR"/>
          <w:bCs/>
          <w:iCs/>
          <w:kern w:val="0"/>
          <w:sz w:val="28"/>
          <w:szCs w:val="28"/>
          <w:lang w:bidi="ru-RU"/>
        </w:rPr>
        <w:t>».</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 Пешеходный подход обучающихся от жилых зданий к месту сбора на остановке должен быть не более 500 м.</w:t>
      </w:r>
    </w:p>
    <w:p w:rsidR="00206E52" w:rsidRPr="009D445D" w:rsidRDefault="00206E52" w:rsidP="009F614E">
      <w:pPr>
        <w:widowControl/>
        <w:suppressAutoHyphens w:val="0"/>
        <w:autoSpaceDE w:val="0"/>
        <w:spacing w:line="360" w:lineRule="auto"/>
        <w:ind w:firstLine="709"/>
        <w:rPr>
          <w:rFonts w:eastAsia="Arial CYR"/>
          <w:bCs/>
          <w:iCs/>
          <w:spacing w:val="-4"/>
          <w:kern w:val="0"/>
          <w:sz w:val="28"/>
          <w:szCs w:val="28"/>
          <w:lang w:bidi="ru-RU"/>
        </w:rPr>
      </w:pPr>
      <w:proofErr w:type="gramStart"/>
      <w:r w:rsidRPr="009D445D">
        <w:rPr>
          <w:rFonts w:eastAsia="Arial CYR"/>
          <w:bCs/>
          <w:iCs/>
          <w:spacing w:val="-4"/>
          <w:kern w:val="0"/>
          <w:sz w:val="28"/>
          <w:szCs w:val="28"/>
          <w:lang w:bidi="ru-RU"/>
        </w:rPr>
        <w:t>Для обеспечения планируемого населения рассматриваемой территории</w:t>
      </w:r>
      <w:r w:rsidR="00863E7F" w:rsidRPr="009D445D">
        <w:rPr>
          <w:rFonts w:eastAsia="Arial CYR"/>
          <w:bCs/>
          <w:iCs/>
          <w:spacing w:val="-4"/>
          <w:kern w:val="0"/>
          <w:sz w:val="28"/>
          <w:szCs w:val="28"/>
          <w:lang w:bidi="ru-RU"/>
        </w:rPr>
        <w:t xml:space="preserve"> местами в дошкольных образовательных организациях (далее – ДОО)</w:t>
      </w:r>
      <w:r w:rsidRPr="009D445D">
        <w:rPr>
          <w:rFonts w:eastAsia="Arial CYR"/>
          <w:bCs/>
          <w:iCs/>
          <w:spacing w:val="-4"/>
          <w:kern w:val="0"/>
          <w:sz w:val="28"/>
          <w:szCs w:val="28"/>
          <w:lang w:bidi="ru-RU"/>
        </w:rPr>
        <w:t xml:space="preserve">, а также компенсации фактической переполненности функционирующих </w:t>
      </w:r>
      <w:r w:rsidR="00A148B2">
        <w:rPr>
          <w:rFonts w:eastAsia="Arial CYR"/>
          <w:bCs/>
          <w:iCs/>
          <w:spacing w:val="-4"/>
          <w:kern w:val="0"/>
          <w:sz w:val="28"/>
          <w:szCs w:val="28"/>
          <w:lang w:bidi="ru-RU"/>
        </w:rPr>
        <w:t xml:space="preserve">детских садов </w:t>
      </w:r>
      <w:r w:rsidRPr="009D445D">
        <w:rPr>
          <w:rFonts w:eastAsia="Arial CYR"/>
          <w:bCs/>
          <w:iCs/>
          <w:spacing w:val="-4"/>
          <w:kern w:val="0"/>
          <w:sz w:val="28"/>
          <w:szCs w:val="28"/>
          <w:lang w:bidi="ru-RU"/>
        </w:rPr>
        <w:t xml:space="preserve">предлагается строительство </w:t>
      </w:r>
      <w:r w:rsidR="00863E7F" w:rsidRPr="009D445D">
        <w:rPr>
          <w:rFonts w:eastAsia="Arial CYR"/>
          <w:bCs/>
          <w:iCs/>
          <w:spacing w:val="-4"/>
          <w:kern w:val="0"/>
          <w:sz w:val="28"/>
          <w:szCs w:val="28"/>
          <w:lang w:bidi="ru-RU"/>
        </w:rPr>
        <w:t xml:space="preserve">нового </w:t>
      </w:r>
      <w:r w:rsidR="00255D27" w:rsidRPr="009D445D">
        <w:rPr>
          <w:rFonts w:eastAsia="Arial CYR"/>
          <w:bCs/>
          <w:iCs/>
          <w:spacing w:val="-4"/>
          <w:kern w:val="0"/>
          <w:sz w:val="28"/>
          <w:szCs w:val="28"/>
          <w:lang w:bidi="ru-RU"/>
        </w:rPr>
        <w:t>ДОО</w:t>
      </w:r>
      <w:r w:rsidRPr="009D445D">
        <w:rPr>
          <w:rFonts w:eastAsia="Arial CYR"/>
          <w:bCs/>
          <w:iCs/>
          <w:spacing w:val="-4"/>
          <w:kern w:val="0"/>
          <w:sz w:val="28"/>
          <w:szCs w:val="28"/>
          <w:lang w:bidi="ru-RU"/>
        </w:rPr>
        <w:t xml:space="preserve"> </w:t>
      </w:r>
      <w:r w:rsidR="00863E7F" w:rsidRPr="009D445D">
        <w:rPr>
          <w:rFonts w:eastAsia="Arial CYR"/>
          <w:bCs/>
          <w:iCs/>
          <w:spacing w:val="-4"/>
          <w:kern w:val="0"/>
          <w:sz w:val="28"/>
          <w:szCs w:val="28"/>
          <w:lang w:bidi="ru-RU"/>
        </w:rPr>
        <w:t>на</w:t>
      </w:r>
      <w:r w:rsidRPr="009D445D">
        <w:rPr>
          <w:rFonts w:eastAsia="Arial CYR"/>
          <w:bCs/>
          <w:iCs/>
          <w:spacing w:val="-4"/>
          <w:kern w:val="0"/>
          <w:sz w:val="28"/>
          <w:szCs w:val="28"/>
          <w:lang w:bidi="ru-RU"/>
        </w:rPr>
        <w:t xml:space="preserve"> 260 мест в</w:t>
      </w:r>
      <w:r w:rsidR="009D445D">
        <w:rPr>
          <w:rFonts w:eastAsia="Arial CYR"/>
          <w:bCs/>
          <w:iCs/>
          <w:spacing w:val="-4"/>
          <w:kern w:val="0"/>
          <w:sz w:val="28"/>
          <w:szCs w:val="28"/>
          <w:lang w:bidi="ru-RU"/>
        </w:rPr>
        <w:t xml:space="preserve"> </w:t>
      </w:r>
      <w:r w:rsidRPr="009D445D">
        <w:rPr>
          <w:rFonts w:eastAsia="Arial CYR"/>
          <w:bCs/>
          <w:iCs/>
          <w:spacing w:val="-4"/>
          <w:kern w:val="0"/>
          <w:sz w:val="28"/>
          <w:szCs w:val="28"/>
          <w:lang w:bidi="ru-RU"/>
        </w:rPr>
        <w:t>позиции 4 графических материалов на</w:t>
      </w:r>
      <w:r w:rsidR="009D445D">
        <w:rPr>
          <w:rFonts w:eastAsia="Arial CYR"/>
          <w:bCs/>
          <w:iCs/>
          <w:spacing w:val="-4"/>
          <w:kern w:val="0"/>
          <w:sz w:val="28"/>
          <w:szCs w:val="28"/>
          <w:lang w:bidi="ru-RU"/>
        </w:rPr>
        <w:t> </w:t>
      </w:r>
      <w:r w:rsidRPr="009D445D">
        <w:rPr>
          <w:rFonts w:eastAsia="Arial CYR"/>
          <w:bCs/>
          <w:iCs/>
          <w:spacing w:val="-4"/>
          <w:kern w:val="0"/>
          <w:sz w:val="28"/>
          <w:szCs w:val="28"/>
          <w:lang w:bidi="ru-RU"/>
        </w:rPr>
        <w:t>земельном участке с ка</w:t>
      </w:r>
      <w:r w:rsidR="00B41A74" w:rsidRPr="009D445D">
        <w:rPr>
          <w:rFonts w:eastAsia="Arial CYR"/>
          <w:bCs/>
          <w:iCs/>
          <w:spacing w:val="-4"/>
          <w:kern w:val="0"/>
          <w:sz w:val="28"/>
          <w:szCs w:val="28"/>
          <w:lang w:bidi="ru-RU"/>
        </w:rPr>
        <w:t>дастро</w:t>
      </w:r>
      <w:r w:rsidR="009D445D" w:rsidRPr="009D445D">
        <w:rPr>
          <w:rFonts w:eastAsia="Arial CYR"/>
          <w:bCs/>
          <w:iCs/>
          <w:spacing w:val="-4"/>
          <w:kern w:val="0"/>
          <w:sz w:val="28"/>
          <w:szCs w:val="28"/>
          <w:lang w:bidi="ru-RU"/>
        </w:rPr>
        <w:t>вы</w:t>
      </w:r>
      <w:r w:rsidR="00B41A74" w:rsidRPr="009D445D">
        <w:rPr>
          <w:rFonts w:eastAsia="Arial CYR"/>
          <w:bCs/>
          <w:iCs/>
          <w:spacing w:val="-4"/>
          <w:kern w:val="0"/>
          <w:sz w:val="28"/>
          <w:szCs w:val="28"/>
          <w:lang w:bidi="ru-RU"/>
        </w:rPr>
        <w:t>м номером 36:34:0205004:2</w:t>
      </w:r>
      <w:r w:rsidRPr="009D445D">
        <w:rPr>
          <w:rFonts w:eastAsia="Arial CYR"/>
          <w:bCs/>
          <w:iCs/>
          <w:spacing w:val="-4"/>
          <w:kern w:val="0"/>
          <w:sz w:val="28"/>
          <w:szCs w:val="28"/>
          <w:lang w:bidi="ru-RU"/>
        </w:rPr>
        <w:t xml:space="preserve"> и </w:t>
      </w:r>
      <w:r w:rsidR="00B41A74" w:rsidRPr="009D445D">
        <w:rPr>
          <w:rFonts w:eastAsia="Arial CYR"/>
          <w:bCs/>
          <w:iCs/>
          <w:spacing w:val="-4"/>
          <w:kern w:val="0"/>
          <w:sz w:val="28"/>
          <w:szCs w:val="28"/>
          <w:lang w:bidi="ru-RU"/>
        </w:rPr>
        <w:t xml:space="preserve">на </w:t>
      </w:r>
      <w:r w:rsidRPr="009D445D">
        <w:rPr>
          <w:rFonts w:eastAsia="Arial CYR"/>
          <w:bCs/>
          <w:iCs/>
          <w:spacing w:val="-4"/>
          <w:kern w:val="0"/>
          <w:sz w:val="28"/>
          <w:szCs w:val="28"/>
          <w:lang w:bidi="ru-RU"/>
        </w:rPr>
        <w:t xml:space="preserve">части территории, не учтенной в ЕГРН (площадь </w:t>
      </w:r>
      <w:r w:rsidR="00B41A74" w:rsidRPr="009D445D">
        <w:rPr>
          <w:rFonts w:eastAsia="Arial CYR"/>
          <w:bCs/>
          <w:iCs/>
          <w:spacing w:val="-4"/>
          <w:kern w:val="0"/>
          <w:sz w:val="28"/>
          <w:szCs w:val="28"/>
          <w:lang w:bidi="ru-RU"/>
        </w:rPr>
        <w:t xml:space="preserve">– </w:t>
      </w:r>
      <w:r w:rsidRPr="009D445D">
        <w:rPr>
          <w:rFonts w:eastAsia="Arial CYR"/>
          <w:bCs/>
          <w:iCs/>
          <w:spacing w:val="-4"/>
          <w:kern w:val="0"/>
          <w:sz w:val="28"/>
          <w:szCs w:val="28"/>
          <w:lang w:bidi="ru-RU"/>
        </w:rPr>
        <w:t>8131 кв. м)</w:t>
      </w:r>
      <w:r w:rsidR="00B41A74" w:rsidRPr="009D445D">
        <w:rPr>
          <w:rFonts w:eastAsia="Arial CYR"/>
          <w:bCs/>
          <w:iCs/>
          <w:spacing w:val="-4"/>
          <w:kern w:val="0"/>
          <w:sz w:val="28"/>
          <w:szCs w:val="28"/>
          <w:lang w:bidi="ru-RU"/>
        </w:rPr>
        <w:t>,</w:t>
      </w:r>
      <w:r w:rsidRPr="009D445D">
        <w:rPr>
          <w:rFonts w:eastAsia="Arial CYR"/>
          <w:bCs/>
          <w:iCs/>
          <w:spacing w:val="-4"/>
          <w:kern w:val="0"/>
          <w:sz w:val="28"/>
          <w:szCs w:val="28"/>
          <w:lang w:bidi="ru-RU"/>
        </w:rPr>
        <w:t xml:space="preserve"> с учетом </w:t>
      </w:r>
      <w:r w:rsidRPr="009D445D">
        <w:rPr>
          <w:rFonts w:eastAsia="Arial CYR"/>
          <w:bCs/>
          <w:iCs/>
          <w:spacing w:val="-4"/>
          <w:kern w:val="0"/>
          <w:sz w:val="28"/>
          <w:szCs w:val="28"/>
          <w:lang w:bidi="ru-RU"/>
        </w:rPr>
        <w:lastRenderedPageBreak/>
        <w:t xml:space="preserve">реконструкции </w:t>
      </w:r>
      <w:r w:rsidR="00433490" w:rsidRPr="009D445D">
        <w:rPr>
          <w:rFonts w:eastAsia="Arial CYR"/>
          <w:bCs/>
          <w:iCs/>
          <w:spacing w:val="-4"/>
          <w:kern w:val="0"/>
          <w:sz w:val="28"/>
          <w:szCs w:val="28"/>
          <w:lang w:bidi="ru-RU"/>
        </w:rPr>
        <w:t>рассматриваемой территории</w:t>
      </w:r>
      <w:proofErr w:type="gramEnd"/>
      <w:r w:rsidR="00B075D1">
        <w:rPr>
          <w:rFonts w:eastAsia="Arial CYR"/>
          <w:bCs/>
          <w:iCs/>
          <w:spacing w:val="-4"/>
          <w:kern w:val="0"/>
          <w:sz w:val="28"/>
          <w:szCs w:val="28"/>
          <w:lang w:bidi="ru-RU"/>
        </w:rPr>
        <w:t xml:space="preserve">, на </w:t>
      </w:r>
      <w:proofErr w:type="gramStart"/>
      <w:r w:rsidR="00B075D1">
        <w:rPr>
          <w:rFonts w:eastAsia="Arial CYR"/>
          <w:bCs/>
          <w:iCs/>
          <w:spacing w:val="-4"/>
          <w:kern w:val="0"/>
          <w:sz w:val="28"/>
          <w:szCs w:val="28"/>
          <w:lang w:bidi="ru-RU"/>
        </w:rPr>
        <w:t>которой</w:t>
      </w:r>
      <w:proofErr w:type="gramEnd"/>
      <w:r w:rsidR="00B075D1">
        <w:rPr>
          <w:rFonts w:eastAsia="Arial CYR"/>
          <w:bCs/>
          <w:iCs/>
          <w:spacing w:val="-4"/>
          <w:kern w:val="0"/>
          <w:sz w:val="28"/>
          <w:szCs w:val="28"/>
          <w:lang w:bidi="ru-RU"/>
        </w:rPr>
        <w:t xml:space="preserve"> проводится комплексное развитие. </w:t>
      </w:r>
    </w:p>
    <w:p w:rsidR="00B41A74"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Размер земельн</w:t>
      </w:r>
      <w:r w:rsidR="00B41A74" w:rsidRPr="00B73EB6">
        <w:rPr>
          <w:rFonts w:eastAsia="Arial CYR"/>
          <w:bCs/>
          <w:iCs/>
          <w:kern w:val="0"/>
          <w:sz w:val="28"/>
          <w:szCs w:val="28"/>
          <w:lang w:bidi="ru-RU"/>
        </w:rPr>
        <w:t>ого</w:t>
      </w:r>
      <w:r w:rsidRPr="00B73EB6">
        <w:rPr>
          <w:rFonts w:eastAsia="Arial CYR"/>
          <w:bCs/>
          <w:iCs/>
          <w:kern w:val="0"/>
          <w:sz w:val="28"/>
          <w:szCs w:val="28"/>
          <w:lang w:bidi="ru-RU"/>
        </w:rPr>
        <w:t xml:space="preserve"> участк</w:t>
      </w:r>
      <w:r w:rsidR="00B41A74" w:rsidRPr="00B73EB6">
        <w:rPr>
          <w:rFonts w:eastAsia="Arial CYR"/>
          <w:bCs/>
          <w:iCs/>
          <w:kern w:val="0"/>
          <w:sz w:val="28"/>
          <w:szCs w:val="28"/>
          <w:lang w:bidi="ru-RU"/>
        </w:rPr>
        <w:t>а под строительство ДОО</w:t>
      </w:r>
      <w:r w:rsidRPr="00B73EB6">
        <w:rPr>
          <w:rFonts w:eastAsia="Arial CYR"/>
          <w:bCs/>
          <w:iCs/>
          <w:kern w:val="0"/>
          <w:sz w:val="28"/>
          <w:szCs w:val="28"/>
          <w:lang w:bidi="ru-RU"/>
        </w:rPr>
        <w:t xml:space="preserve"> устанавливается в</w:t>
      </w:r>
      <w:r w:rsidR="009D445D">
        <w:rPr>
          <w:rFonts w:eastAsia="Arial CYR"/>
          <w:bCs/>
          <w:iCs/>
          <w:kern w:val="0"/>
          <w:sz w:val="28"/>
          <w:szCs w:val="28"/>
          <w:lang w:bidi="ru-RU"/>
        </w:rPr>
        <w:t> </w:t>
      </w:r>
      <w:r w:rsidRPr="00B73EB6">
        <w:rPr>
          <w:rFonts w:eastAsia="Arial CYR"/>
          <w:bCs/>
          <w:iCs/>
          <w:kern w:val="0"/>
          <w:sz w:val="28"/>
          <w:szCs w:val="28"/>
          <w:lang w:bidi="ru-RU"/>
        </w:rPr>
        <w:t>соответствии с приложением</w:t>
      </w:r>
      <w:proofErr w:type="gramStart"/>
      <w:r w:rsidRPr="00B73EB6">
        <w:rPr>
          <w:rFonts w:eastAsia="Arial CYR"/>
          <w:bCs/>
          <w:iCs/>
          <w:kern w:val="0"/>
          <w:sz w:val="28"/>
          <w:szCs w:val="28"/>
          <w:lang w:bidi="ru-RU"/>
        </w:rPr>
        <w:t xml:space="preserve"> Д</w:t>
      </w:r>
      <w:proofErr w:type="gramEnd"/>
      <w:r w:rsidRPr="00B73EB6">
        <w:rPr>
          <w:rFonts w:eastAsia="Arial CYR"/>
          <w:bCs/>
          <w:iCs/>
          <w:kern w:val="0"/>
          <w:sz w:val="28"/>
          <w:szCs w:val="28"/>
          <w:lang w:bidi="ru-RU"/>
        </w:rPr>
        <w:t xml:space="preserve"> СП 42.13330.2016</w:t>
      </w:r>
      <w:r w:rsidR="00B41A74" w:rsidRPr="00B73EB6">
        <w:rPr>
          <w:rFonts w:eastAsia="Arial CYR"/>
          <w:bCs/>
          <w:iCs/>
          <w:kern w:val="0"/>
          <w:sz w:val="28"/>
          <w:szCs w:val="28"/>
          <w:lang w:bidi="ru-RU"/>
        </w:rPr>
        <w:t>.</w:t>
      </w:r>
      <w:r w:rsidRPr="00B73EB6">
        <w:rPr>
          <w:rFonts w:eastAsia="Arial CYR"/>
          <w:bCs/>
          <w:iCs/>
          <w:kern w:val="0"/>
          <w:sz w:val="28"/>
          <w:szCs w:val="28"/>
          <w:lang w:bidi="ru-RU"/>
        </w:rPr>
        <w:t xml:space="preserve"> Размер земельного участка при вместим</w:t>
      </w:r>
      <w:r w:rsidR="00B72D33" w:rsidRPr="00B73EB6">
        <w:rPr>
          <w:rFonts w:eastAsia="Arial CYR"/>
          <w:bCs/>
          <w:iCs/>
          <w:kern w:val="0"/>
          <w:sz w:val="28"/>
          <w:szCs w:val="28"/>
          <w:lang w:bidi="ru-RU"/>
        </w:rPr>
        <w:t xml:space="preserve">ости ДОО </w:t>
      </w:r>
      <w:r w:rsidRPr="00B73EB6">
        <w:rPr>
          <w:rFonts w:eastAsia="Arial CYR"/>
          <w:bCs/>
          <w:iCs/>
          <w:kern w:val="0"/>
          <w:sz w:val="28"/>
          <w:szCs w:val="28"/>
          <w:lang w:bidi="ru-RU"/>
        </w:rPr>
        <w:t>менее 100</w:t>
      </w:r>
      <w:r w:rsidR="00B41A74" w:rsidRPr="00B73EB6">
        <w:rPr>
          <w:rFonts w:eastAsia="Arial CYR"/>
          <w:bCs/>
          <w:iCs/>
          <w:kern w:val="0"/>
          <w:sz w:val="28"/>
          <w:szCs w:val="28"/>
          <w:lang w:bidi="ru-RU"/>
        </w:rPr>
        <w:t xml:space="preserve"> мест</w:t>
      </w:r>
      <w:r w:rsidRPr="00B73EB6">
        <w:rPr>
          <w:rFonts w:eastAsia="Arial CYR"/>
          <w:bCs/>
          <w:iCs/>
          <w:kern w:val="0"/>
          <w:sz w:val="28"/>
          <w:szCs w:val="28"/>
          <w:lang w:bidi="ru-RU"/>
        </w:rPr>
        <w:t xml:space="preserve"> – 44</w:t>
      </w:r>
      <w:r w:rsidR="00B41A74" w:rsidRPr="00B73EB6">
        <w:rPr>
          <w:rFonts w:eastAsia="Arial CYR"/>
          <w:bCs/>
          <w:iCs/>
          <w:kern w:val="0"/>
          <w:sz w:val="28"/>
          <w:szCs w:val="28"/>
          <w:lang w:bidi="ru-RU"/>
        </w:rPr>
        <w:t xml:space="preserve"> кв. м</w:t>
      </w:r>
      <w:r w:rsidR="00A148B2">
        <w:rPr>
          <w:rFonts w:eastAsia="Arial CYR"/>
          <w:bCs/>
          <w:iCs/>
          <w:kern w:val="0"/>
          <w:sz w:val="28"/>
          <w:szCs w:val="28"/>
          <w:lang w:bidi="ru-RU"/>
        </w:rPr>
        <w:t xml:space="preserve"> </w:t>
      </w:r>
      <w:r w:rsidR="00A148B2" w:rsidRPr="00B73EB6">
        <w:rPr>
          <w:rFonts w:eastAsia="Arial CYR"/>
          <w:bCs/>
          <w:iCs/>
          <w:kern w:val="0"/>
          <w:sz w:val="28"/>
          <w:szCs w:val="28"/>
          <w:lang w:bidi="ru-RU"/>
        </w:rPr>
        <w:t>на одного воспитанника</w:t>
      </w:r>
      <w:r w:rsidR="00B41A74" w:rsidRPr="00B73EB6">
        <w:rPr>
          <w:rFonts w:eastAsia="Arial CYR"/>
          <w:bCs/>
          <w:iCs/>
          <w:kern w:val="0"/>
          <w:sz w:val="28"/>
          <w:szCs w:val="28"/>
          <w:lang w:bidi="ru-RU"/>
        </w:rPr>
        <w:t>, свыше</w:t>
      </w:r>
      <w:r w:rsidRPr="00B73EB6">
        <w:rPr>
          <w:rFonts w:eastAsia="Arial CYR"/>
          <w:bCs/>
          <w:iCs/>
          <w:kern w:val="0"/>
          <w:sz w:val="28"/>
          <w:szCs w:val="28"/>
          <w:lang w:bidi="ru-RU"/>
        </w:rPr>
        <w:t xml:space="preserve"> 100</w:t>
      </w:r>
      <w:r w:rsidR="00B41A74" w:rsidRPr="00B73EB6">
        <w:rPr>
          <w:rFonts w:eastAsia="Arial CYR"/>
          <w:bCs/>
          <w:iCs/>
          <w:kern w:val="0"/>
          <w:sz w:val="28"/>
          <w:szCs w:val="28"/>
          <w:lang w:bidi="ru-RU"/>
        </w:rPr>
        <w:t xml:space="preserve"> мест</w:t>
      </w:r>
      <w:r w:rsidRPr="00B73EB6">
        <w:rPr>
          <w:rFonts w:eastAsia="Arial CYR"/>
          <w:bCs/>
          <w:iCs/>
          <w:kern w:val="0"/>
          <w:sz w:val="28"/>
          <w:szCs w:val="28"/>
          <w:lang w:bidi="ru-RU"/>
        </w:rPr>
        <w:t xml:space="preserve"> – 38</w:t>
      </w:r>
      <w:r w:rsidR="00B41A74" w:rsidRPr="00B73EB6">
        <w:rPr>
          <w:rFonts w:eastAsia="Arial CYR"/>
          <w:bCs/>
          <w:iCs/>
          <w:kern w:val="0"/>
          <w:sz w:val="28"/>
          <w:szCs w:val="28"/>
          <w:lang w:bidi="ru-RU"/>
        </w:rPr>
        <w:t xml:space="preserve"> кв. м на одного воспитанника</w:t>
      </w:r>
      <w:r w:rsidRPr="00B73EB6">
        <w:rPr>
          <w:rFonts w:eastAsia="Arial CYR"/>
          <w:bCs/>
          <w:iCs/>
          <w:kern w:val="0"/>
          <w:sz w:val="28"/>
          <w:szCs w:val="28"/>
          <w:lang w:bidi="ru-RU"/>
        </w:rPr>
        <w:t xml:space="preserve">. </w:t>
      </w:r>
      <w:r w:rsidR="00B41A74" w:rsidRPr="00B73EB6">
        <w:rPr>
          <w:rFonts w:eastAsia="Arial CYR"/>
          <w:bCs/>
          <w:iCs/>
          <w:kern w:val="0"/>
          <w:sz w:val="28"/>
          <w:szCs w:val="28"/>
          <w:lang w:bidi="ru-RU"/>
        </w:rPr>
        <w:t>Размер</w:t>
      </w:r>
      <w:r w:rsidRPr="00B73EB6">
        <w:rPr>
          <w:rFonts w:eastAsia="Arial CYR"/>
          <w:bCs/>
          <w:iCs/>
          <w:kern w:val="0"/>
          <w:sz w:val="28"/>
          <w:szCs w:val="28"/>
          <w:lang w:bidi="ru-RU"/>
        </w:rPr>
        <w:t xml:space="preserve"> земельн</w:t>
      </w:r>
      <w:r w:rsidR="00B41A74" w:rsidRPr="00B73EB6">
        <w:rPr>
          <w:rFonts w:eastAsia="Arial CYR"/>
          <w:bCs/>
          <w:iCs/>
          <w:kern w:val="0"/>
          <w:sz w:val="28"/>
          <w:szCs w:val="28"/>
          <w:lang w:bidi="ru-RU"/>
        </w:rPr>
        <w:t>ого</w:t>
      </w:r>
      <w:r w:rsidR="00B72D33" w:rsidRPr="00B73EB6">
        <w:rPr>
          <w:rFonts w:eastAsia="Arial CYR"/>
          <w:bCs/>
          <w:iCs/>
          <w:kern w:val="0"/>
          <w:sz w:val="28"/>
          <w:szCs w:val="28"/>
          <w:lang w:bidi="ru-RU"/>
        </w:rPr>
        <w:t xml:space="preserve"> участк</w:t>
      </w:r>
      <w:r w:rsidR="00B41A74" w:rsidRPr="00B73EB6">
        <w:rPr>
          <w:rFonts w:eastAsia="Arial CYR"/>
          <w:bCs/>
          <w:iCs/>
          <w:kern w:val="0"/>
          <w:sz w:val="28"/>
          <w:szCs w:val="28"/>
          <w:lang w:bidi="ru-RU"/>
        </w:rPr>
        <w:t>а</w:t>
      </w:r>
      <w:r w:rsidR="00B72D33" w:rsidRPr="00B73EB6">
        <w:rPr>
          <w:rFonts w:eastAsia="Arial CYR"/>
          <w:bCs/>
          <w:iCs/>
          <w:kern w:val="0"/>
          <w:sz w:val="28"/>
          <w:szCs w:val="28"/>
          <w:lang w:bidi="ru-RU"/>
        </w:rPr>
        <w:t xml:space="preserve"> мо</w:t>
      </w:r>
      <w:r w:rsidR="00B41A74" w:rsidRPr="00B73EB6">
        <w:rPr>
          <w:rFonts w:eastAsia="Arial CYR"/>
          <w:bCs/>
          <w:iCs/>
          <w:kern w:val="0"/>
          <w:sz w:val="28"/>
          <w:szCs w:val="28"/>
          <w:lang w:bidi="ru-RU"/>
        </w:rPr>
        <w:t>жет</w:t>
      </w:r>
      <w:r w:rsidR="00B72D33" w:rsidRPr="00B73EB6">
        <w:rPr>
          <w:rFonts w:eastAsia="Arial CYR"/>
          <w:bCs/>
          <w:iCs/>
          <w:kern w:val="0"/>
          <w:sz w:val="28"/>
          <w:szCs w:val="28"/>
          <w:lang w:bidi="ru-RU"/>
        </w:rPr>
        <w:t xml:space="preserve"> быть уменьшен</w:t>
      </w:r>
      <w:r w:rsidRPr="00B73EB6">
        <w:rPr>
          <w:rFonts w:eastAsia="Arial CYR"/>
          <w:bCs/>
          <w:iCs/>
          <w:kern w:val="0"/>
          <w:sz w:val="28"/>
          <w:szCs w:val="28"/>
          <w:lang w:bidi="ru-RU"/>
        </w:rPr>
        <w:t xml:space="preserve"> н</w:t>
      </w:r>
      <w:r w:rsidR="008F4E91" w:rsidRPr="00B73EB6">
        <w:rPr>
          <w:rFonts w:eastAsia="Arial CYR"/>
          <w:bCs/>
          <w:iCs/>
          <w:kern w:val="0"/>
          <w:sz w:val="28"/>
          <w:szCs w:val="28"/>
          <w:lang w:bidi="ru-RU"/>
        </w:rPr>
        <w:t xml:space="preserve">а 20% в условиях реконструкции. </w:t>
      </w:r>
      <w:r w:rsidRPr="00B73EB6">
        <w:rPr>
          <w:rFonts w:eastAsia="Arial CYR"/>
          <w:bCs/>
          <w:iCs/>
          <w:kern w:val="0"/>
          <w:sz w:val="28"/>
          <w:szCs w:val="28"/>
          <w:lang w:bidi="ru-RU"/>
        </w:rPr>
        <w:t xml:space="preserve">Таким образом, необходимый размер земельного участка </w:t>
      </w:r>
      <w:r w:rsidR="00B41A74" w:rsidRPr="00B73EB6">
        <w:rPr>
          <w:rFonts w:eastAsia="Arial CYR"/>
          <w:bCs/>
          <w:iCs/>
          <w:kern w:val="0"/>
          <w:sz w:val="28"/>
          <w:szCs w:val="28"/>
          <w:lang w:bidi="ru-RU"/>
        </w:rPr>
        <w:t xml:space="preserve">для строительства ДОО на 260 мест </w:t>
      </w:r>
      <w:r w:rsidRPr="00B73EB6">
        <w:rPr>
          <w:rFonts w:eastAsia="Arial CYR"/>
          <w:bCs/>
          <w:iCs/>
          <w:kern w:val="0"/>
          <w:sz w:val="28"/>
          <w:szCs w:val="28"/>
          <w:lang w:bidi="ru-RU"/>
        </w:rPr>
        <w:t>определяется расчетом: 260</w:t>
      </w:r>
      <w:r w:rsidR="00B41A74" w:rsidRPr="00B73EB6">
        <w:rPr>
          <w:rFonts w:eastAsia="Arial CYR"/>
          <w:bCs/>
          <w:iCs/>
          <w:kern w:val="0"/>
          <w:sz w:val="28"/>
          <w:szCs w:val="28"/>
          <w:lang w:bidi="ru-RU"/>
        </w:rPr>
        <w:t xml:space="preserve"> × </w:t>
      </w:r>
      <w:r w:rsidRPr="00B73EB6">
        <w:rPr>
          <w:rFonts w:eastAsia="Arial CYR"/>
          <w:bCs/>
          <w:iCs/>
          <w:kern w:val="0"/>
          <w:sz w:val="28"/>
          <w:szCs w:val="28"/>
          <w:lang w:bidi="ru-RU"/>
        </w:rPr>
        <w:t>38</w:t>
      </w:r>
      <w:r w:rsidR="00B41A74" w:rsidRPr="00B73EB6">
        <w:rPr>
          <w:rFonts w:eastAsia="Arial CYR"/>
          <w:bCs/>
          <w:iCs/>
          <w:kern w:val="0"/>
          <w:sz w:val="28"/>
          <w:szCs w:val="28"/>
          <w:lang w:bidi="ru-RU"/>
        </w:rPr>
        <w:t xml:space="preserve"> × 0,80 =</w:t>
      </w:r>
      <w:r w:rsidR="00E75DD7" w:rsidRPr="00B73EB6">
        <w:rPr>
          <w:rFonts w:eastAsia="Arial CYR"/>
          <w:bCs/>
          <w:iCs/>
          <w:kern w:val="0"/>
          <w:sz w:val="28"/>
          <w:szCs w:val="28"/>
          <w:lang w:bidi="ru-RU"/>
        </w:rPr>
        <w:t xml:space="preserve"> </w:t>
      </w:r>
      <w:r w:rsidR="00B41A74" w:rsidRPr="00B73EB6">
        <w:rPr>
          <w:rFonts w:eastAsia="Arial CYR"/>
          <w:bCs/>
          <w:iCs/>
          <w:kern w:val="0"/>
          <w:sz w:val="28"/>
          <w:szCs w:val="28"/>
          <w:lang w:bidi="ru-RU"/>
        </w:rPr>
        <w:t>7904 кв. м.</w:t>
      </w:r>
      <w:r w:rsidRPr="00B73EB6">
        <w:rPr>
          <w:rFonts w:eastAsia="Arial CYR"/>
          <w:bCs/>
          <w:iCs/>
          <w:kern w:val="0"/>
          <w:sz w:val="28"/>
          <w:szCs w:val="28"/>
          <w:lang w:bidi="ru-RU"/>
        </w:rPr>
        <w:t xml:space="preserve"> </w:t>
      </w:r>
    </w:p>
    <w:p w:rsidR="00206E52" w:rsidRPr="00B73EB6" w:rsidRDefault="00206E52" w:rsidP="009F614E">
      <w:pPr>
        <w:widowControl/>
        <w:suppressAutoHyphens w:val="0"/>
        <w:autoSpaceDE w:val="0"/>
        <w:spacing w:line="360" w:lineRule="auto"/>
        <w:ind w:firstLine="709"/>
        <w:rPr>
          <w:rFonts w:eastAsia="Arial CYR"/>
          <w:bCs/>
          <w:iCs/>
          <w:kern w:val="0"/>
          <w:sz w:val="28"/>
          <w:szCs w:val="28"/>
          <w:lang w:bidi="ru-RU"/>
        </w:rPr>
      </w:pPr>
      <w:r w:rsidRPr="00B73EB6">
        <w:rPr>
          <w:rFonts w:eastAsia="Arial CYR"/>
          <w:bCs/>
          <w:iCs/>
          <w:kern w:val="0"/>
          <w:sz w:val="28"/>
          <w:szCs w:val="28"/>
          <w:lang w:bidi="ru-RU"/>
        </w:rPr>
        <w:t xml:space="preserve">Строительство </w:t>
      </w:r>
      <w:r w:rsidR="00B41A74" w:rsidRPr="00B73EB6">
        <w:rPr>
          <w:rFonts w:eastAsia="Arial CYR"/>
          <w:bCs/>
          <w:iCs/>
          <w:kern w:val="0"/>
          <w:sz w:val="28"/>
          <w:szCs w:val="28"/>
          <w:lang w:bidi="ru-RU"/>
        </w:rPr>
        <w:t>ДОО</w:t>
      </w:r>
      <w:r w:rsidRPr="00B73EB6">
        <w:rPr>
          <w:rFonts w:eastAsia="Arial CYR"/>
          <w:bCs/>
          <w:iCs/>
          <w:kern w:val="0"/>
          <w:sz w:val="28"/>
          <w:szCs w:val="28"/>
          <w:lang w:bidi="ru-RU"/>
        </w:rPr>
        <w:t xml:space="preserve"> предусмотрено за счет инвестора-застройщика с</w:t>
      </w:r>
      <w:r w:rsidR="009D445D">
        <w:rPr>
          <w:rFonts w:eastAsia="Arial CYR"/>
          <w:bCs/>
          <w:iCs/>
          <w:kern w:val="0"/>
          <w:sz w:val="28"/>
          <w:szCs w:val="28"/>
          <w:lang w:bidi="ru-RU"/>
        </w:rPr>
        <w:t> </w:t>
      </w:r>
      <w:r w:rsidRPr="00B73EB6">
        <w:rPr>
          <w:rFonts w:eastAsia="Arial CYR"/>
          <w:bCs/>
          <w:iCs/>
          <w:kern w:val="0"/>
          <w:sz w:val="28"/>
          <w:szCs w:val="28"/>
          <w:lang w:bidi="ru-RU"/>
        </w:rPr>
        <w:t>последующим безвозмездным предоставлением</w:t>
      </w:r>
      <w:r w:rsidR="00B41A74" w:rsidRPr="00B73EB6">
        <w:rPr>
          <w:rFonts w:eastAsia="Arial CYR"/>
          <w:bCs/>
          <w:iCs/>
          <w:kern w:val="0"/>
          <w:sz w:val="28"/>
          <w:szCs w:val="28"/>
          <w:lang w:bidi="ru-RU"/>
        </w:rPr>
        <w:t xml:space="preserve"> объекта</w:t>
      </w:r>
      <w:r w:rsidRPr="00B73EB6">
        <w:rPr>
          <w:rFonts w:eastAsia="Arial CYR"/>
          <w:bCs/>
          <w:iCs/>
          <w:kern w:val="0"/>
          <w:sz w:val="28"/>
          <w:szCs w:val="28"/>
          <w:lang w:bidi="ru-RU"/>
        </w:rPr>
        <w:t xml:space="preserve"> в</w:t>
      </w:r>
      <w:r w:rsidR="009D445D">
        <w:rPr>
          <w:rFonts w:eastAsia="Arial CYR"/>
          <w:bCs/>
          <w:iCs/>
          <w:kern w:val="0"/>
          <w:sz w:val="28"/>
          <w:szCs w:val="28"/>
          <w:lang w:bidi="ru-RU"/>
        </w:rPr>
        <w:t> </w:t>
      </w:r>
      <w:r w:rsidRPr="00B73EB6">
        <w:rPr>
          <w:rFonts w:eastAsia="Arial CYR"/>
          <w:bCs/>
          <w:iCs/>
          <w:kern w:val="0"/>
          <w:sz w:val="28"/>
          <w:szCs w:val="28"/>
          <w:lang w:bidi="ru-RU"/>
        </w:rPr>
        <w:t>муниципальную</w:t>
      </w:r>
      <w:r w:rsidR="009D445D">
        <w:rPr>
          <w:rFonts w:eastAsia="Arial CYR"/>
          <w:bCs/>
          <w:iCs/>
          <w:kern w:val="0"/>
          <w:sz w:val="28"/>
          <w:szCs w:val="28"/>
          <w:lang w:bidi="ru-RU"/>
        </w:rPr>
        <w:t> </w:t>
      </w:r>
      <w:r w:rsidRPr="00B73EB6">
        <w:rPr>
          <w:rFonts w:eastAsia="Arial CYR"/>
          <w:bCs/>
          <w:iCs/>
          <w:kern w:val="0"/>
          <w:sz w:val="28"/>
          <w:szCs w:val="28"/>
          <w:lang w:bidi="ru-RU"/>
        </w:rPr>
        <w:t xml:space="preserve">собственность. </w:t>
      </w:r>
    </w:p>
    <w:p w:rsidR="009F614E" w:rsidRPr="00B73EB6" w:rsidRDefault="009F614E" w:rsidP="009F614E">
      <w:pPr>
        <w:widowControl/>
        <w:suppressAutoHyphens w:val="0"/>
        <w:autoSpaceDE w:val="0"/>
        <w:spacing w:line="240" w:lineRule="auto"/>
        <w:ind w:firstLine="0"/>
        <w:jc w:val="center"/>
        <w:rPr>
          <w:rFonts w:eastAsia="Arial CYR"/>
          <w:b/>
          <w:kern w:val="0"/>
          <w:sz w:val="28"/>
          <w:szCs w:val="28"/>
          <w:shd w:val="clear" w:color="auto" w:fill="FFFFFF"/>
          <w:lang w:bidi="ru-RU"/>
        </w:rPr>
      </w:pPr>
    </w:p>
    <w:p w:rsidR="009F614E" w:rsidRPr="00B73EB6" w:rsidRDefault="009F614E" w:rsidP="009F614E">
      <w:pPr>
        <w:widowControl/>
        <w:suppressAutoHyphens w:val="0"/>
        <w:autoSpaceDE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Основные направления развития</w:t>
      </w:r>
    </w:p>
    <w:p w:rsidR="005B2D28" w:rsidRPr="00B73EB6" w:rsidRDefault="005B2D28" w:rsidP="009F614E">
      <w:pPr>
        <w:widowControl/>
        <w:suppressAutoHyphens w:val="0"/>
        <w:autoSpaceDE w:val="0"/>
        <w:spacing w:line="240" w:lineRule="auto"/>
        <w:ind w:firstLine="0"/>
        <w:jc w:val="center"/>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транспортного обслуживания территории</w:t>
      </w:r>
    </w:p>
    <w:p w:rsidR="009F614E" w:rsidRPr="00B73EB6" w:rsidRDefault="009F614E" w:rsidP="009F614E">
      <w:pPr>
        <w:widowControl/>
        <w:suppressAutoHyphens w:val="0"/>
        <w:autoSpaceDE w:val="0"/>
        <w:spacing w:line="240" w:lineRule="auto"/>
        <w:ind w:firstLine="0"/>
        <w:jc w:val="center"/>
        <w:rPr>
          <w:rFonts w:eastAsia="Arial CYR"/>
          <w:bCs/>
          <w:iCs/>
          <w:kern w:val="0"/>
          <w:sz w:val="28"/>
          <w:szCs w:val="28"/>
          <w:lang w:bidi="ru-RU"/>
        </w:rPr>
      </w:pPr>
    </w:p>
    <w:p w:rsidR="005B2D28" w:rsidRPr="00B73EB6" w:rsidRDefault="005B2D28"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Проект планировки </w:t>
      </w:r>
      <w:r w:rsidR="00A148B2">
        <w:rPr>
          <w:bCs/>
          <w:iCs/>
          <w:kern w:val="0"/>
          <w:sz w:val="28"/>
          <w:szCs w:val="28"/>
        </w:rPr>
        <w:t xml:space="preserve">территории </w:t>
      </w:r>
      <w:r w:rsidRPr="00B73EB6">
        <w:rPr>
          <w:bCs/>
          <w:iCs/>
          <w:kern w:val="0"/>
          <w:sz w:val="28"/>
          <w:szCs w:val="28"/>
        </w:rPr>
        <w:t>сохраняет в своей основе исторически сложившуюся структуру улиц, заложенную на предыдущих этапах проектирования города, его промышленной и селитебной части, учитывает природно-климатические и ландшафтные условия. Основой транспортной схемы планируемой территории является схема магистралей и транспорта, утвержденная в составе Генерального плана.</w:t>
      </w:r>
    </w:p>
    <w:p w:rsidR="00B41A74"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Согласно п. </w:t>
      </w:r>
      <w:r w:rsidR="008F4E91" w:rsidRPr="00B73EB6">
        <w:rPr>
          <w:bCs/>
          <w:iCs/>
          <w:kern w:val="0"/>
          <w:sz w:val="28"/>
          <w:szCs w:val="28"/>
        </w:rPr>
        <w:t>4</w:t>
      </w:r>
      <w:r w:rsidRPr="00B73EB6">
        <w:rPr>
          <w:bCs/>
          <w:iCs/>
          <w:kern w:val="0"/>
          <w:sz w:val="28"/>
          <w:szCs w:val="28"/>
        </w:rPr>
        <w:t xml:space="preserve"> СП 506.1311500.2021 «Стоянки автомобилей. Тр</w:t>
      </w:r>
      <w:r w:rsidR="00B41A74" w:rsidRPr="00B73EB6">
        <w:rPr>
          <w:bCs/>
          <w:iCs/>
          <w:kern w:val="0"/>
          <w:sz w:val="28"/>
          <w:szCs w:val="28"/>
        </w:rPr>
        <w:t>ебования пожарной безопасности»</w:t>
      </w:r>
      <w:r w:rsidRPr="00B73EB6">
        <w:rPr>
          <w:bCs/>
          <w:iCs/>
          <w:kern w:val="0"/>
          <w:sz w:val="28"/>
          <w:szCs w:val="28"/>
        </w:rPr>
        <w:t xml:space="preserve"> требования к устройству противопожарных расстояний от зданий до открытых площадок для хранения, парковки автомобилей не предъявля</w:t>
      </w:r>
      <w:r w:rsidR="00B41A74" w:rsidRPr="00B73EB6">
        <w:rPr>
          <w:bCs/>
          <w:iCs/>
          <w:kern w:val="0"/>
          <w:sz w:val="28"/>
          <w:szCs w:val="28"/>
        </w:rPr>
        <w:t>ю</w:t>
      </w:r>
      <w:r w:rsidRPr="00B73EB6">
        <w:rPr>
          <w:bCs/>
          <w:iCs/>
          <w:kern w:val="0"/>
          <w:sz w:val="28"/>
          <w:szCs w:val="28"/>
        </w:rPr>
        <w:t>тся, но необходимо учитывать требования к</w:t>
      </w:r>
      <w:r w:rsidR="009D445D">
        <w:rPr>
          <w:bCs/>
          <w:iCs/>
          <w:kern w:val="0"/>
          <w:sz w:val="28"/>
          <w:szCs w:val="28"/>
        </w:rPr>
        <w:t> </w:t>
      </w:r>
      <w:r w:rsidRPr="00B73EB6">
        <w:rPr>
          <w:bCs/>
          <w:iCs/>
          <w:kern w:val="0"/>
          <w:sz w:val="28"/>
          <w:szCs w:val="28"/>
        </w:rPr>
        <w:t>проездам и подъездам пожарной техники согласно раздел</w:t>
      </w:r>
      <w:r w:rsidR="00B41A74" w:rsidRPr="00B73EB6">
        <w:rPr>
          <w:bCs/>
          <w:iCs/>
          <w:kern w:val="0"/>
          <w:sz w:val="28"/>
          <w:szCs w:val="28"/>
        </w:rPr>
        <w:t>у</w:t>
      </w:r>
      <w:r w:rsidRPr="00B73EB6">
        <w:rPr>
          <w:bCs/>
          <w:iCs/>
          <w:kern w:val="0"/>
          <w:sz w:val="28"/>
          <w:szCs w:val="28"/>
        </w:rPr>
        <w:t xml:space="preserve"> 8 СП</w:t>
      </w:r>
      <w:r w:rsidR="009D445D">
        <w:rPr>
          <w:bCs/>
          <w:iCs/>
          <w:kern w:val="0"/>
          <w:sz w:val="28"/>
          <w:szCs w:val="28"/>
        </w:rPr>
        <w:t> </w:t>
      </w:r>
      <w:r w:rsidRPr="00B73EB6">
        <w:rPr>
          <w:bCs/>
          <w:iCs/>
          <w:kern w:val="0"/>
          <w:sz w:val="28"/>
          <w:szCs w:val="28"/>
        </w:rPr>
        <w:t>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B41A74" w:rsidRPr="00B73EB6">
        <w:rPr>
          <w:bCs/>
          <w:iCs/>
          <w:kern w:val="0"/>
          <w:sz w:val="28"/>
          <w:szCs w:val="28"/>
        </w:rPr>
        <w:t>.</w:t>
      </w:r>
      <w:r w:rsidRPr="00B73EB6">
        <w:rPr>
          <w:bCs/>
          <w:iCs/>
          <w:kern w:val="0"/>
          <w:sz w:val="28"/>
          <w:szCs w:val="28"/>
        </w:rPr>
        <w:t xml:space="preserve"> </w:t>
      </w:r>
    </w:p>
    <w:p w:rsidR="00206E52"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lastRenderedPageBreak/>
        <w:t>Расчет минимального количества парковочных мест произведен для</w:t>
      </w:r>
      <w:r w:rsidR="009D445D">
        <w:rPr>
          <w:bCs/>
          <w:iCs/>
          <w:kern w:val="0"/>
          <w:sz w:val="28"/>
          <w:szCs w:val="28"/>
        </w:rPr>
        <w:t> </w:t>
      </w:r>
      <w:r w:rsidRPr="00B73EB6">
        <w:rPr>
          <w:bCs/>
          <w:iCs/>
          <w:kern w:val="0"/>
          <w:sz w:val="28"/>
          <w:szCs w:val="28"/>
        </w:rPr>
        <w:t>территории под развитие застроенной территории, а также в</w:t>
      </w:r>
      <w:r w:rsidR="009D445D">
        <w:rPr>
          <w:bCs/>
          <w:iCs/>
          <w:kern w:val="0"/>
          <w:sz w:val="28"/>
          <w:szCs w:val="28"/>
        </w:rPr>
        <w:t> </w:t>
      </w:r>
      <w:r w:rsidRPr="00B73EB6">
        <w:rPr>
          <w:bCs/>
          <w:iCs/>
          <w:kern w:val="0"/>
          <w:sz w:val="28"/>
          <w:szCs w:val="28"/>
        </w:rPr>
        <w:t>соответствии с п. 1.3.10.4 РНГП для размещения автостоянок с местами паркования, хранения легкового автотранспорта, принадлежащего жителям</w:t>
      </w:r>
      <w:r w:rsidR="00B41A74" w:rsidRPr="00B73EB6">
        <w:rPr>
          <w:bCs/>
          <w:iCs/>
          <w:kern w:val="0"/>
          <w:sz w:val="28"/>
          <w:szCs w:val="28"/>
        </w:rPr>
        <w:t>. Ус</w:t>
      </w:r>
      <w:r w:rsidRPr="00B73EB6">
        <w:rPr>
          <w:bCs/>
          <w:iCs/>
          <w:kern w:val="0"/>
          <w:sz w:val="28"/>
          <w:szCs w:val="28"/>
        </w:rPr>
        <w:t>танавливается максимальный радиус пешеходной доступности 800 м от</w:t>
      </w:r>
      <w:r w:rsidR="009D445D">
        <w:rPr>
          <w:bCs/>
          <w:iCs/>
          <w:kern w:val="0"/>
          <w:sz w:val="28"/>
          <w:szCs w:val="28"/>
        </w:rPr>
        <w:t> </w:t>
      </w:r>
      <w:r w:rsidRPr="00B73EB6">
        <w:rPr>
          <w:bCs/>
          <w:iCs/>
          <w:kern w:val="0"/>
          <w:sz w:val="28"/>
          <w:szCs w:val="28"/>
        </w:rPr>
        <w:t xml:space="preserve">каждого обслуживаемого жилого дома, а в районах реконструкции </w:t>
      </w:r>
      <w:r w:rsidR="00B41A74" w:rsidRPr="00B73EB6">
        <w:rPr>
          <w:bCs/>
          <w:iCs/>
          <w:kern w:val="0"/>
          <w:sz w:val="28"/>
          <w:szCs w:val="28"/>
        </w:rPr>
        <w:t>–</w:t>
      </w:r>
      <w:r w:rsidRPr="00B73EB6">
        <w:rPr>
          <w:bCs/>
          <w:iCs/>
          <w:kern w:val="0"/>
          <w:sz w:val="28"/>
          <w:szCs w:val="28"/>
        </w:rPr>
        <w:t xml:space="preserve"> не</w:t>
      </w:r>
      <w:r w:rsidR="009D445D">
        <w:rPr>
          <w:bCs/>
          <w:iCs/>
          <w:kern w:val="0"/>
          <w:sz w:val="28"/>
          <w:szCs w:val="28"/>
        </w:rPr>
        <w:t> </w:t>
      </w:r>
      <w:r w:rsidRPr="00B73EB6">
        <w:rPr>
          <w:bCs/>
          <w:iCs/>
          <w:kern w:val="0"/>
          <w:sz w:val="28"/>
          <w:szCs w:val="28"/>
        </w:rPr>
        <w:t>более 1200 м.</w:t>
      </w:r>
    </w:p>
    <w:p w:rsidR="00206E52" w:rsidRPr="00B73EB6" w:rsidRDefault="00206E52" w:rsidP="009F614E">
      <w:pPr>
        <w:widowControl/>
        <w:suppressAutoHyphens w:val="0"/>
        <w:autoSpaceDE w:val="0"/>
        <w:spacing w:line="360" w:lineRule="auto"/>
        <w:ind w:firstLine="709"/>
        <w:rPr>
          <w:bCs/>
          <w:iCs/>
          <w:kern w:val="0"/>
          <w:sz w:val="28"/>
          <w:szCs w:val="28"/>
          <w:lang w:bidi="ru-RU"/>
        </w:rPr>
      </w:pPr>
      <w:r w:rsidRPr="00B73EB6">
        <w:rPr>
          <w:bCs/>
          <w:iCs/>
          <w:kern w:val="0"/>
          <w:sz w:val="28"/>
          <w:szCs w:val="28"/>
          <w:lang w:bidi="ru-RU"/>
        </w:rPr>
        <w:t xml:space="preserve">В соответствии с абзацем </w:t>
      </w:r>
      <w:r w:rsidR="00B41A74" w:rsidRPr="00B73EB6">
        <w:rPr>
          <w:bCs/>
          <w:iCs/>
          <w:kern w:val="0"/>
          <w:sz w:val="28"/>
          <w:szCs w:val="28"/>
          <w:lang w:bidi="ru-RU"/>
        </w:rPr>
        <w:t>седьмым</w:t>
      </w:r>
      <w:r w:rsidRPr="00B73EB6">
        <w:rPr>
          <w:bCs/>
          <w:iCs/>
          <w:kern w:val="0"/>
          <w:sz w:val="28"/>
          <w:szCs w:val="28"/>
          <w:lang w:bidi="ru-RU"/>
        </w:rPr>
        <w:t xml:space="preserve"> подп. 2 п. 1.3.10.4 РНГП для зон застройки многоквартирными жилыми домами, помимо участка многоквартирного жилого дома, автостоянки с местами паркования, хранения легкового автотранспорта, принадлежащего жителям, могут располагаться внутри территорий жилых кварталов, микрорайонов в виде специально организованных площадок, карманов, уширения проезжих частей внутриквартальных проездов. </w:t>
      </w:r>
    </w:p>
    <w:p w:rsidR="00206E52" w:rsidRPr="009D445D" w:rsidRDefault="00206E52" w:rsidP="009F614E">
      <w:pPr>
        <w:widowControl/>
        <w:suppressAutoHyphens w:val="0"/>
        <w:autoSpaceDE w:val="0"/>
        <w:spacing w:line="360" w:lineRule="auto"/>
        <w:ind w:firstLine="709"/>
        <w:rPr>
          <w:bCs/>
          <w:iCs/>
          <w:spacing w:val="-4"/>
          <w:kern w:val="0"/>
          <w:sz w:val="28"/>
          <w:szCs w:val="28"/>
        </w:rPr>
      </w:pPr>
      <w:r w:rsidRPr="009D445D">
        <w:rPr>
          <w:bCs/>
          <w:iCs/>
          <w:spacing w:val="-4"/>
          <w:kern w:val="0"/>
          <w:sz w:val="28"/>
          <w:szCs w:val="28"/>
        </w:rPr>
        <w:t>В соответствии с п. 1.3.10.4 РНГП общее расчетное количество парковочных мест в зоне застройки многоквартирными жилыми домами определяется как сумма мест гостевых стоянок (из расчета 40 мест на</w:t>
      </w:r>
      <w:r w:rsidR="009D445D" w:rsidRPr="009D445D">
        <w:rPr>
          <w:bCs/>
          <w:iCs/>
          <w:spacing w:val="-4"/>
          <w:kern w:val="0"/>
          <w:sz w:val="28"/>
          <w:szCs w:val="28"/>
        </w:rPr>
        <w:t> </w:t>
      </w:r>
      <w:r w:rsidRPr="009D445D">
        <w:rPr>
          <w:bCs/>
          <w:iCs/>
          <w:spacing w:val="-4"/>
          <w:kern w:val="0"/>
          <w:sz w:val="28"/>
          <w:szCs w:val="28"/>
        </w:rPr>
        <w:t>1000</w:t>
      </w:r>
      <w:r w:rsidR="009D445D" w:rsidRPr="009D445D">
        <w:rPr>
          <w:bCs/>
          <w:iCs/>
          <w:spacing w:val="-4"/>
          <w:kern w:val="0"/>
          <w:sz w:val="28"/>
          <w:szCs w:val="28"/>
        </w:rPr>
        <w:t> </w:t>
      </w:r>
      <w:r w:rsidRPr="009D445D">
        <w:rPr>
          <w:bCs/>
          <w:iCs/>
          <w:spacing w:val="-4"/>
          <w:kern w:val="0"/>
          <w:sz w:val="28"/>
          <w:szCs w:val="28"/>
        </w:rPr>
        <w:t>жителей) и мест паркования легкового транспорта, принадлежащего жителям (из расчета 1 парковочное место на 80 кв. м общей площади квартир).</w:t>
      </w:r>
    </w:p>
    <w:p w:rsidR="00206E52" w:rsidRPr="00B73EB6" w:rsidRDefault="00B41A74" w:rsidP="009F614E">
      <w:pPr>
        <w:widowControl/>
        <w:suppressAutoHyphens w:val="0"/>
        <w:autoSpaceDE w:val="0"/>
        <w:spacing w:line="360" w:lineRule="auto"/>
        <w:ind w:firstLine="709"/>
        <w:rPr>
          <w:bCs/>
          <w:iCs/>
          <w:kern w:val="0"/>
          <w:sz w:val="28"/>
          <w:szCs w:val="28"/>
        </w:rPr>
      </w:pPr>
      <w:r w:rsidRPr="00B73EB6">
        <w:rPr>
          <w:bCs/>
          <w:iCs/>
          <w:kern w:val="0"/>
          <w:sz w:val="28"/>
          <w:szCs w:val="28"/>
        </w:rPr>
        <w:t>С учетом изложенного</w:t>
      </w:r>
      <w:r w:rsidR="00206E52" w:rsidRPr="00B73EB6">
        <w:rPr>
          <w:bCs/>
          <w:iCs/>
          <w:kern w:val="0"/>
          <w:sz w:val="28"/>
          <w:szCs w:val="28"/>
        </w:rPr>
        <w:t xml:space="preserve"> количество</w:t>
      </w:r>
      <w:r w:rsidR="00206E52" w:rsidRPr="009D445D">
        <w:rPr>
          <w:bCs/>
          <w:iCs/>
          <w:kern w:val="0"/>
          <w:sz w:val="28"/>
          <w:szCs w:val="28"/>
        </w:rPr>
        <w:t xml:space="preserve"> </w:t>
      </w:r>
      <w:r w:rsidR="00206E52" w:rsidRPr="00B73EB6">
        <w:rPr>
          <w:bCs/>
          <w:iCs/>
          <w:kern w:val="0"/>
          <w:sz w:val="28"/>
          <w:szCs w:val="28"/>
        </w:rPr>
        <w:t>мест для постоянного хранения автомобилей для населения планируемого жилья составит:</w:t>
      </w:r>
      <w:r w:rsidR="009D445D">
        <w:rPr>
          <w:bCs/>
          <w:iCs/>
          <w:kern w:val="0"/>
          <w:sz w:val="28"/>
          <w:szCs w:val="28"/>
        </w:rPr>
        <w:t xml:space="preserve"> </w:t>
      </w:r>
      <w:r w:rsidR="00206E52" w:rsidRPr="00B73EB6">
        <w:rPr>
          <w:bCs/>
          <w:iCs/>
          <w:kern w:val="0"/>
          <w:sz w:val="28"/>
          <w:szCs w:val="28"/>
        </w:rPr>
        <w:t>59900/</w:t>
      </w:r>
      <w:r w:rsidRPr="00B73EB6">
        <w:rPr>
          <w:bCs/>
          <w:iCs/>
          <w:kern w:val="0"/>
          <w:sz w:val="28"/>
          <w:szCs w:val="28"/>
        </w:rPr>
        <w:t>80 = 749</w:t>
      </w:r>
      <w:r w:rsidR="009D445D">
        <w:rPr>
          <w:bCs/>
          <w:iCs/>
          <w:kern w:val="0"/>
          <w:sz w:val="28"/>
          <w:szCs w:val="28"/>
        </w:rPr>
        <w:t> </w:t>
      </w:r>
      <w:r w:rsidRPr="00B73EB6">
        <w:rPr>
          <w:bCs/>
          <w:iCs/>
          <w:kern w:val="0"/>
          <w:sz w:val="28"/>
          <w:szCs w:val="28"/>
        </w:rPr>
        <w:t>парковочных мест:</w:t>
      </w:r>
      <w:r w:rsidR="00206E52" w:rsidRPr="00B73EB6">
        <w:rPr>
          <w:bCs/>
          <w:iCs/>
          <w:kern w:val="0"/>
          <w:sz w:val="28"/>
          <w:szCs w:val="28"/>
        </w:rPr>
        <w:t xml:space="preserve"> 565 мест для жителей позиций 1 и 2, 184 места для</w:t>
      </w:r>
      <w:r w:rsidR="009D445D">
        <w:rPr>
          <w:bCs/>
          <w:iCs/>
          <w:kern w:val="0"/>
          <w:sz w:val="28"/>
          <w:szCs w:val="28"/>
        </w:rPr>
        <w:t> </w:t>
      </w:r>
      <w:r w:rsidR="00206E52" w:rsidRPr="00B73EB6">
        <w:rPr>
          <w:bCs/>
          <w:iCs/>
          <w:kern w:val="0"/>
          <w:sz w:val="28"/>
          <w:szCs w:val="28"/>
        </w:rPr>
        <w:t>жителей позиции 3.</w:t>
      </w:r>
    </w:p>
    <w:p w:rsidR="00206E52"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В </w:t>
      </w:r>
      <w:r w:rsidR="00B41A74" w:rsidRPr="00B73EB6">
        <w:rPr>
          <w:bCs/>
          <w:iCs/>
          <w:kern w:val="0"/>
          <w:sz w:val="28"/>
          <w:szCs w:val="28"/>
        </w:rPr>
        <w:t xml:space="preserve">соответствии с п. 1.3.10.4 РНГП </w:t>
      </w:r>
      <w:r w:rsidRPr="00B73EB6">
        <w:rPr>
          <w:bCs/>
          <w:iCs/>
          <w:kern w:val="0"/>
          <w:sz w:val="28"/>
          <w:szCs w:val="28"/>
        </w:rPr>
        <w:t>на участке стр</w:t>
      </w:r>
      <w:r w:rsidR="00B41A74" w:rsidRPr="00B73EB6">
        <w:rPr>
          <w:bCs/>
          <w:iCs/>
          <w:kern w:val="0"/>
          <w:sz w:val="28"/>
          <w:szCs w:val="28"/>
        </w:rPr>
        <w:t>оительства следует предусм</w:t>
      </w:r>
      <w:r w:rsidR="00A148B2">
        <w:rPr>
          <w:bCs/>
          <w:iCs/>
          <w:kern w:val="0"/>
          <w:sz w:val="28"/>
          <w:szCs w:val="28"/>
        </w:rPr>
        <w:t>о</w:t>
      </w:r>
      <w:r w:rsidR="00B41A74" w:rsidRPr="00B73EB6">
        <w:rPr>
          <w:bCs/>
          <w:iCs/>
          <w:kern w:val="0"/>
          <w:sz w:val="28"/>
          <w:szCs w:val="28"/>
        </w:rPr>
        <w:t>тре</w:t>
      </w:r>
      <w:r w:rsidRPr="00B73EB6">
        <w:rPr>
          <w:bCs/>
          <w:iCs/>
          <w:kern w:val="0"/>
          <w:sz w:val="28"/>
          <w:szCs w:val="28"/>
        </w:rPr>
        <w:t>ть гостевые автостоянки из расчета 40 парковочных мест на</w:t>
      </w:r>
      <w:r w:rsidR="009D445D">
        <w:rPr>
          <w:bCs/>
          <w:iCs/>
          <w:kern w:val="0"/>
          <w:sz w:val="28"/>
          <w:szCs w:val="28"/>
        </w:rPr>
        <w:t> </w:t>
      </w:r>
      <w:r w:rsidRPr="00B73EB6">
        <w:rPr>
          <w:bCs/>
          <w:iCs/>
          <w:kern w:val="0"/>
          <w:sz w:val="28"/>
          <w:szCs w:val="28"/>
        </w:rPr>
        <w:t>1000</w:t>
      </w:r>
      <w:r w:rsidR="009D445D">
        <w:rPr>
          <w:bCs/>
          <w:iCs/>
          <w:kern w:val="0"/>
          <w:sz w:val="28"/>
          <w:szCs w:val="28"/>
        </w:rPr>
        <w:t> </w:t>
      </w:r>
      <w:r w:rsidRPr="00B73EB6">
        <w:rPr>
          <w:bCs/>
          <w:iCs/>
          <w:kern w:val="0"/>
          <w:sz w:val="28"/>
          <w:szCs w:val="28"/>
        </w:rPr>
        <w:t>жителей. С учетом расчетного количества жителей территории проектируемых жилых объекто</w:t>
      </w:r>
      <w:r w:rsidR="00B41A74" w:rsidRPr="00B73EB6">
        <w:rPr>
          <w:bCs/>
          <w:iCs/>
          <w:kern w:val="0"/>
          <w:sz w:val="28"/>
          <w:szCs w:val="28"/>
        </w:rPr>
        <w:t>в</w:t>
      </w:r>
      <w:r w:rsidRPr="00B73EB6">
        <w:rPr>
          <w:bCs/>
          <w:iCs/>
          <w:kern w:val="0"/>
          <w:sz w:val="28"/>
          <w:szCs w:val="28"/>
        </w:rPr>
        <w:t xml:space="preserve"> количество гостевых автостоянок составит: 1998 </w:t>
      </w:r>
      <w:r w:rsidRPr="00B73EB6">
        <w:rPr>
          <w:kern w:val="0"/>
          <w:sz w:val="28"/>
          <w:szCs w:val="28"/>
        </w:rPr>
        <w:t>×</w:t>
      </w:r>
      <w:r w:rsidRPr="00B73EB6">
        <w:rPr>
          <w:bCs/>
          <w:iCs/>
          <w:kern w:val="0"/>
          <w:sz w:val="28"/>
          <w:szCs w:val="28"/>
        </w:rPr>
        <w:t xml:space="preserve"> </w:t>
      </w:r>
      <w:r w:rsidR="00B41A74" w:rsidRPr="00B73EB6">
        <w:rPr>
          <w:bCs/>
          <w:iCs/>
          <w:kern w:val="0"/>
          <w:sz w:val="28"/>
          <w:szCs w:val="28"/>
        </w:rPr>
        <w:t>40 / 1000 = 80 парковочных мест:</w:t>
      </w:r>
      <w:r w:rsidRPr="00B73EB6">
        <w:rPr>
          <w:bCs/>
          <w:iCs/>
          <w:kern w:val="0"/>
          <w:sz w:val="28"/>
          <w:szCs w:val="28"/>
        </w:rPr>
        <w:t xml:space="preserve"> 60 мест для жителей позиций 1 и 2, 20 мест для жителей позиции 3.</w:t>
      </w:r>
    </w:p>
    <w:p w:rsidR="00206E52" w:rsidRPr="00B73EB6" w:rsidRDefault="00B41A74" w:rsidP="009F614E">
      <w:pPr>
        <w:widowControl/>
        <w:suppressAutoHyphens w:val="0"/>
        <w:autoSpaceDE w:val="0"/>
        <w:spacing w:line="360" w:lineRule="auto"/>
        <w:ind w:firstLine="709"/>
        <w:rPr>
          <w:bCs/>
          <w:iCs/>
          <w:kern w:val="0"/>
          <w:sz w:val="28"/>
          <w:szCs w:val="28"/>
        </w:rPr>
      </w:pPr>
      <w:r w:rsidRPr="00B73EB6">
        <w:rPr>
          <w:bCs/>
          <w:iCs/>
          <w:kern w:val="0"/>
          <w:sz w:val="28"/>
          <w:szCs w:val="28"/>
        </w:rPr>
        <w:lastRenderedPageBreak/>
        <w:t xml:space="preserve">Расчет </w:t>
      </w:r>
      <w:proofErr w:type="spellStart"/>
      <w:r w:rsidRPr="00B73EB6">
        <w:rPr>
          <w:bCs/>
          <w:iCs/>
          <w:kern w:val="0"/>
          <w:sz w:val="28"/>
          <w:szCs w:val="28"/>
        </w:rPr>
        <w:t>приобъектных</w:t>
      </w:r>
      <w:proofErr w:type="spellEnd"/>
      <w:r w:rsidRPr="00B73EB6">
        <w:rPr>
          <w:bCs/>
          <w:iCs/>
          <w:kern w:val="0"/>
          <w:sz w:val="28"/>
          <w:szCs w:val="28"/>
        </w:rPr>
        <w:t xml:space="preserve"> парковочных мест выполнен согласно</w:t>
      </w:r>
      <w:r w:rsidR="00206E52" w:rsidRPr="00B73EB6">
        <w:rPr>
          <w:bCs/>
          <w:iCs/>
          <w:kern w:val="0"/>
          <w:sz w:val="28"/>
          <w:szCs w:val="28"/>
        </w:rPr>
        <w:t xml:space="preserve"> </w:t>
      </w:r>
      <w:r w:rsidRPr="00B73EB6">
        <w:rPr>
          <w:bCs/>
          <w:iCs/>
          <w:kern w:val="0"/>
          <w:sz w:val="28"/>
          <w:szCs w:val="28"/>
        </w:rPr>
        <w:t>приложению</w:t>
      </w:r>
      <w:proofErr w:type="gramStart"/>
      <w:r w:rsidR="00206E52" w:rsidRPr="00B73EB6">
        <w:rPr>
          <w:bCs/>
          <w:iCs/>
          <w:kern w:val="0"/>
          <w:sz w:val="28"/>
          <w:szCs w:val="28"/>
        </w:rPr>
        <w:t xml:space="preserve"> Ж</w:t>
      </w:r>
      <w:proofErr w:type="gramEnd"/>
      <w:r w:rsidR="00206E52" w:rsidRPr="00B73EB6">
        <w:rPr>
          <w:bCs/>
          <w:iCs/>
          <w:kern w:val="0"/>
          <w:sz w:val="28"/>
          <w:szCs w:val="28"/>
        </w:rPr>
        <w:t xml:space="preserve"> СП 42.13330.2016</w:t>
      </w:r>
      <w:r w:rsidRPr="00B73EB6">
        <w:rPr>
          <w:bCs/>
          <w:iCs/>
          <w:kern w:val="0"/>
          <w:sz w:val="28"/>
          <w:szCs w:val="28"/>
        </w:rPr>
        <w:t>:</w:t>
      </w:r>
      <w:r w:rsidR="00206E52" w:rsidRPr="00B73EB6">
        <w:rPr>
          <w:bCs/>
          <w:iCs/>
          <w:kern w:val="0"/>
          <w:sz w:val="28"/>
          <w:szCs w:val="28"/>
        </w:rPr>
        <w:t xml:space="preserve"> для специализированных магазинов по</w:t>
      </w:r>
      <w:r w:rsidR="009D445D">
        <w:rPr>
          <w:bCs/>
          <w:iCs/>
          <w:kern w:val="0"/>
          <w:sz w:val="28"/>
          <w:szCs w:val="28"/>
        </w:rPr>
        <w:t> </w:t>
      </w:r>
      <w:r w:rsidR="00206E52" w:rsidRPr="00B73EB6">
        <w:rPr>
          <w:bCs/>
          <w:iCs/>
          <w:kern w:val="0"/>
          <w:sz w:val="28"/>
          <w:szCs w:val="28"/>
        </w:rPr>
        <w:t>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для банков и банковских учреждений, кредитно-финансовых учр</w:t>
      </w:r>
      <w:r w:rsidR="009F614E" w:rsidRPr="00B73EB6">
        <w:rPr>
          <w:bCs/>
          <w:iCs/>
          <w:kern w:val="0"/>
          <w:sz w:val="28"/>
          <w:szCs w:val="28"/>
        </w:rPr>
        <w:t xml:space="preserve">еждений без операционных залов; </w:t>
      </w:r>
      <w:r w:rsidR="00206E52" w:rsidRPr="00B73EB6">
        <w:rPr>
          <w:bCs/>
          <w:iCs/>
          <w:kern w:val="0"/>
          <w:sz w:val="28"/>
          <w:szCs w:val="28"/>
        </w:rPr>
        <w:t>для</w:t>
      </w:r>
      <w:r w:rsidR="009D445D">
        <w:rPr>
          <w:bCs/>
          <w:iCs/>
          <w:kern w:val="0"/>
          <w:sz w:val="28"/>
          <w:szCs w:val="28"/>
        </w:rPr>
        <w:t> </w:t>
      </w:r>
      <w:r w:rsidR="00206E52" w:rsidRPr="00B73EB6">
        <w:rPr>
          <w:bCs/>
          <w:iCs/>
          <w:kern w:val="0"/>
          <w:sz w:val="28"/>
          <w:szCs w:val="28"/>
        </w:rPr>
        <w:t xml:space="preserve">офисных помещений – 1 </w:t>
      </w:r>
      <w:proofErr w:type="spellStart"/>
      <w:r w:rsidR="00206E52" w:rsidRPr="00B73EB6">
        <w:rPr>
          <w:bCs/>
          <w:iCs/>
          <w:kern w:val="0"/>
          <w:sz w:val="28"/>
          <w:szCs w:val="28"/>
        </w:rPr>
        <w:t>машино</w:t>
      </w:r>
      <w:proofErr w:type="spellEnd"/>
      <w:r w:rsidR="00206E52" w:rsidRPr="00B73EB6">
        <w:rPr>
          <w:bCs/>
          <w:iCs/>
          <w:kern w:val="0"/>
          <w:sz w:val="28"/>
          <w:szCs w:val="28"/>
        </w:rPr>
        <w:t>-мес</w:t>
      </w:r>
      <w:r w:rsidR="00695D0A" w:rsidRPr="00B73EB6">
        <w:rPr>
          <w:bCs/>
          <w:iCs/>
          <w:kern w:val="0"/>
          <w:sz w:val="28"/>
          <w:szCs w:val="28"/>
        </w:rPr>
        <w:t>то на 50-60 кв. м общей площади:</w:t>
      </w:r>
      <w:r w:rsidR="009D445D">
        <w:rPr>
          <w:bCs/>
          <w:iCs/>
          <w:kern w:val="0"/>
          <w:sz w:val="28"/>
          <w:szCs w:val="28"/>
        </w:rPr>
        <w:t xml:space="preserve"> </w:t>
      </w:r>
      <w:r w:rsidR="00695D0A" w:rsidRPr="00B73EB6">
        <w:rPr>
          <w:bCs/>
          <w:iCs/>
          <w:kern w:val="0"/>
          <w:sz w:val="28"/>
          <w:szCs w:val="28"/>
        </w:rPr>
        <w:t xml:space="preserve">5100 / 60 = 85 </w:t>
      </w:r>
      <w:proofErr w:type="spellStart"/>
      <w:r w:rsidR="00695D0A" w:rsidRPr="00B73EB6">
        <w:rPr>
          <w:bCs/>
          <w:iCs/>
          <w:kern w:val="0"/>
          <w:sz w:val="28"/>
          <w:szCs w:val="28"/>
        </w:rPr>
        <w:t>машино</w:t>
      </w:r>
      <w:proofErr w:type="spellEnd"/>
      <w:r w:rsidR="00695D0A" w:rsidRPr="00B73EB6">
        <w:rPr>
          <w:bCs/>
          <w:iCs/>
          <w:kern w:val="0"/>
          <w:sz w:val="28"/>
          <w:szCs w:val="28"/>
        </w:rPr>
        <w:t>-</w:t>
      </w:r>
      <w:r w:rsidR="00206E52" w:rsidRPr="00B73EB6">
        <w:rPr>
          <w:bCs/>
          <w:iCs/>
          <w:kern w:val="0"/>
          <w:sz w:val="28"/>
          <w:szCs w:val="28"/>
        </w:rPr>
        <w:t>мест.</w:t>
      </w:r>
    </w:p>
    <w:p w:rsidR="00695D0A" w:rsidRPr="00B73EB6" w:rsidRDefault="00206E52" w:rsidP="00A148B2">
      <w:pPr>
        <w:widowControl/>
        <w:suppressAutoHyphens w:val="0"/>
        <w:autoSpaceDE w:val="0"/>
        <w:spacing w:line="360" w:lineRule="auto"/>
        <w:ind w:firstLine="709"/>
        <w:rPr>
          <w:bCs/>
          <w:iCs/>
          <w:kern w:val="0"/>
          <w:sz w:val="28"/>
          <w:szCs w:val="28"/>
        </w:rPr>
      </w:pPr>
      <w:r w:rsidRPr="00B73EB6">
        <w:rPr>
          <w:bCs/>
          <w:iCs/>
          <w:kern w:val="0"/>
          <w:sz w:val="28"/>
          <w:szCs w:val="28"/>
        </w:rPr>
        <w:t xml:space="preserve">Для </w:t>
      </w:r>
      <w:r w:rsidR="00695D0A" w:rsidRPr="00B73EB6">
        <w:rPr>
          <w:bCs/>
          <w:iCs/>
          <w:kern w:val="0"/>
          <w:sz w:val="28"/>
          <w:szCs w:val="28"/>
        </w:rPr>
        <w:t xml:space="preserve">расчетного количества </w:t>
      </w:r>
      <w:proofErr w:type="spellStart"/>
      <w:r w:rsidR="00695D0A" w:rsidRPr="00B73EB6">
        <w:rPr>
          <w:bCs/>
          <w:iCs/>
          <w:kern w:val="0"/>
          <w:sz w:val="28"/>
          <w:szCs w:val="28"/>
        </w:rPr>
        <w:t>машино</w:t>
      </w:r>
      <w:proofErr w:type="spellEnd"/>
      <w:r w:rsidR="00695D0A" w:rsidRPr="00B73EB6">
        <w:rPr>
          <w:bCs/>
          <w:iCs/>
          <w:kern w:val="0"/>
          <w:sz w:val="28"/>
          <w:szCs w:val="28"/>
        </w:rPr>
        <w:t xml:space="preserve">-мест </w:t>
      </w:r>
      <w:r w:rsidRPr="00B73EB6">
        <w:rPr>
          <w:bCs/>
          <w:iCs/>
          <w:kern w:val="0"/>
          <w:sz w:val="28"/>
          <w:szCs w:val="28"/>
        </w:rPr>
        <w:t>проект</w:t>
      </w:r>
      <w:r w:rsidR="00695D0A" w:rsidRPr="00B73EB6">
        <w:rPr>
          <w:bCs/>
          <w:iCs/>
          <w:kern w:val="0"/>
          <w:sz w:val="28"/>
          <w:szCs w:val="28"/>
        </w:rPr>
        <w:t>ом</w:t>
      </w:r>
      <w:r w:rsidRPr="00B73EB6">
        <w:rPr>
          <w:bCs/>
          <w:iCs/>
          <w:kern w:val="0"/>
          <w:sz w:val="28"/>
          <w:szCs w:val="28"/>
        </w:rPr>
        <w:t xml:space="preserve"> предусмотрено</w:t>
      </w:r>
      <w:r w:rsidR="00695D0A" w:rsidRPr="00B73EB6">
        <w:rPr>
          <w:bCs/>
          <w:iCs/>
          <w:kern w:val="0"/>
          <w:sz w:val="28"/>
          <w:szCs w:val="28"/>
        </w:rPr>
        <w:t>:</w:t>
      </w:r>
    </w:p>
    <w:p w:rsidR="00206E52" w:rsidRPr="009D445D" w:rsidRDefault="00206E52" w:rsidP="00A148B2">
      <w:pPr>
        <w:widowControl/>
        <w:suppressAutoHyphens w:val="0"/>
        <w:spacing w:line="360" w:lineRule="auto"/>
        <w:ind w:firstLine="709"/>
        <w:rPr>
          <w:rFonts w:eastAsia="Arial CYR"/>
          <w:spacing w:val="-4"/>
          <w:kern w:val="0"/>
          <w:sz w:val="28"/>
          <w:szCs w:val="28"/>
          <w:shd w:val="clear" w:color="auto" w:fill="FFFFFF"/>
          <w:lang w:bidi="ru-RU"/>
        </w:rPr>
      </w:pPr>
      <w:r w:rsidRPr="009D445D">
        <w:rPr>
          <w:bCs/>
          <w:iCs/>
          <w:spacing w:val="-4"/>
          <w:kern w:val="0"/>
          <w:sz w:val="28"/>
        </w:rPr>
        <w:t>-</w:t>
      </w:r>
      <w:r w:rsidR="009F614E" w:rsidRPr="009D445D">
        <w:rPr>
          <w:bCs/>
          <w:iCs/>
          <w:spacing w:val="-4"/>
          <w:kern w:val="0"/>
          <w:sz w:val="28"/>
        </w:rPr>
        <w:t> </w:t>
      </w:r>
      <w:r w:rsidRPr="009D445D">
        <w:rPr>
          <w:bCs/>
          <w:iCs/>
          <w:spacing w:val="-4"/>
          <w:kern w:val="0"/>
          <w:sz w:val="28"/>
        </w:rPr>
        <w:t xml:space="preserve">для постоянного хранения </w:t>
      </w:r>
      <w:r w:rsidR="00695D0A" w:rsidRPr="009D445D">
        <w:rPr>
          <w:bCs/>
          <w:iCs/>
          <w:spacing w:val="-4"/>
          <w:kern w:val="0"/>
          <w:sz w:val="28"/>
        </w:rPr>
        <w:t xml:space="preserve">транспорта </w:t>
      </w:r>
      <w:r w:rsidRPr="009D445D">
        <w:rPr>
          <w:bCs/>
          <w:iCs/>
          <w:spacing w:val="-4"/>
          <w:kern w:val="0"/>
          <w:sz w:val="28"/>
        </w:rPr>
        <w:t>подземный паркинг на</w:t>
      </w:r>
      <w:r w:rsidR="009D445D">
        <w:rPr>
          <w:bCs/>
          <w:iCs/>
          <w:spacing w:val="-4"/>
          <w:kern w:val="0"/>
          <w:sz w:val="28"/>
        </w:rPr>
        <w:t xml:space="preserve"> </w:t>
      </w:r>
      <w:r w:rsidRPr="009D445D">
        <w:rPr>
          <w:bCs/>
          <w:iCs/>
          <w:spacing w:val="-4"/>
          <w:kern w:val="0"/>
          <w:sz w:val="28"/>
        </w:rPr>
        <w:t>400</w:t>
      </w:r>
      <w:r w:rsidR="009D445D">
        <w:rPr>
          <w:bCs/>
          <w:iCs/>
          <w:spacing w:val="-4"/>
          <w:kern w:val="0"/>
          <w:sz w:val="28"/>
        </w:rPr>
        <w:t xml:space="preserve"> </w:t>
      </w:r>
      <w:r w:rsidRPr="009D445D">
        <w:rPr>
          <w:bCs/>
          <w:iCs/>
          <w:spacing w:val="-4"/>
          <w:kern w:val="0"/>
          <w:sz w:val="28"/>
        </w:rPr>
        <w:t>мест, открыты</w:t>
      </w:r>
      <w:r w:rsidR="00695D0A" w:rsidRPr="009D445D">
        <w:rPr>
          <w:bCs/>
          <w:iCs/>
          <w:spacing w:val="-4"/>
          <w:kern w:val="0"/>
          <w:sz w:val="28"/>
        </w:rPr>
        <w:t>е</w:t>
      </w:r>
      <w:r w:rsidRPr="009D445D">
        <w:rPr>
          <w:bCs/>
          <w:iCs/>
          <w:spacing w:val="-4"/>
          <w:kern w:val="0"/>
          <w:sz w:val="28"/>
        </w:rPr>
        <w:t xml:space="preserve"> парковочны</w:t>
      </w:r>
      <w:r w:rsidR="00695D0A" w:rsidRPr="009D445D">
        <w:rPr>
          <w:bCs/>
          <w:iCs/>
          <w:spacing w:val="-4"/>
          <w:kern w:val="0"/>
          <w:sz w:val="28"/>
        </w:rPr>
        <w:t>е</w:t>
      </w:r>
      <w:r w:rsidRPr="009D445D">
        <w:rPr>
          <w:bCs/>
          <w:iCs/>
          <w:spacing w:val="-4"/>
          <w:kern w:val="0"/>
          <w:sz w:val="28"/>
        </w:rPr>
        <w:t xml:space="preserve"> мест</w:t>
      </w:r>
      <w:r w:rsidR="00695D0A" w:rsidRPr="009D445D">
        <w:rPr>
          <w:bCs/>
          <w:iCs/>
          <w:spacing w:val="-4"/>
          <w:kern w:val="0"/>
          <w:sz w:val="28"/>
        </w:rPr>
        <w:t>а</w:t>
      </w:r>
      <w:r w:rsidRPr="009D445D">
        <w:rPr>
          <w:bCs/>
          <w:iCs/>
          <w:spacing w:val="-4"/>
          <w:kern w:val="0"/>
          <w:sz w:val="28"/>
        </w:rPr>
        <w:t xml:space="preserve"> постоянного хранения в границах рассматриваемой территории </w:t>
      </w:r>
      <w:r w:rsidR="00A148B2">
        <w:rPr>
          <w:bCs/>
          <w:iCs/>
          <w:spacing w:val="-4"/>
          <w:kern w:val="0"/>
          <w:sz w:val="28"/>
        </w:rPr>
        <w:t xml:space="preserve">комплексного </w:t>
      </w:r>
      <w:r w:rsidRPr="009D445D">
        <w:rPr>
          <w:bCs/>
          <w:iCs/>
          <w:spacing w:val="-4"/>
          <w:kern w:val="0"/>
          <w:sz w:val="28"/>
        </w:rPr>
        <w:t>развития и в границах образуемых земельных участков под жилой д</w:t>
      </w:r>
      <w:r w:rsidR="00695D0A" w:rsidRPr="009D445D">
        <w:rPr>
          <w:bCs/>
          <w:iCs/>
          <w:spacing w:val="-4"/>
          <w:kern w:val="0"/>
          <w:sz w:val="28"/>
        </w:rPr>
        <w:t>ом для позиций 1 и 2 – 179 мест.</w:t>
      </w:r>
      <w:r w:rsidRPr="009D445D">
        <w:rPr>
          <w:bCs/>
          <w:iCs/>
          <w:spacing w:val="-4"/>
          <w:kern w:val="0"/>
          <w:sz w:val="28"/>
        </w:rPr>
        <w:t xml:space="preserve"> </w:t>
      </w:r>
      <w:r w:rsidR="00695D0A" w:rsidRPr="009D445D">
        <w:rPr>
          <w:bCs/>
          <w:iCs/>
          <w:spacing w:val="-4"/>
          <w:kern w:val="0"/>
          <w:sz w:val="28"/>
        </w:rPr>
        <w:t>И</w:t>
      </w:r>
      <w:r w:rsidRPr="009D445D">
        <w:rPr>
          <w:bCs/>
          <w:iCs/>
          <w:spacing w:val="-4"/>
          <w:kern w:val="0"/>
          <w:sz w:val="28"/>
        </w:rPr>
        <w:t>того</w:t>
      </w:r>
      <w:r w:rsidR="00695D0A" w:rsidRPr="009D445D">
        <w:rPr>
          <w:bCs/>
          <w:iCs/>
          <w:spacing w:val="-4"/>
          <w:kern w:val="0"/>
          <w:sz w:val="28"/>
        </w:rPr>
        <w:t>,</w:t>
      </w:r>
      <w:r w:rsidRPr="009D445D">
        <w:rPr>
          <w:bCs/>
          <w:iCs/>
          <w:spacing w:val="-4"/>
          <w:kern w:val="0"/>
          <w:sz w:val="28"/>
        </w:rPr>
        <w:t xml:space="preserve"> 579</w:t>
      </w:r>
      <w:r w:rsidR="00A148B2">
        <w:rPr>
          <w:bCs/>
          <w:iCs/>
          <w:spacing w:val="-4"/>
          <w:kern w:val="0"/>
          <w:sz w:val="28"/>
        </w:rPr>
        <w:t> </w:t>
      </w:r>
      <w:r w:rsidRPr="009D445D">
        <w:rPr>
          <w:bCs/>
          <w:iCs/>
          <w:spacing w:val="-4"/>
          <w:kern w:val="0"/>
          <w:sz w:val="28"/>
        </w:rPr>
        <w:t>мест при</w:t>
      </w:r>
      <w:r w:rsidR="009D445D" w:rsidRPr="009D445D">
        <w:rPr>
          <w:bCs/>
          <w:iCs/>
          <w:spacing w:val="-4"/>
          <w:kern w:val="0"/>
          <w:sz w:val="28"/>
        </w:rPr>
        <w:t> </w:t>
      </w:r>
      <w:r w:rsidRPr="009D445D">
        <w:rPr>
          <w:bCs/>
          <w:iCs/>
          <w:spacing w:val="-4"/>
          <w:kern w:val="0"/>
          <w:sz w:val="28"/>
        </w:rPr>
        <w:t xml:space="preserve">расчетном </w:t>
      </w:r>
      <w:r w:rsidR="00695D0A" w:rsidRPr="009D445D">
        <w:rPr>
          <w:bCs/>
          <w:iCs/>
          <w:spacing w:val="-4"/>
          <w:kern w:val="0"/>
          <w:sz w:val="28"/>
        </w:rPr>
        <w:t>количестве</w:t>
      </w:r>
      <w:r w:rsidRPr="009D445D">
        <w:rPr>
          <w:bCs/>
          <w:iCs/>
          <w:spacing w:val="-4"/>
          <w:kern w:val="0"/>
          <w:sz w:val="28"/>
        </w:rPr>
        <w:t xml:space="preserve"> 565</w:t>
      </w:r>
      <w:r w:rsidR="00695D0A" w:rsidRPr="009D445D">
        <w:rPr>
          <w:bCs/>
          <w:iCs/>
          <w:spacing w:val="-4"/>
          <w:kern w:val="0"/>
          <w:sz w:val="28"/>
          <w:szCs w:val="28"/>
        </w:rPr>
        <w:t xml:space="preserve"> мест</w:t>
      </w:r>
      <w:r w:rsidR="00695D0A" w:rsidRPr="009D445D">
        <w:rPr>
          <w:bCs/>
          <w:iCs/>
          <w:spacing w:val="-4"/>
          <w:kern w:val="0"/>
          <w:sz w:val="28"/>
        </w:rPr>
        <w:t>.</w:t>
      </w:r>
      <w:r w:rsidRPr="009D445D">
        <w:rPr>
          <w:bCs/>
          <w:iCs/>
          <w:spacing w:val="-4"/>
          <w:kern w:val="0"/>
          <w:sz w:val="28"/>
        </w:rPr>
        <w:t xml:space="preserve"> </w:t>
      </w:r>
      <w:r w:rsidR="00695D0A" w:rsidRPr="009D445D">
        <w:rPr>
          <w:bCs/>
          <w:iCs/>
          <w:spacing w:val="-4"/>
          <w:kern w:val="0"/>
          <w:sz w:val="28"/>
        </w:rPr>
        <w:t>Д</w:t>
      </w:r>
      <w:r w:rsidRPr="009D445D">
        <w:rPr>
          <w:bCs/>
          <w:iCs/>
          <w:spacing w:val="-4"/>
          <w:kern w:val="0"/>
          <w:sz w:val="28"/>
        </w:rPr>
        <w:t>ля позиции 3 предусмотрен</w:t>
      </w:r>
      <w:r w:rsidR="00695D0A" w:rsidRPr="009D445D">
        <w:rPr>
          <w:bCs/>
          <w:iCs/>
          <w:spacing w:val="-4"/>
          <w:kern w:val="0"/>
          <w:sz w:val="28"/>
        </w:rPr>
        <w:t>о 187</w:t>
      </w:r>
      <w:r w:rsidR="00A148B2">
        <w:rPr>
          <w:bCs/>
          <w:iCs/>
          <w:spacing w:val="-4"/>
          <w:kern w:val="0"/>
          <w:sz w:val="28"/>
        </w:rPr>
        <w:t> </w:t>
      </w:r>
      <w:r w:rsidRPr="009D445D">
        <w:rPr>
          <w:bCs/>
          <w:iCs/>
          <w:spacing w:val="-4"/>
          <w:kern w:val="0"/>
          <w:sz w:val="28"/>
        </w:rPr>
        <w:t>мест хранения открытого типа в границах образуемого земельного участка и</w:t>
      </w:r>
      <w:r w:rsidR="009D445D" w:rsidRPr="009D445D">
        <w:rPr>
          <w:bCs/>
          <w:iCs/>
          <w:spacing w:val="-4"/>
          <w:kern w:val="0"/>
          <w:sz w:val="28"/>
        </w:rPr>
        <w:t> </w:t>
      </w:r>
      <w:r w:rsidRPr="009D445D">
        <w:rPr>
          <w:bCs/>
          <w:iCs/>
          <w:spacing w:val="-4"/>
          <w:kern w:val="0"/>
          <w:sz w:val="28"/>
        </w:rPr>
        <w:t>рассматриваемой территории</w:t>
      </w:r>
      <w:r w:rsidR="00A148B2">
        <w:rPr>
          <w:bCs/>
          <w:iCs/>
          <w:spacing w:val="-4"/>
          <w:kern w:val="0"/>
          <w:sz w:val="28"/>
        </w:rPr>
        <w:t xml:space="preserve"> комплексного </w:t>
      </w:r>
      <w:r w:rsidRPr="009D445D">
        <w:rPr>
          <w:bCs/>
          <w:iCs/>
          <w:spacing w:val="-4"/>
          <w:kern w:val="0"/>
          <w:sz w:val="28"/>
        </w:rPr>
        <w:t xml:space="preserve">развития при расчетном </w:t>
      </w:r>
      <w:r w:rsidR="00695D0A" w:rsidRPr="009D445D">
        <w:rPr>
          <w:bCs/>
          <w:iCs/>
          <w:spacing w:val="-4"/>
          <w:kern w:val="0"/>
          <w:sz w:val="28"/>
        </w:rPr>
        <w:t>количестве</w:t>
      </w:r>
      <w:r w:rsidRPr="009D445D">
        <w:rPr>
          <w:bCs/>
          <w:iCs/>
          <w:spacing w:val="-4"/>
          <w:kern w:val="0"/>
          <w:sz w:val="28"/>
        </w:rPr>
        <w:t xml:space="preserve"> 184 места;</w:t>
      </w:r>
    </w:p>
    <w:p w:rsidR="00206E52" w:rsidRPr="00B73EB6" w:rsidRDefault="00695D0A" w:rsidP="00A148B2">
      <w:pPr>
        <w:widowControl/>
        <w:suppressAutoHyphens w:val="0"/>
        <w:spacing w:line="360" w:lineRule="auto"/>
        <w:ind w:firstLine="709"/>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w:t>
      </w:r>
      <w:r w:rsidR="009F614E" w:rsidRPr="00B73EB6">
        <w:rPr>
          <w:rFonts w:eastAsia="Arial CYR"/>
          <w:kern w:val="0"/>
          <w:sz w:val="28"/>
          <w:szCs w:val="28"/>
          <w:shd w:val="clear" w:color="auto" w:fill="FFFFFF"/>
          <w:lang w:bidi="ru-RU"/>
        </w:rPr>
        <w:t> </w:t>
      </w:r>
      <w:r w:rsidR="00206E52" w:rsidRPr="00B73EB6">
        <w:rPr>
          <w:rFonts w:eastAsia="Arial CYR"/>
          <w:kern w:val="0"/>
          <w:sz w:val="28"/>
          <w:szCs w:val="28"/>
          <w:shd w:val="clear" w:color="auto" w:fill="FFFFFF"/>
          <w:lang w:bidi="ru-RU"/>
        </w:rPr>
        <w:t xml:space="preserve">гостевые парковки </w:t>
      </w:r>
      <w:r w:rsidR="00206E52" w:rsidRPr="00B73EB6">
        <w:rPr>
          <w:bCs/>
          <w:iCs/>
          <w:kern w:val="0"/>
          <w:sz w:val="28"/>
          <w:szCs w:val="28"/>
        </w:rPr>
        <w:t>–</w:t>
      </w:r>
      <w:r w:rsidR="00206E52" w:rsidRPr="00B73EB6">
        <w:rPr>
          <w:rFonts w:eastAsia="Arial CYR"/>
          <w:kern w:val="0"/>
          <w:sz w:val="28"/>
          <w:szCs w:val="28"/>
          <w:shd w:val="clear" w:color="auto" w:fill="FFFFFF"/>
          <w:lang w:bidi="ru-RU"/>
        </w:rPr>
        <w:t xml:space="preserve"> 67 </w:t>
      </w:r>
      <w:r w:rsidR="00206E52" w:rsidRPr="00B73EB6">
        <w:rPr>
          <w:bCs/>
          <w:iCs/>
          <w:kern w:val="0"/>
          <w:sz w:val="28"/>
        </w:rPr>
        <w:t>открытых гостевых парковочных мест для</w:t>
      </w:r>
      <w:r w:rsidR="009D445D">
        <w:rPr>
          <w:bCs/>
          <w:iCs/>
          <w:kern w:val="0"/>
          <w:sz w:val="28"/>
        </w:rPr>
        <w:t> </w:t>
      </w:r>
      <w:r w:rsidR="00206E52" w:rsidRPr="00B73EB6">
        <w:rPr>
          <w:bCs/>
          <w:iCs/>
          <w:kern w:val="0"/>
          <w:sz w:val="28"/>
        </w:rPr>
        <w:t>позиций 1 и 2</w:t>
      </w:r>
      <w:r w:rsidR="00206E52" w:rsidRPr="00B73EB6">
        <w:rPr>
          <w:rFonts w:eastAsia="Arial CYR"/>
          <w:kern w:val="0"/>
          <w:sz w:val="28"/>
          <w:szCs w:val="28"/>
          <w:shd w:val="clear" w:color="auto" w:fill="FFFFFF"/>
          <w:lang w:bidi="ru-RU"/>
        </w:rPr>
        <w:t>,</w:t>
      </w:r>
      <w:r w:rsidRPr="00B73EB6">
        <w:rPr>
          <w:rFonts w:eastAsia="Arial CYR"/>
          <w:kern w:val="0"/>
          <w:sz w:val="28"/>
          <w:szCs w:val="28"/>
          <w:shd w:val="clear" w:color="auto" w:fill="FFFFFF"/>
          <w:lang w:bidi="ru-RU"/>
        </w:rPr>
        <w:t xml:space="preserve"> </w:t>
      </w:r>
      <w:r w:rsidR="00206E52" w:rsidRPr="00B73EB6">
        <w:rPr>
          <w:rFonts w:eastAsia="Arial CYR"/>
          <w:kern w:val="0"/>
          <w:sz w:val="28"/>
          <w:szCs w:val="28"/>
          <w:shd w:val="clear" w:color="auto" w:fill="FFFFFF"/>
          <w:lang w:bidi="ru-RU"/>
        </w:rPr>
        <w:t>20 открытых гостевых парковочных мест для позиции 3 в</w:t>
      </w:r>
      <w:r w:rsidR="009D445D">
        <w:rPr>
          <w:rFonts w:eastAsia="Arial CYR"/>
          <w:kern w:val="0"/>
          <w:sz w:val="28"/>
          <w:szCs w:val="28"/>
          <w:shd w:val="clear" w:color="auto" w:fill="FFFFFF"/>
          <w:lang w:bidi="ru-RU"/>
        </w:rPr>
        <w:t> </w:t>
      </w:r>
      <w:r w:rsidR="00206E52" w:rsidRPr="00B73EB6">
        <w:rPr>
          <w:rFonts w:eastAsia="Arial CYR"/>
          <w:kern w:val="0"/>
          <w:sz w:val="28"/>
          <w:szCs w:val="28"/>
          <w:shd w:val="clear" w:color="auto" w:fill="FFFFFF"/>
          <w:lang w:bidi="ru-RU"/>
        </w:rPr>
        <w:t>границах планируемых образуемых земельных участков</w:t>
      </w:r>
      <w:r w:rsidRPr="00B73EB6">
        <w:rPr>
          <w:rFonts w:eastAsia="Arial CYR"/>
          <w:kern w:val="0"/>
          <w:sz w:val="28"/>
          <w:szCs w:val="28"/>
          <w:shd w:val="clear" w:color="auto" w:fill="FFFFFF"/>
          <w:lang w:bidi="ru-RU"/>
        </w:rPr>
        <w:t>.</w:t>
      </w:r>
      <w:r w:rsidR="00206E52" w:rsidRPr="00B73EB6">
        <w:rPr>
          <w:rFonts w:eastAsia="Arial CYR"/>
          <w:kern w:val="0"/>
          <w:sz w:val="28"/>
          <w:szCs w:val="28"/>
          <w:shd w:val="clear" w:color="auto" w:fill="FFFFFF"/>
          <w:lang w:bidi="ru-RU"/>
        </w:rPr>
        <w:t xml:space="preserve"> </w:t>
      </w:r>
      <w:r w:rsidRPr="00B73EB6">
        <w:rPr>
          <w:rFonts w:eastAsia="Arial CYR"/>
          <w:kern w:val="0"/>
          <w:sz w:val="28"/>
          <w:szCs w:val="28"/>
          <w:shd w:val="clear" w:color="auto" w:fill="FFFFFF"/>
          <w:lang w:bidi="ru-RU"/>
        </w:rPr>
        <w:t xml:space="preserve">Итого, </w:t>
      </w:r>
      <w:r w:rsidR="00433490" w:rsidRPr="00B73EB6">
        <w:rPr>
          <w:rFonts w:eastAsia="Arial CYR"/>
          <w:kern w:val="0"/>
          <w:sz w:val="28"/>
          <w:szCs w:val="28"/>
          <w:shd w:val="clear" w:color="auto" w:fill="FFFFFF"/>
          <w:lang w:bidi="ru-RU"/>
        </w:rPr>
        <w:t>8</w:t>
      </w:r>
      <w:r w:rsidRPr="00B73EB6">
        <w:rPr>
          <w:rFonts w:eastAsia="Arial CYR"/>
          <w:kern w:val="0"/>
          <w:sz w:val="28"/>
          <w:szCs w:val="28"/>
          <w:shd w:val="clear" w:color="auto" w:fill="FFFFFF"/>
          <w:lang w:bidi="ru-RU"/>
        </w:rPr>
        <w:t>7</w:t>
      </w:r>
      <w:r w:rsidR="00206E52" w:rsidRPr="00B73EB6">
        <w:rPr>
          <w:rFonts w:eastAsia="Arial CYR"/>
          <w:kern w:val="0"/>
          <w:sz w:val="28"/>
          <w:szCs w:val="28"/>
          <w:shd w:val="clear" w:color="auto" w:fill="FFFFFF"/>
          <w:lang w:bidi="ru-RU"/>
        </w:rPr>
        <w:t xml:space="preserve"> мест при расчетном </w:t>
      </w:r>
      <w:r w:rsidRPr="00B73EB6">
        <w:rPr>
          <w:rFonts w:eastAsia="Arial CYR"/>
          <w:kern w:val="0"/>
          <w:sz w:val="28"/>
          <w:szCs w:val="28"/>
          <w:shd w:val="clear" w:color="auto" w:fill="FFFFFF"/>
          <w:lang w:bidi="ru-RU"/>
        </w:rPr>
        <w:t xml:space="preserve">количестве </w:t>
      </w:r>
      <w:r w:rsidR="00433490" w:rsidRPr="00B73EB6">
        <w:rPr>
          <w:rFonts w:eastAsia="Arial CYR"/>
          <w:kern w:val="0"/>
          <w:sz w:val="28"/>
          <w:szCs w:val="28"/>
          <w:shd w:val="clear" w:color="auto" w:fill="FFFFFF"/>
          <w:lang w:bidi="ru-RU"/>
        </w:rPr>
        <w:t>80</w:t>
      </w:r>
      <w:r w:rsidRPr="00B73EB6">
        <w:rPr>
          <w:rFonts w:eastAsia="Arial CYR"/>
          <w:kern w:val="0"/>
          <w:sz w:val="28"/>
          <w:szCs w:val="28"/>
          <w:shd w:val="clear" w:color="auto" w:fill="FFFFFF"/>
          <w:lang w:bidi="ru-RU"/>
        </w:rPr>
        <w:t xml:space="preserve"> мест</w:t>
      </w:r>
      <w:r w:rsidR="00206E52" w:rsidRPr="00B73EB6">
        <w:rPr>
          <w:rFonts w:eastAsia="Arial CYR"/>
          <w:kern w:val="0"/>
          <w:sz w:val="28"/>
          <w:szCs w:val="28"/>
          <w:shd w:val="clear" w:color="auto" w:fill="FFFFFF"/>
          <w:lang w:bidi="ru-RU"/>
        </w:rPr>
        <w:t>;</w:t>
      </w:r>
    </w:p>
    <w:p w:rsidR="00206E52" w:rsidRPr="009D445D" w:rsidRDefault="00206E52" w:rsidP="00A148B2">
      <w:pPr>
        <w:widowControl/>
        <w:suppressAutoHyphens w:val="0"/>
        <w:spacing w:line="360" w:lineRule="auto"/>
        <w:ind w:firstLine="709"/>
        <w:rPr>
          <w:rFonts w:eastAsia="Arial CYR"/>
          <w:spacing w:val="-4"/>
          <w:kern w:val="0"/>
          <w:sz w:val="28"/>
          <w:szCs w:val="28"/>
          <w:shd w:val="clear" w:color="auto" w:fill="FFFFFF"/>
          <w:lang w:bidi="ru-RU"/>
        </w:rPr>
      </w:pPr>
      <w:r w:rsidRPr="009D445D">
        <w:rPr>
          <w:rFonts w:eastAsia="Arial CYR"/>
          <w:spacing w:val="-4"/>
          <w:kern w:val="0"/>
          <w:sz w:val="28"/>
          <w:szCs w:val="28"/>
          <w:shd w:val="clear" w:color="auto" w:fill="FFFFFF"/>
          <w:lang w:bidi="ru-RU"/>
        </w:rPr>
        <w:t>-</w:t>
      </w:r>
      <w:r w:rsidR="009F614E" w:rsidRPr="009D445D">
        <w:rPr>
          <w:rFonts w:eastAsia="Arial CYR"/>
          <w:spacing w:val="-4"/>
          <w:kern w:val="0"/>
          <w:sz w:val="28"/>
          <w:szCs w:val="28"/>
          <w:shd w:val="clear" w:color="auto" w:fill="FFFFFF"/>
          <w:lang w:bidi="ru-RU"/>
        </w:rPr>
        <w:t> </w:t>
      </w:r>
      <w:r w:rsidRPr="009D445D">
        <w:rPr>
          <w:rFonts w:eastAsia="Arial CYR"/>
          <w:spacing w:val="-4"/>
          <w:kern w:val="0"/>
          <w:sz w:val="28"/>
          <w:szCs w:val="28"/>
          <w:shd w:val="clear" w:color="auto" w:fill="FFFFFF"/>
          <w:lang w:bidi="ru-RU"/>
        </w:rPr>
        <w:t xml:space="preserve">для </w:t>
      </w:r>
      <w:proofErr w:type="spellStart"/>
      <w:r w:rsidRPr="009D445D">
        <w:rPr>
          <w:rFonts w:eastAsia="Arial CYR"/>
          <w:spacing w:val="-4"/>
          <w:kern w:val="0"/>
          <w:sz w:val="28"/>
          <w:szCs w:val="28"/>
          <w:shd w:val="clear" w:color="auto" w:fill="FFFFFF"/>
          <w:lang w:bidi="ru-RU"/>
        </w:rPr>
        <w:t>приобъектного</w:t>
      </w:r>
      <w:proofErr w:type="spellEnd"/>
      <w:r w:rsidRPr="009D445D">
        <w:rPr>
          <w:rFonts w:eastAsia="Arial CYR"/>
          <w:spacing w:val="-4"/>
          <w:kern w:val="0"/>
          <w:sz w:val="28"/>
          <w:szCs w:val="28"/>
          <w:shd w:val="clear" w:color="auto" w:fill="FFFFFF"/>
          <w:lang w:bidi="ru-RU"/>
        </w:rPr>
        <w:t xml:space="preserve"> хранения автомобилей посетителей</w:t>
      </w:r>
      <w:r w:rsidR="00695D0A" w:rsidRPr="009D445D">
        <w:rPr>
          <w:rFonts w:eastAsia="Arial CYR"/>
          <w:spacing w:val="-4"/>
          <w:kern w:val="0"/>
          <w:sz w:val="28"/>
          <w:szCs w:val="28"/>
          <w:shd w:val="clear" w:color="auto" w:fill="FFFFFF"/>
          <w:lang w:bidi="ru-RU"/>
        </w:rPr>
        <w:t xml:space="preserve"> коммерческих объектов позиций 1 и </w:t>
      </w:r>
      <w:r w:rsidRPr="009D445D">
        <w:rPr>
          <w:rFonts w:eastAsia="Arial CYR"/>
          <w:spacing w:val="-4"/>
          <w:kern w:val="0"/>
          <w:sz w:val="28"/>
          <w:szCs w:val="28"/>
          <w:shd w:val="clear" w:color="auto" w:fill="FFFFFF"/>
          <w:lang w:bidi="ru-RU"/>
        </w:rPr>
        <w:t>2 предусмотрено 85 открытых мест хранения в</w:t>
      </w:r>
      <w:r w:rsidR="009D445D">
        <w:rPr>
          <w:rFonts w:eastAsia="Arial CYR"/>
          <w:spacing w:val="-4"/>
          <w:kern w:val="0"/>
          <w:sz w:val="28"/>
          <w:szCs w:val="28"/>
          <w:shd w:val="clear" w:color="auto" w:fill="FFFFFF"/>
          <w:lang w:bidi="ru-RU"/>
        </w:rPr>
        <w:t xml:space="preserve"> </w:t>
      </w:r>
      <w:r w:rsidRPr="009D445D">
        <w:rPr>
          <w:rFonts w:eastAsia="Arial CYR"/>
          <w:spacing w:val="-4"/>
          <w:kern w:val="0"/>
          <w:sz w:val="28"/>
          <w:szCs w:val="28"/>
          <w:shd w:val="clear" w:color="auto" w:fill="FFFFFF"/>
          <w:lang w:bidi="ru-RU"/>
        </w:rPr>
        <w:t>границах расс</w:t>
      </w:r>
      <w:r w:rsidR="00695D0A" w:rsidRPr="009D445D">
        <w:rPr>
          <w:rFonts w:eastAsia="Arial CYR"/>
          <w:spacing w:val="-4"/>
          <w:kern w:val="0"/>
          <w:sz w:val="28"/>
          <w:szCs w:val="28"/>
          <w:shd w:val="clear" w:color="auto" w:fill="FFFFFF"/>
          <w:lang w:bidi="ru-RU"/>
        </w:rPr>
        <w:t>матриваемой территории развития</w:t>
      </w:r>
      <w:r w:rsidRPr="009D445D">
        <w:rPr>
          <w:rFonts w:eastAsia="Arial CYR"/>
          <w:spacing w:val="-4"/>
          <w:kern w:val="0"/>
          <w:sz w:val="28"/>
          <w:szCs w:val="28"/>
          <w:shd w:val="clear" w:color="auto" w:fill="FFFFFF"/>
          <w:lang w:bidi="ru-RU"/>
        </w:rPr>
        <w:t xml:space="preserve"> при расчетном </w:t>
      </w:r>
      <w:r w:rsidR="00695D0A" w:rsidRPr="009D445D">
        <w:rPr>
          <w:rFonts w:eastAsia="Arial CYR"/>
          <w:spacing w:val="-4"/>
          <w:kern w:val="0"/>
          <w:sz w:val="28"/>
          <w:szCs w:val="28"/>
          <w:shd w:val="clear" w:color="auto" w:fill="FFFFFF"/>
          <w:lang w:bidi="ru-RU"/>
        </w:rPr>
        <w:t>количестве</w:t>
      </w:r>
      <w:r w:rsidRPr="009D445D">
        <w:rPr>
          <w:rFonts w:eastAsia="Arial CYR"/>
          <w:spacing w:val="-4"/>
          <w:kern w:val="0"/>
          <w:sz w:val="28"/>
          <w:szCs w:val="28"/>
          <w:shd w:val="clear" w:color="auto" w:fill="FFFFFF"/>
          <w:lang w:bidi="ru-RU"/>
        </w:rPr>
        <w:t xml:space="preserve"> 85 мест.</w:t>
      </w:r>
    </w:p>
    <w:p w:rsidR="00206E52" w:rsidRPr="00B73EB6" w:rsidRDefault="00206E52" w:rsidP="00A148B2">
      <w:pPr>
        <w:widowControl/>
        <w:suppressAutoHyphens w:val="0"/>
        <w:spacing w:line="360" w:lineRule="auto"/>
        <w:ind w:firstLine="709"/>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Согласно п</w:t>
      </w:r>
      <w:r w:rsidR="00695D0A" w:rsidRPr="00B73EB6">
        <w:rPr>
          <w:rFonts w:eastAsia="Arial CYR"/>
          <w:kern w:val="0"/>
          <w:sz w:val="28"/>
          <w:szCs w:val="28"/>
          <w:shd w:val="clear" w:color="auto" w:fill="FFFFFF"/>
          <w:lang w:bidi="ru-RU"/>
        </w:rPr>
        <w:t>од</w:t>
      </w:r>
      <w:r w:rsidRPr="00B73EB6">
        <w:rPr>
          <w:rFonts w:eastAsia="Arial CYR"/>
          <w:kern w:val="0"/>
          <w:sz w:val="28"/>
          <w:szCs w:val="28"/>
          <w:shd w:val="clear" w:color="auto" w:fill="FFFFFF"/>
          <w:lang w:bidi="ru-RU"/>
        </w:rPr>
        <w:t>п. 4 п. 1.3.11 РНГП для ДОО расч</w:t>
      </w:r>
      <w:r w:rsidR="00425EF2" w:rsidRPr="00B73EB6">
        <w:rPr>
          <w:rFonts w:eastAsia="Arial CYR"/>
          <w:kern w:val="0"/>
          <w:sz w:val="28"/>
          <w:szCs w:val="28"/>
          <w:shd w:val="clear" w:color="auto" w:fill="FFFFFF"/>
          <w:lang w:bidi="ru-RU"/>
        </w:rPr>
        <w:t>е</w:t>
      </w:r>
      <w:r w:rsidRPr="00B73EB6">
        <w:rPr>
          <w:rFonts w:eastAsia="Arial CYR"/>
          <w:kern w:val="0"/>
          <w:sz w:val="28"/>
          <w:szCs w:val="28"/>
          <w:shd w:val="clear" w:color="auto" w:fill="FFFFFF"/>
          <w:lang w:bidi="ru-RU"/>
        </w:rPr>
        <w:t xml:space="preserve">тное количество </w:t>
      </w:r>
      <w:proofErr w:type="spellStart"/>
      <w:r w:rsidRPr="00B73EB6">
        <w:rPr>
          <w:rFonts w:eastAsia="Arial CYR"/>
          <w:kern w:val="0"/>
          <w:sz w:val="28"/>
          <w:szCs w:val="28"/>
          <w:shd w:val="clear" w:color="auto" w:fill="FFFFFF"/>
          <w:lang w:bidi="ru-RU"/>
        </w:rPr>
        <w:t>машино</w:t>
      </w:r>
      <w:proofErr w:type="spellEnd"/>
      <w:r w:rsidRPr="00B73EB6">
        <w:rPr>
          <w:rFonts w:eastAsia="Arial CYR"/>
          <w:kern w:val="0"/>
          <w:sz w:val="28"/>
          <w:szCs w:val="28"/>
          <w:shd w:val="clear" w:color="auto" w:fill="FFFFFF"/>
          <w:lang w:bidi="ru-RU"/>
        </w:rPr>
        <w:t>-мест принимается по заданию на проектирование, но не менее 2</w:t>
      </w:r>
      <w:r w:rsidR="009F614E" w:rsidRPr="00B73EB6">
        <w:rPr>
          <w:rFonts w:eastAsia="Arial CYR"/>
          <w:kern w:val="0"/>
          <w:sz w:val="28"/>
          <w:szCs w:val="28"/>
          <w:shd w:val="clear" w:color="auto" w:fill="FFFFFF"/>
          <w:lang w:bidi="ru-RU"/>
        </w:rPr>
        <w:t> </w:t>
      </w:r>
      <w:proofErr w:type="spellStart"/>
      <w:r w:rsidRPr="00B73EB6">
        <w:rPr>
          <w:rFonts w:eastAsia="Arial CYR"/>
          <w:kern w:val="0"/>
          <w:sz w:val="28"/>
          <w:szCs w:val="28"/>
          <w:shd w:val="clear" w:color="auto" w:fill="FFFFFF"/>
          <w:lang w:bidi="ru-RU"/>
        </w:rPr>
        <w:t>машино</w:t>
      </w:r>
      <w:proofErr w:type="spellEnd"/>
      <w:r w:rsidRPr="00B73EB6">
        <w:rPr>
          <w:rFonts w:eastAsia="Arial CYR"/>
          <w:kern w:val="0"/>
          <w:sz w:val="28"/>
          <w:szCs w:val="28"/>
          <w:shd w:val="clear" w:color="auto" w:fill="FFFFFF"/>
          <w:lang w:bidi="ru-RU"/>
        </w:rPr>
        <w:t>-мест на объект.</w:t>
      </w:r>
      <w:r w:rsidR="00425EF2" w:rsidRPr="00B73EB6">
        <w:rPr>
          <w:rFonts w:eastAsia="Arial CYR"/>
          <w:kern w:val="0"/>
          <w:sz w:val="28"/>
          <w:szCs w:val="28"/>
          <w:shd w:val="clear" w:color="auto" w:fill="FFFFFF"/>
          <w:lang w:bidi="ru-RU"/>
        </w:rPr>
        <w:t xml:space="preserve"> </w:t>
      </w:r>
      <w:r w:rsidRPr="00B73EB6">
        <w:rPr>
          <w:rFonts w:eastAsia="Arial CYR"/>
          <w:kern w:val="0"/>
          <w:sz w:val="28"/>
          <w:szCs w:val="28"/>
          <w:shd w:val="clear" w:color="auto" w:fill="FFFFFF"/>
          <w:lang w:bidi="ru-RU"/>
        </w:rPr>
        <w:t>Напротив планируемого земельного участк</w:t>
      </w:r>
      <w:r w:rsidR="00425EF2" w:rsidRPr="00B73EB6">
        <w:rPr>
          <w:rFonts w:eastAsia="Arial CYR"/>
          <w:kern w:val="0"/>
          <w:sz w:val="28"/>
          <w:szCs w:val="28"/>
          <w:shd w:val="clear" w:color="auto" w:fill="FFFFFF"/>
          <w:lang w:bidi="ru-RU"/>
        </w:rPr>
        <w:t>а</w:t>
      </w:r>
      <w:r w:rsidRPr="00B73EB6">
        <w:rPr>
          <w:rFonts w:eastAsia="Arial CYR"/>
          <w:kern w:val="0"/>
          <w:sz w:val="28"/>
          <w:szCs w:val="28"/>
          <w:shd w:val="clear" w:color="auto" w:fill="FFFFFF"/>
          <w:lang w:bidi="ru-RU"/>
        </w:rPr>
        <w:t xml:space="preserve"> под</w:t>
      </w:r>
      <w:r w:rsidR="009D445D">
        <w:rPr>
          <w:rFonts w:eastAsia="Arial CYR"/>
          <w:kern w:val="0"/>
          <w:sz w:val="28"/>
          <w:szCs w:val="28"/>
          <w:shd w:val="clear" w:color="auto" w:fill="FFFFFF"/>
          <w:lang w:bidi="ru-RU"/>
        </w:rPr>
        <w:t> </w:t>
      </w:r>
      <w:r w:rsidRPr="00B73EB6">
        <w:rPr>
          <w:rFonts w:eastAsia="Arial CYR"/>
          <w:kern w:val="0"/>
          <w:sz w:val="28"/>
          <w:szCs w:val="28"/>
          <w:shd w:val="clear" w:color="auto" w:fill="FFFFFF"/>
          <w:lang w:bidi="ru-RU"/>
        </w:rPr>
        <w:t xml:space="preserve">ДОО запланированы 4 </w:t>
      </w:r>
      <w:proofErr w:type="spellStart"/>
      <w:r w:rsidRPr="00B73EB6">
        <w:rPr>
          <w:rFonts w:eastAsia="Arial CYR"/>
          <w:kern w:val="0"/>
          <w:sz w:val="28"/>
          <w:szCs w:val="28"/>
          <w:shd w:val="clear" w:color="auto" w:fill="FFFFFF"/>
          <w:lang w:bidi="ru-RU"/>
        </w:rPr>
        <w:t>машино</w:t>
      </w:r>
      <w:proofErr w:type="spellEnd"/>
      <w:r w:rsidRPr="00B73EB6">
        <w:rPr>
          <w:rFonts w:eastAsia="Arial CYR"/>
          <w:kern w:val="0"/>
          <w:sz w:val="28"/>
          <w:szCs w:val="28"/>
          <w:shd w:val="clear" w:color="auto" w:fill="FFFFFF"/>
          <w:lang w:bidi="ru-RU"/>
        </w:rPr>
        <w:t>-места для кратковременного паркования личного транспорта посетителей.</w:t>
      </w:r>
    </w:p>
    <w:p w:rsidR="00206E52" w:rsidRPr="00B73EB6" w:rsidRDefault="00206E52" w:rsidP="00EB28A8">
      <w:pPr>
        <w:widowControl/>
        <w:suppressAutoHyphens w:val="0"/>
        <w:autoSpaceDE w:val="0"/>
        <w:spacing w:line="360" w:lineRule="auto"/>
        <w:ind w:firstLine="709"/>
        <w:rPr>
          <w:bCs/>
          <w:iCs/>
          <w:kern w:val="0"/>
          <w:sz w:val="28"/>
          <w:szCs w:val="28"/>
        </w:rPr>
      </w:pPr>
      <w:r w:rsidRPr="00B73EB6">
        <w:rPr>
          <w:bCs/>
          <w:iCs/>
          <w:kern w:val="0"/>
          <w:sz w:val="28"/>
          <w:szCs w:val="28"/>
        </w:rPr>
        <w:lastRenderedPageBreak/>
        <w:t>Таким образом</w:t>
      </w:r>
      <w:r w:rsidR="00425EF2" w:rsidRPr="00B73EB6">
        <w:rPr>
          <w:bCs/>
          <w:iCs/>
          <w:kern w:val="0"/>
          <w:sz w:val="28"/>
          <w:szCs w:val="28"/>
        </w:rPr>
        <w:t>,</w:t>
      </w:r>
      <w:r w:rsidRPr="00B73EB6">
        <w:rPr>
          <w:bCs/>
          <w:iCs/>
          <w:kern w:val="0"/>
          <w:sz w:val="28"/>
          <w:szCs w:val="28"/>
        </w:rPr>
        <w:t xml:space="preserve"> обеспеченность местами для постоянного и временного хранения автомобилей выполнена.</w:t>
      </w:r>
    </w:p>
    <w:p w:rsidR="00206E52" w:rsidRPr="00B73EB6" w:rsidRDefault="00206E52" w:rsidP="00EB28A8">
      <w:pPr>
        <w:widowControl/>
        <w:suppressAutoHyphens w:val="0"/>
        <w:autoSpaceDE w:val="0"/>
        <w:spacing w:line="360" w:lineRule="auto"/>
        <w:ind w:firstLine="709"/>
        <w:rPr>
          <w:bCs/>
          <w:iCs/>
          <w:kern w:val="0"/>
          <w:sz w:val="28"/>
          <w:szCs w:val="28"/>
          <w:lang w:bidi="ru-RU"/>
        </w:rPr>
      </w:pPr>
      <w:r w:rsidRPr="00B73EB6">
        <w:rPr>
          <w:bCs/>
          <w:iCs/>
          <w:kern w:val="0"/>
          <w:sz w:val="28"/>
          <w:szCs w:val="28"/>
          <w:lang w:bidi="ru-RU"/>
        </w:rPr>
        <w:t>Согласно п</w:t>
      </w:r>
      <w:r w:rsidR="00425EF2" w:rsidRPr="00B73EB6">
        <w:rPr>
          <w:bCs/>
          <w:iCs/>
          <w:kern w:val="0"/>
          <w:sz w:val="28"/>
          <w:szCs w:val="28"/>
          <w:lang w:bidi="ru-RU"/>
        </w:rPr>
        <w:t>од</w:t>
      </w:r>
      <w:r w:rsidRPr="00B73EB6">
        <w:rPr>
          <w:bCs/>
          <w:iCs/>
          <w:kern w:val="0"/>
          <w:sz w:val="28"/>
          <w:szCs w:val="28"/>
          <w:lang w:bidi="ru-RU"/>
        </w:rPr>
        <w:t>п. 2 п. 1.3.10.4 РНГП на территории земельного участка многоквартирного жилого дома следует предусм</w:t>
      </w:r>
      <w:r w:rsidR="00425EF2" w:rsidRPr="00B73EB6">
        <w:rPr>
          <w:bCs/>
          <w:iCs/>
          <w:kern w:val="0"/>
          <w:sz w:val="28"/>
          <w:szCs w:val="28"/>
          <w:lang w:bidi="ru-RU"/>
        </w:rPr>
        <w:t>о</w:t>
      </w:r>
      <w:r w:rsidRPr="00B73EB6">
        <w:rPr>
          <w:bCs/>
          <w:iCs/>
          <w:kern w:val="0"/>
          <w:sz w:val="28"/>
          <w:szCs w:val="28"/>
          <w:lang w:bidi="ru-RU"/>
        </w:rPr>
        <w:t>тр</w:t>
      </w:r>
      <w:r w:rsidR="00425EF2" w:rsidRPr="00B73EB6">
        <w:rPr>
          <w:bCs/>
          <w:iCs/>
          <w:kern w:val="0"/>
          <w:sz w:val="28"/>
          <w:szCs w:val="28"/>
          <w:lang w:bidi="ru-RU"/>
        </w:rPr>
        <w:t>е</w:t>
      </w:r>
      <w:r w:rsidRPr="00B73EB6">
        <w:rPr>
          <w:bCs/>
          <w:iCs/>
          <w:kern w:val="0"/>
          <w:sz w:val="28"/>
          <w:szCs w:val="28"/>
          <w:lang w:bidi="ru-RU"/>
        </w:rPr>
        <w:t>ть не менее 10</w:t>
      </w:r>
      <w:r w:rsidR="00425EF2" w:rsidRPr="00B73EB6">
        <w:rPr>
          <w:bCs/>
          <w:iCs/>
          <w:kern w:val="0"/>
          <w:sz w:val="28"/>
          <w:szCs w:val="28"/>
          <w:lang w:bidi="ru-RU"/>
        </w:rPr>
        <w:t>%</w:t>
      </w:r>
      <w:r w:rsidRPr="00B73EB6">
        <w:rPr>
          <w:bCs/>
          <w:iCs/>
          <w:kern w:val="0"/>
          <w:sz w:val="28"/>
          <w:szCs w:val="28"/>
          <w:lang w:bidi="ru-RU"/>
        </w:rPr>
        <w:t xml:space="preserve"> мест (но не менее </w:t>
      </w:r>
      <w:r w:rsidR="00425EF2" w:rsidRPr="00B73EB6">
        <w:rPr>
          <w:bCs/>
          <w:iCs/>
          <w:kern w:val="0"/>
          <w:sz w:val="28"/>
          <w:szCs w:val="28"/>
          <w:lang w:bidi="ru-RU"/>
        </w:rPr>
        <w:t>1</w:t>
      </w:r>
      <w:r w:rsidRPr="00B73EB6">
        <w:rPr>
          <w:bCs/>
          <w:iCs/>
          <w:kern w:val="0"/>
          <w:sz w:val="28"/>
          <w:szCs w:val="28"/>
          <w:lang w:bidi="ru-RU"/>
        </w:rPr>
        <w:t xml:space="preserve"> места) для парковки специальных автотранспортных средств инвалидов. Настоящ</w:t>
      </w:r>
      <w:r w:rsidR="00425EF2" w:rsidRPr="00B73EB6">
        <w:rPr>
          <w:bCs/>
          <w:iCs/>
          <w:kern w:val="0"/>
          <w:sz w:val="28"/>
          <w:szCs w:val="28"/>
          <w:lang w:bidi="ru-RU"/>
        </w:rPr>
        <w:t>е</w:t>
      </w:r>
      <w:r w:rsidRPr="00B73EB6">
        <w:rPr>
          <w:bCs/>
          <w:iCs/>
          <w:kern w:val="0"/>
          <w:sz w:val="28"/>
          <w:szCs w:val="28"/>
          <w:lang w:bidi="ru-RU"/>
        </w:rPr>
        <w:t>е требовани</w:t>
      </w:r>
      <w:r w:rsidR="00425EF2" w:rsidRPr="00B73EB6">
        <w:rPr>
          <w:bCs/>
          <w:iCs/>
          <w:kern w:val="0"/>
          <w:sz w:val="28"/>
          <w:szCs w:val="28"/>
          <w:lang w:bidi="ru-RU"/>
        </w:rPr>
        <w:t>е</w:t>
      </w:r>
      <w:r w:rsidRPr="00B73EB6">
        <w:rPr>
          <w:bCs/>
          <w:iCs/>
          <w:kern w:val="0"/>
          <w:sz w:val="28"/>
          <w:szCs w:val="28"/>
          <w:lang w:bidi="ru-RU"/>
        </w:rPr>
        <w:t xml:space="preserve"> распространя</w:t>
      </w:r>
      <w:r w:rsidR="00425EF2" w:rsidRPr="00B73EB6">
        <w:rPr>
          <w:bCs/>
          <w:iCs/>
          <w:kern w:val="0"/>
          <w:sz w:val="28"/>
          <w:szCs w:val="28"/>
          <w:lang w:bidi="ru-RU"/>
        </w:rPr>
        <w:t>е</w:t>
      </w:r>
      <w:r w:rsidRPr="00B73EB6">
        <w:rPr>
          <w:bCs/>
          <w:iCs/>
          <w:kern w:val="0"/>
          <w:sz w:val="28"/>
          <w:szCs w:val="28"/>
          <w:lang w:bidi="ru-RU"/>
        </w:rPr>
        <w:t>тся на земельные участки объектов нового жилищного строительства.</w:t>
      </w:r>
      <w:r w:rsidR="00425EF2" w:rsidRPr="00B73EB6">
        <w:rPr>
          <w:bCs/>
          <w:iCs/>
          <w:kern w:val="0"/>
          <w:sz w:val="28"/>
          <w:szCs w:val="28"/>
          <w:lang w:bidi="ru-RU"/>
        </w:rPr>
        <w:t xml:space="preserve"> С</w:t>
      </w:r>
      <w:r w:rsidRPr="00B73EB6">
        <w:rPr>
          <w:bCs/>
          <w:iCs/>
          <w:kern w:val="0"/>
          <w:sz w:val="28"/>
          <w:szCs w:val="28"/>
          <w:lang w:bidi="ru-RU"/>
        </w:rPr>
        <w:t xml:space="preserve"> учетом п</w:t>
      </w:r>
      <w:r w:rsidR="00425EF2" w:rsidRPr="00B73EB6">
        <w:rPr>
          <w:bCs/>
          <w:iCs/>
          <w:kern w:val="0"/>
          <w:sz w:val="28"/>
          <w:szCs w:val="28"/>
          <w:lang w:bidi="ru-RU"/>
        </w:rPr>
        <w:t>од</w:t>
      </w:r>
      <w:r w:rsidRPr="00B73EB6">
        <w:rPr>
          <w:bCs/>
          <w:iCs/>
          <w:kern w:val="0"/>
          <w:sz w:val="28"/>
          <w:szCs w:val="28"/>
          <w:lang w:bidi="ru-RU"/>
        </w:rPr>
        <w:t>п. 5.2.1 п. 5.2 СП</w:t>
      </w:r>
      <w:r w:rsidR="009F614E" w:rsidRPr="00B73EB6">
        <w:rPr>
          <w:bCs/>
          <w:iCs/>
          <w:kern w:val="0"/>
          <w:sz w:val="28"/>
          <w:szCs w:val="28"/>
          <w:lang w:bidi="ru-RU"/>
        </w:rPr>
        <w:t> </w:t>
      </w:r>
      <w:r w:rsidRPr="00B73EB6">
        <w:rPr>
          <w:bCs/>
          <w:iCs/>
          <w:kern w:val="0"/>
          <w:sz w:val="28"/>
          <w:szCs w:val="28"/>
          <w:lang w:bidi="ru-RU"/>
        </w:rPr>
        <w:t xml:space="preserve">59.13330.2020 </w:t>
      </w:r>
      <w:r w:rsidR="00425EF2" w:rsidRPr="00B73EB6">
        <w:rPr>
          <w:bCs/>
          <w:iCs/>
          <w:kern w:val="0"/>
          <w:sz w:val="28"/>
          <w:szCs w:val="28"/>
          <w:lang w:bidi="ru-RU"/>
        </w:rPr>
        <w:t xml:space="preserve">«Доступность зданий и сооружений для маломобильных групп населения» </w:t>
      </w:r>
      <w:r w:rsidRPr="00B73EB6">
        <w:rPr>
          <w:bCs/>
          <w:iCs/>
          <w:kern w:val="0"/>
          <w:sz w:val="28"/>
          <w:szCs w:val="28"/>
          <w:lang w:bidi="ru-RU"/>
        </w:rPr>
        <w:t>размещены парковочные места для инвалидов.</w:t>
      </w:r>
    </w:p>
    <w:p w:rsidR="00206E52" w:rsidRPr="00B73EB6" w:rsidRDefault="00206E52" w:rsidP="00EB28A8">
      <w:pPr>
        <w:widowControl/>
        <w:suppressAutoHyphens w:val="0"/>
        <w:autoSpaceDE w:val="0"/>
        <w:spacing w:line="360" w:lineRule="auto"/>
        <w:ind w:firstLine="709"/>
        <w:rPr>
          <w:bCs/>
          <w:iCs/>
          <w:kern w:val="0"/>
          <w:sz w:val="28"/>
          <w:szCs w:val="28"/>
        </w:rPr>
      </w:pPr>
      <w:proofErr w:type="gramStart"/>
      <w:r w:rsidRPr="00B73EB6">
        <w:rPr>
          <w:bCs/>
          <w:iCs/>
          <w:kern w:val="0"/>
          <w:sz w:val="28"/>
          <w:szCs w:val="28"/>
        </w:rPr>
        <w:t xml:space="preserve">В соответствии с </w:t>
      </w:r>
      <w:r w:rsidR="00425EF2" w:rsidRPr="00B73EB6">
        <w:rPr>
          <w:bCs/>
          <w:iCs/>
          <w:kern w:val="0"/>
          <w:sz w:val="28"/>
          <w:szCs w:val="28"/>
        </w:rPr>
        <w:t>таблицей</w:t>
      </w:r>
      <w:r w:rsidRPr="00B73EB6">
        <w:rPr>
          <w:bCs/>
          <w:iCs/>
          <w:kern w:val="0"/>
          <w:sz w:val="28"/>
          <w:szCs w:val="28"/>
        </w:rPr>
        <w:t xml:space="preserve"> 7.1.1 СанПиН 2.2.1/2.1.1.1200-03 </w:t>
      </w:r>
      <w:r w:rsidR="00425EF2" w:rsidRPr="00B73EB6">
        <w:rPr>
          <w:bCs/>
          <w:iCs/>
          <w:kern w:val="0"/>
          <w:sz w:val="28"/>
          <w:szCs w:val="28"/>
        </w:rPr>
        <w:t xml:space="preserve">«Санитарно-защитные зоны и санитарная классификация предприятий, сооружений и иных объектов» </w:t>
      </w:r>
      <w:r w:rsidRPr="00B73EB6">
        <w:rPr>
          <w:bCs/>
          <w:iCs/>
          <w:kern w:val="0"/>
          <w:sz w:val="28"/>
          <w:szCs w:val="28"/>
        </w:rPr>
        <w:t>разрыв от территорий подземных гаражей-стоянок не лимитируется</w:t>
      </w:r>
      <w:r w:rsidR="00425EF2" w:rsidRPr="00B73EB6">
        <w:rPr>
          <w:bCs/>
          <w:iCs/>
          <w:kern w:val="0"/>
          <w:sz w:val="28"/>
          <w:szCs w:val="28"/>
        </w:rPr>
        <w:t xml:space="preserve"> (п. 9)</w:t>
      </w:r>
      <w:r w:rsidRPr="00B73EB6">
        <w:rPr>
          <w:bCs/>
          <w:iCs/>
          <w:kern w:val="0"/>
          <w:sz w:val="28"/>
          <w:szCs w:val="28"/>
        </w:rPr>
        <w:t>, для гостевых автостоянок жилых домов разрывы не устанавливаются</w:t>
      </w:r>
      <w:r w:rsidR="00341008" w:rsidRPr="00B73EB6">
        <w:rPr>
          <w:bCs/>
          <w:iCs/>
          <w:kern w:val="0"/>
          <w:sz w:val="28"/>
          <w:szCs w:val="28"/>
        </w:rPr>
        <w:t xml:space="preserve"> (п. 11)</w:t>
      </w:r>
      <w:r w:rsidRPr="00B73EB6">
        <w:rPr>
          <w:bCs/>
          <w:iCs/>
          <w:kern w:val="0"/>
          <w:sz w:val="28"/>
          <w:szCs w:val="28"/>
        </w:rPr>
        <w:t>, разрыв от проездов автотранспорта из</w:t>
      </w:r>
      <w:r w:rsidR="009D445D">
        <w:rPr>
          <w:bCs/>
          <w:iCs/>
          <w:kern w:val="0"/>
          <w:sz w:val="28"/>
          <w:szCs w:val="28"/>
        </w:rPr>
        <w:t> </w:t>
      </w:r>
      <w:r w:rsidRPr="00B73EB6">
        <w:rPr>
          <w:bCs/>
          <w:iCs/>
          <w:kern w:val="0"/>
          <w:sz w:val="28"/>
          <w:szCs w:val="28"/>
        </w:rPr>
        <w:t>гаражей-стоянок, паркингов, автостоянок до нормируемых объектов должен быть не менее 7 м</w:t>
      </w:r>
      <w:r w:rsidR="00341008" w:rsidRPr="00B73EB6">
        <w:rPr>
          <w:bCs/>
          <w:iCs/>
          <w:kern w:val="0"/>
          <w:sz w:val="28"/>
          <w:szCs w:val="28"/>
        </w:rPr>
        <w:t xml:space="preserve"> (п. 5)</w:t>
      </w:r>
      <w:r w:rsidRPr="00B73EB6">
        <w:rPr>
          <w:bCs/>
          <w:iCs/>
          <w:kern w:val="0"/>
          <w:sz w:val="28"/>
          <w:szCs w:val="28"/>
        </w:rPr>
        <w:t>.</w:t>
      </w:r>
      <w:proofErr w:type="gramEnd"/>
    </w:p>
    <w:p w:rsidR="00255D27" w:rsidRPr="00B73EB6" w:rsidRDefault="00341008" w:rsidP="00EB28A8">
      <w:pPr>
        <w:widowControl/>
        <w:suppressAutoHyphens w:val="0"/>
        <w:autoSpaceDE w:val="0"/>
        <w:spacing w:line="360" w:lineRule="auto"/>
        <w:ind w:firstLine="709"/>
        <w:rPr>
          <w:bCs/>
          <w:iCs/>
          <w:kern w:val="0"/>
          <w:sz w:val="28"/>
          <w:szCs w:val="28"/>
        </w:rPr>
      </w:pPr>
      <w:r w:rsidRPr="00B73EB6">
        <w:rPr>
          <w:bCs/>
          <w:iCs/>
          <w:kern w:val="0"/>
          <w:sz w:val="28"/>
          <w:szCs w:val="28"/>
        </w:rPr>
        <w:t>В</w:t>
      </w:r>
      <w:r w:rsidR="00206E52" w:rsidRPr="00B73EB6">
        <w:rPr>
          <w:bCs/>
          <w:iCs/>
          <w:kern w:val="0"/>
          <w:sz w:val="28"/>
          <w:szCs w:val="28"/>
        </w:rPr>
        <w:t>доль ул. Солнечная за границами рассматриваемой территории комплексного развития предусмотрены парковочные карманы для</w:t>
      </w:r>
      <w:r w:rsidR="009D445D">
        <w:rPr>
          <w:bCs/>
          <w:iCs/>
          <w:kern w:val="0"/>
          <w:sz w:val="28"/>
          <w:szCs w:val="28"/>
        </w:rPr>
        <w:t> </w:t>
      </w:r>
      <w:r w:rsidR="00206E52" w:rsidRPr="00B73EB6">
        <w:rPr>
          <w:bCs/>
          <w:iCs/>
          <w:kern w:val="0"/>
          <w:sz w:val="28"/>
          <w:szCs w:val="28"/>
        </w:rPr>
        <w:t>кратковременной остановки машин, количество мест в которых будет определено проектной документаци</w:t>
      </w:r>
      <w:r w:rsidRPr="00B73EB6">
        <w:rPr>
          <w:bCs/>
          <w:iCs/>
          <w:kern w:val="0"/>
          <w:sz w:val="28"/>
          <w:szCs w:val="28"/>
        </w:rPr>
        <w:t xml:space="preserve">ей </w:t>
      </w:r>
      <w:r w:rsidR="00206E52" w:rsidRPr="00B73EB6">
        <w:rPr>
          <w:bCs/>
          <w:iCs/>
          <w:kern w:val="0"/>
          <w:sz w:val="28"/>
          <w:szCs w:val="28"/>
        </w:rPr>
        <w:t>реконструкции дороги, данные парковочные места не учтены в расчете необходимых для планируемой территории автостоянок.</w:t>
      </w:r>
    </w:p>
    <w:p w:rsidR="009F614E" w:rsidRPr="00B73EB6" w:rsidRDefault="009F614E" w:rsidP="009F614E">
      <w:pPr>
        <w:widowControl/>
        <w:suppressAutoHyphens w:val="0"/>
        <w:autoSpaceDE w:val="0"/>
        <w:spacing w:line="240" w:lineRule="auto"/>
        <w:ind w:firstLine="0"/>
        <w:jc w:val="center"/>
        <w:rPr>
          <w:b/>
          <w:bCs/>
          <w:iCs/>
          <w:kern w:val="0"/>
          <w:sz w:val="28"/>
          <w:szCs w:val="28"/>
        </w:rPr>
      </w:pPr>
    </w:p>
    <w:p w:rsidR="005B2D28" w:rsidRPr="00B73EB6" w:rsidRDefault="005B2D28" w:rsidP="009F614E">
      <w:pPr>
        <w:widowControl/>
        <w:suppressAutoHyphens w:val="0"/>
        <w:autoSpaceDE w:val="0"/>
        <w:spacing w:line="240" w:lineRule="auto"/>
        <w:ind w:firstLine="0"/>
        <w:jc w:val="center"/>
        <w:rPr>
          <w:b/>
          <w:bCs/>
          <w:iCs/>
          <w:kern w:val="0"/>
          <w:sz w:val="28"/>
          <w:szCs w:val="28"/>
        </w:rPr>
      </w:pPr>
      <w:r w:rsidRPr="00B73EB6">
        <w:rPr>
          <w:b/>
          <w:bCs/>
          <w:iCs/>
          <w:kern w:val="0"/>
          <w:sz w:val="28"/>
          <w:szCs w:val="28"/>
        </w:rPr>
        <w:t>Инженерно-техническое обеспечение территории</w:t>
      </w:r>
    </w:p>
    <w:p w:rsidR="009F614E" w:rsidRPr="00B73EB6" w:rsidRDefault="009F614E" w:rsidP="009F614E">
      <w:pPr>
        <w:widowControl/>
        <w:suppressAutoHyphens w:val="0"/>
        <w:autoSpaceDE w:val="0"/>
        <w:spacing w:line="240" w:lineRule="auto"/>
        <w:ind w:firstLine="0"/>
        <w:jc w:val="center"/>
        <w:rPr>
          <w:b/>
          <w:bCs/>
          <w:iCs/>
          <w:kern w:val="0"/>
          <w:sz w:val="28"/>
          <w:szCs w:val="28"/>
        </w:rPr>
      </w:pPr>
    </w:p>
    <w:p w:rsidR="00206E52" w:rsidRPr="00B73EB6" w:rsidRDefault="00206E52" w:rsidP="009F614E">
      <w:pPr>
        <w:widowControl/>
        <w:suppressAutoHyphens w:val="0"/>
        <w:autoSpaceDE w:val="0"/>
        <w:spacing w:line="360" w:lineRule="auto"/>
        <w:ind w:firstLine="709"/>
        <w:rPr>
          <w:bCs/>
          <w:iCs/>
          <w:kern w:val="0"/>
          <w:sz w:val="28"/>
          <w:szCs w:val="28"/>
        </w:rPr>
      </w:pPr>
      <w:r w:rsidRPr="00B73EB6">
        <w:rPr>
          <w:bCs/>
          <w:iCs/>
          <w:kern w:val="0"/>
          <w:sz w:val="28"/>
          <w:szCs w:val="28"/>
        </w:rPr>
        <w:t xml:space="preserve">Потребности в инженерном обеспечении по основным показателям </w:t>
      </w:r>
      <w:proofErr w:type="gramStart"/>
      <w:r w:rsidRPr="00B73EB6">
        <w:rPr>
          <w:bCs/>
          <w:iCs/>
          <w:kern w:val="0"/>
          <w:sz w:val="28"/>
          <w:szCs w:val="28"/>
        </w:rPr>
        <w:t>определены</w:t>
      </w:r>
      <w:proofErr w:type="gramEnd"/>
      <w:r w:rsidRPr="00B73EB6">
        <w:rPr>
          <w:bCs/>
          <w:iCs/>
          <w:kern w:val="0"/>
          <w:sz w:val="28"/>
          <w:szCs w:val="28"/>
        </w:rPr>
        <w:t xml:space="preserve"> укрупнено на основании приблизительных расчетов требуемых объемов на проектируемое строительство</w:t>
      </w:r>
      <w:r w:rsidR="00255D27" w:rsidRPr="00B73EB6">
        <w:rPr>
          <w:bCs/>
          <w:iCs/>
          <w:kern w:val="0"/>
          <w:sz w:val="28"/>
          <w:szCs w:val="28"/>
        </w:rPr>
        <w:t xml:space="preserve"> и представлены в таблице № 15</w:t>
      </w:r>
      <w:r w:rsidRPr="00B73EB6">
        <w:rPr>
          <w:bCs/>
          <w:iCs/>
          <w:kern w:val="0"/>
          <w:sz w:val="28"/>
          <w:szCs w:val="28"/>
        </w:rPr>
        <w:t>.</w:t>
      </w:r>
    </w:p>
    <w:p w:rsidR="00255D27" w:rsidRPr="00B73EB6" w:rsidRDefault="00255D27" w:rsidP="009F614E">
      <w:pPr>
        <w:widowControl/>
        <w:suppressAutoHyphens w:val="0"/>
        <w:autoSpaceDE w:val="0"/>
        <w:spacing w:line="240" w:lineRule="auto"/>
        <w:ind w:firstLine="0"/>
        <w:jc w:val="right"/>
        <w:rPr>
          <w:bCs/>
          <w:iCs/>
          <w:kern w:val="0"/>
          <w:sz w:val="28"/>
          <w:szCs w:val="28"/>
        </w:rPr>
      </w:pPr>
      <w:r w:rsidRPr="00B73EB6">
        <w:rPr>
          <w:bCs/>
          <w:iCs/>
          <w:kern w:val="0"/>
          <w:sz w:val="28"/>
          <w:szCs w:val="28"/>
        </w:rPr>
        <w:t>Таблица № 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4425"/>
      </w:tblGrid>
      <w:tr w:rsidR="00B73EB6" w:rsidRPr="00B73EB6" w:rsidTr="00CE3EEE">
        <w:trPr>
          <w:jc w:val="center"/>
        </w:trPr>
        <w:tc>
          <w:tcPr>
            <w:tcW w:w="2688"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tabs>
                <w:tab w:val="left" w:pos="705"/>
              </w:tabs>
              <w:suppressAutoHyphens w:val="0"/>
              <w:spacing w:line="240" w:lineRule="auto"/>
              <w:ind w:firstLine="0"/>
              <w:jc w:val="center"/>
              <w:rPr>
                <w:kern w:val="0"/>
                <w:sz w:val="24"/>
                <w:szCs w:val="24"/>
              </w:rPr>
            </w:pPr>
            <w:r w:rsidRPr="00B73EB6">
              <w:rPr>
                <w:kern w:val="0"/>
                <w:sz w:val="24"/>
                <w:szCs w:val="24"/>
              </w:rPr>
              <w:t>Водопотребление</w:t>
            </w:r>
          </w:p>
        </w:tc>
        <w:tc>
          <w:tcPr>
            <w:tcW w:w="231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kern w:val="0"/>
                <w:sz w:val="24"/>
                <w:szCs w:val="24"/>
                <w:shd w:val="clear" w:color="auto" w:fill="FFFFFF"/>
              </w:rPr>
              <w:t xml:space="preserve">766 </w:t>
            </w:r>
            <w:r w:rsidRPr="00B73EB6">
              <w:rPr>
                <w:kern w:val="0"/>
                <w:sz w:val="24"/>
                <w:szCs w:val="24"/>
              </w:rPr>
              <w:t>куб. м/</w:t>
            </w:r>
            <w:proofErr w:type="spellStart"/>
            <w:r w:rsidRPr="00B73EB6">
              <w:rPr>
                <w:kern w:val="0"/>
                <w:sz w:val="24"/>
                <w:szCs w:val="24"/>
              </w:rPr>
              <w:t>сут</w:t>
            </w:r>
            <w:proofErr w:type="spellEnd"/>
            <w:r w:rsidRPr="00B73EB6">
              <w:rPr>
                <w:kern w:val="0"/>
                <w:sz w:val="24"/>
                <w:szCs w:val="24"/>
              </w:rPr>
              <w:t>.</w:t>
            </w:r>
          </w:p>
        </w:tc>
      </w:tr>
      <w:tr w:rsidR="00B73EB6" w:rsidRPr="00B73EB6" w:rsidTr="00CE3EEE">
        <w:trPr>
          <w:jc w:val="center"/>
        </w:trPr>
        <w:tc>
          <w:tcPr>
            <w:tcW w:w="2688"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kern w:val="0"/>
                <w:sz w:val="24"/>
                <w:szCs w:val="24"/>
              </w:rPr>
              <w:t>Водоотведение</w:t>
            </w:r>
          </w:p>
        </w:tc>
        <w:tc>
          <w:tcPr>
            <w:tcW w:w="231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kern w:val="0"/>
                <w:sz w:val="24"/>
                <w:szCs w:val="24"/>
                <w:shd w:val="clear" w:color="auto" w:fill="FFFFFF"/>
              </w:rPr>
              <w:t xml:space="preserve">756 </w:t>
            </w:r>
            <w:r w:rsidRPr="00B73EB6">
              <w:rPr>
                <w:kern w:val="0"/>
                <w:sz w:val="24"/>
                <w:szCs w:val="24"/>
              </w:rPr>
              <w:t>куб. м/</w:t>
            </w:r>
            <w:proofErr w:type="spellStart"/>
            <w:r w:rsidRPr="00B73EB6">
              <w:rPr>
                <w:kern w:val="0"/>
                <w:sz w:val="24"/>
                <w:szCs w:val="24"/>
              </w:rPr>
              <w:t>сут</w:t>
            </w:r>
            <w:proofErr w:type="spellEnd"/>
            <w:r w:rsidRPr="00B73EB6">
              <w:rPr>
                <w:kern w:val="0"/>
                <w:sz w:val="24"/>
                <w:szCs w:val="24"/>
              </w:rPr>
              <w:t>.</w:t>
            </w:r>
          </w:p>
        </w:tc>
      </w:tr>
      <w:tr w:rsidR="00B73EB6" w:rsidRPr="00B73EB6" w:rsidTr="00CE3EEE">
        <w:trPr>
          <w:jc w:val="center"/>
        </w:trPr>
        <w:tc>
          <w:tcPr>
            <w:tcW w:w="2688"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tabs>
                <w:tab w:val="left" w:pos="742"/>
              </w:tabs>
              <w:suppressAutoHyphens w:val="0"/>
              <w:spacing w:line="240" w:lineRule="auto"/>
              <w:ind w:firstLine="0"/>
              <w:jc w:val="center"/>
              <w:rPr>
                <w:kern w:val="0"/>
                <w:sz w:val="24"/>
                <w:szCs w:val="24"/>
              </w:rPr>
            </w:pPr>
            <w:r w:rsidRPr="00B73EB6">
              <w:rPr>
                <w:kern w:val="0"/>
                <w:sz w:val="24"/>
                <w:szCs w:val="24"/>
              </w:rPr>
              <w:t>Общее потребление тепла на отопление, вентиляцию, горячее водоснабжение</w:t>
            </w:r>
          </w:p>
        </w:tc>
        <w:tc>
          <w:tcPr>
            <w:tcW w:w="231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jc w:val="center"/>
              <w:rPr>
                <w:kern w:val="0"/>
                <w:sz w:val="24"/>
                <w:szCs w:val="24"/>
              </w:rPr>
            </w:pPr>
            <w:r w:rsidRPr="00B73EB6">
              <w:rPr>
                <w:bCs/>
                <w:kern w:val="0"/>
                <w:sz w:val="24"/>
                <w:szCs w:val="24"/>
              </w:rPr>
              <w:t xml:space="preserve">50458 </w:t>
            </w:r>
            <w:r w:rsidRPr="00B73EB6">
              <w:rPr>
                <w:kern w:val="0"/>
                <w:sz w:val="24"/>
                <w:szCs w:val="24"/>
                <w:shd w:val="clear" w:color="auto" w:fill="FFFFFF"/>
              </w:rPr>
              <w:t>Гкал/год</w:t>
            </w:r>
          </w:p>
        </w:tc>
      </w:tr>
    </w:tbl>
    <w:p w:rsidR="00255D27" w:rsidRPr="00B73EB6" w:rsidRDefault="00255D27" w:rsidP="009F614E">
      <w:pPr>
        <w:widowControl/>
        <w:shd w:val="clear" w:color="auto" w:fill="FFFFFF"/>
        <w:suppressAutoHyphens w:val="0"/>
        <w:spacing w:line="240" w:lineRule="auto"/>
        <w:ind w:firstLine="0"/>
        <w:rPr>
          <w:rFonts w:eastAsia="Lucida Sans Unicode"/>
          <w:kern w:val="0"/>
          <w:sz w:val="28"/>
          <w:szCs w:val="28"/>
          <w:lang w:bidi="ru-RU"/>
        </w:rPr>
      </w:pPr>
    </w:p>
    <w:p w:rsidR="00206E52" w:rsidRPr="00B73EB6" w:rsidRDefault="00206E52"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Приведенные расчеты несут рекомендательный характер, на</w:t>
      </w:r>
      <w:r w:rsidR="009D445D">
        <w:rPr>
          <w:rFonts w:eastAsia="Lucida Sans Unicode"/>
          <w:kern w:val="0"/>
          <w:sz w:val="28"/>
          <w:szCs w:val="28"/>
          <w:lang w:bidi="ru-RU"/>
        </w:rPr>
        <w:t> </w:t>
      </w:r>
      <w:r w:rsidRPr="00B73EB6">
        <w:rPr>
          <w:rFonts w:eastAsia="Lucida Sans Unicode"/>
          <w:kern w:val="0"/>
          <w:sz w:val="28"/>
          <w:szCs w:val="28"/>
          <w:lang w:bidi="ru-RU"/>
        </w:rPr>
        <w:t>дальнейшей стадии проектирования, при получении разрешительной документац</w:t>
      </w:r>
      <w:r w:rsidR="00341008" w:rsidRPr="00B73EB6">
        <w:rPr>
          <w:rFonts w:eastAsia="Lucida Sans Unicode"/>
          <w:kern w:val="0"/>
          <w:sz w:val="28"/>
          <w:szCs w:val="28"/>
          <w:lang w:bidi="ru-RU"/>
        </w:rPr>
        <w:t>ии для технического подключения</w:t>
      </w:r>
      <w:r w:rsidRPr="00B73EB6">
        <w:rPr>
          <w:rFonts w:eastAsia="Lucida Sans Unicode"/>
          <w:kern w:val="0"/>
          <w:sz w:val="28"/>
          <w:szCs w:val="28"/>
          <w:lang w:bidi="ru-RU"/>
        </w:rPr>
        <w:t xml:space="preserve"> расчетные данные</w:t>
      </w:r>
      <w:r w:rsidR="00341008" w:rsidRPr="00B73EB6">
        <w:rPr>
          <w:rFonts w:eastAsia="Lucida Sans Unicode"/>
          <w:kern w:val="0"/>
          <w:sz w:val="28"/>
          <w:szCs w:val="28"/>
          <w:lang w:bidi="ru-RU"/>
        </w:rPr>
        <w:t xml:space="preserve"> будут скорректированы</w:t>
      </w:r>
      <w:r w:rsidRPr="00B73EB6">
        <w:rPr>
          <w:rFonts w:eastAsia="Lucida Sans Unicode"/>
          <w:kern w:val="0"/>
          <w:sz w:val="28"/>
          <w:szCs w:val="28"/>
          <w:lang w:bidi="ru-RU"/>
        </w:rPr>
        <w:t>.</w:t>
      </w:r>
    </w:p>
    <w:p w:rsidR="005B2D28" w:rsidRPr="00B73EB6" w:rsidRDefault="005B2D28" w:rsidP="00CE3EEE">
      <w:pPr>
        <w:widowControl/>
        <w:tabs>
          <w:tab w:val="left" w:pos="634"/>
          <w:tab w:val="left" w:pos="1134"/>
        </w:tabs>
        <w:suppressAutoHyphens w:val="0"/>
        <w:autoSpaceDE w:val="0"/>
        <w:spacing w:line="360" w:lineRule="auto"/>
        <w:ind w:firstLine="709"/>
        <w:rPr>
          <w:b/>
          <w:kern w:val="0"/>
          <w:sz w:val="28"/>
        </w:rPr>
      </w:pPr>
      <w:r w:rsidRPr="00B73EB6">
        <w:rPr>
          <w:b/>
          <w:kern w:val="0"/>
          <w:sz w:val="28"/>
        </w:rPr>
        <w:t>Водоснабжение</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 xml:space="preserve">Водоснабжение планируемой территории осуществляется от системы городского водопровода, источником которого являются подземные воды. Бесперебойная подача воды потребителям обеспечивается устройством кольцевых магистральных сетей. </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 xml:space="preserve">Общая расчетная численность населения проектируемого жилья </w:t>
      </w:r>
      <w:r w:rsidR="00341008" w:rsidRPr="00B73EB6">
        <w:rPr>
          <w:kern w:val="0"/>
          <w:sz w:val="28"/>
        </w:rPr>
        <w:t>–</w:t>
      </w:r>
      <w:r w:rsidR="00CE3EEE" w:rsidRPr="00B73EB6">
        <w:rPr>
          <w:kern w:val="0"/>
          <w:sz w:val="28"/>
        </w:rPr>
        <w:t xml:space="preserve"> </w:t>
      </w:r>
      <w:r w:rsidR="00433490" w:rsidRPr="00B73EB6">
        <w:rPr>
          <w:kern w:val="0"/>
          <w:sz w:val="28"/>
        </w:rPr>
        <w:t>1998</w:t>
      </w:r>
      <w:r w:rsidR="00CE3EEE" w:rsidRPr="00B73EB6">
        <w:rPr>
          <w:kern w:val="0"/>
          <w:sz w:val="28"/>
        </w:rPr>
        <w:t> </w:t>
      </w:r>
      <w:r w:rsidRPr="00B73EB6">
        <w:rPr>
          <w:kern w:val="0"/>
          <w:sz w:val="28"/>
        </w:rPr>
        <w:t xml:space="preserve">человек. </w:t>
      </w:r>
      <w:proofErr w:type="gramStart"/>
      <w:r w:rsidRPr="00B73EB6">
        <w:rPr>
          <w:kern w:val="0"/>
          <w:sz w:val="28"/>
        </w:rPr>
        <w:t xml:space="preserve">Нормы водопотребления и расчетные расходы воды приведены в таблице № </w:t>
      </w:r>
      <w:r w:rsidR="00241DF3" w:rsidRPr="00B73EB6">
        <w:rPr>
          <w:kern w:val="0"/>
          <w:sz w:val="28"/>
        </w:rPr>
        <w:t>1</w:t>
      </w:r>
      <w:r w:rsidR="00255D27" w:rsidRPr="00B73EB6">
        <w:rPr>
          <w:kern w:val="0"/>
          <w:sz w:val="28"/>
        </w:rPr>
        <w:t>6</w:t>
      </w:r>
      <w:r w:rsidRPr="00B73EB6">
        <w:rPr>
          <w:kern w:val="0"/>
          <w:sz w:val="28"/>
        </w:rPr>
        <w:t xml:space="preserve"> (в соответствии</w:t>
      </w:r>
      <w:r w:rsidR="00341008" w:rsidRPr="00B73EB6">
        <w:rPr>
          <w:kern w:val="0"/>
          <w:sz w:val="28"/>
        </w:rPr>
        <w:t xml:space="preserve"> с</w:t>
      </w:r>
      <w:r w:rsidRPr="00B73EB6">
        <w:rPr>
          <w:kern w:val="0"/>
          <w:sz w:val="28"/>
        </w:rPr>
        <w:t xml:space="preserve"> СП 31.13330.2021 «Водоснабже</w:t>
      </w:r>
      <w:r w:rsidR="00255D27" w:rsidRPr="00B73EB6">
        <w:rPr>
          <w:kern w:val="0"/>
          <w:sz w:val="28"/>
        </w:rPr>
        <w:t>ние.</w:t>
      </w:r>
      <w:proofErr w:type="gramEnd"/>
      <w:r w:rsidR="00255D27" w:rsidRPr="00B73EB6">
        <w:rPr>
          <w:kern w:val="0"/>
          <w:sz w:val="28"/>
        </w:rPr>
        <w:t xml:space="preserve"> </w:t>
      </w:r>
      <w:proofErr w:type="gramStart"/>
      <w:r w:rsidR="00255D27" w:rsidRPr="00B73EB6">
        <w:rPr>
          <w:kern w:val="0"/>
          <w:sz w:val="28"/>
        </w:rPr>
        <w:t>Наружные сети и сооружения</w:t>
      </w:r>
      <w:r w:rsidRPr="00B73EB6">
        <w:rPr>
          <w:kern w:val="0"/>
          <w:sz w:val="28"/>
        </w:rPr>
        <w:t>»).</w:t>
      </w:r>
      <w:proofErr w:type="gramEnd"/>
    </w:p>
    <w:p w:rsidR="005B2D28" w:rsidRPr="00B73EB6" w:rsidRDefault="005B2D28" w:rsidP="00CE3EEE">
      <w:pPr>
        <w:widowControl/>
        <w:tabs>
          <w:tab w:val="left" w:pos="634"/>
          <w:tab w:val="left" w:pos="1134"/>
        </w:tabs>
        <w:suppressAutoHyphens w:val="0"/>
        <w:autoSpaceDE w:val="0"/>
        <w:spacing w:line="240" w:lineRule="auto"/>
        <w:ind w:firstLine="0"/>
        <w:jc w:val="right"/>
        <w:rPr>
          <w:kern w:val="0"/>
          <w:sz w:val="28"/>
        </w:rPr>
      </w:pPr>
      <w:r w:rsidRPr="00B73EB6">
        <w:rPr>
          <w:kern w:val="0"/>
          <w:sz w:val="28"/>
        </w:rPr>
        <w:t>Таблица № 1</w:t>
      </w:r>
      <w:r w:rsidR="00255D27" w:rsidRPr="00B73EB6">
        <w:rPr>
          <w:kern w:val="0"/>
          <w:sz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28"/>
        <w:gridCol w:w="1947"/>
        <w:gridCol w:w="1289"/>
        <w:gridCol w:w="1908"/>
        <w:gridCol w:w="1811"/>
        <w:gridCol w:w="420"/>
        <w:gridCol w:w="1660"/>
      </w:tblGrid>
      <w:tr w:rsidR="00B73EB6" w:rsidRPr="00B73EB6" w:rsidTr="00CE3EEE">
        <w:trPr>
          <w:trHeight w:val="903"/>
          <w:tblHeader/>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 </w:t>
            </w:r>
            <w:proofErr w:type="gramStart"/>
            <w:r w:rsidRPr="00B73EB6">
              <w:rPr>
                <w:iCs/>
                <w:kern w:val="0"/>
                <w:sz w:val="22"/>
                <w:szCs w:val="22"/>
              </w:rPr>
              <w:t>п</w:t>
            </w:r>
            <w:proofErr w:type="gramEnd"/>
            <w:r w:rsidRPr="00B73EB6">
              <w:rPr>
                <w:iCs/>
                <w:kern w:val="0"/>
                <w:sz w:val="22"/>
                <w:szCs w:val="22"/>
              </w:rPr>
              <w:t>/п</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Наименование </w:t>
            </w:r>
            <w:proofErr w:type="spellStart"/>
            <w:r w:rsidRPr="00B73EB6">
              <w:rPr>
                <w:iCs/>
                <w:kern w:val="0"/>
                <w:sz w:val="22"/>
                <w:szCs w:val="22"/>
              </w:rPr>
              <w:t>водопотребителей</w:t>
            </w:r>
            <w:proofErr w:type="spellEnd"/>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Количество</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Среднесуточная норма водопотребления, </w:t>
            </w:r>
            <w:proofErr w:type="gramStart"/>
            <w:r w:rsidRPr="00B73EB6">
              <w:rPr>
                <w:iCs/>
                <w:kern w:val="0"/>
                <w:sz w:val="22"/>
                <w:szCs w:val="22"/>
              </w:rPr>
              <w:t>л</w:t>
            </w:r>
            <w:proofErr w:type="gramEnd"/>
            <w:r w:rsidRPr="00B73EB6">
              <w:rPr>
                <w:iCs/>
                <w:kern w:val="0"/>
                <w:sz w:val="22"/>
                <w:szCs w:val="22"/>
              </w:rPr>
              <w:t>/чел.</w:t>
            </w:r>
            <w:r w:rsidR="00341008" w:rsidRPr="00B73EB6">
              <w:rPr>
                <w:iCs/>
                <w:kern w:val="0"/>
                <w:sz w:val="22"/>
                <w:szCs w:val="22"/>
              </w:rPr>
              <w:t xml:space="preserve"> </w:t>
            </w:r>
            <w:proofErr w:type="spellStart"/>
            <w:r w:rsidRPr="00B73EB6">
              <w:rPr>
                <w:iCs/>
                <w:kern w:val="0"/>
                <w:sz w:val="22"/>
                <w:szCs w:val="22"/>
              </w:rPr>
              <w:t>сут</w:t>
            </w:r>
            <w:proofErr w:type="spellEnd"/>
            <w:r w:rsidRPr="00B73EB6">
              <w:rPr>
                <w:iCs/>
                <w:kern w:val="0"/>
                <w:sz w:val="22"/>
                <w:szCs w:val="22"/>
              </w:rPr>
              <w:t>.</w:t>
            </w:r>
          </w:p>
        </w:tc>
        <w:tc>
          <w:tcPr>
            <w:tcW w:w="957" w:type="pct"/>
            <w:shd w:val="clear" w:color="auto" w:fill="auto"/>
          </w:tcPr>
          <w:p w:rsidR="00CE3EEE"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Среднесуточный расход,</w:t>
            </w:r>
          </w:p>
          <w:p w:rsidR="00241DF3" w:rsidRPr="00B73EB6" w:rsidRDefault="00246F5D" w:rsidP="00CE3EEE">
            <w:pPr>
              <w:widowControl/>
              <w:suppressAutoHyphens w:val="0"/>
              <w:spacing w:line="240" w:lineRule="auto"/>
              <w:ind w:firstLine="0"/>
              <w:jc w:val="center"/>
              <w:rPr>
                <w:iCs/>
                <w:kern w:val="0"/>
                <w:sz w:val="22"/>
                <w:szCs w:val="22"/>
              </w:rPr>
            </w:pPr>
            <w:r w:rsidRPr="00B73EB6">
              <w:rPr>
                <w:iCs/>
                <w:kern w:val="0"/>
                <w:sz w:val="22"/>
                <w:szCs w:val="22"/>
              </w:rPr>
              <w:t xml:space="preserve">куб. </w:t>
            </w:r>
            <w:r w:rsidR="00241DF3" w:rsidRPr="00B73EB6">
              <w:rPr>
                <w:iCs/>
                <w:kern w:val="0"/>
                <w:sz w:val="22"/>
                <w:szCs w:val="22"/>
              </w:rPr>
              <w:t>м/</w:t>
            </w:r>
            <w:proofErr w:type="spellStart"/>
            <w:r w:rsidR="00241DF3" w:rsidRPr="00B73EB6">
              <w:rPr>
                <w:iCs/>
                <w:kern w:val="0"/>
                <w:sz w:val="22"/>
                <w:szCs w:val="22"/>
              </w:rPr>
              <w:t>сут</w:t>
            </w:r>
            <w:proofErr w:type="spellEnd"/>
            <w:r w:rsidR="00241DF3" w:rsidRPr="00B73EB6">
              <w:rPr>
                <w:iCs/>
                <w:kern w:val="0"/>
                <w:sz w:val="22"/>
                <w:szCs w:val="22"/>
              </w:rPr>
              <w:t>.</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roofErr w:type="spellStart"/>
            <w:r w:rsidRPr="00DD5292">
              <w:rPr>
                <w:iCs/>
                <w:kern w:val="0"/>
                <w:sz w:val="22"/>
                <w:szCs w:val="22"/>
              </w:rPr>
              <w:t>Кф</w:t>
            </w:r>
            <w:proofErr w:type="spellEnd"/>
            <w:r w:rsidRPr="00DD5292">
              <w:rPr>
                <w:iCs/>
                <w:kern w:val="0"/>
                <w:sz w:val="22"/>
                <w:szCs w:val="22"/>
              </w:rPr>
              <w:t xml:space="preserve"> Н.</w:t>
            </w:r>
          </w:p>
        </w:tc>
        <w:tc>
          <w:tcPr>
            <w:tcW w:w="877" w:type="pct"/>
            <w:shd w:val="clear" w:color="auto" w:fill="auto"/>
          </w:tcPr>
          <w:p w:rsidR="00246F5D"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Максимальный суточный расход,</w:t>
            </w:r>
          </w:p>
          <w:p w:rsidR="00241DF3" w:rsidRPr="00B73EB6" w:rsidRDefault="00246F5D" w:rsidP="00CE3EEE">
            <w:pPr>
              <w:widowControl/>
              <w:suppressAutoHyphens w:val="0"/>
              <w:spacing w:line="240" w:lineRule="auto"/>
              <w:ind w:firstLine="0"/>
              <w:jc w:val="center"/>
              <w:rPr>
                <w:bCs/>
                <w:iCs/>
                <w:kern w:val="0"/>
                <w:sz w:val="22"/>
                <w:szCs w:val="22"/>
              </w:rPr>
            </w:pPr>
            <w:r w:rsidRPr="00B73EB6">
              <w:rPr>
                <w:iCs/>
                <w:kern w:val="0"/>
                <w:sz w:val="22"/>
                <w:szCs w:val="22"/>
              </w:rPr>
              <w:t xml:space="preserve">куб. </w:t>
            </w:r>
            <w:r w:rsidR="00241DF3" w:rsidRPr="00B73EB6">
              <w:rPr>
                <w:iCs/>
                <w:kern w:val="0"/>
                <w:sz w:val="22"/>
                <w:szCs w:val="22"/>
              </w:rPr>
              <w:t>м/</w:t>
            </w:r>
            <w:proofErr w:type="spellStart"/>
            <w:r w:rsidR="00241DF3" w:rsidRPr="00B73EB6">
              <w:rPr>
                <w:iCs/>
                <w:kern w:val="0"/>
                <w:sz w:val="22"/>
                <w:szCs w:val="22"/>
              </w:rPr>
              <w:t>сут</w:t>
            </w:r>
            <w:proofErr w:type="spellEnd"/>
            <w:r w:rsidR="00241DF3" w:rsidRPr="00B73EB6">
              <w:rPr>
                <w:iCs/>
                <w:kern w:val="0"/>
                <w:sz w:val="22"/>
                <w:szCs w:val="22"/>
              </w:rPr>
              <w:t>.</w:t>
            </w:r>
          </w:p>
        </w:tc>
      </w:tr>
      <w:tr w:rsidR="00B73EB6" w:rsidRPr="00B73EB6" w:rsidTr="00CE3EEE">
        <w:trPr>
          <w:trHeight w:val="182"/>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1</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Население, проектируемых многоквартирных домов</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1998</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195</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390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1,2</w:t>
            </w: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rPr>
              <w:t>468</w:t>
            </w:r>
          </w:p>
        </w:tc>
      </w:tr>
      <w:tr w:rsidR="00B73EB6" w:rsidRPr="00B73EB6" w:rsidTr="00CE3EEE">
        <w:trPr>
          <w:trHeight w:val="25"/>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2</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 xml:space="preserve">Общественные здания, встроенные нежилые помещения </w:t>
            </w:r>
            <w:r w:rsidR="00246F5D" w:rsidRPr="00B73EB6">
              <w:rPr>
                <w:iCs/>
                <w:kern w:val="0"/>
                <w:sz w:val="22"/>
                <w:szCs w:val="22"/>
              </w:rPr>
              <w:br/>
            </w:r>
            <w:r w:rsidRPr="00B73EB6">
              <w:rPr>
                <w:iCs/>
                <w:kern w:val="0"/>
                <w:sz w:val="22"/>
                <w:szCs w:val="22"/>
              </w:rPr>
              <w:t>(10% населения)</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200</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12</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240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1,2</w:t>
            </w: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288</w:t>
            </w:r>
          </w:p>
        </w:tc>
      </w:tr>
      <w:tr w:rsidR="00B73EB6" w:rsidRPr="00B73EB6" w:rsidTr="00CE3EEE">
        <w:trPr>
          <w:trHeight w:val="25"/>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3</w:t>
            </w:r>
          </w:p>
        </w:tc>
        <w:tc>
          <w:tcPr>
            <w:tcW w:w="10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Полив улиц и зеленых насаждений</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20</w:t>
            </w: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50</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10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10</w:t>
            </w:r>
          </w:p>
        </w:tc>
      </w:tr>
      <w:tr w:rsidR="00B73EB6" w:rsidRPr="00B73EB6" w:rsidTr="00CE3EEE">
        <w:trPr>
          <w:trHeight w:val="25"/>
        </w:trPr>
        <w:tc>
          <w:tcPr>
            <w:tcW w:w="226"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29" w:type="pct"/>
            <w:shd w:val="clear" w:color="auto" w:fill="auto"/>
          </w:tcPr>
          <w:p w:rsidR="00241DF3" w:rsidRPr="00B73EB6" w:rsidRDefault="00241DF3" w:rsidP="00CE3EEE">
            <w:pPr>
              <w:widowControl/>
              <w:suppressAutoHyphens w:val="0"/>
              <w:spacing w:line="240" w:lineRule="auto"/>
              <w:ind w:firstLine="0"/>
              <w:jc w:val="right"/>
              <w:rPr>
                <w:iCs/>
                <w:kern w:val="0"/>
                <w:sz w:val="22"/>
                <w:szCs w:val="22"/>
              </w:rPr>
            </w:pPr>
            <w:r w:rsidRPr="00B73EB6">
              <w:rPr>
                <w:iCs/>
                <w:kern w:val="0"/>
                <w:sz w:val="22"/>
                <w:szCs w:val="22"/>
              </w:rPr>
              <w:t>Итого</w:t>
            </w:r>
          </w:p>
        </w:tc>
        <w:tc>
          <w:tcPr>
            <w:tcW w:w="681"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0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640</w:t>
            </w:r>
          </w:p>
        </w:tc>
        <w:tc>
          <w:tcPr>
            <w:tcW w:w="222"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p>
        </w:tc>
        <w:tc>
          <w:tcPr>
            <w:tcW w:w="877"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766</w:t>
            </w:r>
          </w:p>
        </w:tc>
      </w:tr>
    </w:tbl>
    <w:p w:rsidR="005B2D28" w:rsidRPr="00B73EB6" w:rsidRDefault="005B2D28" w:rsidP="00CE3EEE">
      <w:pPr>
        <w:widowControl/>
        <w:tabs>
          <w:tab w:val="left" w:pos="634"/>
          <w:tab w:val="left" w:pos="1134"/>
        </w:tabs>
        <w:suppressAutoHyphens w:val="0"/>
        <w:autoSpaceDE w:val="0"/>
        <w:spacing w:line="240" w:lineRule="auto"/>
        <w:ind w:firstLine="0"/>
        <w:rPr>
          <w:kern w:val="0"/>
          <w:sz w:val="28"/>
        </w:rPr>
      </w:pP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Суммарный среднесуточный расход воды составляет – 640 куб. м/</w:t>
      </w:r>
      <w:proofErr w:type="spellStart"/>
      <w:r w:rsidRPr="00B73EB6">
        <w:rPr>
          <w:kern w:val="0"/>
          <w:sz w:val="28"/>
        </w:rPr>
        <w:t>сут</w:t>
      </w:r>
      <w:proofErr w:type="spellEnd"/>
      <w:r w:rsidRPr="00B73EB6">
        <w:rPr>
          <w:kern w:val="0"/>
          <w:sz w:val="28"/>
        </w:rPr>
        <w:t>.</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Суммарный максимальный расход воды составляет – 766 куб. м/</w:t>
      </w:r>
      <w:proofErr w:type="spellStart"/>
      <w:r w:rsidRPr="00B73EB6">
        <w:rPr>
          <w:kern w:val="0"/>
          <w:sz w:val="28"/>
        </w:rPr>
        <w:t>сут</w:t>
      </w:r>
      <w:proofErr w:type="spellEnd"/>
      <w:r w:rsidRPr="00B73EB6">
        <w:rPr>
          <w:kern w:val="0"/>
          <w:sz w:val="28"/>
        </w:rPr>
        <w:t>.</w:t>
      </w:r>
    </w:p>
    <w:p w:rsidR="005B2D28" w:rsidRPr="00B73EB6" w:rsidRDefault="005B2D28" w:rsidP="00CE3EEE">
      <w:pPr>
        <w:widowControl/>
        <w:tabs>
          <w:tab w:val="left" w:pos="634"/>
          <w:tab w:val="left" w:pos="1134"/>
        </w:tabs>
        <w:suppressAutoHyphens w:val="0"/>
        <w:autoSpaceDE w:val="0"/>
        <w:spacing w:line="360" w:lineRule="auto"/>
        <w:ind w:firstLine="709"/>
        <w:rPr>
          <w:kern w:val="0"/>
          <w:sz w:val="28"/>
        </w:rPr>
      </w:pPr>
      <w:r w:rsidRPr="00B73EB6">
        <w:rPr>
          <w:kern w:val="0"/>
          <w:sz w:val="28"/>
        </w:rPr>
        <w:t>В плане водоснабжения необходимо предусмотреть:</w:t>
      </w:r>
    </w:p>
    <w:p w:rsidR="005B2D28" w:rsidRPr="00B73EB6" w:rsidRDefault="00CE3EEE" w:rsidP="00E54869">
      <w:pPr>
        <w:widowControl/>
        <w:tabs>
          <w:tab w:val="left" w:pos="634"/>
          <w:tab w:val="left" w:pos="1134"/>
        </w:tabs>
        <w:suppressAutoHyphens w:val="0"/>
        <w:autoSpaceDE w:val="0"/>
        <w:spacing w:line="372" w:lineRule="auto"/>
        <w:ind w:firstLine="709"/>
        <w:rPr>
          <w:kern w:val="0"/>
          <w:sz w:val="28"/>
        </w:rPr>
      </w:pPr>
      <w:r w:rsidRPr="00B73EB6">
        <w:rPr>
          <w:kern w:val="0"/>
          <w:sz w:val="28"/>
        </w:rPr>
        <w:lastRenderedPageBreak/>
        <w:t>- </w:t>
      </w:r>
      <w:r w:rsidR="00341008" w:rsidRPr="00B73EB6">
        <w:rPr>
          <w:kern w:val="0"/>
          <w:sz w:val="28"/>
        </w:rPr>
        <w:t xml:space="preserve">осуществить </w:t>
      </w:r>
      <w:r w:rsidR="005B2D28" w:rsidRPr="00B73EB6">
        <w:rPr>
          <w:kern w:val="0"/>
          <w:sz w:val="28"/>
        </w:rPr>
        <w:t>водоснабжение площадки строительства прокладкой новых сетей от соответствующих водоводов;</w:t>
      </w:r>
    </w:p>
    <w:p w:rsidR="005B2D28" w:rsidRPr="00B73EB6" w:rsidRDefault="00CE3EEE" w:rsidP="00E54869">
      <w:pPr>
        <w:widowControl/>
        <w:tabs>
          <w:tab w:val="left" w:pos="634"/>
          <w:tab w:val="left" w:pos="1134"/>
        </w:tabs>
        <w:suppressAutoHyphens w:val="0"/>
        <w:autoSpaceDE w:val="0"/>
        <w:spacing w:line="372" w:lineRule="auto"/>
        <w:ind w:firstLine="709"/>
        <w:rPr>
          <w:kern w:val="0"/>
          <w:sz w:val="28"/>
        </w:rPr>
      </w:pPr>
      <w:r w:rsidRPr="00B73EB6">
        <w:rPr>
          <w:kern w:val="0"/>
          <w:sz w:val="28"/>
        </w:rPr>
        <w:t>- </w:t>
      </w:r>
      <w:r w:rsidR="005B2D28" w:rsidRPr="00B73EB6">
        <w:rPr>
          <w:kern w:val="0"/>
          <w:sz w:val="28"/>
        </w:rPr>
        <w:t>произвести реконструкцию существующих водоводов с</w:t>
      </w:r>
      <w:r w:rsidR="009D445D">
        <w:rPr>
          <w:kern w:val="0"/>
          <w:sz w:val="28"/>
        </w:rPr>
        <w:t> </w:t>
      </w:r>
      <w:r w:rsidR="005B2D28" w:rsidRPr="00B73EB6">
        <w:rPr>
          <w:kern w:val="0"/>
          <w:sz w:val="28"/>
        </w:rPr>
        <w:t>использованием современных технологий прокладки и восстановления инженерных сетей;</w:t>
      </w:r>
    </w:p>
    <w:p w:rsidR="005B2D28" w:rsidRPr="00B73EB6" w:rsidRDefault="00CE3EEE" w:rsidP="00E54869">
      <w:pPr>
        <w:widowControl/>
        <w:tabs>
          <w:tab w:val="left" w:pos="634"/>
          <w:tab w:val="left" w:pos="1134"/>
        </w:tabs>
        <w:suppressAutoHyphens w:val="0"/>
        <w:autoSpaceDE w:val="0"/>
        <w:spacing w:line="372" w:lineRule="auto"/>
        <w:ind w:firstLine="709"/>
        <w:rPr>
          <w:kern w:val="0"/>
          <w:sz w:val="28"/>
        </w:rPr>
      </w:pPr>
      <w:r w:rsidRPr="00B73EB6">
        <w:rPr>
          <w:kern w:val="0"/>
          <w:sz w:val="28"/>
        </w:rPr>
        <w:t>- </w:t>
      </w:r>
      <w:r w:rsidR="005B2D28" w:rsidRPr="00B73EB6">
        <w:rPr>
          <w:kern w:val="0"/>
          <w:sz w:val="28"/>
        </w:rPr>
        <w:t xml:space="preserve">установить водомеры на вводах водопровода для первичного учета расходования воды отдельными </w:t>
      </w:r>
      <w:proofErr w:type="spellStart"/>
      <w:r w:rsidR="005B2D28" w:rsidRPr="00B73EB6">
        <w:rPr>
          <w:kern w:val="0"/>
          <w:sz w:val="28"/>
        </w:rPr>
        <w:t>водопотребителями</w:t>
      </w:r>
      <w:proofErr w:type="spellEnd"/>
      <w:r w:rsidR="005B2D28" w:rsidRPr="00B73EB6">
        <w:rPr>
          <w:kern w:val="0"/>
          <w:sz w:val="28"/>
        </w:rPr>
        <w:t xml:space="preserve"> и ее экономии;</w:t>
      </w:r>
    </w:p>
    <w:p w:rsidR="005B2D28" w:rsidRPr="00B73EB6" w:rsidRDefault="00CE3EEE" w:rsidP="00E54869">
      <w:pPr>
        <w:widowControl/>
        <w:tabs>
          <w:tab w:val="left" w:pos="634"/>
          <w:tab w:val="left" w:pos="1134"/>
        </w:tabs>
        <w:suppressAutoHyphens w:val="0"/>
        <w:autoSpaceDE w:val="0"/>
        <w:spacing w:line="372" w:lineRule="auto"/>
        <w:ind w:firstLine="709"/>
        <w:rPr>
          <w:kern w:val="0"/>
          <w:sz w:val="28"/>
        </w:rPr>
      </w:pPr>
      <w:r w:rsidRPr="00B73EB6">
        <w:rPr>
          <w:kern w:val="0"/>
          <w:sz w:val="28"/>
        </w:rPr>
        <w:t>- </w:t>
      </w:r>
      <w:r w:rsidR="005B2D28" w:rsidRPr="00B73EB6">
        <w:rPr>
          <w:kern w:val="0"/>
          <w:sz w:val="28"/>
        </w:rPr>
        <w:t>оборудовать объект водоснабжения системами автоматического управления и регулирования;</w:t>
      </w:r>
    </w:p>
    <w:p w:rsidR="00246F5D" w:rsidRPr="00B73EB6" w:rsidRDefault="00CE3EEE" w:rsidP="00E54869">
      <w:pPr>
        <w:widowControl/>
        <w:tabs>
          <w:tab w:val="left" w:pos="634"/>
          <w:tab w:val="left" w:pos="1134"/>
        </w:tabs>
        <w:suppressAutoHyphens w:val="0"/>
        <w:autoSpaceDE w:val="0"/>
        <w:spacing w:line="372" w:lineRule="auto"/>
        <w:ind w:firstLine="709"/>
        <w:rPr>
          <w:kern w:val="0"/>
          <w:sz w:val="28"/>
        </w:rPr>
      </w:pPr>
      <w:r w:rsidRPr="00B73EB6">
        <w:rPr>
          <w:kern w:val="0"/>
          <w:sz w:val="28"/>
        </w:rPr>
        <w:t>- </w:t>
      </w:r>
      <w:r w:rsidR="005B2D28" w:rsidRPr="00B73EB6">
        <w:rPr>
          <w:kern w:val="0"/>
          <w:sz w:val="28"/>
        </w:rPr>
        <w:t xml:space="preserve">осуществить </w:t>
      </w:r>
      <w:proofErr w:type="gramStart"/>
      <w:r w:rsidR="005B2D28" w:rsidRPr="00B73EB6">
        <w:rPr>
          <w:kern w:val="0"/>
          <w:sz w:val="28"/>
        </w:rPr>
        <w:t>контроль за</w:t>
      </w:r>
      <w:proofErr w:type="gramEnd"/>
      <w:r w:rsidR="005B2D28" w:rsidRPr="00B73EB6">
        <w:rPr>
          <w:kern w:val="0"/>
          <w:sz w:val="28"/>
        </w:rPr>
        <w:t xml:space="preserve"> состоянием качественных показателей </w:t>
      </w:r>
      <w:r w:rsidR="00341008" w:rsidRPr="00B73EB6">
        <w:rPr>
          <w:kern w:val="0"/>
          <w:sz w:val="28"/>
        </w:rPr>
        <w:t>воды, поступающей потребителям.</w:t>
      </w:r>
    </w:p>
    <w:p w:rsidR="005B2D28" w:rsidRPr="009D445D" w:rsidRDefault="005B2D28" w:rsidP="00E54869">
      <w:pPr>
        <w:widowControl/>
        <w:tabs>
          <w:tab w:val="left" w:pos="634"/>
          <w:tab w:val="left" w:pos="1134"/>
        </w:tabs>
        <w:suppressAutoHyphens w:val="0"/>
        <w:autoSpaceDE w:val="0"/>
        <w:spacing w:line="372" w:lineRule="auto"/>
        <w:ind w:firstLine="709"/>
        <w:rPr>
          <w:spacing w:val="4"/>
          <w:kern w:val="0"/>
          <w:sz w:val="28"/>
        </w:rPr>
      </w:pPr>
      <w:r w:rsidRPr="009D445D">
        <w:rPr>
          <w:spacing w:val="4"/>
          <w:kern w:val="0"/>
          <w:sz w:val="28"/>
        </w:rPr>
        <w:t>Согласно информац</w:t>
      </w:r>
      <w:proofErr w:type="gramStart"/>
      <w:r w:rsidRPr="009D445D">
        <w:rPr>
          <w:spacing w:val="4"/>
          <w:kern w:val="0"/>
          <w:sz w:val="28"/>
        </w:rPr>
        <w:t xml:space="preserve">ии </w:t>
      </w:r>
      <w:r w:rsidR="00CE3EEE" w:rsidRPr="009D445D">
        <w:rPr>
          <w:spacing w:val="4"/>
          <w:kern w:val="0"/>
          <w:sz w:val="28"/>
        </w:rPr>
        <w:t>ООО</w:t>
      </w:r>
      <w:proofErr w:type="gramEnd"/>
      <w:r w:rsidR="00CE3EEE" w:rsidRPr="009D445D">
        <w:rPr>
          <w:spacing w:val="4"/>
          <w:kern w:val="0"/>
          <w:sz w:val="28"/>
        </w:rPr>
        <w:t xml:space="preserve"> «РВК-Воронеж» от 18.03.2022</w:t>
      </w:r>
      <w:r w:rsidR="00CE3EEE" w:rsidRPr="009D445D">
        <w:rPr>
          <w:spacing w:val="4"/>
          <w:kern w:val="0"/>
          <w:sz w:val="28"/>
        </w:rPr>
        <w:br/>
      </w:r>
      <w:r w:rsidRPr="009D445D">
        <w:rPr>
          <w:spacing w:val="4"/>
          <w:kern w:val="0"/>
          <w:sz w:val="28"/>
        </w:rPr>
        <w:t xml:space="preserve">исх. </w:t>
      </w:r>
      <w:r w:rsidR="00246F5D" w:rsidRPr="009D445D">
        <w:rPr>
          <w:spacing w:val="4"/>
          <w:kern w:val="0"/>
          <w:sz w:val="28"/>
        </w:rPr>
        <w:t xml:space="preserve">№ И-018/052-15032022 </w:t>
      </w:r>
      <w:r w:rsidRPr="009D445D">
        <w:rPr>
          <w:spacing w:val="4"/>
          <w:kern w:val="0"/>
          <w:sz w:val="28"/>
        </w:rPr>
        <w:t>свободные мощности инженерного обеспечения водоснабжения и водоотведения в границах указанн</w:t>
      </w:r>
      <w:r w:rsidR="00876395">
        <w:rPr>
          <w:spacing w:val="4"/>
          <w:kern w:val="0"/>
          <w:sz w:val="28"/>
        </w:rPr>
        <w:t>ой</w:t>
      </w:r>
      <w:r w:rsidRPr="009D445D">
        <w:rPr>
          <w:spacing w:val="4"/>
          <w:kern w:val="0"/>
          <w:sz w:val="28"/>
        </w:rPr>
        <w:t xml:space="preserve"> территори</w:t>
      </w:r>
      <w:r w:rsidR="00876395">
        <w:rPr>
          <w:spacing w:val="4"/>
          <w:kern w:val="0"/>
          <w:sz w:val="28"/>
        </w:rPr>
        <w:t>и</w:t>
      </w:r>
      <w:r w:rsidRPr="009D445D">
        <w:rPr>
          <w:spacing w:val="4"/>
          <w:kern w:val="0"/>
          <w:sz w:val="28"/>
        </w:rPr>
        <w:t xml:space="preserve"> отсутствуют. Для увеличения мощностей централизованных систем водоснабжения и водоотведения на данной территории потребуется выполнение ряда мероприятий по реконструкции сетей водопровода и</w:t>
      </w:r>
      <w:r w:rsidR="009D445D">
        <w:rPr>
          <w:spacing w:val="4"/>
          <w:kern w:val="0"/>
          <w:sz w:val="28"/>
        </w:rPr>
        <w:t> </w:t>
      </w:r>
      <w:r w:rsidRPr="009D445D">
        <w:rPr>
          <w:spacing w:val="4"/>
          <w:kern w:val="0"/>
          <w:sz w:val="28"/>
        </w:rPr>
        <w:t>канализации, а также повышению производительности водозаборных</w:t>
      </w:r>
      <w:r w:rsidR="009D445D">
        <w:rPr>
          <w:spacing w:val="4"/>
          <w:kern w:val="0"/>
          <w:sz w:val="28"/>
        </w:rPr>
        <w:t> </w:t>
      </w:r>
      <w:r w:rsidRPr="009D445D">
        <w:rPr>
          <w:spacing w:val="4"/>
          <w:kern w:val="0"/>
          <w:sz w:val="28"/>
        </w:rPr>
        <w:t>сооружений.</w:t>
      </w:r>
    </w:p>
    <w:p w:rsidR="00241DF3" w:rsidRPr="00B73EB6" w:rsidRDefault="00241DF3" w:rsidP="00E54869">
      <w:pPr>
        <w:widowControl/>
        <w:suppressAutoHyphens w:val="0"/>
        <w:spacing w:line="372"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Водоотведение</w:t>
      </w:r>
    </w:p>
    <w:p w:rsidR="00241DF3" w:rsidRPr="00B73EB6" w:rsidRDefault="00241DF3" w:rsidP="00E54869">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Отвод сточных вод проектируемой застройки осуществляется в</w:t>
      </w:r>
      <w:r w:rsidR="009D445D">
        <w:rPr>
          <w:rFonts w:eastAsia="Lucida Sans Unicode"/>
          <w:kern w:val="0"/>
          <w:sz w:val="28"/>
          <w:szCs w:val="28"/>
          <w:lang w:bidi="ru-RU"/>
        </w:rPr>
        <w:t> </w:t>
      </w:r>
      <w:r w:rsidRPr="00B73EB6">
        <w:rPr>
          <w:rFonts w:eastAsia="Lucida Sans Unicode"/>
          <w:kern w:val="0"/>
          <w:sz w:val="28"/>
          <w:szCs w:val="28"/>
          <w:lang w:bidi="ru-RU"/>
        </w:rPr>
        <w:t xml:space="preserve">проектируемые сети канализации с подключением </w:t>
      </w:r>
      <w:r w:rsidR="00341008" w:rsidRPr="00B73EB6">
        <w:rPr>
          <w:rFonts w:eastAsia="Lucida Sans Unicode"/>
          <w:kern w:val="0"/>
          <w:sz w:val="28"/>
          <w:szCs w:val="28"/>
          <w:lang w:bidi="ru-RU"/>
        </w:rPr>
        <w:t>к канализационному</w:t>
      </w:r>
      <w:r w:rsidRPr="00B73EB6">
        <w:rPr>
          <w:rFonts w:eastAsia="Lucida Sans Unicode"/>
          <w:kern w:val="0"/>
          <w:sz w:val="28"/>
          <w:szCs w:val="28"/>
          <w:lang w:bidi="ru-RU"/>
        </w:rPr>
        <w:t xml:space="preserve"> коллектор</w:t>
      </w:r>
      <w:r w:rsidR="00341008" w:rsidRPr="00B73EB6">
        <w:rPr>
          <w:rFonts w:eastAsia="Lucida Sans Unicode"/>
          <w:kern w:val="0"/>
          <w:sz w:val="28"/>
          <w:szCs w:val="28"/>
          <w:lang w:bidi="ru-RU"/>
        </w:rPr>
        <w:t>у</w:t>
      </w:r>
      <w:r w:rsidRPr="00B73EB6">
        <w:rPr>
          <w:rFonts w:eastAsia="Lucida Sans Unicode"/>
          <w:kern w:val="0"/>
          <w:sz w:val="28"/>
          <w:szCs w:val="28"/>
          <w:lang w:bidi="ru-RU"/>
        </w:rPr>
        <w:t xml:space="preserve"> с использованием станций перекачки (КНС), собирающих стоки самостоятельных бассейнов </w:t>
      </w:r>
      <w:proofErr w:type="spellStart"/>
      <w:r w:rsidRPr="00B73EB6">
        <w:rPr>
          <w:rFonts w:eastAsia="Lucida Sans Unicode"/>
          <w:kern w:val="0"/>
          <w:sz w:val="28"/>
          <w:szCs w:val="28"/>
          <w:lang w:bidi="ru-RU"/>
        </w:rPr>
        <w:t>канализования</w:t>
      </w:r>
      <w:proofErr w:type="spellEnd"/>
      <w:r w:rsidRPr="00B73EB6">
        <w:rPr>
          <w:rFonts w:eastAsia="Lucida Sans Unicode"/>
          <w:kern w:val="0"/>
          <w:sz w:val="28"/>
          <w:szCs w:val="28"/>
          <w:lang w:bidi="ru-RU"/>
        </w:rPr>
        <w:t>, с отведением стоков на</w:t>
      </w:r>
      <w:r w:rsidR="009D445D">
        <w:rPr>
          <w:rFonts w:eastAsia="Lucida Sans Unicode"/>
          <w:kern w:val="0"/>
          <w:sz w:val="28"/>
          <w:szCs w:val="28"/>
          <w:lang w:bidi="ru-RU"/>
        </w:rPr>
        <w:t> </w:t>
      </w:r>
      <w:r w:rsidRPr="00B73EB6">
        <w:rPr>
          <w:rFonts w:eastAsia="Lucida Sans Unicode"/>
          <w:kern w:val="0"/>
          <w:sz w:val="28"/>
          <w:szCs w:val="28"/>
          <w:lang w:bidi="ru-RU"/>
        </w:rPr>
        <w:t>левобережные очистные сооружения, где проводится полная механическая и биологическая очистка.</w:t>
      </w:r>
    </w:p>
    <w:p w:rsidR="00241DF3" w:rsidRDefault="00241DF3" w:rsidP="00E54869">
      <w:pPr>
        <w:widowControl/>
        <w:shd w:val="clear" w:color="auto" w:fill="FFFFFF"/>
        <w:suppressAutoHyphens w:val="0"/>
        <w:spacing w:line="372" w:lineRule="auto"/>
        <w:ind w:firstLine="709"/>
        <w:rPr>
          <w:rFonts w:eastAsia="Lucida Sans Unicode"/>
          <w:bCs/>
          <w:iCs/>
          <w:kern w:val="0"/>
          <w:sz w:val="28"/>
          <w:szCs w:val="28"/>
          <w:lang w:bidi="ru-RU"/>
        </w:rPr>
      </w:pPr>
      <w:r w:rsidRPr="00B73EB6">
        <w:rPr>
          <w:rFonts w:eastAsia="Lucida Sans Unicode"/>
          <w:bCs/>
          <w:iCs/>
          <w:kern w:val="0"/>
          <w:sz w:val="28"/>
          <w:szCs w:val="28"/>
          <w:lang w:bidi="ru-RU"/>
        </w:rPr>
        <w:t xml:space="preserve">В соответствии с </w:t>
      </w:r>
      <w:r w:rsidRPr="00B73EB6">
        <w:rPr>
          <w:rFonts w:eastAsia="Lucida Sans Unicode"/>
          <w:iCs/>
          <w:kern w:val="0"/>
          <w:sz w:val="28"/>
          <w:szCs w:val="28"/>
          <w:lang w:bidi="ru-RU"/>
        </w:rPr>
        <w:t>СП 32.13330.2018 «</w:t>
      </w:r>
      <w:r w:rsidRPr="00B73EB6">
        <w:rPr>
          <w:rFonts w:eastAsia="Lucida Sans Unicode"/>
          <w:bCs/>
          <w:iCs/>
          <w:kern w:val="0"/>
          <w:sz w:val="28"/>
          <w:szCs w:val="28"/>
          <w:lang w:bidi="ru-RU"/>
        </w:rPr>
        <w:t>Канализа</w:t>
      </w:r>
      <w:r w:rsidR="0038141F" w:rsidRPr="00B73EB6">
        <w:rPr>
          <w:rFonts w:eastAsia="Lucida Sans Unicode"/>
          <w:bCs/>
          <w:iCs/>
          <w:kern w:val="0"/>
          <w:sz w:val="28"/>
          <w:szCs w:val="28"/>
          <w:lang w:bidi="ru-RU"/>
        </w:rPr>
        <w:t>ция. Наружные сети и</w:t>
      </w:r>
      <w:r w:rsidR="009D445D">
        <w:rPr>
          <w:rFonts w:eastAsia="Lucida Sans Unicode"/>
          <w:bCs/>
          <w:iCs/>
          <w:kern w:val="0"/>
          <w:sz w:val="28"/>
          <w:szCs w:val="28"/>
          <w:lang w:bidi="ru-RU"/>
        </w:rPr>
        <w:t> </w:t>
      </w:r>
      <w:r w:rsidR="0038141F" w:rsidRPr="00B73EB6">
        <w:rPr>
          <w:rFonts w:eastAsia="Lucida Sans Unicode"/>
          <w:bCs/>
          <w:iCs/>
          <w:kern w:val="0"/>
          <w:sz w:val="28"/>
          <w:szCs w:val="28"/>
          <w:lang w:bidi="ru-RU"/>
        </w:rPr>
        <w:t>сооружения</w:t>
      </w:r>
      <w:r w:rsidR="00341008" w:rsidRPr="00B73EB6">
        <w:rPr>
          <w:rFonts w:eastAsia="Lucida Sans Unicode"/>
          <w:bCs/>
          <w:iCs/>
          <w:kern w:val="0"/>
          <w:sz w:val="28"/>
          <w:szCs w:val="28"/>
          <w:lang w:bidi="ru-RU"/>
        </w:rPr>
        <w:t>»</w:t>
      </w:r>
      <w:r w:rsidRPr="00B73EB6">
        <w:rPr>
          <w:rFonts w:eastAsia="Lucida Sans Unicode"/>
          <w:bCs/>
          <w:iCs/>
          <w:kern w:val="0"/>
          <w:sz w:val="28"/>
          <w:szCs w:val="28"/>
          <w:lang w:bidi="ru-RU"/>
        </w:rPr>
        <w:t xml:space="preserve"> удельные нормы водоотведения принимаются </w:t>
      </w:r>
      <w:proofErr w:type="gramStart"/>
      <w:r w:rsidRPr="00B73EB6">
        <w:rPr>
          <w:rFonts w:eastAsia="Lucida Sans Unicode"/>
          <w:bCs/>
          <w:iCs/>
          <w:kern w:val="0"/>
          <w:sz w:val="28"/>
          <w:szCs w:val="28"/>
          <w:lang w:bidi="ru-RU"/>
        </w:rPr>
        <w:t>равными</w:t>
      </w:r>
      <w:proofErr w:type="gramEnd"/>
      <w:r w:rsidRPr="00B73EB6">
        <w:rPr>
          <w:rFonts w:eastAsia="Lucida Sans Unicode"/>
          <w:bCs/>
          <w:iCs/>
          <w:kern w:val="0"/>
          <w:sz w:val="28"/>
          <w:szCs w:val="28"/>
          <w:lang w:bidi="ru-RU"/>
        </w:rPr>
        <w:t xml:space="preserve"> нормам</w:t>
      </w:r>
      <w:r w:rsidR="00BC579B" w:rsidRPr="00B73EB6">
        <w:rPr>
          <w:rFonts w:eastAsia="Lucida Sans Unicode"/>
          <w:bCs/>
          <w:iCs/>
          <w:kern w:val="0"/>
          <w:sz w:val="28"/>
          <w:szCs w:val="28"/>
          <w:lang w:bidi="ru-RU"/>
        </w:rPr>
        <w:t xml:space="preserve"> водопотребления и приведены в </w:t>
      </w:r>
      <w:r w:rsidRPr="00B73EB6">
        <w:rPr>
          <w:rFonts w:eastAsia="Lucida Sans Unicode"/>
          <w:bCs/>
          <w:iCs/>
          <w:kern w:val="0"/>
          <w:sz w:val="28"/>
          <w:szCs w:val="28"/>
          <w:lang w:bidi="ru-RU"/>
        </w:rPr>
        <w:t>таблице № 1</w:t>
      </w:r>
      <w:r w:rsidR="00246F5D" w:rsidRPr="00B73EB6">
        <w:rPr>
          <w:rFonts w:eastAsia="Lucida Sans Unicode"/>
          <w:bCs/>
          <w:iCs/>
          <w:kern w:val="0"/>
          <w:sz w:val="28"/>
          <w:szCs w:val="28"/>
          <w:lang w:bidi="ru-RU"/>
        </w:rPr>
        <w:t>7</w:t>
      </w:r>
      <w:r w:rsidRPr="00B73EB6">
        <w:rPr>
          <w:rFonts w:eastAsia="Lucida Sans Unicode"/>
          <w:bCs/>
          <w:iCs/>
          <w:kern w:val="0"/>
          <w:sz w:val="28"/>
          <w:szCs w:val="28"/>
          <w:lang w:bidi="ru-RU"/>
        </w:rPr>
        <w:t>.</w:t>
      </w:r>
    </w:p>
    <w:p w:rsidR="00241DF3" w:rsidRPr="00B73EB6" w:rsidRDefault="00241DF3" w:rsidP="00CE3EEE">
      <w:pPr>
        <w:widowControl/>
        <w:shd w:val="clear" w:color="auto" w:fill="FFFFFF"/>
        <w:suppressAutoHyphens w:val="0"/>
        <w:spacing w:line="240" w:lineRule="auto"/>
        <w:ind w:firstLine="0"/>
        <w:jc w:val="right"/>
        <w:rPr>
          <w:rFonts w:eastAsia="Lucida Sans Unicode"/>
          <w:kern w:val="0"/>
          <w:sz w:val="28"/>
          <w:szCs w:val="28"/>
          <w:lang w:bidi="ru-RU"/>
        </w:rPr>
      </w:pPr>
      <w:r w:rsidRPr="00B73EB6">
        <w:rPr>
          <w:rFonts w:eastAsia="Lucida Sans Unicode"/>
          <w:kern w:val="0"/>
          <w:sz w:val="28"/>
          <w:szCs w:val="28"/>
          <w:lang w:bidi="ru-RU"/>
        </w:rPr>
        <w:lastRenderedPageBreak/>
        <w:t>Таблица № 1</w:t>
      </w:r>
      <w:r w:rsidR="00246F5D" w:rsidRPr="00B73EB6">
        <w:rPr>
          <w:rFonts w:eastAsia="Lucida Sans Unicode"/>
          <w:kern w:val="0"/>
          <w:sz w:val="28"/>
          <w:szCs w:val="28"/>
          <w:lang w:bidi="ru-RU"/>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34"/>
        <w:gridCol w:w="1949"/>
        <w:gridCol w:w="1283"/>
        <w:gridCol w:w="1902"/>
        <w:gridCol w:w="1811"/>
        <w:gridCol w:w="422"/>
        <w:gridCol w:w="1662"/>
      </w:tblGrid>
      <w:tr w:rsidR="00B73EB6" w:rsidRPr="00B73EB6" w:rsidTr="00CE3EEE">
        <w:trPr>
          <w:trHeight w:val="903"/>
          <w:tblHeader/>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 </w:t>
            </w:r>
            <w:proofErr w:type="gramStart"/>
            <w:r w:rsidRPr="00B73EB6">
              <w:rPr>
                <w:iCs/>
                <w:kern w:val="0"/>
                <w:sz w:val="22"/>
                <w:szCs w:val="22"/>
              </w:rPr>
              <w:t>п</w:t>
            </w:r>
            <w:proofErr w:type="gramEnd"/>
            <w:r w:rsidRPr="00B73EB6">
              <w:rPr>
                <w:iCs/>
                <w:kern w:val="0"/>
                <w:sz w:val="22"/>
                <w:szCs w:val="22"/>
              </w:rPr>
              <w:t>/п</w:t>
            </w:r>
          </w:p>
        </w:tc>
        <w:tc>
          <w:tcPr>
            <w:tcW w:w="1030"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Наименование </w:t>
            </w:r>
            <w:proofErr w:type="spellStart"/>
            <w:r w:rsidRPr="00B73EB6">
              <w:rPr>
                <w:iCs/>
                <w:kern w:val="0"/>
                <w:sz w:val="22"/>
                <w:szCs w:val="22"/>
              </w:rPr>
              <w:t>водопотребителей</w:t>
            </w:r>
            <w:proofErr w:type="spellEnd"/>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Количество</w:t>
            </w: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Среднесуточная норма водопотребления, л/</w:t>
            </w:r>
            <w:proofErr w:type="spellStart"/>
            <w:r w:rsidRPr="00B73EB6">
              <w:rPr>
                <w:iCs/>
                <w:kern w:val="0"/>
                <w:sz w:val="22"/>
                <w:szCs w:val="22"/>
              </w:rPr>
              <w:t>чел</w:t>
            </w:r>
            <w:proofErr w:type="gramStart"/>
            <w:r w:rsidRPr="00B73EB6">
              <w:rPr>
                <w:iCs/>
                <w:kern w:val="0"/>
                <w:sz w:val="22"/>
                <w:szCs w:val="22"/>
              </w:rPr>
              <w:t>.с</w:t>
            </w:r>
            <w:proofErr w:type="gramEnd"/>
            <w:r w:rsidRPr="00B73EB6">
              <w:rPr>
                <w:iCs/>
                <w:kern w:val="0"/>
                <w:sz w:val="22"/>
                <w:szCs w:val="22"/>
              </w:rPr>
              <w:t>ут</w:t>
            </w:r>
            <w:proofErr w:type="spellEnd"/>
            <w:r w:rsidRPr="00B73EB6">
              <w:rPr>
                <w:iCs/>
                <w:kern w:val="0"/>
                <w:sz w:val="22"/>
                <w:szCs w:val="22"/>
              </w:rPr>
              <w:t>.</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 xml:space="preserve">Среднесуточный расход, </w:t>
            </w:r>
            <w:r w:rsidR="00246F5D" w:rsidRPr="00B73EB6">
              <w:rPr>
                <w:iCs/>
                <w:kern w:val="0"/>
                <w:sz w:val="22"/>
                <w:szCs w:val="22"/>
              </w:rPr>
              <w:br/>
              <w:t xml:space="preserve">куб. </w:t>
            </w:r>
            <w:r w:rsidRPr="00B73EB6">
              <w:rPr>
                <w:iCs/>
                <w:kern w:val="0"/>
                <w:sz w:val="22"/>
                <w:szCs w:val="22"/>
              </w:rPr>
              <w:t>м/</w:t>
            </w:r>
            <w:proofErr w:type="spellStart"/>
            <w:r w:rsidRPr="00B73EB6">
              <w:rPr>
                <w:iCs/>
                <w:kern w:val="0"/>
                <w:sz w:val="22"/>
                <w:szCs w:val="22"/>
              </w:rPr>
              <w:t>сут</w:t>
            </w:r>
            <w:proofErr w:type="spellEnd"/>
            <w:r w:rsidRPr="00B73EB6">
              <w:rPr>
                <w:iCs/>
                <w:kern w:val="0"/>
                <w:sz w:val="22"/>
                <w:szCs w:val="22"/>
              </w:rPr>
              <w:t>.</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roofErr w:type="spellStart"/>
            <w:r w:rsidRPr="00DD5292">
              <w:rPr>
                <w:iCs/>
                <w:kern w:val="0"/>
                <w:sz w:val="22"/>
                <w:szCs w:val="22"/>
              </w:rPr>
              <w:t>Кф</w:t>
            </w:r>
            <w:proofErr w:type="spellEnd"/>
            <w:r w:rsidRPr="00DD5292">
              <w:rPr>
                <w:iCs/>
                <w:kern w:val="0"/>
                <w:sz w:val="22"/>
                <w:szCs w:val="22"/>
              </w:rPr>
              <w:t xml:space="preserve"> Н.</w:t>
            </w:r>
          </w:p>
        </w:tc>
        <w:tc>
          <w:tcPr>
            <w:tcW w:w="878" w:type="pct"/>
            <w:shd w:val="clear" w:color="auto" w:fill="auto"/>
          </w:tcPr>
          <w:p w:rsidR="00246F5D"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Максимальный суточный расход,</w:t>
            </w:r>
          </w:p>
          <w:p w:rsidR="00241DF3" w:rsidRPr="00B73EB6" w:rsidRDefault="00246F5D" w:rsidP="00CE3EEE">
            <w:pPr>
              <w:widowControl/>
              <w:suppressAutoHyphens w:val="0"/>
              <w:spacing w:line="240" w:lineRule="auto"/>
              <w:ind w:firstLine="0"/>
              <w:jc w:val="center"/>
              <w:rPr>
                <w:bCs/>
                <w:iCs/>
                <w:kern w:val="0"/>
                <w:sz w:val="22"/>
                <w:szCs w:val="22"/>
              </w:rPr>
            </w:pPr>
            <w:r w:rsidRPr="00B73EB6">
              <w:rPr>
                <w:iCs/>
                <w:kern w:val="0"/>
                <w:sz w:val="22"/>
                <w:szCs w:val="22"/>
              </w:rPr>
              <w:t xml:space="preserve">куб. </w:t>
            </w:r>
            <w:r w:rsidR="00241DF3" w:rsidRPr="00B73EB6">
              <w:rPr>
                <w:iCs/>
                <w:kern w:val="0"/>
                <w:sz w:val="22"/>
                <w:szCs w:val="22"/>
              </w:rPr>
              <w:t>м/</w:t>
            </w:r>
            <w:proofErr w:type="spellStart"/>
            <w:r w:rsidR="00241DF3" w:rsidRPr="00B73EB6">
              <w:rPr>
                <w:iCs/>
                <w:kern w:val="0"/>
                <w:sz w:val="22"/>
                <w:szCs w:val="22"/>
              </w:rPr>
              <w:t>сут</w:t>
            </w:r>
            <w:proofErr w:type="spellEnd"/>
            <w:r w:rsidR="00241DF3" w:rsidRPr="00B73EB6">
              <w:rPr>
                <w:iCs/>
                <w:kern w:val="0"/>
                <w:sz w:val="22"/>
                <w:szCs w:val="22"/>
              </w:rPr>
              <w:t>.</w:t>
            </w:r>
          </w:p>
        </w:tc>
      </w:tr>
      <w:tr w:rsidR="00B73EB6" w:rsidRPr="00B73EB6" w:rsidTr="00CE3EEE">
        <w:trPr>
          <w:trHeight w:val="182"/>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1</w:t>
            </w:r>
          </w:p>
        </w:tc>
        <w:tc>
          <w:tcPr>
            <w:tcW w:w="1030"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Население, проектируемых многоквартирных домов</w:t>
            </w:r>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1998</w:t>
            </w: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195</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390</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1,2</w:t>
            </w:r>
          </w:p>
        </w:tc>
        <w:tc>
          <w:tcPr>
            <w:tcW w:w="878"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rPr>
              <w:t>468</w:t>
            </w:r>
          </w:p>
        </w:tc>
      </w:tr>
      <w:tr w:rsidR="00B73EB6" w:rsidRPr="00B73EB6" w:rsidTr="00CE3EEE">
        <w:trPr>
          <w:trHeight w:val="25"/>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rPr>
              <w:t>2</w:t>
            </w:r>
          </w:p>
        </w:tc>
        <w:tc>
          <w:tcPr>
            <w:tcW w:w="1030"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 xml:space="preserve">Общественные здания, встроенные нежилые помещения </w:t>
            </w:r>
            <w:r w:rsidR="00246F5D" w:rsidRPr="00B73EB6">
              <w:rPr>
                <w:iCs/>
                <w:kern w:val="0"/>
                <w:sz w:val="22"/>
                <w:szCs w:val="22"/>
              </w:rPr>
              <w:br/>
            </w:r>
            <w:r w:rsidRPr="00B73EB6">
              <w:rPr>
                <w:iCs/>
                <w:kern w:val="0"/>
                <w:sz w:val="22"/>
                <w:szCs w:val="22"/>
              </w:rPr>
              <w:t>(10% населения)</w:t>
            </w:r>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r w:rsidRPr="00B73EB6">
              <w:rPr>
                <w:iCs/>
                <w:kern w:val="0"/>
                <w:sz w:val="22"/>
                <w:szCs w:val="22"/>
                <w:shd w:val="clear" w:color="auto" w:fill="FFFFFF"/>
              </w:rPr>
              <w:t>200</w:t>
            </w: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rPr>
              <w:t>12</w:t>
            </w: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240</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1,2</w:t>
            </w:r>
          </w:p>
        </w:tc>
        <w:tc>
          <w:tcPr>
            <w:tcW w:w="878"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288</w:t>
            </w:r>
          </w:p>
        </w:tc>
      </w:tr>
      <w:tr w:rsidR="00B73EB6" w:rsidRPr="00B73EB6" w:rsidTr="00CE3EEE">
        <w:trPr>
          <w:trHeight w:val="25"/>
        </w:trPr>
        <w:tc>
          <w:tcPr>
            <w:tcW w:w="229"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30" w:type="pct"/>
            <w:shd w:val="clear" w:color="auto" w:fill="auto"/>
          </w:tcPr>
          <w:p w:rsidR="00241DF3" w:rsidRPr="00B73EB6" w:rsidRDefault="00310EE7" w:rsidP="00310EE7">
            <w:pPr>
              <w:widowControl/>
              <w:suppressAutoHyphens w:val="0"/>
              <w:spacing w:line="240" w:lineRule="auto"/>
              <w:ind w:firstLine="0"/>
              <w:jc w:val="right"/>
              <w:rPr>
                <w:iCs/>
                <w:kern w:val="0"/>
                <w:sz w:val="22"/>
                <w:szCs w:val="22"/>
              </w:rPr>
            </w:pPr>
            <w:r>
              <w:rPr>
                <w:iCs/>
                <w:kern w:val="0"/>
                <w:sz w:val="22"/>
                <w:szCs w:val="22"/>
              </w:rPr>
              <w:t>Итого</w:t>
            </w:r>
          </w:p>
        </w:tc>
        <w:tc>
          <w:tcPr>
            <w:tcW w:w="678"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1005"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rPr>
            </w:pPr>
          </w:p>
        </w:tc>
        <w:tc>
          <w:tcPr>
            <w:tcW w:w="957"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r w:rsidRPr="00B73EB6">
              <w:rPr>
                <w:iCs/>
                <w:kern w:val="0"/>
                <w:sz w:val="22"/>
                <w:szCs w:val="22"/>
                <w:shd w:val="clear" w:color="auto" w:fill="FFFFFF"/>
              </w:rPr>
              <w:t>630</w:t>
            </w:r>
          </w:p>
        </w:tc>
        <w:tc>
          <w:tcPr>
            <w:tcW w:w="223" w:type="pct"/>
            <w:shd w:val="clear" w:color="auto" w:fill="auto"/>
          </w:tcPr>
          <w:p w:rsidR="00241DF3" w:rsidRPr="00B73EB6" w:rsidRDefault="00241DF3" w:rsidP="00CE3EEE">
            <w:pPr>
              <w:widowControl/>
              <w:suppressAutoHyphens w:val="0"/>
              <w:spacing w:line="240" w:lineRule="auto"/>
              <w:ind w:firstLine="0"/>
              <w:jc w:val="center"/>
              <w:rPr>
                <w:iCs/>
                <w:kern w:val="0"/>
                <w:sz w:val="22"/>
                <w:szCs w:val="22"/>
                <w:shd w:val="clear" w:color="auto" w:fill="FFFFFF"/>
              </w:rPr>
            </w:pPr>
          </w:p>
        </w:tc>
        <w:tc>
          <w:tcPr>
            <w:tcW w:w="878" w:type="pct"/>
            <w:shd w:val="clear" w:color="auto" w:fill="auto"/>
          </w:tcPr>
          <w:p w:rsidR="00241DF3" w:rsidRPr="00B73EB6" w:rsidRDefault="00241DF3" w:rsidP="00CE3EEE">
            <w:pPr>
              <w:widowControl/>
              <w:suppressAutoHyphens w:val="0"/>
              <w:spacing w:line="240" w:lineRule="auto"/>
              <w:ind w:firstLine="0"/>
              <w:jc w:val="center"/>
              <w:rPr>
                <w:bCs/>
                <w:iCs/>
                <w:kern w:val="0"/>
                <w:sz w:val="22"/>
                <w:szCs w:val="22"/>
              </w:rPr>
            </w:pPr>
            <w:r w:rsidRPr="00B73EB6">
              <w:rPr>
                <w:iCs/>
                <w:kern w:val="0"/>
                <w:sz w:val="22"/>
                <w:szCs w:val="22"/>
                <w:shd w:val="clear" w:color="auto" w:fill="FFFFFF"/>
              </w:rPr>
              <w:t>756</w:t>
            </w:r>
          </w:p>
        </w:tc>
      </w:tr>
    </w:tbl>
    <w:p w:rsidR="00246F5D" w:rsidRPr="00B73EB6" w:rsidRDefault="00246F5D" w:rsidP="00CE3EEE">
      <w:pPr>
        <w:widowControl/>
        <w:shd w:val="clear" w:color="auto" w:fill="FFFFFF"/>
        <w:suppressAutoHyphens w:val="0"/>
        <w:spacing w:line="240" w:lineRule="auto"/>
        <w:ind w:firstLine="0"/>
        <w:rPr>
          <w:rFonts w:eastAsia="Lucida Sans Unicode"/>
          <w:kern w:val="0"/>
          <w:sz w:val="28"/>
          <w:szCs w:val="28"/>
          <w:lang w:bidi="ru-RU"/>
        </w:rPr>
      </w:pP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Среднесуточный расход сточных вод от проектируемой застр</w:t>
      </w:r>
      <w:r w:rsidR="00341008" w:rsidRPr="00B73EB6">
        <w:rPr>
          <w:rFonts w:eastAsia="Lucida Sans Unicode"/>
          <w:kern w:val="0"/>
          <w:sz w:val="28"/>
          <w:szCs w:val="28"/>
          <w:lang w:bidi="ru-RU"/>
        </w:rPr>
        <w:t>ойки составит 630 куб. м/</w:t>
      </w:r>
      <w:proofErr w:type="spellStart"/>
      <w:r w:rsidR="00341008" w:rsidRPr="00B73EB6">
        <w:rPr>
          <w:rFonts w:eastAsia="Lucida Sans Unicode"/>
          <w:kern w:val="0"/>
          <w:sz w:val="28"/>
          <w:szCs w:val="28"/>
          <w:lang w:bidi="ru-RU"/>
        </w:rPr>
        <w:t>сут</w:t>
      </w:r>
      <w:proofErr w:type="spellEnd"/>
      <w:r w:rsidR="00341008" w:rsidRPr="00B73EB6">
        <w:rPr>
          <w:rFonts w:eastAsia="Lucida Sans Unicode"/>
          <w:kern w:val="0"/>
          <w:sz w:val="28"/>
          <w:szCs w:val="28"/>
          <w:lang w:bidi="ru-RU"/>
        </w:rPr>
        <w:t>.</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Максимальный суточный расход сточных вод – 756 куб. м/</w:t>
      </w:r>
      <w:proofErr w:type="spellStart"/>
      <w:r w:rsidRPr="00B73EB6">
        <w:rPr>
          <w:rFonts w:eastAsia="Lucida Sans Unicode"/>
          <w:kern w:val="0"/>
          <w:sz w:val="28"/>
          <w:szCs w:val="28"/>
          <w:lang w:bidi="ru-RU"/>
        </w:rPr>
        <w:t>сут</w:t>
      </w:r>
      <w:proofErr w:type="spellEnd"/>
      <w:r w:rsidRPr="00B73EB6">
        <w:rPr>
          <w:rFonts w:eastAsia="Lucida Sans Unicode"/>
          <w:kern w:val="0"/>
          <w:sz w:val="28"/>
          <w:szCs w:val="28"/>
          <w:lang w:bidi="ru-RU"/>
        </w:rPr>
        <w:t>.</w:t>
      </w:r>
    </w:p>
    <w:p w:rsidR="00241DF3" w:rsidRPr="00B73EB6" w:rsidRDefault="00241DF3" w:rsidP="00CE3EEE">
      <w:pPr>
        <w:widowControl/>
        <w:tabs>
          <w:tab w:val="left" w:pos="1134"/>
        </w:tabs>
        <w:suppressAutoHyphens w:val="0"/>
        <w:autoSpaceDE w:val="0"/>
        <w:spacing w:line="360" w:lineRule="auto"/>
        <w:ind w:firstLine="709"/>
        <w:rPr>
          <w:rFonts w:eastAsia="Arial CYR"/>
          <w:bCs/>
          <w:kern w:val="0"/>
          <w:sz w:val="28"/>
          <w:szCs w:val="28"/>
          <w:lang w:bidi="ru-RU"/>
        </w:rPr>
      </w:pPr>
      <w:r w:rsidRPr="00B73EB6">
        <w:rPr>
          <w:rFonts w:eastAsia="Arial CYR"/>
          <w:bCs/>
          <w:kern w:val="0"/>
          <w:sz w:val="28"/>
          <w:szCs w:val="28"/>
          <w:lang w:bidi="ru-RU"/>
        </w:rPr>
        <w:t>Поверхностные воды отводятся в самостоятельные сети.</w:t>
      </w:r>
    </w:p>
    <w:p w:rsidR="00241DF3" w:rsidRPr="00651761" w:rsidRDefault="00241DF3" w:rsidP="00CE3EEE">
      <w:pPr>
        <w:widowControl/>
        <w:tabs>
          <w:tab w:val="left" w:pos="1134"/>
        </w:tabs>
        <w:suppressAutoHyphens w:val="0"/>
        <w:autoSpaceDE w:val="0"/>
        <w:spacing w:line="360" w:lineRule="auto"/>
        <w:ind w:firstLine="709"/>
        <w:rPr>
          <w:rFonts w:eastAsia="Arial CYR"/>
          <w:bCs/>
          <w:spacing w:val="-4"/>
          <w:kern w:val="0"/>
          <w:sz w:val="28"/>
          <w:szCs w:val="28"/>
          <w:lang w:bidi="ru-RU"/>
        </w:rPr>
      </w:pPr>
      <w:r w:rsidRPr="00651761">
        <w:rPr>
          <w:rFonts w:eastAsia="Arial CYR"/>
          <w:bCs/>
          <w:spacing w:val="-4"/>
          <w:kern w:val="0"/>
          <w:sz w:val="28"/>
          <w:szCs w:val="28"/>
          <w:lang w:bidi="ru-RU"/>
        </w:rPr>
        <w:t>Для совершенствования системы канализации микрорайона необходимо:</w:t>
      </w:r>
    </w:p>
    <w:p w:rsidR="00241DF3" w:rsidRPr="00B73EB6" w:rsidRDefault="00CE3EEE" w:rsidP="00CE3EEE">
      <w:pPr>
        <w:widowControl/>
        <w:tabs>
          <w:tab w:val="left" w:pos="634"/>
          <w:tab w:val="left" w:pos="1134"/>
        </w:tabs>
        <w:suppressAutoHyphens w:val="0"/>
        <w:autoSpaceDE w:val="0"/>
        <w:spacing w:line="360" w:lineRule="auto"/>
        <w:ind w:firstLine="709"/>
        <w:rPr>
          <w:rFonts w:eastAsia="Arial CYR"/>
          <w:bCs/>
          <w:kern w:val="0"/>
          <w:sz w:val="28"/>
          <w:szCs w:val="28"/>
          <w:lang w:bidi="ru-RU"/>
        </w:rPr>
      </w:pPr>
      <w:r w:rsidRPr="00B73EB6">
        <w:rPr>
          <w:kern w:val="0"/>
          <w:sz w:val="28"/>
        </w:rPr>
        <w:t>- </w:t>
      </w:r>
      <w:r w:rsidR="00241DF3" w:rsidRPr="00B73EB6">
        <w:rPr>
          <w:rFonts w:eastAsia="Arial CYR"/>
          <w:bCs/>
          <w:kern w:val="0"/>
          <w:sz w:val="28"/>
          <w:szCs w:val="28"/>
          <w:lang w:bidi="ru-RU"/>
        </w:rPr>
        <w:t>строительство внутриквартальных канализационных сетей с</w:t>
      </w:r>
      <w:r w:rsidR="00651761">
        <w:rPr>
          <w:rFonts w:eastAsia="Arial CYR"/>
          <w:bCs/>
          <w:kern w:val="0"/>
          <w:sz w:val="28"/>
          <w:szCs w:val="28"/>
          <w:lang w:bidi="ru-RU"/>
        </w:rPr>
        <w:t> </w:t>
      </w:r>
      <w:r w:rsidR="00241DF3" w:rsidRPr="00B73EB6">
        <w:rPr>
          <w:rFonts w:eastAsia="Arial CYR"/>
          <w:bCs/>
          <w:kern w:val="0"/>
          <w:sz w:val="28"/>
          <w:szCs w:val="28"/>
          <w:lang w:bidi="ru-RU"/>
        </w:rPr>
        <w:t>использованием новых технологий прокладки;</w:t>
      </w:r>
    </w:p>
    <w:p w:rsidR="00241DF3" w:rsidRPr="00651761" w:rsidRDefault="00CE3EEE" w:rsidP="00CE3EEE">
      <w:pPr>
        <w:widowControl/>
        <w:tabs>
          <w:tab w:val="left" w:pos="634"/>
          <w:tab w:val="left" w:pos="1134"/>
        </w:tabs>
        <w:suppressAutoHyphens w:val="0"/>
        <w:autoSpaceDE w:val="0"/>
        <w:spacing w:line="360" w:lineRule="auto"/>
        <w:ind w:firstLine="709"/>
        <w:rPr>
          <w:rFonts w:eastAsia="Arial CYR"/>
          <w:bCs/>
          <w:spacing w:val="-4"/>
          <w:kern w:val="0"/>
          <w:sz w:val="28"/>
          <w:szCs w:val="28"/>
          <w:lang w:bidi="ru-RU"/>
        </w:rPr>
      </w:pPr>
      <w:r w:rsidRPr="00651761">
        <w:rPr>
          <w:spacing w:val="-4"/>
          <w:kern w:val="0"/>
          <w:sz w:val="28"/>
        </w:rPr>
        <w:t>- </w:t>
      </w:r>
      <w:r w:rsidR="00241DF3" w:rsidRPr="00651761">
        <w:rPr>
          <w:rFonts w:eastAsia="Arial CYR"/>
          <w:bCs/>
          <w:spacing w:val="-4"/>
          <w:kern w:val="0"/>
          <w:sz w:val="28"/>
          <w:szCs w:val="28"/>
          <w:lang w:bidi="ru-RU"/>
        </w:rPr>
        <w:t xml:space="preserve">проведение мероприятий по снижению водоотведения за счет введения систем оборотного водоснабжения и создания </w:t>
      </w:r>
      <w:proofErr w:type="spellStart"/>
      <w:r w:rsidR="00241DF3" w:rsidRPr="00651761">
        <w:rPr>
          <w:rFonts w:eastAsia="Arial CYR"/>
          <w:bCs/>
          <w:spacing w:val="-4"/>
          <w:kern w:val="0"/>
          <w:sz w:val="28"/>
          <w:szCs w:val="28"/>
          <w:lang w:bidi="ru-RU"/>
        </w:rPr>
        <w:t>водосберегающих</w:t>
      </w:r>
      <w:proofErr w:type="spellEnd"/>
      <w:r w:rsidR="00241DF3" w:rsidRPr="00651761">
        <w:rPr>
          <w:rFonts w:eastAsia="Arial CYR"/>
          <w:bCs/>
          <w:spacing w:val="-4"/>
          <w:kern w:val="0"/>
          <w:sz w:val="28"/>
          <w:szCs w:val="28"/>
          <w:lang w:bidi="ru-RU"/>
        </w:rPr>
        <w:t xml:space="preserve"> технологий.</w:t>
      </w:r>
    </w:p>
    <w:p w:rsidR="00241DF3" w:rsidRPr="00B73EB6" w:rsidRDefault="00241DF3" w:rsidP="00CE3EEE">
      <w:pPr>
        <w:widowControl/>
        <w:suppressAutoHyphens w:val="0"/>
        <w:spacing w:line="360"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Электроснабжение</w:t>
      </w:r>
    </w:p>
    <w:p w:rsidR="00246F5D" w:rsidRPr="00651761" w:rsidRDefault="00241DF3" w:rsidP="00CE3EEE">
      <w:pPr>
        <w:widowControl/>
        <w:shd w:val="clear" w:color="auto" w:fill="FFFFFF"/>
        <w:suppressAutoHyphens w:val="0"/>
        <w:spacing w:line="360" w:lineRule="auto"/>
        <w:ind w:firstLine="709"/>
        <w:rPr>
          <w:rFonts w:eastAsia="Lucida Sans Unicode"/>
          <w:spacing w:val="-4"/>
          <w:kern w:val="0"/>
          <w:sz w:val="28"/>
          <w:szCs w:val="28"/>
          <w:lang w:bidi="ru-RU"/>
        </w:rPr>
      </w:pPr>
      <w:r w:rsidRPr="00651761">
        <w:rPr>
          <w:rFonts w:eastAsia="Lucida Sans Unicode"/>
          <w:spacing w:val="-4"/>
          <w:kern w:val="0"/>
          <w:sz w:val="28"/>
          <w:szCs w:val="28"/>
          <w:lang w:bidi="ru-RU"/>
        </w:rPr>
        <w:t xml:space="preserve">Источником электроснабжения планируемых объектов в границах рассматриваемой территории будут являться проектируемые сети от сетей, проходящих вдоль ул. </w:t>
      </w:r>
      <w:r w:rsidR="00433490" w:rsidRPr="00651761">
        <w:rPr>
          <w:rFonts w:eastAsia="Lucida Sans Unicode"/>
          <w:spacing w:val="-4"/>
          <w:kern w:val="0"/>
          <w:sz w:val="28"/>
          <w:szCs w:val="28"/>
          <w:lang w:bidi="ru-RU"/>
        </w:rPr>
        <w:t>Солнечная</w:t>
      </w:r>
      <w:r w:rsidRPr="00651761">
        <w:rPr>
          <w:rFonts w:eastAsia="Lucida Sans Unicode"/>
          <w:spacing w:val="-4"/>
          <w:kern w:val="0"/>
          <w:sz w:val="28"/>
          <w:szCs w:val="28"/>
          <w:lang w:bidi="ru-RU"/>
        </w:rPr>
        <w:t xml:space="preserve">, </w:t>
      </w:r>
      <w:r w:rsidR="00433490" w:rsidRPr="00651761">
        <w:rPr>
          <w:rFonts w:eastAsia="Lucida Sans Unicode"/>
          <w:spacing w:val="-4"/>
          <w:kern w:val="0"/>
          <w:sz w:val="28"/>
          <w:szCs w:val="28"/>
          <w:lang w:bidi="ru-RU"/>
        </w:rPr>
        <w:t>ул. Беговая</w:t>
      </w:r>
      <w:r w:rsidR="00BD4119" w:rsidRPr="00651761">
        <w:rPr>
          <w:rFonts w:eastAsia="Lucida Sans Unicode"/>
          <w:spacing w:val="-4"/>
          <w:kern w:val="0"/>
          <w:sz w:val="28"/>
          <w:szCs w:val="28"/>
          <w:lang w:bidi="ru-RU"/>
        </w:rPr>
        <w:t>,</w:t>
      </w:r>
      <w:r w:rsidRPr="00651761">
        <w:rPr>
          <w:rFonts w:eastAsia="Lucida Sans Unicode"/>
          <w:spacing w:val="-4"/>
          <w:kern w:val="0"/>
          <w:sz w:val="28"/>
          <w:szCs w:val="28"/>
          <w:lang w:bidi="ru-RU"/>
        </w:rPr>
        <w:t xml:space="preserve"> и сущес</w:t>
      </w:r>
      <w:r w:rsidR="00246F5D" w:rsidRPr="00651761">
        <w:rPr>
          <w:rFonts w:eastAsia="Lucida Sans Unicode"/>
          <w:spacing w:val="-4"/>
          <w:kern w:val="0"/>
          <w:sz w:val="28"/>
          <w:szCs w:val="28"/>
          <w:lang w:bidi="ru-RU"/>
        </w:rPr>
        <w:t>твующих на</w:t>
      </w:r>
      <w:r w:rsidR="00651761">
        <w:rPr>
          <w:rFonts w:eastAsia="Lucida Sans Unicode"/>
          <w:spacing w:val="-4"/>
          <w:kern w:val="0"/>
          <w:sz w:val="28"/>
          <w:szCs w:val="28"/>
          <w:lang w:bidi="ru-RU"/>
        </w:rPr>
        <w:t xml:space="preserve"> </w:t>
      </w:r>
      <w:r w:rsidR="00246F5D" w:rsidRPr="00651761">
        <w:rPr>
          <w:rFonts w:eastAsia="Lucida Sans Unicode"/>
          <w:spacing w:val="-4"/>
          <w:kern w:val="0"/>
          <w:sz w:val="28"/>
          <w:szCs w:val="28"/>
          <w:lang w:bidi="ru-RU"/>
        </w:rPr>
        <w:t xml:space="preserve">территории РП и ТП. </w:t>
      </w:r>
      <w:r w:rsidRPr="00651761">
        <w:rPr>
          <w:rFonts w:eastAsia="Lucida Sans Unicode"/>
          <w:spacing w:val="-4"/>
          <w:kern w:val="0"/>
          <w:sz w:val="28"/>
          <w:szCs w:val="28"/>
          <w:lang w:bidi="ru-RU"/>
        </w:rPr>
        <w:t>Электрические нагрузки коммунально-бытовых потребителей на</w:t>
      </w:r>
      <w:r w:rsidR="00651761">
        <w:rPr>
          <w:rFonts w:eastAsia="Lucida Sans Unicode"/>
          <w:spacing w:val="-4"/>
          <w:kern w:val="0"/>
          <w:sz w:val="28"/>
          <w:szCs w:val="28"/>
          <w:lang w:bidi="ru-RU"/>
        </w:rPr>
        <w:t> </w:t>
      </w:r>
      <w:r w:rsidRPr="00651761">
        <w:rPr>
          <w:rFonts w:eastAsia="Lucida Sans Unicode"/>
          <w:spacing w:val="-4"/>
          <w:kern w:val="0"/>
          <w:sz w:val="28"/>
          <w:szCs w:val="28"/>
          <w:lang w:bidi="ru-RU"/>
        </w:rPr>
        <w:t>квартал определены по данным укрупнен</w:t>
      </w:r>
      <w:r w:rsidR="00246F5D" w:rsidRPr="00651761">
        <w:rPr>
          <w:rFonts w:eastAsia="Lucida Sans Unicode"/>
          <w:spacing w:val="-4"/>
          <w:kern w:val="0"/>
          <w:sz w:val="28"/>
          <w:szCs w:val="28"/>
          <w:lang w:bidi="ru-RU"/>
        </w:rPr>
        <w:t>ных показателей РД 34.20.185-94</w:t>
      </w:r>
      <w:r w:rsidRPr="00651761">
        <w:rPr>
          <w:rFonts w:eastAsia="Lucida Sans Unicode"/>
          <w:spacing w:val="-4"/>
          <w:kern w:val="0"/>
          <w:sz w:val="28"/>
          <w:szCs w:val="28"/>
          <w:lang w:bidi="ru-RU"/>
        </w:rPr>
        <w:t xml:space="preserve"> «Инструкция по проектированию городских электрических сетей». </w:t>
      </w:r>
    </w:p>
    <w:p w:rsidR="00246F5D"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Потреби</w:t>
      </w:r>
      <w:r w:rsidR="00246F5D" w:rsidRPr="00B73EB6">
        <w:rPr>
          <w:rFonts w:eastAsia="Lucida Sans Unicode"/>
          <w:kern w:val="0"/>
          <w:sz w:val="28"/>
          <w:szCs w:val="28"/>
          <w:lang w:bidi="ru-RU"/>
        </w:rPr>
        <w:t>телями электроэнергии являются:</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нежилые помещения;</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жилой дом;</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нежилые встроенные помещения общественного назначения;</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w:t>
      </w:r>
      <w:r w:rsidR="00CE3EEE" w:rsidRPr="00B73EB6">
        <w:rPr>
          <w:rFonts w:eastAsia="Lucida Sans Unicode"/>
          <w:kern w:val="0"/>
          <w:sz w:val="28"/>
          <w:szCs w:val="28"/>
          <w:lang w:bidi="ru-RU"/>
        </w:rPr>
        <w:t> </w:t>
      </w:r>
      <w:r w:rsidR="00241DF3" w:rsidRPr="00B73EB6">
        <w:rPr>
          <w:rFonts w:eastAsia="Arial CYR"/>
          <w:kern w:val="0"/>
          <w:sz w:val="28"/>
          <w:szCs w:val="28"/>
          <w:lang w:bidi="ru-RU"/>
        </w:rPr>
        <w:t>подземные автостоянки;</w:t>
      </w:r>
      <w:r w:rsidRPr="00B73EB6">
        <w:rPr>
          <w:rFonts w:eastAsia="Lucida Sans Unicode"/>
          <w:kern w:val="0"/>
          <w:sz w:val="28"/>
          <w:szCs w:val="28"/>
          <w:lang w:bidi="ru-RU"/>
        </w:rPr>
        <w:t xml:space="preserve"> </w:t>
      </w:r>
    </w:p>
    <w:p w:rsidR="00246F5D"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технические сооружения инженерных сетей;</w:t>
      </w:r>
    </w:p>
    <w:p w:rsidR="00241DF3" w:rsidRPr="00B73EB6" w:rsidRDefault="00246F5D"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00241DF3" w:rsidRPr="00B73EB6">
        <w:rPr>
          <w:rFonts w:eastAsia="Arial CYR"/>
          <w:kern w:val="0"/>
          <w:sz w:val="28"/>
          <w:szCs w:val="28"/>
          <w:lang w:bidi="ru-RU"/>
        </w:rPr>
        <w:t>наружное освещение.</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По степени обеспечения надежности электроснабжения потребители рассматриваемых зданий относятся ко II категории.</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Количество и мощность трансформаторов в ТП необходимо выбрать в</w:t>
      </w:r>
      <w:r w:rsidR="00651761">
        <w:rPr>
          <w:rFonts w:eastAsia="Lucida Sans Unicode"/>
          <w:kern w:val="0"/>
          <w:sz w:val="28"/>
          <w:szCs w:val="28"/>
          <w:lang w:bidi="ru-RU"/>
        </w:rPr>
        <w:t> </w:t>
      </w:r>
      <w:r w:rsidRPr="00B73EB6">
        <w:rPr>
          <w:rFonts w:eastAsia="Lucida Sans Unicode"/>
          <w:kern w:val="0"/>
          <w:sz w:val="28"/>
          <w:szCs w:val="28"/>
          <w:lang w:bidi="ru-RU"/>
        </w:rPr>
        <w:t xml:space="preserve">зависимости от категории электроснабжения подключаемых потребителей и их расчетной нагрузки, допустимой перегрузки трансформаторов. </w:t>
      </w:r>
    </w:p>
    <w:p w:rsidR="00241DF3" w:rsidRPr="00B73EB6" w:rsidRDefault="00241DF3" w:rsidP="00CE3EEE">
      <w:pPr>
        <w:widowControl/>
        <w:suppressAutoHyphens w:val="0"/>
        <w:spacing w:line="360"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Газоснабжение и теплоснабжение</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На планируемой территории газ используется как топливо для</w:t>
      </w:r>
      <w:r w:rsidR="00651761">
        <w:rPr>
          <w:rFonts w:eastAsia="Lucida Sans Unicode"/>
          <w:kern w:val="0"/>
          <w:sz w:val="28"/>
          <w:szCs w:val="28"/>
          <w:lang w:bidi="ru-RU"/>
        </w:rPr>
        <w:t> </w:t>
      </w:r>
      <w:r w:rsidRPr="00B73EB6">
        <w:rPr>
          <w:rFonts w:eastAsia="Lucida Sans Unicode"/>
          <w:kern w:val="0"/>
          <w:sz w:val="28"/>
          <w:szCs w:val="28"/>
          <w:lang w:bidi="ru-RU"/>
        </w:rPr>
        <w:t>теплоисточников. В многоэтажную застройку 10 и более этажей газ на</w:t>
      </w:r>
      <w:r w:rsidR="00651761">
        <w:rPr>
          <w:rFonts w:eastAsia="Lucida Sans Unicode"/>
          <w:kern w:val="0"/>
          <w:sz w:val="28"/>
          <w:szCs w:val="28"/>
          <w:lang w:bidi="ru-RU"/>
        </w:rPr>
        <w:t> </w:t>
      </w:r>
      <w:proofErr w:type="spellStart"/>
      <w:r w:rsidRPr="00B73EB6">
        <w:rPr>
          <w:rFonts w:eastAsia="Lucida Sans Unicode"/>
          <w:kern w:val="0"/>
          <w:sz w:val="28"/>
          <w:szCs w:val="28"/>
          <w:lang w:bidi="ru-RU"/>
        </w:rPr>
        <w:t>пищеприготовление</w:t>
      </w:r>
      <w:proofErr w:type="spellEnd"/>
      <w:r w:rsidRPr="00B73EB6">
        <w:rPr>
          <w:rFonts w:eastAsia="Lucida Sans Unicode"/>
          <w:kern w:val="0"/>
          <w:sz w:val="28"/>
          <w:szCs w:val="28"/>
          <w:lang w:bidi="ru-RU"/>
        </w:rPr>
        <w:t xml:space="preserve"> не подается, в квартирах устанавливаются</w:t>
      </w:r>
      <w:r w:rsidR="00651761">
        <w:rPr>
          <w:rFonts w:eastAsia="Lucida Sans Unicode"/>
          <w:kern w:val="0"/>
          <w:sz w:val="28"/>
          <w:szCs w:val="28"/>
          <w:lang w:bidi="ru-RU"/>
        </w:rPr>
        <w:t> </w:t>
      </w:r>
      <w:r w:rsidRPr="00B73EB6">
        <w:rPr>
          <w:rFonts w:eastAsia="Lucida Sans Unicode"/>
          <w:kern w:val="0"/>
          <w:sz w:val="28"/>
          <w:szCs w:val="28"/>
          <w:lang w:bidi="ru-RU"/>
        </w:rPr>
        <w:t>электроплиты.</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Отопление и горячее водоснабжение жилой застройки предусматривается централизованным от возможных крышных котельных и</w:t>
      </w:r>
      <w:r w:rsidR="00651761">
        <w:rPr>
          <w:rFonts w:eastAsia="Lucida Sans Unicode"/>
          <w:kern w:val="0"/>
          <w:sz w:val="28"/>
          <w:szCs w:val="28"/>
          <w:lang w:bidi="ru-RU"/>
        </w:rPr>
        <w:t> </w:t>
      </w:r>
      <w:r w:rsidRPr="00B73EB6">
        <w:rPr>
          <w:rFonts w:eastAsia="Lucida Sans Unicode"/>
          <w:kern w:val="0"/>
          <w:sz w:val="28"/>
          <w:szCs w:val="28"/>
          <w:lang w:bidi="ru-RU"/>
        </w:rPr>
        <w:t>теплосетей (дальнейшая стадия проектирования). Проектируемая жилая застройка планируется максимальной этажностью</w:t>
      </w:r>
      <w:r w:rsidR="00E75DD7"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12 этажей. </w:t>
      </w:r>
    </w:p>
    <w:p w:rsidR="00433490" w:rsidRPr="00B73EB6" w:rsidRDefault="00206E52" w:rsidP="00CE3EEE">
      <w:pPr>
        <w:widowControl/>
        <w:shd w:val="clear" w:color="auto" w:fill="FFFFFF"/>
        <w:suppressAutoHyphens w:val="0"/>
        <w:spacing w:line="360" w:lineRule="auto"/>
        <w:ind w:firstLine="709"/>
        <w:rPr>
          <w:kern w:val="0"/>
        </w:rPr>
      </w:pPr>
      <w:r w:rsidRPr="00B73EB6">
        <w:rPr>
          <w:rFonts w:eastAsia="Lucida Sans Unicode"/>
          <w:kern w:val="0"/>
          <w:sz w:val="28"/>
          <w:szCs w:val="28"/>
          <w:lang w:bidi="ru-RU"/>
        </w:rPr>
        <w:t>Согласно информации ОАО «Газпром газораспределение Воронеж» от</w:t>
      </w:r>
      <w:r w:rsidR="00651761">
        <w:rPr>
          <w:rFonts w:eastAsia="Lucida Sans Unicode"/>
          <w:kern w:val="0"/>
          <w:sz w:val="28"/>
          <w:szCs w:val="28"/>
          <w:lang w:bidi="ru-RU"/>
        </w:rPr>
        <w:t> </w:t>
      </w:r>
      <w:r w:rsidRPr="00B73EB6">
        <w:rPr>
          <w:rFonts w:eastAsia="Lucida Sans Unicode"/>
          <w:kern w:val="0"/>
          <w:sz w:val="28"/>
          <w:szCs w:val="28"/>
          <w:lang w:bidi="ru-RU"/>
        </w:rPr>
        <w:t xml:space="preserve">25.03.2022 исх. № ВОГ/АЛ-18/571 в настоящий момент имеется возможность подключения (технологического присоединения) к сетям газораспределения объектов капитального строительства, проектируемых </w:t>
      </w:r>
      <w:r w:rsidR="00BD4119" w:rsidRPr="00B73EB6">
        <w:rPr>
          <w:rFonts w:eastAsia="Lucida Sans Unicode"/>
          <w:kern w:val="0"/>
          <w:sz w:val="28"/>
          <w:szCs w:val="28"/>
          <w:lang w:bidi="ru-RU"/>
        </w:rPr>
        <w:t>на</w:t>
      </w:r>
      <w:r w:rsidR="00651761">
        <w:rPr>
          <w:rFonts w:eastAsia="Lucida Sans Unicode"/>
          <w:kern w:val="0"/>
          <w:sz w:val="28"/>
          <w:szCs w:val="28"/>
          <w:lang w:bidi="ru-RU"/>
        </w:rPr>
        <w:t> </w:t>
      </w:r>
      <w:r w:rsidRPr="00B73EB6">
        <w:rPr>
          <w:rFonts w:eastAsia="Lucida Sans Unicode"/>
          <w:kern w:val="0"/>
          <w:sz w:val="28"/>
          <w:szCs w:val="28"/>
          <w:lang w:bidi="ru-RU"/>
        </w:rPr>
        <w:t xml:space="preserve">рассматриваемой территории с максимальным объемом </w:t>
      </w:r>
      <w:proofErr w:type="spellStart"/>
      <w:r w:rsidRPr="00B73EB6">
        <w:rPr>
          <w:rFonts w:eastAsia="Lucida Sans Unicode"/>
          <w:kern w:val="0"/>
          <w:sz w:val="28"/>
          <w:szCs w:val="28"/>
          <w:lang w:bidi="ru-RU"/>
        </w:rPr>
        <w:t>газопотребления</w:t>
      </w:r>
      <w:proofErr w:type="spellEnd"/>
      <w:r w:rsidRPr="00B73EB6">
        <w:rPr>
          <w:rFonts w:eastAsia="Lucida Sans Unicode"/>
          <w:kern w:val="0"/>
          <w:sz w:val="28"/>
          <w:szCs w:val="28"/>
          <w:lang w:bidi="ru-RU"/>
        </w:rPr>
        <w:t xml:space="preserve"> </w:t>
      </w:r>
      <w:r w:rsidR="00BD4119" w:rsidRPr="00B73EB6">
        <w:rPr>
          <w:rFonts w:eastAsia="Lucida Sans Unicode"/>
          <w:kern w:val="0"/>
          <w:sz w:val="28"/>
          <w:szCs w:val="28"/>
          <w:lang w:bidi="ru-RU"/>
        </w:rPr>
        <w:t>до 400 куб. м/час. Вместе с тем</w:t>
      </w:r>
      <w:r w:rsidRPr="00B73EB6">
        <w:rPr>
          <w:rFonts w:eastAsia="Lucida Sans Unicode"/>
          <w:kern w:val="0"/>
          <w:sz w:val="28"/>
          <w:szCs w:val="28"/>
          <w:lang w:bidi="ru-RU"/>
        </w:rPr>
        <w:t xml:space="preserve"> согласно</w:t>
      </w:r>
      <w:r w:rsidR="00BD4119" w:rsidRPr="00B73EB6">
        <w:rPr>
          <w:rFonts w:eastAsia="Lucida Sans Unicode"/>
          <w:kern w:val="0"/>
          <w:sz w:val="28"/>
          <w:szCs w:val="28"/>
          <w:lang w:bidi="ru-RU"/>
        </w:rPr>
        <w:t xml:space="preserve"> полученной информации</w:t>
      </w:r>
      <w:r w:rsidRPr="00B73EB6">
        <w:rPr>
          <w:rFonts w:eastAsia="Lucida Sans Unicode"/>
          <w:kern w:val="0"/>
          <w:sz w:val="28"/>
          <w:szCs w:val="28"/>
          <w:lang w:bidi="ru-RU"/>
        </w:rPr>
        <w:t xml:space="preserve"> ГРП, </w:t>
      </w:r>
      <w:proofErr w:type="gramStart"/>
      <w:r w:rsidRPr="00B73EB6">
        <w:rPr>
          <w:rFonts w:eastAsia="Lucida Sans Unicode"/>
          <w:kern w:val="0"/>
          <w:sz w:val="28"/>
          <w:szCs w:val="28"/>
          <w:lang w:bidi="ru-RU"/>
        </w:rPr>
        <w:t>расположенная</w:t>
      </w:r>
      <w:proofErr w:type="gramEnd"/>
      <w:r w:rsidRPr="00B73EB6">
        <w:rPr>
          <w:rFonts w:eastAsia="Lucida Sans Unicode"/>
          <w:kern w:val="0"/>
          <w:sz w:val="28"/>
          <w:szCs w:val="28"/>
          <w:lang w:bidi="ru-RU"/>
        </w:rPr>
        <w:t xml:space="preserve"> в границах рассматриваемой территории, обслуживает помимо малоэтажных многоквартирных домов, расположенных в границах предполагаемого комплексного развития, индивидуальные жилые дома.</w:t>
      </w:r>
    </w:p>
    <w:p w:rsidR="00206E52" w:rsidRPr="00B73EB6" w:rsidRDefault="00433490" w:rsidP="00CE3EEE">
      <w:pPr>
        <w:widowControl/>
        <w:shd w:val="clear" w:color="auto" w:fill="FFFFFF"/>
        <w:suppressAutoHyphens w:val="0"/>
        <w:spacing w:line="360" w:lineRule="auto"/>
        <w:ind w:firstLine="709"/>
        <w:rPr>
          <w:rFonts w:eastAsia="Lucida Sans Unicode"/>
          <w:b/>
          <w:kern w:val="0"/>
          <w:sz w:val="28"/>
          <w:szCs w:val="28"/>
          <w:lang w:bidi="ru-RU"/>
        </w:rPr>
      </w:pPr>
      <w:r w:rsidRPr="00B73EB6">
        <w:rPr>
          <w:rFonts w:eastAsia="Lucida Sans Unicode"/>
          <w:b/>
          <w:kern w:val="0"/>
          <w:sz w:val="28"/>
          <w:szCs w:val="28"/>
          <w:lang w:bidi="ru-RU"/>
        </w:rPr>
        <w:t>Тепловые сети</w:t>
      </w:r>
    </w:p>
    <w:p w:rsidR="00241DF3" w:rsidRPr="00651761" w:rsidRDefault="00241DF3" w:rsidP="00CE3EEE">
      <w:pPr>
        <w:widowControl/>
        <w:shd w:val="clear" w:color="auto" w:fill="FFFFFF"/>
        <w:suppressAutoHyphens w:val="0"/>
        <w:spacing w:line="360" w:lineRule="auto"/>
        <w:ind w:firstLine="709"/>
        <w:rPr>
          <w:rFonts w:eastAsia="Lucida Sans Unicode"/>
          <w:spacing w:val="4"/>
          <w:kern w:val="0"/>
          <w:sz w:val="28"/>
          <w:szCs w:val="28"/>
          <w:lang w:bidi="ru-RU"/>
        </w:rPr>
      </w:pPr>
      <w:r w:rsidRPr="00651761">
        <w:rPr>
          <w:rFonts w:eastAsia="Lucida Sans Unicode"/>
          <w:spacing w:val="4"/>
          <w:kern w:val="0"/>
          <w:sz w:val="28"/>
          <w:szCs w:val="28"/>
          <w:lang w:bidi="ru-RU"/>
        </w:rPr>
        <w:t>Теплоносителем для систем отопления, вентиляции и горячего водоснабжения является гор</w:t>
      </w:r>
      <w:r w:rsidR="00BD4119" w:rsidRPr="00651761">
        <w:rPr>
          <w:rFonts w:eastAsia="Lucida Sans Unicode"/>
          <w:spacing w:val="4"/>
          <w:kern w:val="0"/>
          <w:sz w:val="28"/>
          <w:szCs w:val="28"/>
          <w:lang w:bidi="ru-RU"/>
        </w:rPr>
        <w:t>ячая вода с параметрами</w:t>
      </w:r>
      <w:proofErr w:type="gramStart"/>
      <w:r w:rsidR="00BD4119" w:rsidRPr="00651761">
        <w:rPr>
          <w:rFonts w:eastAsia="Lucida Sans Unicode"/>
          <w:spacing w:val="4"/>
          <w:kern w:val="0"/>
          <w:sz w:val="28"/>
          <w:szCs w:val="28"/>
          <w:lang w:bidi="ru-RU"/>
        </w:rPr>
        <w:t xml:space="preserve"> Т</w:t>
      </w:r>
      <w:proofErr w:type="gramEnd"/>
      <w:r w:rsidR="00BD4119" w:rsidRPr="00651761">
        <w:rPr>
          <w:rFonts w:eastAsia="Lucida Sans Unicode"/>
          <w:spacing w:val="4"/>
          <w:kern w:val="0"/>
          <w:sz w:val="28"/>
          <w:szCs w:val="28"/>
          <w:lang w:bidi="ru-RU"/>
        </w:rPr>
        <w:t xml:space="preserve"> = 130</w:t>
      </w:r>
      <w:r w:rsidRPr="00651761">
        <w:rPr>
          <w:rFonts w:eastAsia="Lucida Sans Unicode"/>
          <w:spacing w:val="4"/>
          <w:kern w:val="0"/>
          <w:sz w:val="28"/>
          <w:szCs w:val="28"/>
          <w:lang w:bidi="ru-RU"/>
        </w:rPr>
        <w:t>–70</w:t>
      </w:r>
      <w:r w:rsidR="00BD4119" w:rsidRPr="00651761">
        <w:rPr>
          <w:rFonts w:eastAsia="Lucida Sans Unicode"/>
          <w:spacing w:val="4"/>
          <w:kern w:val="0"/>
          <w:sz w:val="28"/>
          <w:szCs w:val="28"/>
          <w:lang w:bidi="ru-RU"/>
        </w:rPr>
        <w:t xml:space="preserve"> </w:t>
      </w:r>
      <w:proofErr w:type="spellStart"/>
      <w:r w:rsidRPr="00651761">
        <w:rPr>
          <w:spacing w:val="4"/>
          <w:kern w:val="0"/>
          <w:sz w:val="28"/>
          <w:szCs w:val="28"/>
          <w:vertAlign w:val="superscript"/>
        </w:rPr>
        <w:t>о</w:t>
      </w:r>
      <w:r w:rsidRPr="00651761">
        <w:rPr>
          <w:rFonts w:eastAsia="Lucida Sans Unicode"/>
          <w:spacing w:val="4"/>
          <w:kern w:val="0"/>
          <w:sz w:val="28"/>
          <w:szCs w:val="28"/>
          <w:lang w:bidi="ru-RU"/>
        </w:rPr>
        <w:t>С</w:t>
      </w:r>
      <w:proofErr w:type="spellEnd"/>
      <w:r w:rsidRPr="00651761">
        <w:rPr>
          <w:rFonts w:eastAsia="Lucida Sans Unicode"/>
          <w:spacing w:val="4"/>
          <w:kern w:val="0"/>
          <w:sz w:val="28"/>
          <w:szCs w:val="28"/>
          <w:lang w:bidi="ru-RU"/>
        </w:rPr>
        <w:t>,</w:t>
      </w:r>
      <w:r w:rsidR="00651761">
        <w:rPr>
          <w:rFonts w:eastAsia="Lucida Sans Unicode"/>
          <w:spacing w:val="4"/>
          <w:kern w:val="0"/>
          <w:sz w:val="28"/>
          <w:szCs w:val="28"/>
          <w:lang w:bidi="ru-RU"/>
        </w:rPr>
        <w:br/>
      </w:r>
      <w:r w:rsidRPr="00651761">
        <w:rPr>
          <w:rFonts w:eastAsia="Lucida Sans Unicode"/>
          <w:spacing w:val="4"/>
          <w:kern w:val="0"/>
          <w:sz w:val="28"/>
          <w:szCs w:val="28"/>
          <w:lang w:bidi="ru-RU"/>
        </w:rPr>
        <w:t>t = 95</w:t>
      </w:r>
      <w:r w:rsidR="00BD4119" w:rsidRPr="00651761">
        <w:rPr>
          <w:rFonts w:eastAsia="Lucida Sans Unicode"/>
          <w:spacing w:val="4"/>
          <w:kern w:val="0"/>
          <w:sz w:val="28"/>
          <w:szCs w:val="28"/>
          <w:lang w:bidi="ru-RU"/>
        </w:rPr>
        <w:t>–</w:t>
      </w:r>
      <w:r w:rsidRPr="00651761">
        <w:rPr>
          <w:rFonts w:eastAsia="Lucida Sans Unicode"/>
          <w:spacing w:val="4"/>
          <w:kern w:val="0"/>
          <w:sz w:val="28"/>
          <w:szCs w:val="28"/>
          <w:lang w:bidi="ru-RU"/>
        </w:rPr>
        <w:t>70</w:t>
      </w:r>
      <w:r w:rsidR="00CE3EEE" w:rsidRPr="00651761">
        <w:rPr>
          <w:rFonts w:eastAsia="Lucida Sans Unicode"/>
          <w:spacing w:val="4"/>
          <w:kern w:val="0"/>
          <w:sz w:val="28"/>
          <w:szCs w:val="28"/>
          <w:lang w:bidi="ru-RU"/>
        </w:rPr>
        <w:t> </w:t>
      </w:r>
      <w:proofErr w:type="spellStart"/>
      <w:r w:rsidRPr="00651761">
        <w:rPr>
          <w:spacing w:val="4"/>
          <w:kern w:val="0"/>
          <w:sz w:val="28"/>
          <w:szCs w:val="28"/>
          <w:vertAlign w:val="superscript"/>
        </w:rPr>
        <w:t>о</w:t>
      </w:r>
      <w:r w:rsidRPr="00651761">
        <w:rPr>
          <w:rFonts w:eastAsia="Lucida Sans Unicode"/>
          <w:spacing w:val="4"/>
          <w:kern w:val="0"/>
          <w:sz w:val="28"/>
          <w:szCs w:val="28"/>
          <w:lang w:bidi="ru-RU"/>
        </w:rPr>
        <w:t>С</w:t>
      </w:r>
      <w:proofErr w:type="spellEnd"/>
      <w:r w:rsidRPr="00651761">
        <w:rPr>
          <w:rFonts w:eastAsia="Lucida Sans Unicode"/>
          <w:spacing w:val="4"/>
          <w:kern w:val="0"/>
          <w:sz w:val="28"/>
          <w:szCs w:val="28"/>
          <w:lang w:bidi="ru-RU"/>
        </w:rPr>
        <w:t>, для систем горячего водоснабжения</w:t>
      </w:r>
      <w:r w:rsidR="00BD4119" w:rsidRPr="00651761">
        <w:rPr>
          <w:rFonts w:eastAsia="Lucida Sans Unicode"/>
          <w:spacing w:val="4"/>
          <w:kern w:val="0"/>
          <w:sz w:val="28"/>
          <w:szCs w:val="28"/>
          <w:lang w:bidi="ru-RU"/>
        </w:rPr>
        <w:t xml:space="preserve"> –</w:t>
      </w:r>
      <w:r w:rsidRPr="00651761">
        <w:rPr>
          <w:rFonts w:eastAsia="Lucida Sans Unicode"/>
          <w:spacing w:val="4"/>
          <w:kern w:val="0"/>
          <w:sz w:val="28"/>
          <w:szCs w:val="28"/>
          <w:lang w:bidi="ru-RU"/>
        </w:rPr>
        <w:t xml:space="preserve"> t = 50</w:t>
      </w:r>
      <w:r w:rsidR="00BD4119" w:rsidRPr="00651761">
        <w:rPr>
          <w:rFonts w:eastAsia="Lucida Sans Unicode"/>
          <w:spacing w:val="4"/>
          <w:kern w:val="0"/>
          <w:sz w:val="28"/>
          <w:szCs w:val="28"/>
          <w:lang w:bidi="ru-RU"/>
        </w:rPr>
        <w:t xml:space="preserve"> </w:t>
      </w:r>
      <w:proofErr w:type="spellStart"/>
      <w:r w:rsidRPr="00651761">
        <w:rPr>
          <w:spacing w:val="4"/>
          <w:kern w:val="0"/>
          <w:sz w:val="28"/>
          <w:szCs w:val="28"/>
          <w:vertAlign w:val="superscript"/>
        </w:rPr>
        <w:t>о</w:t>
      </w:r>
      <w:r w:rsidRPr="00651761">
        <w:rPr>
          <w:rFonts w:eastAsia="Lucida Sans Unicode"/>
          <w:spacing w:val="4"/>
          <w:kern w:val="0"/>
          <w:sz w:val="28"/>
          <w:szCs w:val="28"/>
          <w:lang w:bidi="ru-RU"/>
        </w:rPr>
        <w:t>С</w:t>
      </w:r>
      <w:proofErr w:type="spellEnd"/>
      <w:r w:rsidRPr="00651761">
        <w:rPr>
          <w:rFonts w:eastAsia="Lucida Sans Unicode"/>
          <w:spacing w:val="4"/>
          <w:kern w:val="0"/>
          <w:sz w:val="28"/>
          <w:szCs w:val="28"/>
          <w:lang w:bidi="ru-RU"/>
        </w:rPr>
        <w:t>.</w:t>
      </w:r>
    </w:p>
    <w:p w:rsidR="00241DF3" w:rsidRPr="00B73EB6" w:rsidRDefault="00241DF3" w:rsidP="00CE3EEE">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Системы теп</w:t>
      </w:r>
      <w:r w:rsidR="00BD4119" w:rsidRPr="00B73EB6">
        <w:rPr>
          <w:rFonts w:eastAsia="Lucida Sans Unicode"/>
          <w:kern w:val="0"/>
          <w:sz w:val="28"/>
          <w:szCs w:val="28"/>
          <w:lang w:bidi="ru-RU"/>
        </w:rPr>
        <w:t>лоснабжения в основном закрытые</w:t>
      </w:r>
      <w:r w:rsidRPr="00B73EB6">
        <w:rPr>
          <w:rFonts w:eastAsia="Lucida Sans Unicode"/>
          <w:kern w:val="0"/>
          <w:sz w:val="28"/>
          <w:szCs w:val="28"/>
          <w:lang w:bidi="ru-RU"/>
        </w:rPr>
        <w:t xml:space="preserve"> тупиковые с</w:t>
      </w:r>
      <w:r w:rsidR="00651761">
        <w:rPr>
          <w:rFonts w:eastAsia="Lucida Sans Unicode"/>
          <w:kern w:val="0"/>
          <w:sz w:val="28"/>
          <w:szCs w:val="28"/>
          <w:lang w:bidi="ru-RU"/>
        </w:rPr>
        <w:t> </w:t>
      </w:r>
      <w:r w:rsidRPr="00B73EB6">
        <w:rPr>
          <w:rFonts w:eastAsia="Lucida Sans Unicode"/>
          <w:kern w:val="0"/>
          <w:sz w:val="28"/>
          <w:szCs w:val="28"/>
          <w:lang w:bidi="ru-RU"/>
        </w:rPr>
        <w:t>насосной</w:t>
      </w:r>
      <w:r w:rsidR="00651761">
        <w:rPr>
          <w:rFonts w:eastAsia="Lucida Sans Unicode"/>
          <w:kern w:val="0"/>
          <w:sz w:val="28"/>
          <w:szCs w:val="28"/>
          <w:lang w:bidi="ru-RU"/>
        </w:rPr>
        <w:t> </w:t>
      </w:r>
      <w:r w:rsidRPr="00B73EB6">
        <w:rPr>
          <w:rFonts w:eastAsia="Lucida Sans Unicode"/>
          <w:kern w:val="0"/>
          <w:sz w:val="28"/>
          <w:szCs w:val="28"/>
          <w:lang w:bidi="ru-RU"/>
        </w:rPr>
        <w:t>циркуляцией.</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xml:space="preserve">Прокладка трубопроводов в основном подземная в железобетонных каналах (частично </w:t>
      </w:r>
      <w:r w:rsidR="00BD4119" w:rsidRPr="00B73EB6">
        <w:rPr>
          <w:rFonts w:eastAsia="Lucida Sans Unicode"/>
          <w:kern w:val="0"/>
          <w:sz w:val="28"/>
          <w:szCs w:val="28"/>
          <w:lang w:bidi="ru-RU"/>
        </w:rPr>
        <w:t>возможна</w:t>
      </w:r>
      <w:r w:rsidRPr="00B73EB6">
        <w:rPr>
          <w:rFonts w:eastAsia="Lucida Sans Unicode"/>
          <w:kern w:val="0"/>
          <w:sz w:val="28"/>
          <w:szCs w:val="28"/>
          <w:lang w:bidi="ru-RU"/>
        </w:rPr>
        <w:t xml:space="preserve"> надземная на опорах).</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xml:space="preserve">Диаметр трубопроводов – от </w:t>
      </w:r>
      <w:r w:rsidR="00BD4119" w:rsidRPr="00B73EB6">
        <w:rPr>
          <w:rFonts w:eastAsia="Lucida Sans Unicode"/>
          <w:kern w:val="0"/>
          <w:sz w:val="28"/>
          <w:szCs w:val="28"/>
          <w:lang w:bidi="ru-RU"/>
        </w:rPr>
        <w:t>Ø</w:t>
      </w:r>
      <w:r w:rsidRPr="00B73EB6">
        <w:rPr>
          <w:rFonts w:eastAsia="Lucida Sans Unicode"/>
          <w:kern w:val="0"/>
          <w:sz w:val="28"/>
          <w:szCs w:val="28"/>
          <w:lang w:bidi="ru-RU"/>
        </w:rPr>
        <w:t xml:space="preserve">125 </w:t>
      </w:r>
      <w:r w:rsidR="00BD4119" w:rsidRPr="00B73EB6">
        <w:rPr>
          <w:rFonts w:eastAsia="Lucida Sans Unicode"/>
          <w:kern w:val="0"/>
          <w:sz w:val="28"/>
          <w:szCs w:val="28"/>
          <w:lang w:bidi="ru-RU"/>
        </w:rPr>
        <w:t>до</w:t>
      </w:r>
      <w:r w:rsidRPr="00B73EB6">
        <w:rPr>
          <w:rFonts w:eastAsia="Lucida Sans Unicode"/>
          <w:kern w:val="0"/>
          <w:sz w:val="28"/>
          <w:szCs w:val="28"/>
          <w:lang w:bidi="ru-RU"/>
        </w:rPr>
        <w:t xml:space="preserve"> </w:t>
      </w:r>
      <w:r w:rsidR="00BD4119" w:rsidRPr="00B73EB6">
        <w:rPr>
          <w:rFonts w:eastAsia="Lucida Sans Unicode"/>
          <w:kern w:val="0"/>
          <w:sz w:val="28"/>
          <w:szCs w:val="28"/>
          <w:lang w:bidi="ru-RU"/>
        </w:rPr>
        <w:t>Ø</w:t>
      </w:r>
      <w:r w:rsidRPr="00B73EB6">
        <w:rPr>
          <w:rFonts w:eastAsia="Lucida Sans Unicode"/>
          <w:kern w:val="0"/>
          <w:sz w:val="28"/>
          <w:szCs w:val="28"/>
          <w:lang w:bidi="ru-RU"/>
        </w:rPr>
        <w:t>500 включительно.</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Про</w:t>
      </w:r>
      <w:r w:rsidR="00BD4119" w:rsidRPr="00B73EB6">
        <w:rPr>
          <w:rFonts w:eastAsia="Lucida Sans Unicode"/>
          <w:kern w:val="0"/>
          <w:sz w:val="28"/>
          <w:szCs w:val="28"/>
          <w:lang w:bidi="ru-RU"/>
        </w:rPr>
        <w:t>ектирование</w:t>
      </w:r>
      <w:r w:rsidRPr="00B73EB6">
        <w:rPr>
          <w:rFonts w:eastAsia="Lucida Sans Unicode"/>
          <w:kern w:val="0"/>
          <w:sz w:val="28"/>
          <w:szCs w:val="28"/>
          <w:lang w:bidi="ru-RU"/>
        </w:rPr>
        <w:t xml:space="preserve"> строительства новых тепловых сетей к объектам нового строительства будет возможн</w:t>
      </w:r>
      <w:r w:rsidR="00BD4119" w:rsidRPr="00B73EB6">
        <w:rPr>
          <w:rFonts w:eastAsia="Lucida Sans Unicode"/>
          <w:kern w:val="0"/>
          <w:sz w:val="28"/>
          <w:szCs w:val="28"/>
          <w:lang w:bidi="ru-RU"/>
        </w:rPr>
        <w:t>о</w:t>
      </w:r>
      <w:r w:rsidRPr="00B73EB6">
        <w:rPr>
          <w:rFonts w:eastAsia="Lucida Sans Unicode"/>
          <w:kern w:val="0"/>
          <w:sz w:val="28"/>
          <w:szCs w:val="28"/>
          <w:lang w:bidi="ru-RU"/>
        </w:rPr>
        <w:t xml:space="preserve"> при более детальной планировке и</w:t>
      </w:r>
      <w:r w:rsidR="00651761">
        <w:rPr>
          <w:rFonts w:eastAsia="Lucida Sans Unicode"/>
          <w:kern w:val="0"/>
          <w:sz w:val="28"/>
          <w:szCs w:val="28"/>
          <w:lang w:bidi="ru-RU"/>
        </w:rPr>
        <w:t> </w:t>
      </w:r>
      <w:r w:rsidRPr="00B73EB6">
        <w:rPr>
          <w:rFonts w:eastAsia="Lucida Sans Unicode"/>
          <w:kern w:val="0"/>
          <w:sz w:val="28"/>
          <w:szCs w:val="28"/>
          <w:lang w:bidi="ru-RU"/>
        </w:rPr>
        <w:t>посадке объектов на последующих стадиях проектирования.</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Новое строительство представлено:</w:t>
      </w:r>
    </w:p>
    <w:p w:rsidR="00241DF3" w:rsidRPr="00B73EB6" w:rsidRDefault="00CE3EEE"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 </w:t>
      </w:r>
      <w:r w:rsidR="00241DF3" w:rsidRPr="00B73EB6">
        <w:rPr>
          <w:rFonts w:eastAsia="Lucida Sans Unicode"/>
          <w:kern w:val="0"/>
          <w:sz w:val="28"/>
          <w:szCs w:val="28"/>
          <w:lang w:bidi="ru-RU"/>
        </w:rPr>
        <w:t>многоэтажными жилыми домами со встроенными нежилыми</w:t>
      </w:r>
      <w:r w:rsidR="00651761">
        <w:rPr>
          <w:rFonts w:eastAsia="Lucida Sans Unicode"/>
          <w:kern w:val="0"/>
          <w:sz w:val="28"/>
          <w:szCs w:val="28"/>
          <w:lang w:bidi="ru-RU"/>
        </w:rPr>
        <w:t> </w:t>
      </w:r>
      <w:r w:rsidR="00241DF3" w:rsidRPr="00B73EB6">
        <w:rPr>
          <w:rFonts w:eastAsia="Lucida Sans Unicode"/>
          <w:kern w:val="0"/>
          <w:sz w:val="28"/>
          <w:szCs w:val="28"/>
          <w:lang w:bidi="ru-RU"/>
        </w:rPr>
        <w:t xml:space="preserve">помещениями </w:t>
      </w:r>
    </w:p>
    <w:p w:rsidR="00241DF3" w:rsidRPr="00B73EB6" w:rsidRDefault="00CE3EEE"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kern w:val="0"/>
          <w:sz w:val="28"/>
        </w:rPr>
        <w:t>- </w:t>
      </w:r>
      <w:r w:rsidR="00241DF3" w:rsidRPr="00B73EB6">
        <w:rPr>
          <w:rFonts w:eastAsia="Lucida Sans Unicode"/>
          <w:kern w:val="0"/>
          <w:sz w:val="28"/>
          <w:szCs w:val="28"/>
          <w:lang w:bidi="ru-RU"/>
        </w:rPr>
        <w:t>общественными зданиями.</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Потребность в тепле определена по укрупненным измерениям согласно нормативны</w:t>
      </w:r>
      <w:r w:rsidR="00BD4119" w:rsidRPr="00B73EB6">
        <w:rPr>
          <w:rFonts w:eastAsia="Lucida Sans Unicode"/>
          <w:kern w:val="0"/>
          <w:sz w:val="28"/>
          <w:szCs w:val="28"/>
          <w:lang w:bidi="ru-RU"/>
        </w:rPr>
        <w:t>м</w:t>
      </w:r>
      <w:r w:rsidRPr="00B73EB6">
        <w:rPr>
          <w:rFonts w:eastAsia="Lucida Sans Unicode"/>
          <w:kern w:val="0"/>
          <w:sz w:val="28"/>
          <w:szCs w:val="28"/>
          <w:lang w:bidi="ru-RU"/>
        </w:rPr>
        <w:t xml:space="preserve"> данны</w:t>
      </w:r>
      <w:r w:rsidR="00BD4119" w:rsidRPr="00B73EB6">
        <w:rPr>
          <w:rFonts w:eastAsia="Lucida Sans Unicode"/>
          <w:kern w:val="0"/>
          <w:sz w:val="28"/>
          <w:szCs w:val="28"/>
          <w:lang w:bidi="ru-RU"/>
        </w:rPr>
        <w:t>м и</w:t>
      </w:r>
      <w:r w:rsidRPr="00B73EB6">
        <w:rPr>
          <w:rFonts w:eastAsia="Lucida Sans Unicode"/>
          <w:kern w:val="0"/>
          <w:sz w:val="28"/>
          <w:szCs w:val="28"/>
          <w:lang w:bidi="ru-RU"/>
        </w:rPr>
        <w:t xml:space="preserve"> по аналог</w:t>
      </w:r>
      <w:r w:rsidR="00BD4119" w:rsidRPr="00B73EB6">
        <w:rPr>
          <w:rFonts w:eastAsia="Lucida Sans Unicode"/>
          <w:kern w:val="0"/>
          <w:sz w:val="28"/>
          <w:szCs w:val="28"/>
          <w:lang w:bidi="ru-RU"/>
        </w:rPr>
        <w:t>ичным</w:t>
      </w:r>
      <w:r w:rsidRPr="00B73EB6">
        <w:rPr>
          <w:rFonts w:eastAsia="Lucida Sans Unicode"/>
          <w:kern w:val="0"/>
          <w:sz w:val="28"/>
          <w:szCs w:val="28"/>
          <w:lang w:bidi="ru-RU"/>
        </w:rPr>
        <w:t xml:space="preserve"> типовы</w:t>
      </w:r>
      <w:r w:rsidR="00BD4119" w:rsidRPr="00B73EB6">
        <w:rPr>
          <w:rFonts w:eastAsia="Lucida Sans Unicode"/>
          <w:kern w:val="0"/>
          <w:sz w:val="28"/>
          <w:szCs w:val="28"/>
          <w:lang w:bidi="ru-RU"/>
        </w:rPr>
        <w:t>м</w:t>
      </w:r>
      <w:r w:rsidRPr="00B73EB6">
        <w:rPr>
          <w:rFonts w:eastAsia="Lucida Sans Unicode"/>
          <w:kern w:val="0"/>
          <w:sz w:val="28"/>
          <w:szCs w:val="28"/>
          <w:lang w:bidi="ru-RU"/>
        </w:rPr>
        <w:t xml:space="preserve"> проект</w:t>
      </w:r>
      <w:r w:rsidR="00BD4119" w:rsidRPr="00B73EB6">
        <w:rPr>
          <w:rFonts w:eastAsia="Lucida Sans Unicode"/>
          <w:kern w:val="0"/>
          <w:sz w:val="28"/>
          <w:szCs w:val="28"/>
          <w:lang w:bidi="ru-RU"/>
        </w:rPr>
        <w:t>ам</w:t>
      </w:r>
      <w:r w:rsidRPr="00B73EB6">
        <w:rPr>
          <w:rFonts w:eastAsia="Lucida Sans Unicode"/>
          <w:kern w:val="0"/>
          <w:sz w:val="28"/>
          <w:szCs w:val="28"/>
          <w:lang w:bidi="ru-RU"/>
        </w:rPr>
        <w:t>.</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В основу расчетов было принято:</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Pr="00B73EB6">
        <w:rPr>
          <w:rFonts w:eastAsia="Lucida Sans Unicode"/>
          <w:kern w:val="0"/>
          <w:sz w:val="28"/>
          <w:szCs w:val="28"/>
          <w:lang w:bidi="ru-RU"/>
        </w:rPr>
        <w:t xml:space="preserve">расчетная зимняя температура наружного воздуха – минус 26 </w:t>
      </w:r>
      <w:proofErr w:type="spellStart"/>
      <w:r w:rsidRPr="00B73EB6">
        <w:rPr>
          <w:kern w:val="0"/>
          <w:sz w:val="28"/>
          <w:szCs w:val="28"/>
          <w:vertAlign w:val="superscript"/>
        </w:rPr>
        <w:t>о</w:t>
      </w:r>
      <w:r w:rsidRPr="00B73EB6">
        <w:rPr>
          <w:rFonts w:eastAsia="Lucida Sans Unicode"/>
          <w:kern w:val="0"/>
          <w:sz w:val="28"/>
          <w:szCs w:val="28"/>
          <w:lang w:bidi="ru-RU"/>
        </w:rPr>
        <w:t>С</w:t>
      </w:r>
      <w:proofErr w:type="spellEnd"/>
      <w:r w:rsidRPr="00B73EB6">
        <w:rPr>
          <w:rFonts w:eastAsia="Lucida Sans Unicode"/>
          <w:kern w:val="0"/>
          <w:sz w:val="28"/>
          <w:szCs w:val="28"/>
          <w:lang w:bidi="ru-RU"/>
        </w:rPr>
        <w:t>;</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w:t>
      </w:r>
      <w:r w:rsidR="00CE3EEE" w:rsidRPr="00B73EB6">
        <w:rPr>
          <w:rFonts w:eastAsia="Lucida Sans Unicode"/>
          <w:kern w:val="0"/>
          <w:sz w:val="28"/>
          <w:szCs w:val="28"/>
          <w:lang w:bidi="ru-RU"/>
        </w:rPr>
        <w:t> </w:t>
      </w:r>
      <w:r w:rsidRPr="00B73EB6">
        <w:rPr>
          <w:rFonts w:eastAsia="Lucida Sans Unicode"/>
          <w:kern w:val="0"/>
          <w:sz w:val="28"/>
          <w:szCs w:val="28"/>
          <w:lang w:bidi="ru-RU"/>
        </w:rPr>
        <w:t>продолжительность ото</w:t>
      </w:r>
      <w:r w:rsidR="00A9671A" w:rsidRPr="00B73EB6">
        <w:rPr>
          <w:rFonts w:eastAsia="Lucida Sans Unicode"/>
          <w:kern w:val="0"/>
          <w:sz w:val="28"/>
          <w:szCs w:val="28"/>
          <w:lang w:bidi="ru-RU"/>
        </w:rPr>
        <w:t>пительного периода: для жилья и</w:t>
      </w:r>
      <w:r w:rsidR="00651761">
        <w:rPr>
          <w:rFonts w:eastAsia="Lucida Sans Unicode"/>
          <w:kern w:val="0"/>
          <w:sz w:val="28"/>
          <w:szCs w:val="28"/>
          <w:lang w:bidi="ru-RU"/>
        </w:rPr>
        <w:t> </w:t>
      </w:r>
      <w:r w:rsidRPr="00B73EB6">
        <w:rPr>
          <w:rFonts w:eastAsia="Lucida Sans Unicode"/>
          <w:kern w:val="0"/>
          <w:sz w:val="28"/>
          <w:szCs w:val="28"/>
          <w:lang w:bidi="ru-RU"/>
        </w:rPr>
        <w:t xml:space="preserve">соцкультбыта – 207 </w:t>
      </w:r>
      <w:proofErr w:type="spellStart"/>
      <w:r w:rsidRPr="00B73EB6">
        <w:rPr>
          <w:rFonts w:eastAsia="Lucida Sans Unicode"/>
          <w:kern w:val="0"/>
          <w:sz w:val="28"/>
          <w:szCs w:val="28"/>
          <w:lang w:bidi="ru-RU"/>
        </w:rPr>
        <w:t>сут</w:t>
      </w:r>
      <w:proofErr w:type="spellEnd"/>
      <w:r w:rsidRPr="00B73EB6">
        <w:rPr>
          <w:rFonts w:eastAsia="Lucida Sans Unicode"/>
          <w:kern w:val="0"/>
          <w:sz w:val="28"/>
          <w:szCs w:val="28"/>
          <w:lang w:bidi="ru-RU"/>
        </w:rPr>
        <w:t xml:space="preserve">.; для детских садов, школ, больниц – 222 </w:t>
      </w:r>
      <w:proofErr w:type="spellStart"/>
      <w:r w:rsidRPr="00B73EB6">
        <w:rPr>
          <w:rFonts w:eastAsia="Lucida Sans Unicode"/>
          <w:kern w:val="0"/>
          <w:sz w:val="28"/>
          <w:szCs w:val="28"/>
          <w:lang w:bidi="ru-RU"/>
        </w:rPr>
        <w:t>сут</w:t>
      </w:r>
      <w:proofErr w:type="spellEnd"/>
      <w:r w:rsidRPr="00B73EB6">
        <w:rPr>
          <w:rFonts w:eastAsia="Lucida Sans Unicode"/>
          <w:kern w:val="0"/>
          <w:sz w:val="28"/>
          <w:szCs w:val="28"/>
          <w:lang w:bidi="ru-RU"/>
        </w:rPr>
        <w:t>.</w:t>
      </w:r>
    </w:p>
    <w:p w:rsidR="00241DF3" w:rsidRPr="00B73EB6" w:rsidRDefault="00241DF3" w:rsidP="009649CD">
      <w:pPr>
        <w:widowControl/>
        <w:shd w:val="clear" w:color="auto" w:fill="FFFFFF"/>
        <w:suppressAutoHyphens w:val="0"/>
        <w:spacing w:line="372" w:lineRule="auto"/>
        <w:ind w:firstLine="709"/>
        <w:rPr>
          <w:rFonts w:eastAsia="Lucida Sans Unicode"/>
          <w:b/>
          <w:bCs/>
          <w:iCs/>
          <w:kern w:val="0"/>
          <w:sz w:val="28"/>
          <w:szCs w:val="28"/>
          <w:lang w:bidi="ru-RU"/>
        </w:rPr>
      </w:pPr>
      <w:proofErr w:type="gramStart"/>
      <w:r w:rsidRPr="00B73EB6">
        <w:rPr>
          <w:rFonts w:eastAsia="Lucida Sans Unicode"/>
          <w:bCs/>
          <w:iCs/>
          <w:kern w:val="0"/>
          <w:sz w:val="28"/>
          <w:szCs w:val="28"/>
          <w:lang w:bidi="ru-RU"/>
        </w:rPr>
        <w:t>Согласно СП 131.13330.2020 «Строительная климатология</w:t>
      </w:r>
      <w:r w:rsidR="00A9671A" w:rsidRPr="00B73EB6">
        <w:rPr>
          <w:rFonts w:eastAsia="Lucida Sans Unicode"/>
          <w:bCs/>
          <w:iCs/>
          <w:kern w:val="0"/>
          <w:sz w:val="28"/>
          <w:szCs w:val="28"/>
          <w:lang w:bidi="ru-RU"/>
        </w:rPr>
        <w:t>»</w:t>
      </w:r>
      <w:r w:rsidRPr="00B73EB6">
        <w:rPr>
          <w:rFonts w:eastAsia="Lucida Sans Unicode"/>
          <w:bCs/>
          <w:iCs/>
          <w:kern w:val="0"/>
          <w:sz w:val="28"/>
          <w:szCs w:val="28"/>
          <w:lang w:bidi="ru-RU"/>
        </w:rPr>
        <w:t xml:space="preserve"> при</w:t>
      </w:r>
      <w:r w:rsidR="00651761">
        <w:rPr>
          <w:rFonts w:eastAsia="Lucida Sans Unicode"/>
          <w:bCs/>
          <w:iCs/>
          <w:kern w:val="0"/>
          <w:sz w:val="28"/>
          <w:szCs w:val="28"/>
          <w:lang w:bidi="ru-RU"/>
        </w:rPr>
        <w:t> </w:t>
      </w:r>
      <w:r w:rsidRPr="00B73EB6">
        <w:rPr>
          <w:rFonts w:eastAsia="Lucida Sans Unicode"/>
          <w:bCs/>
          <w:iCs/>
          <w:kern w:val="0"/>
          <w:sz w:val="28"/>
          <w:szCs w:val="28"/>
          <w:lang w:bidi="ru-RU"/>
        </w:rPr>
        <w:t>расчете часового и годового расхода топлива принята норма расхода в</w:t>
      </w:r>
      <w:r w:rsidR="00651761">
        <w:rPr>
          <w:rFonts w:eastAsia="Lucida Sans Unicode"/>
          <w:bCs/>
          <w:iCs/>
          <w:kern w:val="0"/>
          <w:sz w:val="28"/>
          <w:szCs w:val="28"/>
          <w:lang w:bidi="ru-RU"/>
        </w:rPr>
        <w:t> </w:t>
      </w:r>
      <w:r w:rsidRPr="00B73EB6">
        <w:rPr>
          <w:rFonts w:eastAsia="Lucida Sans Unicode"/>
          <w:bCs/>
          <w:iCs/>
          <w:kern w:val="0"/>
          <w:sz w:val="28"/>
          <w:szCs w:val="28"/>
          <w:lang w:bidi="ru-RU"/>
        </w:rPr>
        <w:t>кг</w:t>
      </w:r>
      <w:r w:rsidR="00651761">
        <w:rPr>
          <w:rFonts w:eastAsia="Lucida Sans Unicode"/>
          <w:bCs/>
          <w:iCs/>
          <w:kern w:val="0"/>
          <w:sz w:val="28"/>
          <w:szCs w:val="28"/>
          <w:lang w:bidi="ru-RU"/>
        </w:rPr>
        <w:t> </w:t>
      </w:r>
      <w:proofErr w:type="spellStart"/>
      <w:r w:rsidRPr="00B73EB6">
        <w:rPr>
          <w:rFonts w:eastAsia="Lucida Sans Unicode"/>
          <w:bCs/>
          <w:iCs/>
          <w:kern w:val="0"/>
          <w:sz w:val="28"/>
          <w:szCs w:val="28"/>
          <w:lang w:bidi="ru-RU"/>
        </w:rPr>
        <w:t>у.т</w:t>
      </w:r>
      <w:proofErr w:type="spellEnd"/>
      <w:r w:rsidRPr="00B73EB6">
        <w:rPr>
          <w:rFonts w:eastAsia="Lucida Sans Unicode"/>
          <w:bCs/>
          <w:iCs/>
          <w:kern w:val="0"/>
          <w:sz w:val="28"/>
          <w:szCs w:val="28"/>
          <w:lang w:bidi="ru-RU"/>
        </w:rPr>
        <w:t>. для выработки 1 Гкал/ч тепла</w:t>
      </w:r>
      <w:r w:rsidR="00A9671A" w:rsidRPr="00B73EB6">
        <w:rPr>
          <w:rFonts w:eastAsia="Lucida Sans Unicode"/>
          <w:bCs/>
          <w:iCs/>
          <w:kern w:val="0"/>
          <w:sz w:val="28"/>
          <w:szCs w:val="28"/>
          <w:lang w:bidi="ru-RU"/>
        </w:rPr>
        <w:t>:</w:t>
      </w:r>
      <w:r w:rsidRPr="00B73EB6">
        <w:rPr>
          <w:rFonts w:eastAsia="Lucida Sans Unicode"/>
          <w:bCs/>
          <w:iCs/>
          <w:kern w:val="0"/>
          <w:sz w:val="28"/>
          <w:szCs w:val="28"/>
          <w:lang w:bidi="ru-RU"/>
        </w:rPr>
        <w:t xml:space="preserve"> 158</w:t>
      </w:r>
      <w:r w:rsidR="00A9671A" w:rsidRPr="00B73EB6">
        <w:rPr>
          <w:rFonts w:eastAsia="Lucida Sans Unicode"/>
          <w:bCs/>
          <w:iCs/>
          <w:kern w:val="0"/>
          <w:sz w:val="28"/>
          <w:szCs w:val="28"/>
          <w:lang w:bidi="ru-RU"/>
        </w:rPr>
        <w:t>,</w:t>
      </w:r>
      <w:r w:rsidRPr="00B73EB6">
        <w:rPr>
          <w:rFonts w:eastAsia="Lucida Sans Unicode"/>
          <w:bCs/>
          <w:iCs/>
          <w:kern w:val="0"/>
          <w:sz w:val="28"/>
          <w:szCs w:val="28"/>
          <w:lang w:bidi="ru-RU"/>
        </w:rPr>
        <w:t>7 кг</w:t>
      </w:r>
      <w:r w:rsidR="00A9671A" w:rsidRPr="00B73EB6">
        <w:rPr>
          <w:rFonts w:eastAsia="Lucida Sans Unicode"/>
          <w:bCs/>
          <w:iCs/>
          <w:kern w:val="0"/>
          <w:sz w:val="28"/>
          <w:szCs w:val="28"/>
          <w:lang w:bidi="ru-RU"/>
        </w:rPr>
        <w:t xml:space="preserve"> </w:t>
      </w:r>
      <w:proofErr w:type="spellStart"/>
      <w:r w:rsidRPr="00B73EB6">
        <w:rPr>
          <w:rFonts w:eastAsia="Lucida Sans Unicode"/>
          <w:bCs/>
          <w:iCs/>
          <w:kern w:val="0"/>
          <w:sz w:val="28"/>
          <w:szCs w:val="28"/>
          <w:lang w:bidi="ru-RU"/>
        </w:rPr>
        <w:t>у.т</w:t>
      </w:r>
      <w:proofErr w:type="spellEnd"/>
      <w:r w:rsidRPr="00B73EB6">
        <w:rPr>
          <w:rFonts w:eastAsia="Lucida Sans Unicode"/>
          <w:bCs/>
          <w:iCs/>
          <w:kern w:val="0"/>
          <w:sz w:val="28"/>
          <w:szCs w:val="28"/>
          <w:lang w:bidi="ru-RU"/>
        </w:rPr>
        <w:t xml:space="preserve">. при среднем КПД котельного агрегата и </w:t>
      </w:r>
      <w:proofErr w:type="spellStart"/>
      <w:r w:rsidRPr="00B73EB6">
        <w:rPr>
          <w:rFonts w:eastAsia="Lucida Sans Unicode"/>
          <w:bCs/>
          <w:iCs/>
          <w:kern w:val="0"/>
          <w:sz w:val="28"/>
          <w:szCs w:val="28"/>
          <w:lang w:bidi="ru-RU"/>
        </w:rPr>
        <w:t>теплогенератора</w:t>
      </w:r>
      <w:proofErr w:type="spellEnd"/>
      <w:r w:rsidRPr="00B73EB6">
        <w:rPr>
          <w:rFonts w:eastAsia="Lucida Sans Unicode"/>
          <w:bCs/>
          <w:iCs/>
          <w:kern w:val="0"/>
          <w:sz w:val="28"/>
          <w:szCs w:val="28"/>
          <w:lang w:bidi="ru-RU"/>
        </w:rPr>
        <w:t xml:space="preserve"> </w:t>
      </w:r>
      <w:r w:rsidR="00A9671A" w:rsidRPr="00B73EB6">
        <w:rPr>
          <w:rFonts w:eastAsia="Lucida Sans Unicode"/>
          <w:bCs/>
          <w:iCs/>
          <w:kern w:val="0"/>
          <w:sz w:val="28"/>
          <w:szCs w:val="28"/>
          <w:lang w:bidi="ru-RU"/>
        </w:rPr>
        <w:t>90%</w:t>
      </w:r>
      <w:r w:rsidRPr="00B73EB6">
        <w:rPr>
          <w:rFonts w:eastAsia="Lucida Sans Unicode"/>
          <w:bCs/>
          <w:iCs/>
          <w:kern w:val="0"/>
          <w:sz w:val="28"/>
          <w:szCs w:val="28"/>
          <w:lang w:bidi="ru-RU"/>
        </w:rPr>
        <w:t xml:space="preserve"> («Методические указания по</w:t>
      </w:r>
      <w:r w:rsidR="00651761">
        <w:rPr>
          <w:rFonts w:eastAsia="Lucida Sans Unicode"/>
          <w:bCs/>
          <w:iCs/>
          <w:kern w:val="0"/>
          <w:sz w:val="28"/>
          <w:szCs w:val="28"/>
          <w:lang w:bidi="ru-RU"/>
        </w:rPr>
        <w:t> </w:t>
      </w:r>
      <w:r w:rsidRPr="00B73EB6">
        <w:rPr>
          <w:rFonts w:eastAsia="Lucida Sans Unicode"/>
          <w:bCs/>
          <w:iCs/>
          <w:kern w:val="0"/>
          <w:sz w:val="28"/>
          <w:szCs w:val="28"/>
          <w:lang w:bidi="ru-RU"/>
        </w:rPr>
        <w:t>определению расходов топлива, электроэнергии и воды на выработку теплоты отопительными котельными коммунальных теплоэнергетических предприятий», 2002 год).</w:t>
      </w:r>
      <w:proofErr w:type="gramEnd"/>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Расч</w:t>
      </w:r>
      <w:r w:rsidR="00A9671A" w:rsidRPr="00B73EB6">
        <w:rPr>
          <w:rFonts w:eastAsia="Lucida Sans Unicode"/>
          <w:kern w:val="0"/>
          <w:sz w:val="28"/>
          <w:szCs w:val="28"/>
          <w:lang w:bidi="ru-RU"/>
        </w:rPr>
        <w:t>е</w:t>
      </w:r>
      <w:r w:rsidRPr="00B73EB6">
        <w:rPr>
          <w:rFonts w:eastAsia="Lucida Sans Unicode"/>
          <w:kern w:val="0"/>
          <w:sz w:val="28"/>
          <w:szCs w:val="28"/>
          <w:lang w:bidi="ru-RU"/>
        </w:rPr>
        <w:t>т отаплив</w:t>
      </w:r>
      <w:r w:rsidR="00A9671A" w:rsidRPr="00B73EB6">
        <w:rPr>
          <w:rFonts w:eastAsia="Lucida Sans Unicode"/>
          <w:kern w:val="0"/>
          <w:sz w:val="28"/>
          <w:szCs w:val="28"/>
          <w:lang w:bidi="ru-RU"/>
        </w:rPr>
        <w:t>аемой площади для жилых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F</w:t>
      </w:r>
      <w:proofErr w:type="gramEnd"/>
      <w:r w:rsidRPr="00B73EB6">
        <w:rPr>
          <w:rFonts w:eastAsia="Lucida Sans Unicode"/>
          <w:kern w:val="0"/>
          <w:sz w:val="28"/>
          <w:szCs w:val="28"/>
          <w:vertAlign w:val="subscript"/>
          <w:lang w:bidi="ru-RU"/>
        </w:rPr>
        <w:t>ж</w:t>
      </w:r>
      <w:proofErr w:type="spellEnd"/>
      <w:r w:rsidRPr="00B73EB6">
        <w:rPr>
          <w:rFonts w:eastAsia="Lucida Sans Unicode"/>
          <w:kern w:val="0"/>
          <w:sz w:val="28"/>
          <w:szCs w:val="28"/>
          <w:lang w:bidi="ru-RU"/>
        </w:rPr>
        <w:t xml:space="preserve"> </w:t>
      </w:r>
      <w:r w:rsidR="00A9671A" w:rsidRPr="00B73EB6">
        <w:rPr>
          <w:rFonts w:eastAsia="Lucida Sans Unicode"/>
          <w:kern w:val="0"/>
          <w:sz w:val="28"/>
          <w:szCs w:val="28"/>
          <w:lang w:bidi="ru-RU"/>
        </w:rPr>
        <w:t>=</w:t>
      </w:r>
      <w:r w:rsidRPr="00B73EB6">
        <w:rPr>
          <w:rFonts w:eastAsia="Lucida Sans Unicode"/>
          <w:kern w:val="0"/>
          <w:sz w:val="28"/>
          <w:szCs w:val="28"/>
          <w:lang w:bidi="ru-RU"/>
        </w:rPr>
        <w:t xml:space="preserve"> </w:t>
      </w:r>
      <w:r w:rsidR="00A9671A" w:rsidRPr="00B73EB6">
        <w:rPr>
          <w:rFonts w:eastAsia="Lucida Sans Unicode"/>
          <w:kern w:val="0"/>
          <w:sz w:val="28"/>
          <w:szCs w:val="28"/>
          <w:lang w:bidi="ru-RU"/>
        </w:rPr>
        <w:t>59900 кв. м.</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Расч</w:t>
      </w:r>
      <w:r w:rsidR="00A9671A" w:rsidRPr="00B73EB6">
        <w:rPr>
          <w:rFonts w:eastAsia="Lucida Sans Unicode"/>
          <w:kern w:val="0"/>
          <w:sz w:val="28"/>
          <w:szCs w:val="28"/>
          <w:lang w:bidi="ru-RU"/>
        </w:rPr>
        <w:t>е</w:t>
      </w:r>
      <w:r w:rsidRPr="00B73EB6">
        <w:rPr>
          <w:rFonts w:eastAsia="Lucida Sans Unicode"/>
          <w:kern w:val="0"/>
          <w:sz w:val="28"/>
          <w:szCs w:val="28"/>
          <w:lang w:bidi="ru-RU"/>
        </w:rPr>
        <w:t>т отапливаемой пло</w:t>
      </w:r>
      <w:r w:rsidR="00A9671A" w:rsidRPr="00B73EB6">
        <w:rPr>
          <w:rFonts w:eastAsia="Lucida Sans Unicode"/>
          <w:kern w:val="0"/>
          <w:sz w:val="28"/>
          <w:szCs w:val="28"/>
          <w:lang w:bidi="ru-RU"/>
        </w:rPr>
        <w:t>щади для общественных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F</w:t>
      </w:r>
      <w:proofErr w:type="gramEnd"/>
      <w:r w:rsidRPr="00B73EB6">
        <w:rPr>
          <w:rFonts w:eastAsia="Lucida Sans Unicode"/>
          <w:kern w:val="0"/>
          <w:sz w:val="28"/>
          <w:szCs w:val="28"/>
          <w:vertAlign w:val="subscript"/>
          <w:lang w:bidi="ru-RU"/>
        </w:rPr>
        <w:t>об</w:t>
      </w:r>
      <w:proofErr w:type="spellEnd"/>
      <w:r w:rsidRPr="00B73EB6">
        <w:rPr>
          <w:rFonts w:eastAsia="Lucida Sans Unicode"/>
          <w:kern w:val="0"/>
          <w:sz w:val="28"/>
          <w:szCs w:val="28"/>
          <w:lang w:bidi="ru-RU"/>
        </w:rPr>
        <w:t xml:space="preserve"> = </w:t>
      </w:r>
      <w:r w:rsidR="00A9671A" w:rsidRPr="00B73EB6">
        <w:rPr>
          <w:rFonts w:eastAsia="Lucida Sans Unicode"/>
          <w:kern w:val="0"/>
          <w:sz w:val="28"/>
          <w:szCs w:val="28"/>
          <w:lang w:bidi="ru-RU"/>
        </w:rPr>
        <w:t>2400</w:t>
      </w:r>
      <w:r w:rsidR="00CE3EEE" w:rsidRPr="00B73EB6">
        <w:rPr>
          <w:rFonts w:eastAsia="Lucida Sans Unicode"/>
          <w:kern w:val="0"/>
          <w:sz w:val="28"/>
          <w:szCs w:val="28"/>
          <w:lang w:bidi="ru-RU"/>
        </w:rPr>
        <w:t> </w:t>
      </w:r>
      <w:r w:rsidR="00A9671A" w:rsidRPr="00B73EB6">
        <w:rPr>
          <w:rFonts w:eastAsia="Lucida Sans Unicode"/>
          <w:kern w:val="0"/>
          <w:sz w:val="28"/>
          <w:szCs w:val="28"/>
          <w:lang w:bidi="ru-RU"/>
        </w:rPr>
        <w:t>кв.</w:t>
      </w:r>
      <w:r w:rsidR="00CE3EEE" w:rsidRPr="00B73EB6">
        <w:rPr>
          <w:rFonts w:eastAsia="Lucida Sans Unicode"/>
          <w:kern w:val="0"/>
          <w:sz w:val="28"/>
          <w:szCs w:val="28"/>
          <w:lang w:bidi="ru-RU"/>
        </w:rPr>
        <w:t> </w:t>
      </w:r>
      <w:r w:rsidR="00A9671A" w:rsidRPr="00B73EB6">
        <w:rPr>
          <w:rFonts w:eastAsia="Lucida Sans Unicode"/>
          <w:kern w:val="0"/>
          <w:sz w:val="28"/>
          <w:szCs w:val="28"/>
          <w:lang w:bidi="ru-RU"/>
        </w:rPr>
        <w:t>м.</w:t>
      </w:r>
    </w:p>
    <w:p w:rsidR="00241DF3" w:rsidRDefault="00241DF3" w:rsidP="00B115F8">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Максимальный тепловой поток на отопление</w:t>
      </w:r>
      <w:r w:rsidR="00A9671A" w:rsidRPr="00B73EB6">
        <w:rPr>
          <w:rFonts w:eastAsia="Lucida Sans Unicode"/>
          <w:kern w:val="0"/>
          <w:sz w:val="28"/>
          <w:szCs w:val="28"/>
          <w:lang w:bidi="ru-RU"/>
        </w:rPr>
        <w:t xml:space="preserve"> общественных и жилых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о</w:t>
      </w:r>
      <w:proofErr w:type="spellEnd"/>
      <w:r w:rsidRPr="00B73EB6">
        <w:rPr>
          <w:rFonts w:eastAsia="Lucida Sans Unicode"/>
          <w:kern w:val="0"/>
          <w:sz w:val="28"/>
          <w:szCs w:val="28"/>
          <w:lang w:bidi="ru-RU"/>
        </w:rPr>
        <w:t xml:space="preserve"> = </w:t>
      </w:r>
      <w:proofErr w:type="spellStart"/>
      <w:r w:rsidRPr="00B73EB6">
        <w:rPr>
          <w:rFonts w:eastAsia="Lucida Sans Unicode"/>
          <w:kern w:val="0"/>
          <w:sz w:val="28"/>
          <w:szCs w:val="28"/>
          <w:lang w:bidi="ru-RU"/>
        </w:rPr>
        <w:t>q</w:t>
      </w:r>
      <w:r w:rsidRPr="00B73EB6">
        <w:rPr>
          <w:rFonts w:eastAsia="Lucida Sans Unicode"/>
          <w:kern w:val="0"/>
          <w:sz w:val="28"/>
          <w:szCs w:val="28"/>
          <w:vertAlign w:val="subscript"/>
          <w:lang w:bidi="ru-RU"/>
        </w:rPr>
        <w:t>о</w:t>
      </w:r>
      <w:proofErr w:type="spellEnd"/>
      <w:r w:rsidRPr="00B73EB6">
        <w:rPr>
          <w:rFonts w:eastAsia="Lucida Sans Unicode"/>
          <w:kern w:val="0"/>
          <w:sz w:val="28"/>
          <w:szCs w:val="28"/>
          <w:lang w:bidi="ru-RU"/>
        </w:rPr>
        <w:t xml:space="preserve"> × </w:t>
      </w:r>
      <w:proofErr w:type="spellStart"/>
      <w:r w:rsidRPr="00B73EB6">
        <w:rPr>
          <w:rFonts w:eastAsia="Lucida Sans Unicode"/>
          <w:kern w:val="0"/>
          <w:sz w:val="28"/>
          <w:szCs w:val="28"/>
          <w:lang w:bidi="ru-RU"/>
        </w:rPr>
        <w:t>F</w:t>
      </w:r>
      <w:r w:rsidRPr="00B73EB6">
        <w:rPr>
          <w:rFonts w:eastAsia="Lucida Sans Unicode"/>
          <w:kern w:val="0"/>
          <w:sz w:val="28"/>
          <w:szCs w:val="28"/>
          <w:vertAlign w:val="subscript"/>
          <w:lang w:bidi="ru-RU"/>
        </w:rPr>
        <w:t>от</w:t>
      </w:r>
      <w:proofErr w:type="spellEnd"/>
      <w:r w:rsidRPr="00B73EB6">
        <w:rPr>
          <w:rFonts w:eastAsia="Lucida Sans Unicode"/>
          <w:kern w:val="0"/>
          <w:sz w:val="28"/>
          <w:szCs w:val="28"/>
          <w:lang w:bidi="ru-RU"/>
        </w:rPr>
        <w:t xml:space="preserve"> = 166 × 2400 + 73 × 59900 = 398400 + 4372700 = </w:t>
      </w:r>
      <w:r w:rsidR="00A9671A" w:rsidRPr="00B73EB6">
        <w:rPr>
          <w:rFonts w:eastAsia="Lucida Sans Unicode"/>
          <w:kern w:val="0"/>
          <w:sz w:val="28"/>
          <w:szCs w:val="28"/>
          <w:lang w:bidi="ru-RU"/>
        </w:rPr>
        <w:t>4771100</w:t>
      </w:r>
      <w:r w:rsidR="00CE3EEE" w:rsidRPr="00B73EB6">
        <w:rPr>
          <w:rFonts w:eastAsia="Lucida Sans Unicode"/>
          <w:kern w:val="0"/>
          <w:sz w:val="28"/>
          <w:szCs w:val="28"/>
          <w:lang w:bidi="ru-RU"/>
        </w:rPr>
        <w:t> </w:t>
      </w:r>
      <w:r w:rsidR="00DD5292">
        <w:rPr>
          <w:rFonts w:eastAsia="Lucida Sans Unicode"/>
          <w:kern w:val="0"/>
          <w:sz w:val="28"/>
          <w:szCs w:val="28"/>
          <w:lang w:bidi="ru-RU"/>
        </w:rPr>
        <w:t xml:space="preserve">Вт = 4,77 МВт, где: </w:t>
      </w:r>
    </w:p>
    <w:p w:rsidR="00DD5292" w:rsidRDefault="00DD5292" w:rsidP="00B115F8">
      <w:pPr>
        <w:widowControl/>
        <w:shd w:val="clear" w:color="auto" w:fill="FFFFFF"/>
        <w:suppressAutoHyphens w:val="0"/>
        <w:spacing w:line="360" w:lineRule="auto"/>
        <w:ind w:firstLine="709"/>
        <w:rPr>
          <w:rFonts w:eastAsia="Lucida Sans Unicode"/>
          <w:kern w:val="0"/>
          <w:sz w:val="28"/>
          <w:szCs w:val="28"/>
          <w:lang w:bidi="ru-RU"/>
        </w:rPr>
      </w:pP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о</w:t>
      </w:r>
      <w:proofErr w:type="spellEnd"/>
      <w:r w:rsidRPr="00B115F8">
        <w:rPr>
          <w:rFonts w:eastAsia="Lucida Sans Unicode"/>
          <w:kern w:val="0"/>
          <w:sz w:val="28"/>
          <w:szCs w:val="28"/>
          <w:lang w:bidi="ru-RU"/>
        </w:rPr>
        <w:t xml:space="preserve"> – </w:t>
      </w:r>
      <w:r>
        <w:rPr>
          <w:rFonts w:eastAsia="Lucida Sans Unicode"/>
          <w:kern w:val="0"/>
          <w:sz w:val="28"/>
          <w:szCs w:val="28"/>
          <w:lang w:bidi="ru-RU"/>
        </w:rPr>
        <w:t>укрупненный показатель максимального теплового потока на</w:t>
      </w:r>
      <w:r w:rsidR="00B115F8">
        <w:rPr>
          <w:rFonts w:eastAsia="Lucida Sans Unicode"/>
          <w:kern w:val="0"/>
          <w:sz w:val="28"/>
          <w:szCs w:val="28"/>
          <w:lang w:bidi="ru-RU"/>
        </w:rPr>
        <w:t> </w:t>
      </w:r>
      <w:r>
        <w:rPr>
          <w:rFonts w:eastAsia="Lucida Sans Unicode"/>
          <w:kern w:val="0"/>
          <w:sz w:val="28"/>
          <w:szCs w:val="28"/>
          <w:lang w:bidi="ru-RU"/>
        </w:rPr>
        <w:t>отопление жилых и общественных зданий на кв. м (СП 373.1325800.2018 «Источники теплоснабжения автономные</w:t>
      </w:r>
      <w:r w:rsidR="00B115F8">
        <w:rPr>
          <w:rFonts w:eastAsia="Lucida Sans Unicode"/>
          <w:kern w:val="0"/>
          <w:sz w:val="28"/>
          <w:szCs w:val="28"/>
          <w:lang w:bidi="ru-RU"/>
        </w:rPr>
        <w:t>.</w:t>
      </w:r>
      <w:r>
        <w:rPr>
          <w:rFonts w:eastAsia="Lucida Sans Unicode"/>
          <w:kern w:val="0"/>
          <w:sz w:val="28"/>
          <w:szCs w:val="28"/>
          <w:lang w:bidi="ru-RU"/>
        </w:rPr>
        <w:t xml:space="preserve"> </w:t>
      </w:r>
      <w:proofErr w:type="gramStart"/>
      <w:r>
        <w:rPr>
          <w:rFonts w:eastAsia="Lucida Sans Unicode"/>
          <w:kern w:val="0"/>
          <w:sz w:val="28"/>
          <w:szCs w:val="28"/>
          <w:lang w:bidi="ru-RU"/>
        </w:rPr>
        <w:t>Правила проектирования»</w:t>
      </w:r>
      <w:r w:rsidR="00B115F8">
        <w:rPr>
          <w:rFonts w:eastAsia="Lucida Sans Unicode"/>
          <w:kern w:val="0"/>
          <w:sz w:val="28"/>
          <w:szCs w:val="28"/>
          <w:lang w:bidi="ru-RU"/>
        </w:rPr>
        <w:t xml:space="preserve"> (далее – </w:t>
      </w:r>
      <w:r w:rsidR="00B115F8">
        <w:rPr>
          <w:rFonts w:eastAsia="Lucida Sans Unicode"/>
          <w:kern w:val="0"/>
          <w:sz w:val="28"/>
          <w:szCs w:val="28"/>
          <w:lang w:bidi="ru-RU"/>
        </w:rPr>
        <w:t>СП 373.1325800.2018</w:t>
      </w:r>
      <w:r w:rsidR="00B115F8">
        <w:rPr>
          <w:rFonts w:eastAsia="Lucida Sans Unicode"/>
          <w:kern w:val="0"/>
          <w:sz w:val="28"/>
          <w:szCs w:val="28"/>
          <w:lang w:bidi="ru-RU"/>
        </w:rPr>
        <w:t>)</w:t>
      </w:r>
      <w:r>
        <w:rPr>
          <w:rFonts w:eastAsia="Lucida Sans Unicode"/>
          <w:kern w:val="0"/>
          <w:sz w:val="28"/>
          <w:szCs w:val="28"/>
          <w:lang w:bidi="ru-RU"/>
        </w:rPr>
        <w:t xml:space="preserve">) для общественных зданий </w:t>
      </w:r>
      <w:r w:rsidR="00B115F8">
        <w:rPr>
          <w:rFonts w:eastAsia="Lucida Sans Unicode"/>
          <w:kern w:val="0"/>
          <w:sz w:val="28"/>
          <w:szCs w:val="28"/>
          <w:lang w:bidi="ru-RU"/>
        </w:rPr>
        <w:t>– 166 Вт/</w:t>
      </w:r>
      <w:r>
        <w:rPr>
          <w:rFonts w:eastAsia="Lucida Sans Unicode"/>
          <w:kern w:val="0"/>
          <w:sz w:val="28"/>
          <w:szCs w:val="28"/>
          <w:lang w:bidi="ru-RU"/>
        </w:rPr>
        <w:t xml:space="preserve">кв. м, для жилых зданий </w:t>
      </w:r>
      <w:r w:rsidR="00B115F8">
        <w:rPr>
          <w:rFonts w:eastAsia="Lucida Sans Unicode"/>
          <w:kern w:val="0"/>
          <w:sz w:val="28"/>
          <w:szCs w:val="28"/>
          <w:lang w:bidi="ru-RU"/>
        </w:rPr>
        <w:t xml:space="preserve">– </w:t>
      </w:r>
      <w:r>
        <w:rPr>
          <w:rFonts w:eastAsia="Lucida Sans Unicode"/>
          <w:kern w:val="0"/>
          <w:sz w:val="28"/>
          <w:szCs w:val="28"/>
          <w:lang w:bidi="ru-RU"/>
        </w:rPr>
        <w:t>73 Вт/кв. м.</w:t>
      </w:r>
      <w:proofErr w:type="gramEnd"/>
    </w:p>
    <w:p w:rsidR="00241DF3" w:rsidRDefault="00241DF3" w:rsidP="00B115F8">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Средний тепловой поток на горяче</w:t>
      </w:r>
      <w:r w:rsidR="00A9671A" w:rsidRPr="00B73EB6">
        <w:rPr>
          <w:rFonts w:eastAsia="Lucida Sans Unicode"/>
          <w:kern w:val="0"/>
          <w:sz w:val="28"/>
          <w:szCs w:val="28"/>
          <w:lang w:bidi="ru-RU"/>
        </w:rPr>
        <w:t>е водоснабжение жилых зданий</w:t>
      </w:r>
      <w:r w:rsidRPr="00B73EB6">
        <w:rPr>
          <w:rFonts w:eastAsia="Lucida Sans Unicode"/>
          <w:kern w:val="0"/>
          <w:sz w:val="28"/>
          <w:szCs w:val="28"/>
          <w:lang w:bidi="ru-RU"/>
        </w:rPr>
        <w:t>:</w:t>
      </w:r>
      <w:r w:rsidR="00A9671A" w:rsidRPr="00B73EB6">
        <w:rPr>
          <w:rFonts w:eastAsia="Lucida Sans Unicode"/>
          <w:kern w:val="0"/>
          <w:sz w:val="28"/>
          <w:szCs w:val="28"/>
          <w:lang w:bidi="ru-RU"/>
        </w:rPr>
        <w:t xml:space="preserve"> </w:t>
      </w: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гв</w:t>
      </w:r>
      <w:proofErr w:type="spellEnd"/>
      <w:r w:rsidR="00CE3EEE" w:rsidRPr="00B73EB6">
        <w:rPr>
          <w:rFonts w:eastAsia="Lucida Sans Unicode"/>
          <w:kern w:val="0"/>
          <w:sz w:val="28"/>
          <w:szCs w:val="28"/>
          <w:lang w:bidi="ru-RU"/>
        </w:rPr>
        <w:t> </w:t>
      </w:r>
      <w:r w:rsidRPr="00B73EB6">
        <w:rPr>
          <w:rFonts w:eastAsia="Lucida Sans Unicode"/>
          <w:kern w:val="0"/>
          <w:sz w:val="28"/>
          <w:szCs w:val="28"/>
          <w:lang w:bidi="ru-RU"/>
        </w:rPr>
        <w:t xml:space="preserve">= </w:t>
      </w:r>
      <w:proofErr w:type="spellStart"/>
      <w:r w:rsidRPr="00B73EB6">
        <w:rPr>
          <w:rFonts w:eastAsia="Lucida Sans Unicode"/>
          <w:kern w:val="0"/>
          <w:sz w:val="28"/>
          <w:szCs w:val="28"/>
          <w:lang w:bidi="ru-RU"/>
        </w:rPr>
        <w:t>qh</w:t>
      </w:r>
      <w:proofErr w:type="spellEnd"/>
      <w:r w:rsidRPr="00B73EB6">
        <w:rPr>
          <w:rFonts w:eastAsia="Lucida Sans Unicode"/>
          <w:kern w:val="0"/>
          <w:sz w:val="28"/>
          <w:szCs w:val="28"/>
          <w:lang w:bidi="ru-RU"/>
        </w:rPr>
        <w:t xml:space="preserve"> × m = 407 × 1998 = 813186 Вт = 0,81 МВт</w:t>
      </w:r>
      <w:r w:rsidR="00DD5292">
        <w:rPr>
          <w:rFonts w:eastAsia="Lucida Sans Unicode"/>
          <w:kern w:val="0"/>
          <w:sz w:val="28"/>
          <w:szCs w:val="28"/>
          <w:lang w:bidi="ru-RU"/>
        </w:rPr>
        <w:t>, где:</w:t>
      </w:r>
    </w:p>
    <w:p w:rsidR="00DD5292" w:rsidRDefault="00DD5292" w:rsidP="00B115F8">
      <w:pPr>
        <w:widowControl/>
        <w:shd w:val="clear" w:color="auto" w:fill="FFFFFF"/>
        <w:suppressAutoHyphens w:val="0"/>
        <w:spacing w:line="360" w:lineRule="auto"/>
        <w:ind w:firstLine="709"/>
        <w:rPr>
          <w:rFonts w:eastAsia="Lucida Sans Unicode"/>
          <w:kern w:val="0"/>
          <w:sz w:val="28"/>
          <w:szCs w:val="28"/>
          <w:lang w:bidi="ru-RU"/>
        </w:rPr>
      </w:pPr>
      <w:r>
        <w:rPr>
          <w:rFonts w:eastAsia="Lucida Sans Unicode"/>
          <w:kern w:val="0"/>
          <w:sz w:val="28"/>
          <w:szCs w:val="28"/>
          <w:lang w:val="en-US" w:bidi="ru-RU"/>
        </w:rPr>
        <w:t>m</w:t>
      </w:r>
      <w:r>
        <w:rPr>
          <w:rFonts w:eastAsia="Lucida Sans Unicode"/>
          <w:kern w:val="0"/>
          <w:sz w:val="28"/>
          <w:szCs w:val="28"/>
          <w:lang w:bidi="ru-RU"/>
        </w:rPr>
        <w:t xml:space="preserve"> – </w:t>
      </w:r>
      <w:proofErr w:type="gramStart"/>
      <w:r>
        <w:rPr>
          <w:rFonts w:eastAsia="Lucida Sans Unicode"/>
          <w:kern w:val="0"/>
          <w:sz w:val="28"/>
          <w:szCs w:val="28"/>
          <w:lang w:bidi="ru-RU"/>
        </w:rPr>
        <w:t>количество</w:t>
      </w:r>
      <w:proofErr w:type="gramEnd"/>
      <w:r>
        <w:rPr>
          <w:rFonts w:eastAsia="Lucida Sans Unicode"/>
          <w:kern w:val="0"/>
          <w:sz w:val="28"/>
          <w:szCs w:val="28"/>
          <w:lang w:bidi="ru-RU"/>
        </w:rPr>
        <w:t xml:space="preserve"> населения;</w:t>
      </w:r>
    </w:p>
    <w:p w:rsidR="00DD5292" w:rsidRPr="00DD5292" w:rsidRDefault="00DD5292" w:rsidP="00B115F8">
      <w:pPr>
        <w:widowControl/>
        <w:shd w:val="clear" w:color="auto" w:fill="FFFFFF"/>
        <w:suppressAutoHyphens w:val="0"/>
        <w:spacing w:line="360" w:lineRule="auto"/>
        <w:ind w:firstLine="709"/>
        <w:rPr>
          <w:rFonts w:eastAsia="Lucida Sans Unicode"/>
          <w:kern w:val="0"/>
          <w:sz w:val="28"/>
          <w:szCs w:val="28"/>
          <w:lang w:bidi="ru-RU"/>
        </w:rPr>
      </w:pPr>
      <w:proofErr w:type="spellStart"/>
      <w:r w:rsidRPr="00B73EB6">
        <w:rPr>
          <w:rFonts w:eastAsia="Lucida Sans Unicode"/>
          <w:kern w:val="0"/>
          <w:sz w:val="28"/>
          <w:szCs w:val="28"/>
          <w:lang w:bidi="ru-RU"/>
        </w:rPr>
        <w:t>qh</w:t>
      </w:r>
      <w:proofErr w:type="spellEnd"/>
      <w:r>
        <w:rPr>
          <w:rFonts w:eastAsia="Lucida Sans Unicode"/>
          <w:kern w:val="0"/>
          <w:sz w:val="28"/>
          <w:szCs w:val="28"/>
          <w:lang w:bidi="ru-RU"/>
        </w:rPr>
        <w:t xml:space="preserve"> – укрупненный показатель среднего теплового потока на горячее водоснабжение для одного человека: при норме расхода воды на одного человека в сутки 115 л равен 407 Вт (СП 373.1325800.2018).</w:t>
      </w:r>
    </w:p>
    <w:p w:rsidR="000A51FF" w:rsidRDefault="00241DF3" w:rsidP="00B115F8">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Средний тепловой поток на горячее водосна</w:t>
      </w:r>
      <w:r w:rsidR="00A9671A" w:rsidRPr="00B73EB6">
        <w:rPr>
          <w:rFonts w:eastAsia="Lucida Sans Unicode"/>
          <w:kern w:val="0"/>
          <w:sz w:val="28"/>
          <w:szCs w:val="28"/>
          <w:lang w:bidi="ru-RU"/>
        </w:rPr>
        <w:t>бжение общественных зданий</w:t>
      </w:r>
      <w:r w:rsidR="00246F5D" w:rsidRPr="00B73EB6">
        <w:rPr>
          <w:rFonts w:eastAsia="Lucida Sans Unicode"/>
          <w:kern w:val="0"/>
          <w:sz w:val="28"/>
          <w:szCs w:val="28"/>
          <w:lang w:bidi="ru-RU"/>
        </w:rPr>
        <w:t xml:space="preserve">: </w:t>
      </w:r>
    </w:p>
    <w:p w:rsidR="00241DF3" w:rsidRDefault="00241DF3" w:rsidP="00B115F8">
      <w:pPr>
        <w:widowControl/>
        <w:shd w:val="clear" w:color="auto" w:fill="FFFFFF"/>
        <w:suppressAutoHyphens w:val="0"/>
        <w:spacing w:line="360" w:lineRule="auto"/>
        <w:ind w:firstLine="709"/>
        <w:rPr>
          <w:rFonts w:eastAsia="Lucida Sans Unicode"/>
          <w:kern w:val="0"/>
          <w:sz w:val="28"/>
          <w:szCs w:val="28"/>
          <w:lang w:bidi="ru-RU"/>
        </w:rPr>
      </w:pP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гв</w:t>
      </w:r>
      <w:proofErr w:type="spellEnd"/>
      <w:r w:rsidRPr="00B73EB6">
        <w:rPr>
          <w:rFonts w:eastAsia="Lucida Sans Unicode"/>
          <w:kern w:val="0"/>
          <w:sz w:val="28"/>
          <w:szCs w:val="28"/>
          <w:lang w:bidi="ru-RU"/>
        </w:rPr>
        <w:t xml:space="preserve"> = </w:t>
      </w:r>
      <w:proofErr w:type="spellStart"/>
      <w:r w:rsidRPr="00B73EB6">
        <w:rPr>
          <w:rFonts w:eastAsia="Lucida Sans Unicode"/>
          <w:kern w:val="0"/>
          <w:sz w:val="28"/>
          <w:szCs w:val="28"/>
          <w:lang w:bidi="ru-RU"/>
        </w:rPr>
        <w:t>qh</w:t>
      </w:r>
      <w:proofErr w:type="spellEnd"/>
      <w:r w:rsidRPr="00B73EB6">
        <w:rPr>
          <w:rFonts w:eastAsia="Lucida Sans Unicode"/>
          <w:kern w:val="0"/>
          <w:sz w:val="28"/>
          <w:szCs w:val="28"/>
          <w:lang w:bidi="ru-RU"/>
        </w:rPr>
        <w:t xml:space="preserve"> × m = 73 × 245 = 17885 = 0,02 МВт</w:t>
      </w:r>
      <w:r w:rsidR="000A51FF">
        <w:rPr>
          <w:rFonts w:eastAsia="Lucida Sans Unicode"/>
          <w:kern w:val="0"/>
          <w:sz w:val="28"/>
          <w:szCs w:val="28"/>
          <w:lang w:bidi="ru-RU"/>
        </w:rPr>
        <w:t>, где:</w:t>
      </w:r>
    </w:p>
    <w:p w:rsidR="000A51FF" w:rsidRPr="00B73EB6" w:rsidRDefault="000A51FF" w:rsidP="00B115F8">
      <w:pPr>
        <w:widowControl/>
        <w:shd w:val="clear" w:color="auto" w:fill="FFFFFF"/>
        <w:suppressAutoHyphens w:val="0"/>
        <w:spacing w:line="360" w:lineRule="auto"/>
        <w:ind w:firstLine="709"/>
        <w:rPr>
          <w:rFonts w:eastAsia="Lucida Sans Unicode"/>
          <w:kern w:val="0"/>
          <w:sz w:val="28"/>
          <w:szCs w:val="28"/>
          <w:lang w:bidi="ru-RU"/>
        </w:rPr>
      </w:pPr>
      <w:proofErr w:type="spellStart"/>
      <w:r w:rsidRPr="00B73EB6">
        <w:rPr>
          <w:rFonts w:eastAsia="Lucida Sans Unicode"/>
          <w:kern w:val="0"/>
          <w:sz w:val="28"/>
          <w:szCs w:val="28"/>
          <w:lang w:bidi="ru-RU"/>
        </w:rPr>
        <w:t>qh</w:t>
      </w:r>
      <w:proofErr w:type="spellEnd"/>
      <w:r>
        <w:rPr>
          <w:rFonts w:eastAsia="Lucida Sans Unicode"/>
          <w:kern w:val="0"/>
          <w:sz w:val="28"/>
          <w:szCs w:val="28"/>
          <w:lang w:bidi="ru-RU"/>
        </w:rPr>
        <w:t xml:space="preserve"> – укрупненный показатель среднего теплового потока на горячее водоснабжения на одного человека, равен 73 Вт.</w:t>
      </w:r>
    </w:p>
    <w:p w:rsidR="00241DF3" w:rsidRPr="00B73EB6" w:rsidRDefault="00241DF3" w:rsidP="00B115F8">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Суммарный расход теплоты:</w:t>
      </w:r>
    </w:p>
    <w:p w:rsidR="00241DF3" w:rsidRPr="00B73EB6" w:rsidRDefault="00241DF3" w:rsidP="00B115F8">
      <w:pPr>
        <w:widowControl/>
        <w:shd w:val="clear" w:color="auto" w:fill="FFFFFF"/>
        <w:suppressAutoHyphens w:val="0"/>
        <w:spacing w:line="360" w:lineRule="auto"/>
        <w:ind w:firstLine="709"/>
        <w:rPr>
          <w:rFonts w:eastAsia="Lucida Sans Unicode"/>
          <w:kern w:val="0"/>
          <w:sz w:val="28"/>
          <w:szCs w:val="28"/>
          <w:lang w:bidi="ru-RU"/>
        </w:rPr>
      </w:pPr>
      <w:proofErr w:type="spellStart"/>
      <w:proofErr w:type="gramStart"/>
      <w:r w:rsidRPr="00B73EB6">
        <w:rPr>
          <w:rFonts w:eastAsia="Lucida Sans Unicode"/>
          <w:kern w:val="0"/>
          <w:sz w:val="28"/>
          <w:szCs w:val="28"/>
          <w:lang w:bidi="ru-RU"/>
        </w:rPr>
        <w:t>Q</w:t>
      </w:r>
      <w:proofErr w:type="gramEnd"/>
      <w:r w:rsidRPr="00B73EB6">
        <w:rPr>
          <w:rFonts w:eastAsia="Lucida Sans Unicode"/>
          <w:kern w:val="0"/>
          <w:sz w:val="28"/>
          <w:szCs w:val="28"/>
          <w:vertAlign w:val="subscript"/>
          <w:lang w:bidi="ru-RU"/>
        </w:rPr>
        <w:t>общ</w:t>
      </w:r>
      <w:proofErr w:type="spellEnd"/>
      <w:r w:rsidRPr="00B73EB6">
        <w:rPr>
          <w:rFonts w:eastAsia="Lucida Sans Unicode"/>
          <w:kern w:val="0"/>
          <w:sz w:val="28"/>
          <w:szCs w:val="28"/>
          <w:lang w:bidi="ru-RU"/>
        </w:rPr>
        <w:t xml:space="preserve"> = 0,02 + 0,81 + 4,77 = 4,93 МВт = 5,76 Гкал/час = 50458 Гкал/год.</w:t>
      </w:r>
    </w:p>
    <w:p w:rsidR="00241DF3" w:rsidRPr="00B73EB6" w:rsidRDefault="00241DF3" w:rsidP="00B115F8">
      <w:pPr>
        <w:widowControl/>
        <w:suppressAutoHyphens w:val="0"/>
        <w:spacing w:line="360" w:lineRule="auto"/>
        <w:ind w:firstLine="709"/>
        <w:jc w:val="left"/>
        <w:rPr>
          <w:rFonts w:eastAsia="Arial CYR"/>
          <w:b/>
          <w:kern w:val="0"/>
          <w:sz w:val="28"/>
          <w:szCs w:val="28"/>
          <w:shd w:val="clear" w:color="auto" w:fill="FFFFFF"/>
          <w:lang w:bidi="ru-RU"/>
        </w:rPr>
      </w:pPr>
      <w:r w:rsidRPr="00B73EB6">
        <w:rPr>
          <w:rFonts w:eastAsia="Arial CYR"/>
          <w:b/>
          <w:kern w:val="0"/>
          <w:sz w:val="28"/>
          <w:szCs w:val="28"/>
          <w:shd w:val="clear" w:color="auto" w:fill="FFFFFF"/>
          <w:lang w:bidi="ru-RU"/>
        </w:rPr>
        <w:t>Сети телекоммуникаций</w:t>
      </w:r>
    </w:p>
    <w:p w:rsidR="00241DF3" w:rsidRPr="00B73EB6" w:rsidRDefault="00241DF3" w:rsidP="00B115F8">
      <w:pPr>
        <w:widowControl/>
        <w:shd w:val="clear" w:color="auto" w:fill="FFFFFF"/>
        <w:suppressAutoHyphens w:val="0"/>
        <w:spacing w:line="360" w:lineRule="auto"/>
        <w:ind w:firstLine="709"/>
        <w:rPr>
          <w:rFonts w:eastAsia="Lucida Sans Unicode"/>
          <w:kern w:val="0"/>
          <w:sz w:val="28"/>
          <w:szCs w:val="28"/>
          <w:lang w:bidi="ru-RU"/>
        </w:rPr>
      </w:pPr>
      <w:r w:rsidRPr="00B73EB6">
        <w:rPr>
          <w:rFonts w:eastAsia="Lucida Sans Unicode"/>
          <w:kern w:val="0"/>
          <w:sz w:val="28"/>
          <w:szCs w:val="28"/>
          <w:lang w:bidi="ru-RU"/>
        </w:rPr>
        <w:t>Проектируемые сети телекоммуникаций проектируемой территории включают в себя:</w:t>
      </w:r>
    </w:p>
    <w:p w:rsidR="00241DF3" w:rsidRPr="00B73EB6" w:rsidRDefault="00A9671A" w:rsidP="00B115F8">
      <w:pPr>
        <w:widowControl/>
        <w:tabs>
          <w:tab w:val="left" w:pos="1276"/>
        </w:tabs>
        <w:suppressAutoHyphens w:val="0"/>
        <w:autoSpaceDE w:val="0"/>
        <w:spacing w:line="360" w:lineRule="auto"/>
        <w:ind w:firstLine="709"/>
        <w:rPr>
          <w:bCs/>
          <w:iCs/>
          <w:kern w:val="0"/>
          <w:sz w:val="28"/>
          <w:szCs w:val="28"/>
          <w:lang w:bidi="ru-RU"/>
        </w:rPr>
      </w:pPr>
      <w:r w:rsidRPr="00B73EB6">
        <w:rPr>
          <w:bCs/>
          <w:iCs/>
          <w:kern w:val="0"/>
          <w:sz w:val="28"/>
          <w:szCs w:val="28"/>
          <w:lang w:bidi="ru-RU"/>
        </w:rPr>
        <w:t>-</w:t>
      </w:r>
      <w:r w:rsidR="00CE3EEE" w:rsidRPr="00B73EB6">
        <w:rPr>
          <w:bCs/>
          <w:iCs/>
          <w:kern w:val="0"/>
          <w:sz w:val="28"/>
          <w:szCs w:val="28"/>
          <w:lang w:bidi="ru-RU"/>
        </w:rPr>
        <w:t> </w:t>
      </w:r>
      <w:r w:rsidR="00241DF3" w:rsidRPr="00B73EB6">
        <w:rPr>
          <w:bCs/>
          <w:iCs/>
          <w:kern w:val="0"/>
          <w:sz w:val="28"/>
          <w:szCs w:val="28"/>
          <w:lang w:bidi="ru-RU"/>
        </w:rPr>
        <w:t xml:space="preserve">сети телефонизации с обеспечением </w:t>
      </w:r>
      <w:r w:rsidRPr="00B73EB6">
        <w:rPr>
          <w:bCs/>
          <w:iCs/>
          <w:kern w:val="0"/>
          <w:sz w:val="28"/>
          <w:szCs w:val="28"/>
          <w:lang w:bidi="ru-RU"/>
        </w:rPr>
        <w:t>широкополосного доступа к сети Интернет</w:t>
      </w:r>
      <w:r w:rsidR="00241DF3" w:rsidRPr="00B73EB6">
        <w:rPr>
          <w:bCs/>
          <w:iCs/>
          <w:kern w:val="0"/>
          <w:sz w:val="28"/>
          <w:szCs w:val="28"/>
          <w:lang w:bidi="ru-RU"/>
        </w:rPr>
        <w:t>, междугородной и международной связи с учетом 100-процентной телефонизации проектируемой застройки;</w:t>
      </w:r>
    </w:p>
    <w:p w:rsidR="00241DF3" w:rsidRPr="00B73EB6" w:rsidRDefault="00A9671A" w:rsidP="00B115F8">
      <w:pPr>
        <w:widowControl/>
        <w:tabs>
          <w:tab w:val="left" w:pos="1276"/>
        </w:tabs>
        <w:suppressAutoHyphens w:val="0"/>
        <w:autoSpaceDE w:val="0"/>
        <w:spacing w:line="360" w:lineRule="auto"/>
        <w:ind w:firstLine="709"/>
        <w:rPr>
          <w:bCs/>
          <w:iCs/>
          <w:kern w:val="0"/>
          <w:sz w:val="28"/>
          <w:szCs w:val="28"/>
          <w:lang w:bidi="ru-RU"/>
        </w:rPr>
      </w:pPr>
      <w:r w:rsidRPr="00B73EB6">
        <w:rPr>
          <w:bCs/>
          <w:iCs/>
          <w:kern w:val="0"/>
          <w:sz w:val="28"/>
          <w:szCs w:val="28"/>
          <w:lang w:bidi="ru-RU"/>
        </w:rPr>
        <w:t>-</w:t>
      </w:r>
      <w:r w:rsidR="00CE3EEE" w:rsidRPr="00B73EB6">
        <w:rPr>
          <w:bCs/>
          <w:iCs/>
          <w:kern w:val="0"/>
          <w:sz w:val="28"/>
          <w:szCs w:val="28"/>
          <w:lang w:bidi="ru-RU"/>
        </w:rPr>
        <w:t> </w:t>
      </w:r>
      <w:r w:rsidR="00241DF3" w:rsidRPr="00B73EB6">
        <w:rPr>
          <w:bCs/>
          <w:iCs/>
          <w:kern w:val="0"/>
          <w:sz w:val="28"/>
          <w:szCs w:val="28"/>
          <w:lang w:bidi="ru-RU"/>
        </w:rPr>
        <w:t>сети радиофикации;</w:t>
      </w:r>
    </w:p>
    <w:p w:rsidR="00241DF3" w:rsidRPr="00B73EB6" w:rsidRDefault="00A9671A" w:rsidP="00B115F8">
      <w:pPr>
        <w:widowControl/>
        <w:tabs>
          <w:tab w:val="left" w:pos="1276"/>
        </w:tabs>
        <w:suppressAutoHyphens w:val="0"/>
        <w:autoSpaceDE w:val="0"/>
        <w:spacing w:line="360" w:lineRule="auto"/>
        <w:ind w:firstLine="709"/>
        <w:rPr>
          <w:bCs/>
          <w:iCs/>
          <w:kern w:val="0"/>
          <w:sz w:val="28"/>
          <w:szCs w:val="28"/>
          <w:lang w:bidi="ru-RU"/>
        </w:rPr>
      </w:pPr>
      <w:r w:rsidRPr="00B73EB6">
        <w:rPr>
          <w:bCs/>
          <w:iCs/>
          <w:kern w:val="0"/>
          <w:sz w:val="28"/>
          <w:szCs w:val="28"/>
          <w:lang w:bidi="ru-RU"/>
        </w:rPr>
        <w:t>-</w:t>
      </w:r>
      <w:r w:rsidR="00CE3EEE" w:rsidRPr="00B73EB6">
        <w:rPr>
          <w:bCs/>
          <w:iCs/>
          <w:kern w:val="0"/>
          <w:sz w:val="28"/>
          <w:szCs w:val="28"/>
          <w:lang w:bidi="ru-RU"/>
        </w:rPr>
        <w:t> </w:t>
      </w:r>
      <w:proofErr w:type="spellStart"/>
      <w:r w:rsidR="00241DF3" w:rsidRPr="00B73EB6">
        <w:rPr>
          <w:bCs/>
          <w:iCs/>
          <w:kern w:val="0"/>
          <w:sz w:val="28"/>
          <w:szCs w:val="28"/>
          <w:lang w:bidi="ru-RU"/>
        </w:rPr>
        <w:t>мультикабельные</w:t>
      </w:r>
      <w:proofErr w:type="spellEnd"/>
      <w:r w:rsidR="00241DF3" w:rsidRPr="00B73EB6">
        <w:rPr>
          <w:bCs/>
          <w:iCs/>
          <w:kern w:val="0"/>
          <w:sz w:val="28"/>
          <w:szCs w:val="28"/>
          <w:lang w:bidi="ru-RU"/>
        </w:rPr>
        <w:t xml:space="preserve"> сети с предоставлением населению услуг кабельного телевидения, доступа к сети Интернет.</w:t>
      </w:r>
    </w:p>
    <w:p w:rsidR="00241DF3" w:rsidRPr="00B73EB6" w:rsidRDefault="00241DF3"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lastRenderedPageBreak/>
        <w:t>Проектом планировки территории предусмотрена трансляция аналоговых телевизионных каналов и цифровых пакетов в системе кабельного телевидения с подключением к операторам и к общегородской информационной сети.</w:t>
      </w:r>
    </w:p>
    <w:p w:rsidR="00BD4119" w:rsidRPr="00B73EB6" w:rsidRDefault="00BD4119" w:rsidP="009649CD">
      <w:pPr>
        <w:widowControl/>
        <w:shd w:val="clear" w:color="auto" w:fill="FFFFFF"/>
        <w:suppressAutoHyphens w:val="0"/>
        <w:spacing w:line="372" w:lineRule="auto"/>
        <w:ind w:firstLine="709"/>
        <w:rPr>
          <w:rFonts w:eastAsia="Lucida Sans Unicode"/>
          <w:kern w:val="0"/>
          <w:sz w:val="28"/>
          <w:szCs w:val="28"/>
          <w:lang w:bidi="ru-RU"/>
        </w:rPr>
      </w:pPr>
      <w:r w:rsidRPr="00B73EB6">
        <w:rPr>
          <w:rFonts w:eastAsia="Lucida Sans Unicode"/>
          <w:kern w:val="0"/>
          <w:sz w:val="28"/>
          <w:szCs w:val="28"/>
          <w:lang w:bidi="ru-RU"/>
        </w:rPr>
        <w:t>Согласно информации ПАО «Ростелеком» от 25.03.2022 № 0304/05/900 на рассматриваемой территории находятся кабельно-линейные сооружения связи, принадлежащие ПАО «Ростелеком». Свободные мощности для</w:t>
      </w:r>
      <w:r w:rsidR="004434AC">
        <w:rPr>
          <w:rFonts w:eastAsia="Lucida Sans Unicode"/>
          <w:kern w:val="0"/>
          <w:sz w:val="28"/>
          <w:szCs w:val="28"/>
          <w:lang w:bidi="ru-RU"/>
        </w:rPr>
        <w:t> </w:t>
      </w:r>
      <w:r w:rsidRPr="00B73EB6">
        <w:rPr>
          <w:rFonts w:eastAsia="Lucida Sans Unicode"/>
          <w:kern w:val="0"/>
          <w:sz w:val="28"/>
          <w:szCs w:val="28"/>
          <w:lang w:bidi="ru-RU"/>
        </w:rPr>
        <w:t>подключения объектов строительства к объектам связи ПАО</w:t>
      </w:r>
      <w:r w:rsidR="004434AC">
        <w:rPr>
          <w:rFonts w:eastAsia="Lucida Sans Unicode"/>
          <w:kern w:val="0"/>
          <w:sz w:val="28"/>
          <w:szCs w:val="28"/>
          <w:lang w:bidi="ru-RU"/>
        </w:rPr>
        <w:t> </w:t>
      </w:r>
      <w:r w:rsidRPr="00B73EB6">
        <w:rPr>
          <w:rFonts w:eastAsia="Lucida Sans Unicode"/>
          <w:kern w:val="0"/>
          <w:sz w:val="28"/>
          <w:szCs w:val="28"/>
          <w:lang w:bidi="ru-RU"/>
        </w:rPr>
        <w:t>«Ростелеком» имеются.</w:t>
      </w:r>
    </w:p>
    <w:p w:rsidR="009649CD" w:rsidRPr="00B73EB6" w:rsidRDefault="00206E52" w:rsidP="000A51FF">
      <w:pPr>
        <w:widowControl/>
        <w:suppressAutoHyphens w:val="0"/>
        <w:autoSpaceDE w:val="0"/>
        <w:spacing w:line="372" w:lineRule="auto"/>
        <w:ind w:firstLine="709"/>
        <w:rPr>
          <w:rFonts w:eastAsia="Arial CYR"/>
          <w:bCs/>
          <w:kern w:val="0"/>
          <w:sz w:val="28"/>
          <w:szCs w:val="28"/>
        </w:rPr>
      </w:pPr>
      <w:r w:rsidRPr="00B73EB6">
        <w:rPr>
          <w:rFonts w:eastAsia="Arial CYR"/>
          <w:bCs/>
          <w:kern w:val="0"/>
          <w:sz w:val="28"/>
          <w:szCs w:val="28"/>
        </w:rPr>
        <w:t>Основные технико-экономические показатели документации по</w:t>
      </w:r>
      <w:r w:rsidR="004434AC">
        <w:rPr>
          <w:rFonts w:eastAsia="Arial CYR"/>
          <w:bCs/>
          <w:kern w:val="0"/>
          <w:sz w:val="28"/>
          <w:szCs w:val="28"/>
        </w:rPr>
        <w:t> </w:t>
      </w:r>
      <w:r w:rsidRPr="00B73EB6">
        <w:rPr>
          <w:rFonts w:eastAsia="Arial CYR"/>
          <w:bCs/>
          <w:kern w:val="0"/>
          <w:sz w:val="28"/>
          <w:szCs w:val="28"/>
        </w:rPr>
        <w:t xml:space="preserve">планировке территории </w:t>
      </w:r>
      <w:r w:rsidR="00A9671A" w:rsidRPr="00B73EB6">
        <w:rPr>
          <w:rFonts w:eastAsia="Arial CYR"/>
          <w:bCs/>
          <w:kern w:val="0"/>
          <w:sz w:val="28"/>
          <w:szCs w:val="28"/>
        </w:rPr>
        <w:t>в границах</w:t>
      </w:r>
      <w:r w:rsidRPr="00B73EB6">
        <w:rPr>
          <w:rFonts w:eastAsia="Arial CYR"/>
          <w:bCs/>
          <w:kern w:val="0"/>
          <w:sz w:val="28"/>
          <w:szCs w:val="28"/>
        </w:rPr>
        <w:t xml:space="preserve"> комплексного развития </w:t>
      </w:r>
      <w:r w:rsidR="00A9671A" w:rsidRPr="00B73EB6">
        <w:rPr>
          <w:rFonts w:eastAsia="Arial CYR"/>
          <w:bCs/>
          <w:kern w:val="0"/>
          <w:sz w:val="28"/>
          <w:szCs w:val="28"/>
        </w:rPr>
        <w:t xml:space="preserve">территории </w:t>
      </w:r>
      <w:r w:rsidRPr="00B73EB6">
        <w:rPr>
          <w:rFonts w:eastAsia="Arial CYR"/>
          <w:bCs/>
          <w:kern w:val="0"/>
          <w:sz w:val="28"/>
          <w:szCs w:val="28"/>
        </w:rPr>
        <w:t>приведены в таблице № 1</w:t>
      </w:r>
      <w:r w:rsidR="00246F5D" w:rsidRPr="00B73EB6">
        <w:rPr>
          <w:rFonts w:eastAsia="Arial CYR"/>
          <w:bCs/>
          <w:kern w:val="0"/>
          <w:sz w:val="28"/>
          <w:szCs w:val="28"/>
        </w:rPr>
        <w:t>8</w:t>
      </w:r>
      <w:r w:rsidR="008A4767" w:rsidRPr="00B73EB6">
        <w:rPr>
          <w:rFonts w:eastAsia="Arial CYR"/>
          <w:bCs/>
          <w:kern w:val="0"/>
          <w:sz w:val="28"/>
          <w:szCs w:val="28"/>
        </w:rPr>
        <w:t>.</w:t>
      </w:r>
    </w:p>
    <w:p w:rsidR="00206E52" w:rsidRPr="00B73EB6" w:rsidRDefault="00206E52" w:rsidP="00CE3EEE">
      <w:pPr>
        <w:widowControl/>
        <w:suppressAutoHyphens w:val="0"/>
        <w:autoSpaceDE w:val="0"/>
        <w:spacing w:line="240" w:lineRule="auto"/>
        <w:ind w:firstLine="0"/>
        <w:mirrorIndents/>
        <w:jc w:val="right"/>
        <w:rPr>
          <w:rFonts w:eastAsia="Lucida Sans Unicode"/>
          <w:kern w:val="0"/>
          <w:sz w:val="28"/>
          <w:szCs w:val="28"/>
          <w:lang w:bidi="ru-RU"/>
        </w:rPr>
      </w:pPr>
      <w:r w:rsidRPr="00B73EB6">
        <w:rPr>
          <w:rFonts w:eastAsia="Lucida Sans Unicode"/>
          <w:kern w:val="0"/>
          <w:sz w:val="28"/>
          <w:szCs w:val="28"/>
          <w:lang w:bidi="ru-RU"/>
        </w:rPr>
        <w:t>Таблица № 1</w:t>
      </w:r>
      <w:r w:rsidR="00246F5D" w:rsidRPr="00B73EB6">
        <w:rPr>
          <w:rFonts w:eastAsia="Lucida Sans Unicode"/>
          <w:kern w:val="0"/>
          <w:sz w:val="28"/>
          <w:szCs w:val="28"/>
          <w:lang w:bidi="ru-RU"/>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24"/>
        <w:gridCol w:w="1495"/>
        <w:gridCol w:w="2055"/>
        <w:gridCol w:w="2055"/>
      </w:tblGrid>
      <w:tr w:rsidR="00B73EB6" w:rsidRPr="00B73EB6" w:rsidTr="000A51FF">
        <w:trPr>
          <w:tblHeader/>
        </w:trPr>
        <w:tc>
          <w:tcPr>
            <w:tcW w:w="282" w:type="pct"/>
            <w:vMerge w:val="restart"/>
            <w:tcBorders>
              <w:top w:val="single" w:sz="4" w:space="0" w:color="auto"/>
              <w:left w:val="single" w:sz="4" w:space="0" w:color="auto"/>
              <w:right w:val="single" w:sz="4" w:space="0" w:color="auto"/>
            </w:tcBorders>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 </w:t>
            </w:r>
            <w:proofErr w:type="gramStart"/>
            <w:r w:rsidRPr="00B73EB6">
              <w:rPr>
                <w:rFonts w:eastAsia="Calibri"/>
                <w:bCs/>
                <w:iCs/>
                <w:kern w:val="0"/>
                <w:sz w:val="24"/>
                <w:szCs w:val="24"/>
              </w:rPr>
              <w:t>п</w:t>
            </w:r>
            <w:proofErr w:type="gramEnd"/>
            <w:r w:rsidRPr="00B73EB6">
              <w:rPr>
                <w:rFonts w:eastAsia="Calibri"/>
                <w:bCs/>
                <w:iCs/>
                <w:kern w:val="0"/>
                <w:sz w:val="24"/>
                <w:szCs w:val="24"/>
              </w:rPr>
              <w:t>/п</w:t>
            </w:r>
          </w:p>
        </w:tc>
        <w:tc>
          <w:tcPr>
            <w:tcW w:w="1789" w:type="pct"/>
            <w:vMerge w:val="restart"/>
            <w:tcBorders>
              <w:top w:val="single" w:sz="4" w:space="0" w:color="auto"/>
              <w:left w:val="single" w:sz="4" w:space="0" w:color="auto"/>
              <w:right w:val="single" w:sz="4" w:space="0" w:color="auto"/>
            </w:tcBorders>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Показатель</w:t>
            </w:r>
          </w:p>
        </w:tc>
        <w:tc>
          <w:tcPr>
            <w:tcW w:w="781" w:type="pct"/>
            <w:vMerge w:val="restart"/>
            <w:tcBorders>
              <w:top w:val="single" w:sz="4" w:space="0" w:color="auto"/>
              <w:left w:val="single" w:sz="4" w:space="0" w:color="auto"/>
              <w:right w:val="single" w:sz="4" w:space="0" w:color="auto"/>
            </w:tcBorders>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Единица измерения</w:t>
            </w:r>
          </w:p>
        </w:tc>
        <w:tc>
          <w:tcPr>
            <w:tcW w:w="2148" w:type="pct"/>
            <w:gridSpan w:val="2"/>
            <w:tcBorders>
              <w:top w:val="single" w:sz="4" w:space="0" w:color="auto"/>
              <w:left w:val="single" w:sz="4" w:space="0" w:color="auto"/>
              <w:bottom w:val="single" w:sz="4" w:space="0" w:color="auto"/>
              <w:right w:val="single" w:sz="4" w:space="0" w:color="auto"/>
            </w:tcBorders>
          </w:tcPr>
          <w:p w:rsidR="00A9671A" w:rsidRPr="00B73EB6" w:rsidRDefault="004A6C3D"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Значение показателя</w:t>
            </w:r>
          </w:p>
        </w:tc>
      </w:tr>
      <w:tr w:rsidR="00B73EB6" w:rsidRPr="00B73EB6" w:rsidTr="000A51FF">
        <w:trPr>
          <w:tblHeader/>
        </w:trPr>
        <w:tc>
          <w:tcPr>
            <w:tcW w:w="282" w:type="pct"/>
            <w:vMerge/>
            <w:tcBorders>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p>
        </w:tc>
        <w:tc>
          <w:tcPr>
            <w:tcW w:w="1789" w:type="pct"/>
            <w:vMerge/>
            <w:tcBorders>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p>
        </w:tc>
        <w:tc>
          <w:tcPr>
            <w:tcW w:w="781" w:type="pct"/>
            <w:vMerge/>
            <w:tcBorders>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современное состояние, </w:t>
            </w:r>
            <w:r w:rsidRPr="00B73EB6">
              <w:rPr>
                <w:rFonts w:eastAsia="Calibri"/>
                <w:bCs/>
                <w:iCs/>
                <w:kern w:val="0"/>
                <w:sz w:val="24"/>
                <w:szCs w:val="24"/>
              </w:rPr>
              <w:br/>
              <w:t>на 2023 г.</w:t>
            </w:r>
          </w:p>
        </w:tc>
        <w:tc>
          <w:tcPr>
            <w:tcW w:w="1074" w:type="pct"/>
            <w:tcBorders>
              <w:top w:val="single" w:sz="4" w:space="0" w:color="auto"/>
              <w:left w:val="single" w:sz="4" w:space="0" w:color="auto"/>
              <w:bottom w:val="single" w:sz="4" w:space="0" w:color="auto"/>
              <w:right w:val="single" w:sz="4" w:space="0" w:color="auto"/>
            </w:tcBorders>
            <w:hideMark/>
          </w:tcPr>
          <w:p w:rsidR="00A9671A" w:rsidRPr="00B73EB6" w:rsidRDefault="00A9671A"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Расчетный срок</w:t>
            </w:r>
          </w:p>
        </w:tc>
      </w:tr>
      <w:tr w:rsidR="00B73EB6" w:rsidRPr="00B73EB6" w:rsidTr="000A51FF">
        <w:trPr>
          <w:trHeight w:val="274"/>
        </w:trPr>
        <w:tc>
          <w:tcPr>
            <w:tcW w:w="282"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w:t>
            </w:r>
          </w:p>
        </w:tc>
        <w:tc>
          <w:tcPr>
            <w:tcW w:w="4718"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Территория</w:t>
            </w:r>
          </w:p>
        </w:tc>
      </w:tr>
      <w:tr w:rsidR="00B73EB6" w:rsidRPr="00B73EB6" w:rsidTr="000A51FF">
        <w:trPr>
          <w:trHeight w:val="525"/>
        </w:trPr>
        <w:tc>
          <w:tcPr>
            <w:tcW w:w="282" w:type="pct"/>
            <w:vMerge w:val="restart"/>
            <w:tcBorders>
              <w:top w:val="single" w:sz="4" w:space="0" w:color="auto"/>
              <w:left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1.1</w:t>
            </w:r>
          </w:p>
        </w:tc>
        <w:tc>
          <w:tcPr>
            <w:tcW w:w="1789" w:type="pct"/>
            <w:tcBorders>
              <w:top w:val="single" w:sz="4" w:space="0" w:color="auto"/>
              <w:left w:val="single" w:sz="4" w:space="0" w:color="auto"/>
              <w:bottom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Площадь проектируемой территории, всего</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га</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6,17</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6,17</w:t>
            </w:r>
          </w:p>
        </w:tc>
      </w:tr>
      <w:tr w:rsidR="00B73EB6" w:rsidRPr="00B73EB6" w:rsidTr="000A51FF">
        <w:trPr>
          <w:trHeight w:val="258"/>
        </w:trPr>
        <w:tc>
          <w:tcPr>
            <w:tcW w:w="282"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hideMark/>
          </w:tcPr>
          <w:p w:rsidR="006E2857" w:rsidRPr="00B73EB6" w:rsidRDefault="006E2857" w:rsidP="00876395">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в том числе территории</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r>
      <w:tr w:rsidR="000A51FF" w:rsidRPr="00B73EB6" w:rsidTr="000A51FF">
        <w:trPr>
          <w:trHeight w:val="151"/>
        </w:trPr>
        <w:tc>
          <w:tcPr>
            <w:tcW w:w="282" w:type="pct"/>
            <w:vMerge/>
            <w:tcBorders>
              <w:left w:val="single" w:sz="4" w:space="0" w:color="auto"/>
              <w:right w:val="single" w:sz="4" w:space="0" w:color="auto"/>
            </w:tcBorders>
          </w:tcPr>
          <w:p w:rsidR="000A51FF" w:rsidRPr="00B73EB6" w:rsidRDefault="000A51FF"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A51FF" w:rsidRPr="00B73EB6" w:rsidRDefault="000A51FF" w:rsidP="00876395">
            <w:pPr>
              <w:spacing w:line="240" w:lineRule="auto"/>
              <w:mirrorIndents/>
              <w:jc w:val="center"/>
              <w:rPr>
                <w:rFonts w:eastAsia="Calibri"/>
                <w:bCs/>
                <w:iCs/>
                <w:kern w:val="0"/>
                <w:sz w:val="24"/>
                <w:szCs w:val="24"/>
              </w:rPr>
            </w:pPr>
            <w:r>
              <w:rPr>
                <w:rFonts w:eastAsia="Calibri"/>
                <w:bCs/>
                <w:iCs/>
                <w:kern w:val="0"/>
                <w:sz w:val="24"/>
                <w:szCs w:val="24"/>
              </w:rPr>
              <w:t xml:space="preserve">жилые зоны (общая площадь) </w:t>
            </w:r>
          </w:p>
        </w:tc>
        <w:tc>
          <w:tcPr>
            <w:tcW w:w="781" w:type="pct"/>
            <w:tcBorders>
              <w:top w:val="single" w:sz="4" w:space="0" w:color="auto"/>
              <w:left w:val="single" w:sz="4" w:space="0" w:color="auto"/>
              <w:bottom w:val="single" w:sz="4" w:space="0" w:color="auto"/>
              <w:right w:val="single" w:sz="4" w:space="0" w:color="auto"/>
            </w:tcBorders>
          </w:tcPr>
          <w:p w:rsidR="000A51FF" w:rsidRPr="00B73EB6" w:rsidRDefault="000A51FF"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0A51FF" w:rsidRPr="00B73EB6" w:rsidRDefault="000A51FF"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0A51FF" w:rsidRPr="00B73EB6" w:rsidRDefault="000A51FF"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0A51FF">
        <w:trPr>
          <w:trHeight w:val="240"/>
        </w:trPr>
        <w:tc>
          <w:tcPr>
            <w:tcW w:w="282"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существующее жилье</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7927,67</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300"/>
        </w:trPr>
        <w:tc>
          <w:tcPr>
            <w:tcW w:w="282"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строящееся жилье</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300"/>
        </w:trPr>
        <w:tc>
          <w:tcPr>
            <w:tcW w:w="282"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проектируемое жилье</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83710</w:t>
            </w:r>
          </w:p>
        </w:tc>
      </w:tr>
      <w:tr w:rsidR="00B73EB6" w:rsidRPr="00B73EB6" w:rsidTr="000A51FF">
        <w:trPr>
          <w:trHeight w:val="255"/>
        </w:trPr>
        <w:tc>
          <w:tcPr>
            <w:tcW w:w="282" w:type="pct"/>
            <w:vMerge/>
            <w:tcBorders>
              <w:left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7927,67</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275"/>
        </w:trPr>
        <w:tc>
          <w:tcPr>
            <w:tcW w:w="282" w:type="pct"/>
            <w:vMerge/>
            <w:tcBorders>
              <w:left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hideMark/>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зеленые насаждения</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15676</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14053</w:t>
            </w:r>
          </w:p>
        </w:tc>
      </w:tr>
      <w:tr w:rsidR="00B73EB6" w:rsidRPr="00B73EB6" w:rsidTr="000A51FF">
        <w:trPr>
          <w:trHeight w:val="300"/>
        </w:trPr>
        <w:tc>
          <w:tcPr>
            <w:tcW w:w="282" w:type="pct"/>
            <w:vMerge/>
            <w:tcBorders>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улицы, дороги, проезды</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2147</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3065</w:t>
            </w:r>
          </w:p>
        </w:tc>
      </w:tr>
      <w:tr w:rsidR="00B73EB6" w:rsidRPr="00B73EB6" w:rsidTr="000A51FF">
        <w:trPr>
          <w:trHeight w:val="540"/>
        </w:trPr>
        <w:tc>
          <w:tcPr>
            <w:tcW w:w="282" w:type="pct"/>
            <w:vMerge w:val="restart"/>
            <w:tcBorders>
              <w:top w:val="single" w:sz="4" w:space="0" w:color="auto"/>
              <w:left w:val="single" w:sz="4" w:space="0" w:color="auto"/>
              <w:right w:val="single" w:sz="4" w:space="0" w:color="auto"/>
            </w:tcBorders>
            <w:hideMark/>
          </w:tcPr>
          <w:p w:rsidR="001F2A72" w:rsidRPr="00B73EB6" w:rsidRDefault="006E2857"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1.2</w:t>
            </w:r>
          </w:p>
        </w:tc>
        <w:tc>
          <w:tcPr>
            <w:tcW w:w="1789"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Коэффициент застройки </w:t>
            </w:r>
            <w:r w:rsidR="009F1AB3" w:rsidRPr="00B73EB6">
              <w:rPr>
                <w:rFonts w:eastAsia="Calibri"/>
                <w:bCs/>
                <w:iCs/>
                <w:kern w:val="0"/>
                <w:sz w:val="24"/>
                <w:szCs w:val="24"/>
              </w:rPr>
              <w:br/>
            </w:r>
            <w:r w:rsidRPr="00B73EB6">
              <w:rPr>
                <w:rFonts w:eastAsia="Calibri"/>
                <w:bCs/>
                <w:iCs/>
                <w:kern w:val="0"/>
                <w:sz w:val="24"/>
                <w:szCs w:val="24"/>
              </w:rPr>
              <w:t>в условиях реконструкции</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p>
        </w:tc>
      </w:tr>
      <w:tr w:rsidR="00B73EB6" w:rsidRPr="00B73EB6" w:rsidTr="000A51FF">
        <w:trPr>
          <w:trHeight w:val="255"/>
        </w:trPr>
        <w:tc>
          <w:tcPr>
            <w:tcW w:w="282"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функциональная зона</w:t>
            </w:r>
            <w:r w:rsidR="001F2A72" w:rsidRPr="00B73EB6">
              <w:rPr>
                <w:rFonts w:eastAsia="Calibri"/>
                <w:bCs/>
                <w:iCs/>
                <w:kern w:val="0"/>
                <w:sz w:val="24"/>
                <w:szCs w:val="24"/>
              </w:rPr>
              <w:t xml:space="preserve"> 6090</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0,24</w:t>
            </w:r>
          </w:p>
        </w:tc>
      </w:tr>
      <w:tr w:rsidR="00B73EB6" w:rsidRPr="00B73EB6" w:rsidTr="000A51FF">
        <w:trPr>
          <w:trHeight w:val="285"/>
        </w:trPr>
        <w:tc>
          <w:tcPr>
            <w:tcW w:w="282" w:type="pct"/>
            <w:vMerge/>
            <w:tcBorders>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функциональная зона </w:t>
            </w:r>
            <w:r w:rsidR="001F2A72" w:rsidRPr="00B73EB6">
              <w:rPr>
                <w:rFonts w:eastAsia="Calibri"/>
                <w:bCs/>
                <w:iCs/>
                <w:kern w:val="0"/>
                <w:sz w:val="24"/>
                <w:szCs w:val="24"/>
              </w:rPr>
              <w:t>6100</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0,14</w:t>
            </w:r>
          </w:p>
        </w:tc>
      </w:tr>
      <w:tr w:rsidR="00B73EB6" w:rsidRPr="00B73EB6" w:rsidTr="000A51FF">
        <w:trPr>
          <w:trHeight w:val="810"/>
        </w:trPr>
        <w:tc>
          <w:tcPr>
            <w:tcW w:w="282" w:type="pct"/>
            <w:vMerge w:val="restart"/>
            <w:tcBorders>
              <w:top w:val="single" w:sz="4" w:space="0" w:color="auto"/>
              <w:left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w:t>
            </w:r>
            <w:r w:rsidR="006E2857" w:rsidRPr="00B73EB6">
              <w:rPr>
                <w:rFonts w:eastAsia="Calibri"/>
                <w:bCs/>
                <w:iCs/>
                <w:kern w:val="0"/>
                <w:sz w:val="24"/>
                <w:szCs w:val="24"/>
              </w:rPr>
              <w:t>3</w:t>
            </w:r>
          </w:p>
        </w:tc>
        <w:tc>
          <w:tcPr>
            <w:tcW w:w="1789"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Коэффициент плотности застройки в условиях реконструкции</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p>
        </w:tc>
      </w:tr>
      <w:tr w:rsidR="00B73EB6" w:rsidRPr="00B73EB6" w:rsidTr="000A51FF">
        <w:trPr>
          <w:trHeight w:val="279"/>
        </w:trPr>
        <w:tc>
          <w:tcPr>
            <w:tcW w:w="282" w:type="pct"/>
            <w:vMerge/>
            <w:tcBorders>
              <w:top w:val="single" w:sz="4" w:space="0" w:color="auto"/>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функциональная зона </w:t>
            </w:r>
            <w:r w:rsidR="001F2A72" w:rsidRPr="00B73EB6">
              <w:rPr>
                <w:rFonts w:eastAsia="Calibri"/>
                <w:bCs/>
                <w:iCs/>
                <w:kern w:val="0"/>
                <w:sz w:val="24"/>
                <w:szCs w:val="24"/>
              </w:rPr>
              <w:t>6090</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0,35</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1,45</w:t>
            </w:r>
          </w:p>
        </w:tc>
      </w:tr>
      <w:tr w:rsidR="00B73EB6" w:rsidRPr="00B73EB6" w:rsidTr="000A51FF">
        <w:trPr>
          <w:trHeight w:val="270"/>
        </w:trPr>
        <w:tc>
          <w:tcPr>
            <w:tcW w:w="282" w:type="pct"/>
            <w:vMerge/>
            <w:tcBorders>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функциональная зона</w:t>
            </w:r>
            <w:r w:rsidR="001F2A72" w:rsidRPr="00B73EB6">
              <w:rPr>
                <w:rFonts w:eastAsia="Calibri"/>
                <w:bCs/>
                <w:iCs/>
                <w:kern w:val="0"/>
                <w:sz w:val="24"/>
                <w:szCs w:val="24"/>
              </w:rPr>
              <w:t xml:space="preserve"> 6100</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0,58</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w:t>
            </w:r>
          </w:p>
        </w:tc>
      </w:tr>
      <w:tr w:rsidR="00B73EB6" w:rsidRPr="00B73EB6" w:rsidTr="000A51FF">
        <w:trPr>
          <w:trHeight w:val="182"/>
        </w:trPr>
        <w:tc>
          <w:tcPr>
            <w:tcW w:w="282"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w:t>
            </w:r>
          </w:p>
        </w:tc>
        <w:tc>
          <w:tcPr>
            <w:tcW w:w="4718"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Население</w:t>
            </w:r>
          </w:p>
        </w:tc>
      </w:tr>
      <w:tr w:rsidR="00B73EB6" w:rsidRPr="00B73EB6" w:rsidTr="000A51FF">
        <w:trPr>
          <w:trHeight w:val="249"/>
        </w:trPr>
        <w:tc>
          <w:tcPr>
            <w:tcW w:w="282" w:type="pct"/>
            <w:vMerge w:val="restart"/>
            <w:tcBorders>
              <w:top w:val="single" w:sz="4" w:space="0" w:color="auto"/>
              <w:left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2.1</w:t>
            </w:r>
          </w:p>
        </w:tc>
        <w:tc>
          <w:tcPr>
            <w:tcW w:w="1789"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Численность</w:t>
            </w:r>
          </w:p>
        </w:tc>
        <w:tc>
          <w:tcPr>
            <w:tcW w:w="781"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hideMark/>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0A51FF">
        <w:trPr>
          <w:trHeight w:val="258"/>
        </w:trPr>
        <w:tc>
          <w:tcPr>
            <w:tcW w:w="282" w:type="pct"/>
            <w:vMerge/>
            <w:tcBorders>
              <w:left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существующее</w:t>
            </w:r>
          </w:p>
        </w:tc>
        <w:tc>
          <w:tcPr>
            <w:tcW w:w="781"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p>
        </w:tc>
        <w:tc>
          <w:tcPr>
            <w:tcW w:w="107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1046</w:t>
            </w:r>
          </w:p>
        </w:tc>
        <w:tc>
          <w:tcPr>
            <w:tcW w:w="107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781</w:t>
            </w:r>
          </w:p>
        </w:tc>
      </w:tr>
      <w:tr w:rsidR="00B73EB6" w:rsidRPr="00B73EB6" w:rsidTr="000A51FF">
        <w:trPr>
          <w:trHeight w:val="270"/>
        </w:trPr>
        <w:tc>
          <w:tcPr>
            <w:tcW w:w="282" w:type="pct"/>
            <w:vMerge/>
            <w:tcBorders>
              <w:left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строящихся домов</w:t>
            </w:r>
          </w:p>
        </w:tc>
        <w:tc>
          <w:tcPr>
            <w:tcW w:w="781"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p>
        </w:tc>
        <w:tc>
          <w:tcPr>
            <w:tcW w:w="107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r>
      <w:tr w:rsidR="00B73EB6" w:rsidRPr="00B73EB6" w:rsidTr="000A51FF">
        <w:trPr>
          <w:trHeight w:val="270"/>
        </w:trPr>
        <w:tc>
          <w:tcPr>
            <w:tcW w:w="282" w:type="pct"/>
            <w:vMerge/>
            <w:tcBorders>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планируемых домов</w:t>
            </w:r>
          </w:p>
        </w:tc>
        <w:tc>
          <w:tcPr>
            <w:tcW w:w="781"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p>
        </w:tc>
        <w:tc>
          <w:tcPr>
            <w:tcW w:w="107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9F1AB3" w:rsidRPr="00B73EB6" w:rsidRDefault="009F1AB3"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1998</w:t>
            </w:r>
          </w:p>
        </w:tc>
      </w:tr>
      <w:tr w:rsidR="00B73EB6" w:rsidRPr="00B73EB6" w:rsidTr="000A51FF">
        <w:trPr>
          <w:trHeight w:val="135"/>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2.2</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Плотность населени</w:t>
            </w:r>
            <w:r w:rsidR="009F1AB3" w:rsidRPr="00B73EB6">
              <w:rPr>
                <w:rFonts w:eastAsia="Calibri"/>
                <w:bCs/>
                <w:iCs/>
                <w:kern w:val="0"/>
                <w:sz w:val="24"/>
                <w:szCs w:val="24"/>
              </w:rPr>
              <w:t>я</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чел</w:t>
            </w:r>
            <w:r w:rsidR="009F1AB3" w:rsidRPr="00B73EB6">
              <w:rPr>
                <w:rFonts w:eastAsia="Calibri"/>
                <w:bCs/>
                <w:iCs/>
                <w:kern w:val="0"/>
                <w:sz w:val="24"/>
                <w:szCs w:val="24"/>
              </w:rPr>
              <w:t>.</w:t>
            </w:r>
            <w:r w:rsidRPr="00B73EB6">
              <w:rPr>
                <w:rFonts w:eastAsia="Calibri"/>
                <w:bCs/>
                <w:iCs/>
                <w:kern w:val="0"/>
                <w:sz w:val="24"/>
                <w:szCs w:val="24"/>
              </w:rPr>
              <w:t>/</w:t>
            </w:r>
            <w:proofErr w:type="gramStart"/>
            <w:r w:rsidRPr="00B73EB6">
              <w:rPr>
                <w:rFonts w:eastAsia="Calibri"/>
                <w:bCs/>
                <w:iCs/>
                <w:kern w:val="0"/>
                <w:sz w:val="24"/>
                <w:szCs w:val="24"/>
              </w:rPr>
              <w:t>га</w:t>
            </w:r>
            <w:proofErr w:type="gramEnd"/>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kern w:val="0"/>
                <w:sz w:val="24"/>
                <w:szCs w:val="24"/>
              </w:rPr>
              <w:t>169</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0A51FF" w:rsidP="00CE3EEE">
            <w:pPr>
              <w:widowControl/>
              <w:suppressAutoHyphens w:val="0"/>
              <w:spacing w:line="240" w:lineRule="auto"/>
              <w:ind w:firstLine="0"/>
              <w:mirrorIndents/>
              <w:jc w:val="center"/>
              <w:rPr>
                <w:rFonts w:eastAsia="Calibri"/>
                <w:bCs/>
                <w:iCs/>
                <w:kern w:val="0"/>
                <w:sz w:val="24"/>
                <w:szCs w:val="24"/>
              </w:rPr>
            </w:pPr>
            <w:r>
              <w:rPr>
                <w:rFonts w:eastAsia="Calibri"/>
                <w:kern w:val="0"/>
                <w:sz w:val="24"/>
                <w:szCs w:val="24"/>
              </w:rPr>
              <w:t>450</w:t>
            </w:r>
          </w:p>
        </w:tc>
      </w:tr>
      <w:tr w:rsidR="00B73EB6" w:rsidRPr="00B73EB6" w:rsidTr="000A51FF">
        <w:trPr>
          <w:trHeight w:val="177"/>
        </w:trPr>
        <w:tc>
          <w:tcPr>
            <w:tcW w:w="282"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w:t>
            </w:r>
          </w:p>
        </w:tc>
        <w:tc>
          <w:tcPr>
            <w:tcW w:w="4718"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Жилищный фонд</w:t>
            </w:r>
          </w:p>
        </w:tc>
      </w:tr>
      <w:tr w:rsidR="00B73EB6" w:rsidRPr="00B73EB6" w:rsidTr="000A51FF">
        <w:trPr>
          <w:trHeight w:val="336"/>
        </w:trPr>
        <w:tc>
          <w:tcPr>
            <w:tcW w:w="282" w:type="pct"/>
            <w:vMerge w:val="restart"/>
            <w:tcBorders>
              <w:top w:val="single" w:sz="4" w:space="0" w:color="auto"/>
              <w:left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3.1</w:t>
            </w:r>
          </w:p>
        </w:tc>
        <w:tc>
          <w:tcPr>
            <w:tcW w:w="1789"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Общая площадь</w:t>
            </w:r>
          </w:p>
        </w:tc>
        <w:tc>
          <w:tcPr>
            <w:tcW w:w="781" w:type="pct"/>
            <w:tcBorders>
              <w:top w:val="single" w:sz="4" w:space="0" w:color="auto"/>
              <w:left w:val="single" w:sz="4" w:space="0" w:color="auto"/>
              <w:bottom w:val="single" w:sz="4" w:space="0" w:color="auto"/>
              <w:right w:val="single" w:sz="4" w:space="0" w:color="auto"/>
            </w:tcBorders>
            <w:hideMark/>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0A51FF">
        <w:trPr>
          <w:trHeight w:val="264"/>
        </w:trPr>
        <w:tc>
          <w:tcPr>
            <w:tcW w:w="282"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существующие жилые</w:t>
            </w:r>
            <w:r w:rsidR="001F2A72" w:rsidRPr="00B73EB6">
              <w:rPr>
                <w:rFonts w:eastAsia="Calibri"/>
                <w:bCs/>
                <w:iCs/>
                <w:kern w:val="0"/>
                <w:sz w:val="24"/>
                <w:szCs w:val="24"/>
              </w:rPr>
              <w:t xml:space="preserve"> дом</w:t>
            </w:r>
            <w:r w:rsidRPr="00B73EB6">
              <w:rPr>
                <w:rFonts w:eastAsia="Calibri"/>
                <w:bCs/>
                <w:iCs/>
                <w:kern w:val="0"/>
                <w:sz w:val="24"/>
                <w:szCs w:val="24"/>
              </w:rPr>
              <w:t>а</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38846,77</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31215,50</w:t>
            </w:r>
          </w:p>
        </w:tc>
      </w:tr>
      <w:tr w:rsidR="00B73EB6" w:rsidRPr="00B73EB6" w:rsidTr="000A51FF">
        <w:trPr>
          <w:trHeight w:val="288"/>
        </w:trPr>
        <w:tc>
          <w:tcPr>
            <w:tcW w:w="282"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строящиеся жилые дома</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r>
      <w:tr w:rsidR="00B73EB6" w:rsidRPr="00B73EB6" w:rsidTr="000A51FF">
        <w:trPr>
          <w:trHeight w:val="285"/>
        </w:trPr>
        <w:tc>
          <w:tcPr>
            <w:tcW w:w="282" w:type="pct"/>
            <w:vMerge/>
            <w:tcBorders>
              <w:left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проектируемы</w:t>
            </w:r>
            <w:r w:rsidR="009F1AB3" w:rsidRPr="00B73EB6">
              <w:rPr>
                <w:rFonts w:eastAsia="Calibri"/>
                <w:bCs/>
                <w:iCs/>
                <w:kern w:val="0"/>
                <w:sz w:val="24"/>
                <w:szCs w:val="24"/>
              </w:rPr>
              <w:t>е</w:t>
            </w:r>
            <w:r w:rsidRPr="00B73EB6">
              <w:rPr>
                <w:rFonts w:eastAsia="Calibri"/>
                <w:bCs/>
                <w:iCs/>
                <w:kern w:val="0"/>
                <w:sz w:val="24"/>
                <w:szCs w:val="24"/>
              </w:rPr>
              <w:t xml:space="preserve"> жилы</w:t>
            </w:r>
            <w:r w:rsidR="009F1AB3" w:rsidRPr="00B73EB6">
              <w:rPr>
                <w:rFonts w:eastAsia="Calibri"/>
                <w:bCs/>
                <w:iCs/>
                <w:kern w:val="0"/>
                <w:sz w:val="24"/>
                <w:szCs w:val="24"/>
              </w:rPr>
              <w:t>е</w:t>
            </w:r>
            <w:r w:rsidRPr="00B73EB6">
              <w:rPr>
                <w:rFonts w:eastAsia="Calibri"/>
                <w:bCs/>
                <w:iCs/>
                <w:kern w:val="0"/>
                <w:sz w:val="24"/>
                <w:szCs w:val="24"/>
              </w:rPr>
              <w:t xml:space="preserve"> дом</w:t>
            </w:r>
            <w:r w:rsidR="009F1AB3" w:rsidRPr="00B73EB6">
              <w:rPr>
                <w:rFonts w:eastAsia="Calibri"/>
                <w:bCs/>
                <w:iCs/>
                <w:kern w:val="0"/>
                <w:sz w:val="24"/>
                <w:szCs w:val="24"/>
              </w:rPr>
              <w:t>а</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83710</w:t>
            </w:r>
          </w:p>
        </w:tc>
      </w:tr>
      <w:tr w:rsidR="00B73EB6" w:rsidRPr="00B73EB6" w:rsidTr="000A51FF">
        <w:trPr>
          <w:trHeight w:val="252"/>
        </w:trPr>
        <w:tc>
          <w:tcPr>
            <w:tcW w:w="282" w:type="pct"/>
            <w:vMerge/>
            <w:tcBorders>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781" w:type="pct"/>
            <w:tcBorders>
              <w:top w:val="single" w:sz="4" w:space="0" w:color="auto"/>
              <w:left w:val="single" w:sz="4" w:space="0" w:color="auto"/>
              <w:bottom w:val="single" w:sz="4" w:space="0" w:color="auto"/>
              <w:right w:val="single" w:sz="4" w:space="0" w:color="auto"/>
            </w:tcBorders>
          </w:tcPr>
          <w:p w:rsidR="001F2A72" w:rsidRPr="00B73EB6" w:rsidRDefault="009F1AB3"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7927,67</w:t>
            </w:r>
          </w:p>
        </w:tc>
        <w:tc>
          <w:tcPr>
            <w:tcW w:w="1074" w:type="pct"/>
            <w:tcBorders>
              <w:top w:val="single" w:sz="4" w:space="0" w:color="auto"/>
              <w:left w:val="single" w:sz="4" w:space="0" w:color="auto"/>
              <w:bottom w:val="single" w:sz="4" w:space="0" w:color="auto"/>
              <w:right w:val="single" w:sz="4" w:space="0" w:color="auto"/>
            </w:tcBorders>
          </w:tcPr>
          <w:p w:rsidR="001F2A72" w:rsidRPr="00B73EB6" w:rsidRDefault="001F2A72"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w:t>
            </w:r>
          </w:p>
        </w:tc>
      </w:tr>
      <w:tr w:rsidR="00B73EB6" w:rsidRPr="00B73EB6" w:rsidTr="000A51FF">
        <w:trPr>
          <w:trHeight w:val="135"/>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3.2</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Этажность планируемой </w:t>
            </w:r>
            <w:r w:rsidR="00115B97" w:rsidRPr="00B73EB6">
              <w:rPr>
                <w:rFonts w:eastAsia="Calibri"/>
                <w:bCs/>
                <w:iCs/>
                <w:kern w:val="0"/>
                <w:sz w:val="24"/>
                <w:szCs w:val="24"/>
              </w:rPr>
              <w:br/>
            </w:r>
            <w:r w:rsidRPr="00B73EB6">
              <w:rPr>
                <w:rFonts w:eastAsia="Calibri"/>
                <w:bCs/>
                <w:iCs/>
                <w:kern w:val="0"/>
                <w:sz w:val="24"/>
                <w:szCs w:val="24"/>
              </w:rPr>
              <w:t>жилой застройки</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этаж</w:t>
            </w:r>
            <w:r w:rsidR="00037939" w:rsidRPr="00B73EB6">
              <w:rPr>
                <w:rFonts w:eastAsia="Calibri"/>
                <w:bCs/>
                <w:iCs/>
                <w:kern w:val="0"/>
                <w:sz w:val="24"/>
                <w:szCs w:val="24"/>
              </w:rPr>
              <w:t>ей</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7-12</w:t>
            </w:r>
          </w:p>
        </w:tc>
      </w:tr>
      <w:tr w:rsidR="00B73EB6" w:rsidRPr="00B73EB6" w:rsidTr="000A51FF">
        <w:trPr>
          <w:trHeight w:val="135"/>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3.3</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Существующий сохраняемый жилищный фонд</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 квартир</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31215,50</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kern w:val="0"/>
                <w:sz w:val="24"/>
                <w:szCs w:val="24"/>
              </w:rPr>
            </w:pPr>
            <w:r w:rsidRPr="00B73EB6">
              <w:rPr>
                <w:rFonts w:eastAsia="Calibri"/>
                <w:kern w:val="0"/>
                <w:sz w:val="24"/>
                <w:szCs w:val="24"/>
              </w:rPr>
              <w:t>31215,50</w:t>
            </w:r>
          </w:p>
        </w:tc>
      </w:tr>
      <w:tr w:rsidR="00B73EB6" w:rsidRPr="00B73EB6" w:rsidTr="000A51FF">
        <w:trPr>
          <w:trHeight w:val="90"/>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3.4</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Убыль жилищного фонда</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kern w:val="0"/>
                <w:sz w:val="24"/>
                <w:szCs w:val="24"/>
              </w:rPr>
              <w:t>7927,67</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329"/>
        </w:trPr>
        <w:tc>
          <w:tcPr>
            <w:tcW w:w="282" w:type="pct"/>
            <w:vMerge w:val="restart"/>
            <w:tcBorders>
              <w:top w:val="single" w:sz="4" w:space="0" w:color="auto"/>
              <w:left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3.5</w:t>
            </w:r>
          </w:p>
        </w:tc>
        <w:tc>
          <w:tcPr>
            <w:tcW w:w="1789"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Новое жилищное строительство</w:t>
            </w:r>
          </w:p>
        </w:tc>
        <w:tc>
          <w:tcPr>
            <w:tcW w:w="781"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0A51FF">
        <w:trPr>
          <w:trHeight w:val="315"/>
        </w:trPr>
        <w:tc>
          <w:tcPr>
            <w:tcW w:w="282" w:type="pct"/>
            <w:vMerge/>
            <w:tcBorders>
              <w:left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roofErr w:type="spellStart"/>
            <w:r w:rsidRPr="00B73EB6">
              <w:rPr>
                <w:rFonts w:eastAsia="Calibri"/>
                <w:bCs/>
                <w:iCs/>
                <w:kern w:val="0"/>
                <w:sz w:val="24"/>
                <w:szCs w:val="24"/>
              </w:rPr>
              <w:t>среднеэтажное</w:t>
            </w:r>
            <w:proofErr w:type="spellEnd"/>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222"/>
        </w:trPr>
        <w:tc>
          <w:tcPr>
            <w:tcW w:w="282" w:type="pct"/>
            <w:vMerge/>
            <w:tcBorders>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многоэтажное</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83710</w:t>
            </w:r>
          </w:p>
        </w:tc>
      </w:tr>
      <w:tr w:rsidR="00B73EB6" w:rsidRPr="00B73EB6" w:rsidTr="000A51FF">
        <w:trPr>
          <w:trHeight w:val="209"/>
        </w:trPr>
        <w:tc>
          <w:tcPr>
            <w:tcW w:w="282" w:type="pct"/>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w:t>
            </w:r>
          </w:p>
        </w:tc>
        <w:tc>
          <w:tcPr>
            <w:tcW w:w="4718"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Объекты социального и культурно-бытового обслуживания населения</w:t>
            </w:r>
          </w:p>
        </w:tc>
      </w:tr>
      <w:tr w:rsidR="00B73EB6" w:rsidRPr="00B73EB6" w:rsidTr="000A51FF">
        <w:trPr>
          <w:trHeight w:val="582"/>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4.1</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Детские дошкольные учреждения</w:t>
            </w:r>
            <w:r w:rsidR="00037939" w:rsidRPr="00B73EB6">
              <w:rPr>
                <w:rFonts w:eastAsia="Calibri"/>
                <w:bCs/>
                <w:iCs/>
                <w:kern w:val="0"/>
                <w:sz w:val="24"/>
                <w:szCs w:val="24"/>
              </w:rPr>
              <w:t>, всего</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130</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260</w:t>
            </w:r>
          </w:p>
        </w:tc>
      </w:tr>
      <w:tr w:rsidR="00B73EB6" w:rsidRPr="00B73EB6" w:rsidTr="000A51FF">
        <w:trPr>
          <w:trHeight w:val="135"/>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4.2</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Общеобразовательные школы</w:t>
            </w:r>
            <w:r w:rsidR="00037939" w:rsidRPr="00B73EB6">
              <w:rPr>
                <w:rFonts w:eastAsia="Calibri"/>
                <w:bCs/>
                <w:iCs/>
                <w:kern w:val="0"/>
                <w:sz w:val="24"/>
                <w:szCs w:val="24"/>
              </w:rPr>
              <w:t xml:space="preserve">, </w:t>
            </w:r>
            <w:r w:rsidRPr="00B73EB6">
              <w:rPr>
                <w:rFonts w:eastAsia="Calibri"/>
                <w:bCs/>
                <w:iCs/>
                <w:kern w:val="0"/>
                <w:sz w:val="24"/>
                <w:szCs w:val="24"/>
              </w:rPr>
              <w:t>всего</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lang w:bidi="ru-RU"/>
              </w:rPr>
              <w:t xml:space="preserve">Профицит мест в МБОУ </w:t>
            </w:r>
            <w:r w:rsidR="00037939" w:rsidRPr="00B73EB6">
              <w:rPr>
                <w:rFonts w:eastAsia="Calibri"/>
                <w:bCs/>
                <w:iCs/>
                <w:kern w:val="0"/>
                <w:sz w:val="24"/>
                <w:szCs w:val="24"/>
                <w:lang w:bidi="ru-RU"/>
              </w:rPr>
              <w:br/>
            </w:r>
            <w:r w:rsidRPr="00B73EB6">
              <w:rPr>
                <w:rFonts w:eastAsia="Calibri"/>
                <w:bCs/>
                <w:iCs/>
                <w:kern w:val="0"/>
                <w:sz w:val="24"/>
                <w:szCs w:val="24"/>
                <w:lang w:bidi="ru-RU"/>
              </w:rPr>
              <w:t>СОШ № 85</w:t>
            </w:r>
            <w:r w:rsidR="00037939" w:rsidRPr="00B73EB6">
              <w:rPr>
                <w:rFonts w:eastAsia="Calibri"/>
                <w:bCs/>
                <w:iCs/>
                <w:kern w:val="0"/>
                <w:sz w:val="24"/>
                <w:szCs w:val="24"/>
                <w:lang w:bidi="ru-RU"/>
              </w:rPr>
              <w:t xml:space="preserve"> им. </w:t>
            </w:r>
            <w:r w:rsidR="00037939" w:rsidRPr="00B73EB6">
              <w:rPr>
                <w:rFonts w:eastAsia="Calibri"/>
                <w:bCs/>
                <w:iCs/>
                <w:kern w:val="0"/>
                <w:sz w:val="24"/>
                <w:szCs w:val="24"/>
                <w:lang w:bidi="ru-RU"/>
              </w:rPr>
              <w:br/>
              <w:t xml:space="preserve">Героя России </w:t>
            </w:r>
            <w:proofErr w:type="spellStart"/>
            <w:r w:rsidR="00037939" w:rsidRPr="00B73EB6">
              <w:rPr>
                <w:rFonts w:eastAsia="Calibri"/>
                <w:bCs/>
                <w:iCs/>
                <w:kern w:val="0"/>
                <w:sz w:val="24"/>
                <w:szCs w:val="24"/>
                <w:lang w:bidi="ru-RU"/>
              </w:rPr>
              <w:t>Филипова</w:t>
            </w:r>
            <w:proofErr w:type="spellEnd"/>
            <w:r w:rsidR="00037939" w:rsidRPr="00B73EB6">
              <w:rPr>
                <w:rFonts w:eastAsia="Calibri"/>
                <w:bCs/>
                <w:iCs/>
                <w:kern w:val="0"/>
                <w:sz w:val="24"/>
                <w:szCs w:val="24"/>
                <w:lang w:bidi="ru-RU"/>
              </w:rPr>
              <w:t xml:space="preserve"> Р.Н.</w:t>
            </w:r>
            <w:r w:rsidRPr="00B73EB6">
              <w:rPr>
                <w:rFonts w:eastAsia="Calibri"/>
                <w:bCs/>
                <w:iCs/>
                <w:kern w:val="0"/>
                <w:sz w:val="24"/>
                <w:szCs w:val="24"/>
                <w:lang w:bidi="ru-RU"/>
              </w:rPr>
              <w:t xml:space="preserve"> – 299, </w:t>
            </w:r>
            <w:r w:rsidR="00037939" w:rsidRPr="00B73EB6">
              <w:rPr>
                <w:rFonts w:eastAsia="Calibri"/>
                <w:bCs/>
                <w:iCs/>
                <w:kern w:val="0"/>
                <w:sz w:val="24"/>
                <w:szCs w:val="24"/>
                <w:lang w:bidi="ru-RU"/>
              </w:rPr>
              <w:br/>
            </w:r>
            <w:r w:rsidRPr="00B73EB6">
              <w:rPr>
                <w:rFonts w:eastAsia="Calibri"/>
                <w:bCs/>
                <w:iCs/>
                <w:kern w:val="0"/>
                <w:sz w:val="24"/>
                <w:szCs w:val="24"/>
                <w:lang w:bidi="ru-RU"/>
              </w:rPr>
              <w:t xml:space="preserve">МБОУ СОШ </w:t>
            </w:r>
            <w:r w:rsidR="00037939" w:rsidRPr="00B73EB6">
              <w:rPr>
                <w:rFonts w:eastAsia="Calibri"/>
                <w:bCs/>
                <w:iCs/>
                <w:kern w:val="0"/>
                <w:sz w:val="24"/>
                <w:szCs w:val="24"/>
                <w:lang w:bidi="ru-RU"/>
              </w:rPr>
              <w:br/>
            </w:r>
            <w:r w:rsidRPr="00B73EB6">
              <w:rPr>
                <w:rFonts w:eastAsia="Calibri"/>
                <w:bCs/>
                <w:iCs/>
                <w:kern w:val="0"/>
                <w:sz w:val="24"/>
                <w:szCs w:val="24"/>
                <w:lang w:bidi="ru-RU"/>
              </w:rPr>
              <w:t>№ 6 – 18</w:t>
            </w:r>
          </w:p>
        </w:tc>
      </w:tr>
      <w:tr w:rsidR="00B73EB6" w:rsidRPr="00B73EB6" w:rsidTr="000A51FF">
        <w:trPr>
          <w:trHeight w:val="358"/>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4.3</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Поликлиники</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876395">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БУЗ ВО «ВГП</w:t>
            </w:r>
            <w:r w:rsidR="00CE3EEE" w:rsidRPr="00B73EB6">
              <w:rPr>
                <w:rFonts w:eastAsia="Calibri"/>
                <w:bCs/>
                <w:iCs/>
                <w:kern w:val="0"/>
                <w:sz w:val="24"/>
                <w:szCs w:val="24"/>
              </w:rPr>
              <w:t> </w:t>
            </w:r>
            <w:r w:rsidRPr="00B73EB6">
              <w:rPr>
                <w:rFonts w:eastAsia="Calibri"/>
                <w:bCs/>
                <w:iCs/>
                <w:kern w:val="0"/>
                <w:sz w:val="24"/>
                <w:szCs w:val="24"/>
              </w:rPr>
              <w:t>№</w:t>
            </w:r>
            <w:r w:rsidR="00876395">
              <w:rPr>
                <w:rFonts w:eastAsia="Calibri"/>
                <w:bCs/>
                <w:iCs/>
                <w:kern w:val="0"/>
                <w:sz w:val="24"/>
                <w:szCs w:val="24"/>
              </w:rPr>
              <w:t> </w:t>
            </w:r>
            <w:r w:rsidRPr="00B73EB6">
              <w:rPr>
                <w:rFonts w:eastAsia="Calibri"/>
                <w:bCs/>
                <w:iCs/>
                <w:kern w:val="0"/>
                <w:sz w:val="24"/>
                <w:szCs w:val="24"/>
              </w:rPr>
              <w:t>3</w:t>
            </w:r>
            <w:r w:rsidR="00037939" w:rsidRPr="00B73EB6">
              <w:rPr>
                <w:rFonts w:eastAsia="Calibri"/>
                <w:bCs/>
                <w:iCs/>
                <w:kern w:val="0"/>
                <w:sz w:val="24"/>
                <w:szCs w:val="24"/>
              </w:rPr>
              <w:t>»</w:t>
            </w:r>
          </w:p>
        </w:tc>
      </w:tr>
      <w:tr w:rsidR="00B73EB6" w:rsidRPr="00B73EB6" w:rsidTr="000A51FF">
        <w:trPr>
          <w:trHeight w:val="70"/>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4.4</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Объекты допол</w:t>
            </w:r>
            <w:r w:rsidR="00037939" w:rsidRPr="00B73EB6">
              <w:rPr>
                <w:rFonts w:eastAsia="Calibri"/>
                <w:bCs/>
                <w:iCs/>
                <w:kern w:val="0"/>
                <w:sz w:val="24"/>
                <w:szCs w:val="24"/>
              </w:rPr>
              <w:t>нительного образования, всего</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50 мест в</w:t>
            </w:r>
            <w:r w:rsidR="00CE3EEE" w:rsidRPr="00B73EB6">
              <w:rPr>
                <w:rFonts w:eastAsia="Calibri"/>
                <w:bCs/>
                <w:iCs/>
                <w:kern w:val="0"/>
                <w:sz w:val="24"/>
                <w:szCs w:val="24"/>
              </w:rPr>
              <w:t> </w:t>
            </w:r>
            <w:r w:rsidRPr="00B73EB6">
              <w:rPr>
                <w:rFonts w:eastAsia="Calibri"/>
                <w:bCs/>
                <w:iCs/>
                <w:kern w:val="0"/>
                <w:sz w:val="24"/>
                <w:szCs w:val="24"/>
              </w:rPr>
              <w:t>МБ</w:t>
            </w:r>
            <w:r w:rsidR="00206E52" w:rsidRPr="00B73EB6">
              <w:rPr>
                <w:rFonts w:eastAsia="Calibri"/>
                <w:bCs/>
                <w:iCs/>
                <w:kern w:val="0"/>
                <w:sz w:val="24"/>
                <w:szCs w:val="24"/>
              </w:rPr>
              <w:t>УДО ДШИ № 7</w:t>
            </w:r>
          </w:p>
        </w:tc>
      </w:tr>
      <w:tr w:rsidR="00B73EB6" w:rsidRPr="00B73EB6" w:rsidTr="000A51FF">
        <w:trPr>
          <w:trHeight w:val="70"/>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4.5</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Аптеки</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объект</w:t>
            </w:r>
            <w:r w:rsidR="00037939" w:rsidRPr="00B73EB6">
              <w:rPr>
                <w:rFonts w:eastAsia="Calibri"/>
                <w:bCs/>
                <w:iCs/>
                <w:kern w:val="0"/>
                <w:sz w:val="24"/>
                <w:szCs w:val="24"/>
              </w:rPr>
              <w:t>ов</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На первых нежилых этажах многоквартирных домов</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На первых нежилых этажах домов</w:t>
            </w:r>
          </w:p>
        </w:tc>
      </w:tr>
      <w:tr w:rsidR="00B73EB6" w:rsidRPr="00B73EB6" w:rsidTr="000A51FF">
        <w:trPr>
          <w:trHeight w:val="997"/>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4.6</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Предприятия розничной торговли, питания, бытового</w:t>
            </w:r>
            <w:r w:rsidR="00037939" w:rsidRPr="00B73EB6">
              <w:rPr>
                <w:rFonts w:eastAsia="Calibri"/>
                <w:bCs/>
                <w:iCs/>
                <w:kern w:val="0"/>
                <w:sz w:val="24"/>
                <w:szCs w:val="24"/>
              </w:rPr>
              <w:t xml:space="preserve"> обслуживания населения, всего</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Н</w:t>
            </w:r>
            <w:r w:rsidR="00206E52" w:rsidRPr="00B73EB6">
              <w:rPr>
                <w:rFonts w:eastAsia="Calibri"/>
                <w:bCs/>
                <w:iCs/>
                <w:kern w:val="0"/>
                <w:sz w:val="24"/>
                <w:szCs w:val="24"/>
              </w:rPr>
              <w:t>а первых нежилых этажах существующих жилых домов</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 xml:space="preserve">На первых нежилых этажах </w:t>
            </w:r>
            <w:r w:rsidR="00037939" w:rsidRPr="00B73EB6">
              <w:rPr>
                <w:rFonts w:eastAsia="Calibri"/>
                <w:bCs/>
                <w:iCs/>
                <w:kern w:val="0"/>
                <w:sz w:val="24"/>
                <w:szCs w:val="24"/>
              </w:rPr>
              <w:t xml:space="preserve">многоквартирных </w:t>
            </w:r>
            <w:r w:rsidRPr="00B73EB6">
              <w:rPr>
                <w:rFonts w:eastAsia="Calibri"/>
                <w:bCs/>
                <w:iCs/>
                <w:kern w:val="0"/>
                <w:sz w:val="24"/>
                <w:szCs w:val="24"/>
              </w:rPr>
              <w:t>жилых домов</w:t>
            </w:r>
          </w:p>
        </w:tc>
      </w:tr>
      <w:tr w:rsidR="00B73EB6" w:rsidRPr="00B73EB6" w:rsidTr="000A51FF">
        <w:trPr>
          <w:trHeight w:val="379"/>
        </w:trPr>
        <w:tc>
          <w:tcPr>
            <w:tcW w:w="282" w:type="pct"/>
            <w:vMerge w:val="restart"/>
            <w:tcBorders>
              <w:top w:val="single" w:sz="4" w:space="0" w:color="auto"/>
              <w:left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4.7</w:t>
            </w:r>
          </w:p>
        </w:tc>
        <w:tc>
          <w:tcPr>
            <w:tcW w:w="1789"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r w:rsidRPr="00B73EB6">
              <w:rPr>
                <w:rFonts w:eastAsia="Calibri"/>
                <w:bCs/>
                <w:iCs/>
                <w:kern w:val="0"/>
                <w:sz w:val="24"/>
                <w:szCs w:val="24"/>
              </w:rPr>
              <w:t>Инженерные объекты</w:t>
            </w:r>
          </w:p>
        </w:tc>
        <w:tc>
          <w:tcPr>
            <w:tcW w:w="781" w:type="pct"/>
            <w:tcBorders>
              <w:top w:val="single" w:sz="4" w:space="0" w:color="auto"/>
              <w:left w:val="single" w:sz="4" w:space="0" w:color="auto"/>
              <w:bottom w:val="single" w:sz="4" w:space="0" w:color="auto"/>
              <w:right w:val="single" w:sz="4" w:space="0" w:color="auto"/>
            </w:tcBorders>
            <w:hideMark/>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CE3EEE">
            <w:pPr>
              <w:widowControl/>
              <w:suppressAutoHyphens w:val="0"/>
              <w:spacing w:line="240" w:lineRule="auto"/>
              <w:ind w:firstLine="0"/>
              <w:mirrorIndents/>
              <w:jc w:val="center"/>
              <w:rPr>
                <w:rFonts w:eastAsia="Calibri"/>
                <w:bCs/>
                <w:iCs/>
                <w:kern w:val="0"/>
                <w:sz w:val="24"/>
                <w:szCs w:val="24"/>
              </w:rPr>
            </w:pPr>
          </w:p>
        </w:tc>
      </w:tr>
      <w:tr w:rsidR="00B73EB6" w:rsidRPr="00B73EB6" w:rsidTr="000A51FF">
        <w:trPr>
          <w:trHeight w:val="315"/>
        </w:trPr>
        <w:tc>
          <w:tcPr>
            <w:tcW w:w="282" w:type="pct"/>
            <w:vMerge/>
            <w:tcBorders>
              <w:top w:val="single" w:sz="4" w:space="0" w:color="auto"/>
              <w:left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существующ</w:t>
            </w:r>
            <w:r w:rsidR="00876395">
              <w:rPr>
                <w:rFonts w:eastAsia="Calibri"/>
                <w:bCs/>
                <w:iCs/>
                <w:kern w:val="0"/>
                <w:sz w:val="24"/>
                <w:szCs w:val="24"/>
              </w:rPr>
              <w:t>и</w:t>
            </w:r>
            <w:r w:rsidRPr="00B73EB6">
              <w:rPr>
                <w:rFonts w:eastAsia="Calibri"/>
                <w:bCs/>
                <w:iCs/>
                <w:kern w:val="0"/>
                <w:sz w:val="24"/>
                <w:szCs w:val="24"/>
              </w:rPr>
              <w:t>е</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tabs>
                <w:tab w:val="center" w:pos="742"/>
              </w:tabs>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254,50</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254,50</w:t>
            </w:r>
          </w:p>
        </w:tc>
      </w:tr>
      <w:tr w:rsidR="00B73EB6" w:rsidRPr="00B73EB6" w:rsidTr="000A51FF">
        <w:trPr>
          <w:trHeight w:val="243"/>
        </w:trPr>
        <w:tc>
          <w:tcPr>
            <w:tcW w:w="282" w:type="pct"/>
            <w:vMerge/>
            <w:tcBorders>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кв. м</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1140"/>
        </w:trPr>
        <w:tc>
          <w:tcPr>
            <w:tcW w:w="282" w:type="pct"/>
            <w:vMerge w:val="restart"/>
            <w:tcBorders>
              <w:top w:val="single" w:sz="4" w:space="0" w:color="auto"/>
              <w:left w:val="single" w:sz="4" w:space="0" w:color="auto"/>
              <w:right w:val="single" w:sz="4" w:space="0" w:color="auto"/>
            </w:tcBorders>
            <w:hideMark/>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4.8</w:t>
            </w:r>
          </w:p>
        </w:tc>
        <w:tc>
          <w:tcPr>
            <w:tcW w:w="1789" w:type="pct"/>
            <w:tcBorders>
              <w:top w:val="single" w:sz="4" w:space="0" w:color="auto"/>
              <w:left w:val="single" w:sz="4" w:space="0" w:color="auto"/>
              <w:bottom w:val="single" w:sz="4" w:space="0" w:color="auto"/>
              <w:right w:val="single" w:sz="4" w:space="0" w:color="auto"/>
            </w:tcBorders>
            <w:hideMark/>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 xml:space="preserve">Прочие нежилые объекты коммунально-бытового </w:t>
            </w:r>
            <w:r w:rsidR="00115B97" w:rsidRPr="00B73EB6">
              <w:rPr>
                <w:rFonts w:eastAsia="Calibri"/>
                <w:bCs/>
                <w:iCs/>
                <w:kern w:val="0"/>
                <w:sz w:val="24"/>
                <w:szCs w:val="24"/>
              </w:rPr>
              <w:br/>
            </w:r>
            <w:r w:rsidRPr="00B73EB6">
              <w:rPr>
                <w:rFonts w:eastAsia="Calibri"/>
                <w:bCs/>
                <w:iCs/>
                <w:kern w:val="0"/>
                <w:sz w:val="24"/>
                <w:szCs w:val="24"/>
              </w:rPr>
              <w:t>и социально-культурного назначения</w:t>
            </w:r>
          </w:p>
        </w:tc>
        <w:tc>
          <w:tcPr>
            <w:tcW w:w="781" w:type="pct"/>
            <w:tcBorders>
              <w:top w:val="single" w:sz="4" w:space="0" w:color="auto"/>
              <w:left w:val="single" w:sz="4" w:space="0" w:color="auto"/>
              <w:bottom w:val="single" w:sz="4" w:space="0" w:color="auto"/>
              <w:right w:val="single" w:sz="4" w:space="0" w:color="auto"/>
            </w:tcBorders>
            <w:hideMark/>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r>
      <w:tr w:rsidR="00B73EB6" w:rsidRPr="00B73EB6" w:rsidTr="000A51FF">
        <w:trPr>
          <w:trHeight w:val="294"/>
        </w:trPr>
        <w:tc>
          <w:tcPr>
            <w:tcW w:w="282" w:type="pct"/>
            <w:vMerge/>
            <w:tcBorders>
              <w:left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существующ</w:t>
            </w:r>
            <w:r w:rsidR="00115B97" w:rsidRPr="00B73EB6">
              <w:rPr>
                <w:rFonts w:eastAsia="Calibri"/>
                <w:bCs/>
                <w:iCs/>
                <w:kern w:val="0"/>
                <w:sz w:val="24"/>
                <w:szCs w:val="24"/>
              </w:rPr>
              <w:t>и</w:t>
            </w:r>
            <w:r w:rsidRPr="00B73EB6">
              <w:rPr>
                <w:rFonts w:eastAsia="Calibri"/>
                <w:bCs/>
                <w:iCs/>
                <w:kern w:val="0"/>
                <w:sz w:val="24"/>
                <w:szCs w:val="24"/>
              </w:rPr>
              <w:t>е</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433490"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5178,70</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5178,70</w:t>
            </w:r>
          </w:p>
        </w:tc>
      </w:tr>
      <w:tr w:rsidR="00B73EB6" w:rsidRPr="00B73EB6" w:rsidTr="000A51FF">
        <w:trPr>
          <w:trHeight w:val="258"/>
        </w:trPr>
        <w:tc>
          <w:tcPr>
            <w:tcW w:w="282" w:type="pct"/>
            <w:vMerge/>
            <w:tcBorders>
              <w:left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снос</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433490"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762</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r>
      <w:tr w:rsidR="00B73EB6" w:rsidRPr="00B73EB6" w:rsidTr="000A51FF">
        <w:trPr>
          <w:trHeight w:val="180"/>
        </w:trPr>
        <w:tc>
          <w:tcPr>
            <w:tcW w:w="282" w:type="pct"/>
            <w:vMerge/>
            <w:tcBorders>
              <w:left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проектируем</w:t>
            </w:r>
            <w:r w:rsidR="00115B97" w:rsidRPr="00B73EB6">
              <w:rPr>
                <w:rFonts w:eastAsia="Calibri"/>
                <w:bCs/>
                <w:iCs/>
                <w:kern w:val="0"/>
                <w:sz w:val="24"/>
                <w:szCs w:val="24"/>
              </w:rPr>
              <w:t>ы</w:t>
            </w:r>
            <w:r w:rsidRPr="00B73EB6">
              <w:rPr>
                <w:rFonts w:eastAsia="Calibri"/>
                <w:bCs/>
                <w:iCs/>
                <w:kern w:val="0"/>
                <w:sz w:val="24"/>
                <w:szCs w:val="24"/>
              </w:rPr>
              <w:t>е</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433490"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2400</w:t>
            </w:r>
          </w:p>
        </w:tc>
      </w:tr>
      <w:tr w:rsidR="00B73EB6" w:rsidRPr="00B73EB6" w:rsidTr="000A51FF">
        <w:trPr>
          <w:trHeight w:val="293"/>
        </w:trPr>
        <w:tc>
          <w:tcPr>
            <w:tcW w:w="282" w:type="pct"/>
            <w:vMerge/>
            <w:tcBorders>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proofErr w:type="gramStart"/>
            <w:r w:rsidRPr="00B73EB6">
              <w:rPr>
                <w:rFonts w:eastAsia="Calibri"/>
                <w:bCs/>
                <w:iCs/>
                <w:kern w:val="0"/>
                <w:sz w:val="24"/>
                <w:szCs w:val="24"/>
              </w:rPr>
              <w:t>нежилые</w:t>
            </w:r>
            <w:proofErr w:type="gramEnd"/>
            <w:r w:rsidRPr="00B73EB6">
              <w:rPr>
                <w:rFonts w:eastAsia="Calibri"/>
                <w:bCs/>
                <w:iCs/>
                <w:kern w:val="0"/>
                <w:sz w:val="24"/>
                <w:szCs w:val="24"/>
              </w:rPr>
              <w:t xml:space="preserve"> на </w:t>
            </w:r>
            <w:r w:rsidR="00115B97" w:rsidRPr="00B73EB6">
              <w:rPr>
                <w:rFonts w:eastAsia="Calibri"/>
                <w:bCs/>
                <w:iCs/>
                <w:kern w:val="0"/>
                <w:sz w:val="24"/>
                <w:szCs w:val="24"/>
              </w:rPr>
              <w:t>первых</w:t>
            </w:r>
            <w:r w:rsidRPr="00B73EB6">
              <w:rPr>
                <w:rFonts w:eastAsia="Calibri"/>
                <w:bCs/>
                <w:iCs/>
                <w:kern w:val="0"/>
                <w:sz w:val="24"/>
                <w:szCs w:val="24"/>
              </w:rPr>
              <w:t xml:space="preserve"> этажах</w:t>
            </w:r>
          </w:p>
        </w:tc>
        <w:tc>
          <w:tcPr>
            <w:tcW w:w="781" w:type="pct"/>
            <w:tcBorders>
              <w:top w:val="single" w:sz="4" w:space="0" w:color="auto"/>
              <w:left w:val="single" w:sz="4" w:space="0" w:color="auto"/>
              <w:bottom w:val="single" w:sz="4" w:space="0" w:color="auto"/>
              <w:right w:val="single" w:sz="4" w:space="0" w:color="auto"/>
            </w:tcBorders>
          </w:tcPr>
          <w:p w:rsidR="00037939" w:rsidRPr="00B73EB6" w:rsidRDefault="00433490"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кв. м общей площади</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37228B" w:rsidP="0037228B">
            <w:pPr>
              <w:widowControl/>
              <w:suppressAutoHyphens w:val="0"/>
              <w:spacing w:line="228" w:lineRule="auto"/>
              <w:ind w:firstLine="0"/>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037939" w:rsidRPr="00B73EB6" w:rsidRDefault="00037939"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5100</w:t>
            </w:r>
          </w:p>
        </w:tc>
      </w:tr>
      <w:tr w:rsidR="00B73EB6" w:rsidRPr="00B73EB6" w:rsidTr="000A51FF">
        <w:trPr>
          <w:trHeight w:val="216"/>
        </w:trPr>
        <w:tc>
          <w:tcPr>
            <w:tcW w:w="282" w:type="pct"/>
            <w:tcBorders>
              <w:top w:val="single" w:sz="4" w:space="0" w:color="auto"/>
              <w:left w:val="single" w:sz="4" w:space="0" w:color="auto"/>
              <w:bottom w:val="single" w:sz="4" w:space="0" w:color="auto"/>
              <w:right w:val="single" w:sz="4" w:space="0" w:color="auto"/>
            </w:tcBorders>
            <w:hideMark/>
          </w:tcPr>
          <w:p w:rsidR="00BC579B" w:rsidRPr="00B73EB6" w:rsidRDefault="00BC579B"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5</w:t>
            </w:r>
          </w:p>
        </w:tc>
        <w:tc>
          <w:tcPr>
            <w:tcW w:w="4718" w:type="pct"/>
            <w:gridSpan w:val="4"/>
            <w:tcBorders>
              <w:top w:val="single" w:sz="4" w:space="0" w:color="auto"/>
              <w:left w:val="single" w:sz="4" w:space="0" w:color="auto"/>
              <w:bottom w:val="single" w:sz="4" w:space="0" w:color="auto"/>
              <w:right w:val="single" w:sz="4" w:space="0" w:color="auto"/>
            </w:tcBorders>
            <w:hideMark/>
          </w:tcPr>
          <w:p w:rsidR="00BC579B" w:rsidRPr="00B73EB6" w:rsidRDefault="00BC579B"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Транспортная инфраструктура</w:t>
            </w:r>
          </w:p>
        </w:tc>
      </w:tr>
      <w:tr w:rsidR="00B73EB6" w:rsidRPr="00B73EB6" w:rsidTr="000A51FF">
        <w:trPr>
          <w:trHeight w:val="274"/>
        </w:trPr>
        <w:tc>
          <w:tcPr>
            <w:tcW w:w="282" w:type="pct"/>
            <w:vMerge w:val="restart"/>
            <w:tcBorders>
              <w:top w:val="single" w:sz="4" w:space="0" w:color="auto"/>
              <w:left w:val="single" w:sz="4" w:space="0" w:color="auto"/>
              <w:right w:val="single" w:sz="4" w:space="0" w:color="auto"/>
            </w:tcBorders>
            <w:hideMark/>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5.1</w:t>
            </w:r>
          </w:p>
        </w:tc>
        <w:tc>
          <w:tcPr>
            <w:tcW w:w="1789" w:type="pct"/>
            <w:tcBorders>
              <w:top w:val="single" w:sz="4" w:space="0" w:color="auto"/>
              <w:left w:val="single" w:sz="4" w:space="0" w:color="auto"/>
              <w:bottom w:val="single" w:sz="4" w:space="0" w:color="auto"/>
              <w:right w:val="single" w:sz="4" w:space="0" w:color="auto"/>
            </w:tcBorders>
            <w:hideMark/>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Протяженность улично-дорожной сети (местные проезды)</w:t>
            </w:r>
          </w:p>
        </w:tc>
        <w:tc>
          <w:tcPr>
            <w:tcW w:w="781" w:type="pct"/>
            <w:tcBorders>
              <w:top w:val="single" w:sz="4" w:space="0" w:color="auto"/>
              <w:left w:val="single" w:sz="4" w:space="0" w:color="auto"/>
              <w:bottom w:val="single" w:sz="4" w:space="0" w:color="auto"/>
              <w:right w:val="single" w:sz="4" w:space="0" w:color="auto"/>
            </w:tcBorders>
            <w:hideMark/>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p>
        </w:tc>
      </w:tr>
      <w:tr w:rsidR="00B73EB6" w:rsidRPr="00B73EB6" w:rsidTr="000A51FF">
        <w:trPr>
          <w:trHeight w:val="300"/>
        </w:trPr>
        <w:tc>
          <w:tcPr>
            <w:tcW w:w="282" w:type="pct"/>
            <w:vMerge/>
            <w:tcBorders>
              <w:left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существующая</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314</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314</w:t>
            </w:r>
          </w:p>
        </w:tc>
      </w:tr>
      <w:tr w:rsidR="00B73EB6" w:rsidRPr="00B73EB6" w:rsidTr="000A51FF">
        <w:trPr>
          <w:trHeight w:val="421"/>
        </w:trPr>
        <w:tc>
          <w:tcPr>
            <w:tcW w:w="282" w:type="pct"/>
            <w:vMerge/>
            <w:tcBorders>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проектируемая</w:t>
            </w:r>
          </w:p>
        </w:tc>
        <w:tc>
          <w:tcPr>
            <w:tcW w:w="781"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м</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115B9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6E2857"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761</w:t>
            </w:r>
          </w:p>
        </w:tc>
      </w:tr>
      <w:tr w:rsidR="00C90549" w:rsidRPr="00B73EB6" w:rsidTr="000A51FF">
        <w:trPr>
          <w:trHeight w:val="1181"/>
        </w:trPr>
        <w:tc>
          <w:tcPr>
            <w:tcW w:w="282" w:type="pct"/>
            <w:vMerge w:val="restart"/>
            <w:tcBorders>
              <w:left w:val="single" w:sz="4" w:space="0" w:color="auto"/>
              <w:right w:val="single" w:sz="4" w:space="0" w:color="auto"/>
            </w:tcBorders>
          </w:tcPr>
          <w:p w:rsidR="00C90549" w:rsidRPr="00B73EB6" w:rsidRDefault="00C90549" w:rsidP="0037228B">
            <w:pPr>
              <w:spacing w:line="228" w:lineRule="auto"/>
              <w:ind w:firstLine="0"/>
              <w:mirrorIndents/>
              <w:rPr>
                <w:rFonts w:eastAsia="Calibri"/>
                <w:bCs/>
                <w:iCs/>
                <w:kern w:val="0"/>
                <w:sz w:val="24"/>
                <w:szCs w:val="24"/>
              </w:rPr>
            </w:pPr>
            <w:r>
              <w:rPr>
                <w:rFonts w:eastAsia="Calibri"/>
                <w:bCs/>
                <w:iCs/>
                <w:kern w:val="0"/>
                <w:sz w:val="24"/>
                <w:szCs w:val="24"/>
              </w:rPr>
              <w:t>5.2</w:t>
            </w:r>
          </w:p>
        </w:tc>
        <w:tc>
          <w:tcPr>
            <w:tcW w:w="1789" w:type="pct"/>
            <w:tcBorders>
              <w:top w:val="single" w:sz="4" w:space="0" w:color="auto"/>
              <w:left w:val="single" w:sz="4" w:space="0" w:color="auto"/>
              <w:bottom w:val="single" w:sz="4" w:space="0" w:color="auto"/>
              <w:right w:val="single" w:sz="4" w:space="0" w:color="auto"/>
            </w:tcBorders>
          </w:tcPr>
          <w:p w:rsidR="00C90549" w:rsidRPr="00B73EB6" w:rsidRDefault="00C90549" w:rsidP="0037228B">
            <w:pPr>
              <w:spacing w:line="228" w:lineRule="auto"/>
              <w:mirrorIndents/>
              <w:jc w:val="center"/>
              <w:rPr>
                <w:rFonts w:eastAsia="Calibri"/>
                <w:bCs/>
                <w:iCs/>
                <w:kern w:val="0"/>
                <w:sz w:val="24"/>
                <w:szCs w:val="24"/>
              </w:rPr>
            </w:pPr>
            <w:r>
              <w:rPr>
                <w:rFonts w:eastAsia="Calibri"/>
                <w:bCs/>
                <w:iCs/>
                <w:kern w:val="0"/>
                <w:sz w:val="24"/>
                <w:szCs w:val="24"/>
              </w:rPr>
              <w:t>Гаражи и автостоянки для</w:t>
            </w:r>
            <w:r w:rsidR="0037228B">
              <w:rPr>
                <w:rFonts w:eastAsia="Calibri"/>
                <w:bCs/>
                <w:iCs/>
                <w:kern w:val="0"/>
                <w:sz w:val="24"/>
                <w:szCs w:val="24"/>
              </w:rPr>
              <w:t> </w:t>
            </w:r>
            <w:r>
              <w:rPr>
                <w:rFonts w:eastAsia="Calibri"/>
                <w:bCs/>
                <w:iCs/>
                <w:kern w:val="0"/>
                <w:sz w:val="24"/>
                <w:szCs w:val="24"/>
              </w:rPr>
              <w:t>хранения легковых автомобилей проектируемые, всего</w:t>
            </w:r>
          </w:p>
        </w:tc>
        <w:tc>
          <w:tcPr>
            <w:tcW w:w="781" w:type="pct"/>
            <w:tcBorders>
              <w:top w:val="single" w:sz="4" w:space="0" w:color="auto"/>
              <w:left w:val="single" w:sz="4" w:space="0" w:color="auto"/>
              <w:bottom w:val="single" w:sz="4" w:space="0" w:color="auto"/>
              <w:right w:val="single" w:sz="4" w:space="0" w:color="auto"/>
            </w:tcBorders>
          </w:tcPr>
          <w:p w:rsidR="00C90549" w:rsidRPr="00B73EB6" w:rsidRDefault="00C90549"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C90549" w:rsidP="0037228B">
            <w:pPr>
              <w:spacing w:line="228" w:lineRule="auto"/>
              <w:mirrorIndents/>
              <w:jc w:val="center"/>
              <w:rPr>
                <w:rFonts w:eastAsia="Calibri"/>
                <w:bCs/>
                <w:iCs/>
                <w:kern w:val="0"/>
                <w:sz w:val="24"/>
                <w:szCs w:val="24"/>
              </w:rPr>
            </w:pPr>
            <w:r>
              <w:rPr>
                <w:rFonts w:eastAsia="Calibri"/>
                <w:bCs/>
                <w:iCs/>
                <w:kern w:val="0"/>
                <w:sz w:val="24"/>
                <w:szCs w:val="24"/>
              </w:rPr>
              <w:t>1024</w:t>
            </w:r>
          </w:p>
        </w:tc>
      </w:tr>
      <w:tr w:rsidR="00C90549" w:rsidRPr="00B73EB6" w:rsidTr="00A448F5">
        <w:trPr>
          <w:trHeight w:val="149"/>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в том числе</w:t>
            </w:r>
          </w:p>
        </w:tc>
        <w:tc>
          <w:tcPr>
            <w:tcW w:w="781"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C90549" w:rsidP="0037228B">
            <w:pPr>
              <w:spacing w:line="228" w:lineRule="auto"/>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
        </w:tc>
      </w:tr>
      <w:tr w:rsidR="00C90549" w:rsidRPr="00B73EB6" w:rsidTr="00C90549">
        <w:trPr>
          <w:trHeight w:val="135"/>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37228B" w:rsidRDefault="00C90549" w:rsidP="0037228B">
            <w:pPr>
              <w:spacing w:line="228" w:lineRule="auto"/>
              <w:mirrorIndents/>
              <w:jc w:val="center"/>
              <w:rPr>
                <w:rFonts w:eastAsia="Calibri"/>
                <w:bCs/>
                <w:iCs/>
                <w:kern w:val="0"/>
                <w:sz w:val="24"/>
                <w:szCs w:val="24"/>
              </w:rPr>
            </w:pPr>
            <w:r>
              <w:rPr>
                <w:rFonts w:eastAsia="Calibri"/>
                <w:bCs/>
                <w:iCs/>
                <w:kern w:val="0"/>
                <w:sz w:val="24"/>
                <w:szCs w:val="24"/>
              </w:rPr>
              <w:t>постоянного хранения,</w:t>
            </w:r>
          </w:p>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всего</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838</w:t>
            </w:r>
          </w:p>
        </w:tc>
      </w:tr>
      <w:tr w:rsidR="00C90549" w:rsidRPr="00B73EB6" w:rsidTr="00C90549">
        <w:trPr>
          <w:trHeight w:val="127"/>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в границах ЗУ жилых домов, всего</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173</w:t>
            </w:r>
          </w:p>
        </w:tc>
      </w:tr>
      <w:tr w:rsidR="00C90549" w:rsidRPr="00B73EB6" w:rsidTr="00C90549">
        <w:trPr>
          <w:trHeight w:val="136"/>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в том числе</w:t>
            </w:r>
          </w:p>
        </w:tc>
        <w:tc>
          <w:tcPr>
            <w:tcW w:w="781"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C90549" w:rsidP="0037228B">
            <w:pPr>
              <w:spacing w:line="228" w:lineRule="auto"/>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
        </w:tc>
      </w:tr>
      <w:tr w:rsidR="00C90549" w:rsidRPr="00B73EB6" w:rsidTr="00C90549">
        <w:trPr>
          <w:trHeight w:val="135"/>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открытые</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400</w:t>
            </w:r>
          </w:p>
        </w:tc>
      </w:tr>
      <w:tr w:rsidR="00C90549" w:rsidRPr="00B73EB6" w:rsidTr="00A448F5">
        <w:trPr>
          <w:trHeight w:val="127"/>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подземные</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275</w:t>
            </w:r>
          </w:p>
        </w:tc>
      </w:tr>
      <w:tr w:rsidR="00C90549" w:rsidRPr="00B73EB6" w:rsidTr="00C90549">
        <w:trPr>
          <w:trHeight w:val="503"/>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в границах рассматриваемой территории</w:t>
            </w:r>
          </w:p>
        </w:tc>
        <w:tc>
          <w:tcPr>
            <w:tcW w:w="781"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C90549" w:rsidP="0037228B">
            <w:pPr>
              <w:spacing w:line="228" w:lineRule="auto"/>
              <w:mirrorIndents/>
              <w:jc w:val="center"/>
              <w:rPr>
                <w:rFonts w:eastAsia="Calibri"/>
                <w:bCs/>
                <w:iCs/>
                <w:kern w:val="0"/>
                <w:sz w:val="24"/>
                <w:szCs w:val="24"/>
              </w:rPr>
            </w:pP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
        </w:tc>
      </w:tr>
      <w:tr w:rsidR="00C90549" w:rsidRPr="00B73EB6" w:rsidTr="00A448F5">
        <w:trPr>
          <w:trHeight w:val="135"/>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 xml:space="preserve">гостевые </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87</w:t>
            </w:r>
          </w:p>
        </w:tc>
      </w:tr>
      <w:tr w:rsidR="00C90549" w:rsidRPr="00B73EB6" w:rsidTr="00A448F5">
        <w:trPr>
          <w:trHeight w:val="135"/>
        </w:trPr>
        <w:tc>
          <w:tcPr>
            <w:tcW w:w="282" w:type="pct"/>
            <w:vMerge/>
            <w:tcBorders>
              <w:left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приобъектные</w:t>
            </w:r>
            <w:proofErr w:type="spellEnd"/>
            <w:r>
              <w:rPr>
                <w:rFonts w:eastAsia="Calibri"/>
                <w:bCs/>
                <w:iCs/>
                <w:kern w:val="0"/>
                <w:sz w:val="24"/>
                <w:szCs w:val="24"/>
              </w:rPr>
              <w:t xml:space="preserve"> </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85</w:t>
            </w:r>
          </w:p>
        </w:tc>
      </w:tr>
      <w:tr w:rsidR="00C90549" w:rsidRPr="00B73EB6" w:rsidTr="000A51FF">
        <w:trPr>
          <w:trHeight w:val="127"/>
        </w:trPr>
        <w:tc>
          <w:tcPr>
            <w:tcW w:w="282" w:type="pct"/>
            <w:vMerge/>
            <w:tcBorders>
              <w:left w:val="single" w:sz="4" w:space="0" w:color="auto"/>
              <w:bottom w:val="single" w:sz="4" w:space="0" w:color="auto"/>
              <w:right w:val="single" w:sz="4" w:space="0" w:color="auto"/>
            </w:tcBorders>
          </w:tcPr>
          <w:p w:rsidR="00C90549" w:rsidRDefault="00C90549" w:rsidP="0037228B">
            <w:pPr>
              <w:spacing w:line="228" w:lineRule="auto"/>
              <w:ind w:firstLine="0"/>
              <w:mirrorIndents/>
              <w:rPr>
                <w:rFonts w:eastAsia="Calibri"/>
                <w:bCs/>
                <w:iCs/>
                <w:kern w:val="0"/>
                <w:sz w:val="24"/>
                <w:szCs w:val="24"/>
              </w:rPr>
            </w:pPr>
          </w:p>
        </w:tc>
        <w:tc>
          <w:tcPr>
            <w:tcW w:w="1789"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для ДОО (кратковременные)</w:t>
            </w:r>
          </w:p>
        </w:tc>
        <w:tc>
          <w:tcPr>
            <w:tcW w:w="781" w:type="pct"/>
            <w:tcBorders>
              <w:top w:val="single" w:sz="4" w:space="0" w:color="auto"/>
              <w:left w:val="single" w:sz="4" w:space="0" w:color="auto"/>
              <w:bottom w:val="single" w:sz="4" w:space="0" w:color="auto"/>
              <w:right w:val="single" w:sz="4" w:space="0" w:color="auto"/>
            </w:tcBorders>
          </w:tcPr>
          <w:p w:rsidR="00C90549" w:rsidRDefault="0037228B" w:rsidP="0037228B">
            <w:pPr>
              <w:spacing w:line="228" w:lineRule="auto"/>
              <w:mirrorIndents/>
              <w:jc w:val="center"/>
              <w:rPr>
                <w:rFonts w:eastAsia="Calibri"/>
                <w:bCs/>
                <w:iCs/>
                <w:kern w:val="0"/>
                <w:sz w:val="24"/>
                <w:szCs w:val="24"/>
              </w:rPr>
            </w:pPr>
            <w:proofErr w:type="spellStart"/>
            <w:r>
              <w:rPr>
                <w:rFonts w:eastAsia="Calibri"/>
                <w:bCs/>
                <w:iCs/>
                <w:kern w:val="0"/>
                <w:sz w:val="24"/>
                <w:szCs w:val="24"/>
              </w:rPr>
              <w:t>машино</w:t>
            </w:r>
            <w:proofErr w:type="spellEnd"/>
            <w:r>
              <w:rPr>
                <w:rFonts w:eastAsia="Calibri"/>
                <w:bCs/>
                <w:iCs/>
                <w:kern w:val="0"/>
                <w:sz w:val="24"/>
                <w:szCs w:val="24"/>
              </w:rPr>
              <w:t>-мест</w:t>
            </w:r>
          </w:p>
        </w:tc>
        <w:tc>
          <w:tcPr>
            <w:tcW w:w="1074" w:type="pct"/>
            <w:tcBorders>
              <w:top w:val="single" w:sz="4" w:space="0" w:color="auto"/>
              <w:left w:val="single" w:sz="4" w:space="0" w:color="auto"/>
              <w:bottom w:val="single" w:sz="4" w:space="0" w:color="auto"/>
              <w:right w:val="single" w:sz="4" w:space="0" w:color="auto"/>
            </w:tcBorders>
          </w:tcPr>
          <w:p w:rsidR="00C90549" w:rsidRPr="00B73EB6" w:rsidRDefault="0037228B" w:rsidP="0037228B">
            <w:pPr>
              <w:spacing w:line="228" w:lineRule="auto"/>
              <w:mirrorIndents/>
              <w:jc w:val="center"/>
              <w:rPr>
                <w:rFonts w:eastAsia="Calibri"/>
                <w:bCs/>
                <w:iCs/>
                <w:kern w:val="0"/>
                <w:sz w:val="24"/>
                <w:szCs w:val="24"/>
              </w:rPr>
            </w:pPr>
            <w:r>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tcPr>
          <w:p w:rsidR="00C90549" w:rsidRDefault="00C90549" w:rsidP="0037228B">
            <w:pPr>
              <w:spacing w:line="228" w:lineRule="auto"/>
              <w:mirrorIndents/>
              <w:jc w:val="center"/>
              <w:rPr>
                <w:rFonts w:eastAsia="Calibri"/>
                <w:bCs/>
                <w:iCs/>
                <w:kern w:val="0"/>
                <w:sz w:val="24"/>
                <w:szCs w:val="24"/>
              </w:rPr>
            </w:pPr>
            <w:r>
              <w:rPr>
                <w:rFonts w:eastAsia="Calibri"/>
                <w:bCs/>
                <w:iCs/>
                <w:kern w:val="0"/>
                <w:sz w:val="24"/>
                <w:szCs w:val="24"/>
              </w:rPr>
              <w:t>4</w:t>
            </w:r>
          </w:p>
        </w:tc>
      </w:tr>
      <w:tr w:rsidR="00B73EB6" w:rsidRPr="00B73EB6" w:rsidTr="000A51FF">
        <w:trPr>
          <w:trHeight w:val="104"/>
        </w:trPr>
        <w:tc>
          <w:tcPr>
            <w:tcW w:w="282" w:type="pct"/>
            <w:tcBorders>
              <w:top w:val="single" w:sz="4" w:space="0" w:color="auto"/>
              <w:left w:val="single" w:sz="4" w:space="0" w:color="auto"/>
              <w:bottom w:val="single" w:sz="4" w:space="0" w:color="auto"/>
              <w:right w:val="single" w:sz="4" w:space="0" w:color="auto"/>
            </w:tcBorders>
            <w:hideMark/>
          </w:tcPr>
          <w:p w:rsidR="00115B97" w:rsidRPr="00B73EB6" w:rsidRDefault="00115B9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6</w:t>
            </w:r>
          </w:p>
        </w:tc>
        <w:tc>
          <w:tcPr>
            <w:tcW w:w="4718" w:type="pct"/>
            <w:gridSpan w:val="4"/>
            <w:tcBorders>
              <w:top w:val="single" w:sz="4" w:space="0" w:color="auto"/>
              <w:left w:val="single" w:sz="4" w:space="0" w:color="auto"/>
              <w:bottom w:val="single" w:sz="4" w:space="0" w:color="auto"/>
              <w:right w:val="single" w:sz="4" w:space="0" w:color="auto"/>
            </w:tcBorders>
            <w:hideMark/>
          </w:tcPr>
          <w:p w:rsidR="00115B97" w:rsidRPr="00B73EB6" w:rsidRDefault="00115B9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Инженерное оборудование и благоустройство территории</w:t>
            </w:r>
            <w:r w:rsidR="0037228B">
              <w:rPr>
                <w:rFonts w:eastAsia="Calibri"/>
                <w:bCs/>
                <w:iCs/>
                <w:kern w:val="0"/>
                <w:sz w:val="24"/>
                <w:szCs w:val="24"/>
              </w:rPr>
              <w:t xml:space="preserve"> </w:t>
            </w:r>
            <w:r w:rsidRPr="00B73EB6">
              <w:rPr>
                <w:rFonts w:eastAsia="Calibri"/>
                <w:bCs/>
                <w:iCs/>
                <w:kern w:val="0"/>
                <w:sz w:val="24"/>
                <w:szCs w:val="24"/>
              </w:rPr>
              <w:t>для проектируемого жилья</w:t>
            </w:r>
          </w:p>
        </w:tc>
      </w:tr>
      <w:tr w:rsidR="00B73EB6" w:rsidRPr="00B73EB6" w:rsidTr="000A51FF">
        <w:trPr>
          <w:trHeight w:val="135"/>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6.1</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Водопотребление</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куб. м/</w:t>
            </w:r>
            <w:proofErr w:type="spellStart"/>
            <w:r w:rsidRPr="00B73EB6">
              <w:rPr>
                <w:rFonts w:eastAsia="Calibri"/>
                <w:bCs/>
                <w:iCs/>
                <w:kern w:val="0"/>
                <w:sz w:val="24"/>
                <w:szCs w:val="24"/>
              </w:rPr>
              <w:t>сут</w:t>
            </w:r>
            <w:proofErr w:type="spellEnd"/>
            <w:r w:rsidR="006E2857"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766</w:t>
            </w:r>
          </w:p>
        </w:tc>
      </w:tr>
      <w:tr w:rsidR="00B73EB6" w:rsidRPr="00B73EB6" w:rsidTr="000A51FF">
        <w:trPr>
          <w:trHeight w:val="120"/>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6.2</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Водоотведение</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6E2857"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куб. м/</w:t>
            </w:r>
            <w:proofErr w:type="spellStart"/>
            <w:r w:rsidRPr="00B73EB6">
              <w:rPr>
                <w:rFonts w:eastAsia="Calibri"/>
                <w:bCs/>
                <w:iCs/>
                <w:kern w:val="0"/>
                <w:sz w:val="24"/>
                <w:szCs w:val="24"/>
              </w:rPr>
              <w:t>сут</w:t>
            </w:r>
            <w:proofErr w:type="spellEnd"/>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756</w:t>
            </w:r>
          </w:p>
        </w:tc>
      </w:tr>
      <w:tr w:rsidR="00B73EB6" w:rsidRPr="00B73EB6" w:rsidTr="000A51FF">
        <w:trPr>
          <w:trHeight w:val="70"/>
        </w:trPr>
        <w:tc>
          <w:tcPr>
            <w:tcW w:w="282"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6.</w:t>
            </w:r>
            <w:r w:rsidR="00C90549">
              <w:rPr>
                <w:rFonts w:eastAsia="Calibri"/>
                <w:bCs/>
                <w:iCs/>
                <w:kern w:val="0"/>
                <w:sz w:val="24"/>
                <w:szCs w:val="24"/>
              </w:rPr>
              <w:t>3</w:t>
            </w:r>
          </w:p>
        </w:tc>
        <w:tc>
          <w:tcPr>
            <w:tcW w:w="1789"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Общее потребление тепла на</w:t>
            </w:r>
            <w:r w:rsidR="00876395">
              <w:rPr>
                <w:rFonts w:eastAsia="Calibri"/>
                <w:bCs/>
                <w:iCs/>
                <w:kern w:val="0"/>
                <w:sz w:val="24"/>
                <w:szCs w:val="24"/>
              </w:rPr>
              <w:t> </w:t>
            </w:r>
            <w:r w:rsidRPr="00B73EB6">
              <w:rPr>
                <w:rFonts w:eastAsia="Calibri"/>
                <w:bCs/>
                <w:iCs/>
                <w:kern w:val="0"/>
                <w:sz w:val="24"/>
                <w:szCs w:val="24"/>
              </w:rPr>
              <w:t>отопление, вентиляцию и</w:t>
            </w:r>
            <w:r w:rsidR="00876395">
              <w:rPr>
                <w:rFonts w:eastAsia="Calibri"/>
                <w:bCs/>
                <w:iCs/>
                <w:kern w:val="0"/>
                <w:sz w:val="24"/>
                <w:szCs w:val="24"/>
              </w:rPr>
              <w:t> </w:t>
            </w:r>
            <w:r w:rsidRPr="00B73EB6">
              <w:rPr>
                <w:rFonts w:eastAsia="Calibri"/>
                <w:bCs/>
                <w:iCs/>
                <w:kern w:val="0"/>
                <w:sz w:val="24"/>
                <w:szCs w:val="24"/>
              </w:rPr>
              <w:t>горячее водоснабжение</w:t>
            </w:r>
          </w:p>
        </w:tc>
        <w:tc>
          <w:tcPr>
            <w:tcW w:w="781"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Гкал/год</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w:t>
            </w:r>
          </w:p>
        </w:tc>
        <w:tc>
          <w:tcPr>
            <w:tcW w:w="1074" w:type="pct"/>
            <w:tcBorders>
              <w:top w:val="single" w:sz="4" w:space="0" w:color="auto"/>
              <w:left w:val="single" w:sz="4" w:space="0" w:color="auto"/>
              <w:bottom w:val="single" w:sz="4" w:space="0" w:color="auto"/>
              <w:right w:val="single" w:sz="4" w:space="0" w:color="auto"/>
            </w:tcBorders>
            <w:hideMark/>
          </w:tcPr>
          <w:p w:rsidR="00206E52" w:rsidRPr="00B73EB6" w:rsidRDefault="00206E52" w:rsidP="0037228B">
            <w:pPr>
              <w:widowControl/>
              <w:suppressAutoHyphens w:val="0"/>
              <w:spacing w:line="228" w:lineRule="auto"/>
              <w:ind w:firstLine="0"/>
              <w:mirrorIndents/>
              <w:jc w:val="center"/>
              <w:rPr>
                <w:rFonts w:eastAsia="Calibri"/>
                <w:bCs/>
                <w:iCs/>
                <w:kern w:val="0"/>
                <w:sz w:val="24"/>
                <w:szCs w:val="24"/>
              </w:rPr>
            </w:pPr>
            <w:r w:rsidRPr="00B73EB6">
              <w:rPr>
                <w:rFonts w:eastAsia="Calibri"/>
                <w:bCs/>
                <w:iCs/>
                <w:kern w:val="0"/>
                <w:sz w:val="24"/>
                <w:szCs w:val="24"/>
              </w:rPr>
              <w:t>50458</w:t>
            </w:r>
          </w:p>
        </w:tc>
      </w:tr>
    </w:tbl>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b/>
          <w:kern w:val="0"/>
          <w:sz w:val="28"/>
          <w:lang w:val="en-US"/>
        </w:rPr>
        <w:lastRenderedPageBreak/>
        <w:t>III</w:t>
      </w:r>
      <w:r w:rsidRPr="00B73EB6">
        <w:rPr>
          <w:b/>
          <w:kern w:val="0"/>
          <w:sz w:val="28"/>
        </w:rPr>
        <w:t>.</w:t>
      </w:r>
      <w:r w:rsidRPr="00B73EB6">
        <w:rPr>
          <w:b/>
          <w:kern w:val="0"/>
        </w:rPr>
        <w:t xml:space="preserve"> </w:t>
      </w:r>
      <w:r w:rsidRPr="00B73EB6">
        <w:rPr>
          <w:rFonts w:eastAsia="HG Mincho Light J"/>
          <w:b/>
          <w:kern w:val="0"/>
          <w:sz w:val="28"/>
          <w:szCs w:val="28"/>
        </w:rPr>
        <w:t>Очередность планируемого развития территории,</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proofErr w:type="gramStart"/>
      <w:r w:rsidRPr="00B73EB6">
        <w:rPr>
          <w:rFonts w:eastAsia="HG Mincho Light J"/>
          <w:b/>
          <w:kern w:val="0"/>
          <w:sz w:val="28"/>
          <w:szCs w:val="28"/>
        </w:rPr>
        <w:t>содержащая</w:t>
      </w:r>
      <w:proofErr w:type="gramEnd"/>
      <w:r w:rsidRPr="00B73EB6">
        <w:rPr>
          <w:rFonts w:eastAsia="HG Mincho Light J"/>
          <w:b/>
          <w:kern w:val="0"/>
          <w:sz w:val="28"/>
          <w:szCs w:val="28"/>
        </w:rPr>
        <w:t xml:space="preserve"> этапы проектирования, строительства, реконструкции</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объектов капитального строительства жилого, производственного,</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общественно-делового и иного назначения</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этапы строительства,</w:t>
      </w:r>
      <w:r w:rsidR="00CE3EEE" w:rsidRPr="00B73EB6">
        <w:rPr>
          <w:rFonts w:eastAsia="HG Mincho Light J"/>
          <w:b/>
          <w:kern w:val="0"/>
          <w:sz w:val="28"/>
          <w:szCs w:val="28"/>
        </w:rPr>
        <w:t xml:space="preserve"> </w:t>
      </w:r>
      <w:r w:rsidRPr="00B73EB6">
        <w:rPr>
          <w:rFonts w:eastAsia="HG Mincho Light J"/>
          <w:b/>
          <w:kern w:val="0"/>
          <w:sz w:val="28"/>
          <w:szCs w:val="28"/>
        </w:rPr>
        <w:t xml:space="preserve">реконструкции </w:t>
      </w:r>
      <w:proofErr w:type="gramStart"/>
      <w:r w:rsidRPr="00B73EB6">
        <w:rPr>
          <w:rFonts w:eastAsia="HG Mincho Light J"/>
          <w:b/>
          <w:kern w:val="0"/>
          <w:sz w:val="28"/>
          <w:szCs w:val="28"/>
        </w:rPr>
        <w:t>необходимых</w:t>
      </w:r>
      <w:proofErr w:type="gramEnd"/>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для функционирования таких объектов</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и обеспечения жизнедеятельности граждан</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объектов коммунальной, транспортной, социальной инфраструктур,</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в том числе объектов, включенных в программы</w:t>
      </w:r>
    </w:p>
    <w:p w:rsidR="00CE3EEE"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комплексного развития сист</w:t>
      </w:r>
      <w:r w:rsidR="00CE3EEE" w:rsidRPr="00B73EB6">
        <w:rPr>
          <w:rFonts w:eastAsia="HG Mincho Light J"/>
          <w:b/>
          <w:kern w:val="0"/>
          <w:sz w:val="28"/>
          <w:szCs w:val="28"/>
        </w:rPr>
        <w:t>ем коммунальной инфраструктуры,</w:t>
      </w:r>
    </w:p>
    <w:p w:rsidR="000175E6" w:rsidRPr="00B73EB6" w:rsidRDefault="000175E6" w:rsidP="00CE3EEE">
      <w:pPr>
        <w:widowControl/>
        <w:suppressAutoHyphens w:val="0"/>
        <w:autoSpaceDN/>
        <w:spacing w:line="240" w:lineRule="auto"/>
        <w:ind w:firstLine="0"/>
        <w:jc w:val="center"/>
        <w:textAlignment w:val="auto"/>
        <w:rPr>
          <w:rFonts w:eastAsia="HG Mincho Light J"/>
          <w:b/>
          <w:kern w:val="0"/>
          <w:sz w:val="28"/>
          <w:szCs w:val="28"/>
        </w:rPr>
      </w:pPr>
      <w:r w:rsidRPr="00B73EB6">
        <w:rPr>
          <w:rFonts w:eastAsia="HG Mincho Light J"/>
          <w:b/>
          <w:kern w:val="0"/>
          <w:sz w:val="28"/>
          <w:szCs w:val="28"/>
        </w:rPr>
        <w:t>программы комплексного развития транспортной инфраструктуры, программы комплексного развития социальной инфраструктуры</w:t>
      </w:r>
    </w:p>
    <w:p w:rsidR="000175E6" w:rsidRPr="00B73EB6" w:rsidRDefault="000175E6" w:rsidP="00CE3EEE">
      <w:pPr>
        <w:widowControl/>
        <w:tabs>
          <w:tab w:val="left" w:pos="0"/>
        </w:tabs>
        <w:suppressAutoHyphens w:val="0"/>
        <w:autoSpaceDE w:val="0"/>
        <w:spacing w:line="240" w:lineRule="auto"/>
        <w:ind w:firstLine="0"/>
        <w:jc w:val="center"/>
        <w:rPr>
          <w:b/>
          <w:bCs/>
          <w:iCs/>
          <w:kern w:val="0"/>
          <w:sz w:val="28"/>
          <w:szCs w:val="28"/>
        </w:rPr>
      </w:pP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rPr>
        <w:t>Согласно п.</w:t>
      </w:r>
      <w:r w:rsidRPr="00B73EB6">
        <w:rPr>
          <w:color w:val="auto"/>
          <w:kern w:val="0"/>
          <w:szCs w:val="28"/>
          <w:lang w:val="ru-RU"/>
        </w:rPr>
        <w:t xml:space="preserve"> </w:t>
      </w:r>
      <w:r w:rsidRPr="00B73EB6">
        <w:rPr>
          <w:color w:val="auto"/>
          <w:kern w:val="0"/>
          <w:szCs w:val="28"/>
        </w:rPr>
        <w:t xml:space="preserve">12 </w:t>
      </w:r>
      <w:r w:rsidR="00433490" w:rsidRPr="00B73EB6">
        <w:rPr>
          <w:color w:val="auto"/>
          <w:kern w:val="0"/>
          <w:szCs w:val="28"/>
          <w:lang w:val="ru-RU"/>
        </w:rPr>
        <w:t>ч</w:t>
      </w:r>
      <w:r w:rsidRPr="00B73EB6">
        <w:rPr>
          <w:color w:val="auto"/>
          <w:kern w:val="0"/>
          <w:szCs w:val="28"/>
        </w:rPr>
        <w:t xml:space="preserve">. 4 ст. 42 </w:t>
      </w:r>
      <w:proofErr w:type="spellStart"/>
      <w:r w:rsidR="00433490" w:rsidRPr="00B73EB6">
        <w:rPr>
          <w:color w:val="auto"/>
          <w:kern w:val="0"/>
          <w:szCs w:val="28"/>
          <w:lang w:val="ru-RU"/>
        </w:rPr>
        <w:t>ГрК</w:t>
      </w:r>
      <w:proofErr w:type="spellEnd"/>
      <w:r w:rsidRPr="00B73EB6">
        <w:rPr>
          <w:color w:val="auto"/>
          <w:kern w:val="0"/>
          <w:szCs w:val="28"/>
        </w:rPr>
        <w:t xml:space="preserve"> РФ требуется представить обоснование очередности планируемого развития территории, рассматриваемой в</w:t>
      </w:r>
      <w:r w:rsidR="004434AC">
        <w:rPr>
          <w:color w:val="auto"/>
          <w:kern w:val="0"/>
          <w:szCs w:val="28"/>
          <w:lang w:val="ru-RU"/>
        </w:rPr>
        <w:t> </w:t>
      </w:r>
      <w:r w:rsidRPr="00B73EB6">
        <w:rPr>
          <w:color w:val="auto"/>
          <w:kern w:val="0"/>
          <w:szCs w:val="28"/>
        </w:rPr>
        <w:t>настоящем проекте. Схема реализации мероприятий по развитию территории подразумевает ведение строительства в одну очередь с</w:t>
      </w:r>
      <w:r w:rsidR="004434AC">
        <w:rPr>
          <w:color w:val="auto"/>
          <w:kern w:val="0"/>
          <w:szCs w:val="28"/>
          <w:lang w:val="ru-RU"/>
        </w:rPr>
        <w:t> </w:t>
      </w:r>
      <w:r w:rsidRPr="00B73EB6">
        <w:rPr>
          <w:color w:val="auto"/>
          <w:kern w:val="0"/>
          <w:szCs w:val="28"/>
        </w:rPr>
        <w:t>разделением на этапы</w:t>
      </w:r>
      <w:r w:rsidR="00433490" w:rsidRPr="00B73EB6">
        <w:rPr>
          <w:color w:val="auto"/>
          <w:kern w:val="0"/>
          <w:szCs w:val="28"/>
          <w:lang w:val="ru-RU"/>
        </w:rPr>
        <w:t>:</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rPr>
        <w:t>I этап</w:t>
      </w:r>
      <w:r w:rsidR="00433490"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00433490" w:rsidRPr="00B73EB6">
        <w:rPr>
          <w:color w:val="auto"/>
          <w:kern w:val="0"/>
          <w:szCs w:val="28"/>
        </w:rPr>
        <w:t xml:space="preserve">планируется строительство </w:t>
      </w:r>
      <w:r w:rsidRPr="00B73EB6">
        <w:rPr>
          <w:color w:val="auto"/>
          <w:kern w:val="0"/>
          <w:szCs w:val="28"/>
        </w:rPr>
        <w:t>детской дошкольной организаци</w:t>
      </w:r>
      <w:r w:rsidR="00433490" w:rsidRPr="00B73EB6">
        <w:rPr>
          <w:color w:val="auto"/>
          <w:kern w:val="0"/>
          <w:szCs w:val="28"/>
          <w:lang w:val="ru-RU"/>
        </w:rPr>
        <w:t>и</w:t>
      </w:r>
      <w:r w:rsidRPr="00B73EB6">
        <w:rPr>
          <w:color w:val="auto"/>
          <w:kern w:val="0"/>
          <w:szCs w:val="28"/>
        </w:rPr>
        <w:t xml:space="preserve"> </w:t>
      </w:r>
      <w:r w:rsidR="00433490" w:rsidRPr="00B73EB6">
        <w:rPr>
          <w:color w:val="auto"/>
          <w:kern w:val="0"/>
          <w:szCs w:val="28"/>
          <w:lang w:val="ru-RU"/>
        </w:rPr>
        <w:t>(</w:t>
      </w:r>
      <w:r w:rsidRPr="00B73EB6">
        <w:rPr>
          <w:color w:val="auto"/>
          <w:kern w:val="0"/>
          <w:szCs w:val="28"/>
        </w:rPr>
        <w:t>позиция 4</w:t>
      </w:r>
      <w:r w:rsidR="00433490" w:rsidRPr="00B73EB6">
        <w:rPr>
          <w:color w:val="auto"/>
          <w:kern w:val="0"/>
          <w:szCs w:val="28"/>
          <w:lang w:val="ru-RU"/>
        </w:rPr>
        <w:t>)</w:t>
      </w:r>
      <w:r w:rsidRPr="00B73EB6">
        <w:rPr>
          <w:color w:val="auto"/>
          <w:kern w:val="0"/>
          <w:szCs w:val="28"/>
        </w:rPr>
        <w:t xml:space="preserve"> общей ориентировочной площадью 2400 кв. м;</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Pr="00B73EB6">
        <w:rPr>
          <w:color w:val="auto"/>
          <w:kern w:val="0"/>
          <w:szCs w:val="28"/>
        </w:rPr>
        <w:t xml:space="preserve">планируется строительство </w:t>
      </w:r>
      <w:r w:rsidR="00433490" w:rsidRPr="00B73EB6">
        <w:rPr>
          <w:color w:val="auto"/>
          <w:kern w:val="0"/>
          <w:szCs w:val="28"/>
          <w:lang w:val="ru-RU"/>
        </w:rPr>
        <w:t>(</w:t>
      </w:r>
      <w:r w:rsidR="00433490" w:rsidRPr="00B73EB6">
        <w:rPr>
          <w:color w:val="auto"/>
          <w:kern w:val="0"/>
          <w:szCs w:val="28"/>
        </w:rPr>
        <w:t xml:space="preserve">1 </w:t>
      </w:r>
      <w:proofErr w:type="spellStart"/>
      <w:r w:rsidR="00433490" w:rsidRPr="00B73EB6">
        <w:rPr>
          <w:color w:val="auto"/>
          <w:kern w:val="0"/>
          <w:szCs w:val="28"/>
        </w:rPr>
        <w:t>подэтап</w:t>
      </w:r>
      <w:proofErr w:type="spellEnd"/>
      <w:r w:rsidR="00433490" w:rsidRPr="00B73EB6">
        <w:rPr>
          <w:color w:val="auto"/>
          <w:kern w:val="0"/>
          <w:szCs w:val="28"/>
          <w:lang w:val="ru-RU"/>
        </w:rPr>
        <w:t>)</w:t>
      </w:r>
      <w:r w:rsidRPr="00B73EB6">
        <w:rPr>
          <w:color w:val="auto"/>
          <w:kern w:val="0"/>
          <w:szCs w:val="28"/>
        </w:rPr>
        <w:t xml:space="preserve"> многоквартирного жилого дома</w:t>
      </w:r>
      <w:r w:rsidR="00433490" w:rsidRPr="00B73EB6">
        <w:rPr>
          <w:color w:val="auto"/>
          <w:kern w:val="0"/>
          <w:szCs w:val="28"/>
          <w:lang w:val="ru-RU"/>
        </w:rPr>
        <w:t xml:space="preserve"> </w:t>
      </w:r>
      <w:r w:rsidR="00433490" w:rsidRPr="00B73EB6">
        <w:rPr>
          <w:color w:val="auto"/>
          <w:kern w:val="0"/>
          <w:szCs w:val="28"/>
        </w:rPr>
        <w:t>с нежилыми помещениями</w:t>
      </w:r>
      <w:r w:rsidRPr="00B73EB6">
        <w:rPr>
          <w:color w:val="auto"/>
          <w:kern w:val="0"/>
          <w:szCs w:val="28"/>
        </w:rPr>
        <w:t xml:space="preserve"> этажностью 7-9 </w:t>
      </w:r>
      <w:r w:rsidR="00433490" w:rsidRPr="00B73EB6">
        <w:rPr>
          <w:color w:val="auto"/>
          <w:kern w:val="0"/>
          <w:szCs w:val="28"/>
          <w:lang w:val="ru-RU"/>
        </w:rPr>
        <w:t xml:space="preserve">этажей, </w:t>
      </w:r>
      <w:r w:rsidRPr="00B73EB6">
        <w:rPr>
          <w:color w:val="auto"/>
          <w:kern w:val="0"/>
          <w:szCs w:val="28"/>
        </w:rPr>
        <w:t>общей площадью 8810 кв. м, благоустройство прилегающей территории;</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rPr>
        <w:t>II этап</w:t>
      </w:r>
      <w:r w:rsidR="00433490" w:rsidRPr="00B73EB6">
        <w:rPr>
          <w:color w:val="auto"/>
          <w:kern w:val="0"/>
          <w:szCs w:val="28"/>
          <w:lang w:val="ru-RU"/>
        </w:rPr>
        <w:t>:</w:t>
      </w:r>
      <w:r w:rsidR="000175E6" w:rsidRPr="00B73EB6">
        <w:rPr>
          <w:color w:val="auto"/>
          <w:kern w:val="0"/>
          <w:szCs w:val="28"/>
        </w:rPr>
        <w:t xml:space="preserve">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Pr="00B73EB6">
        <w:rPr>
          <w:color w:val="auto"/>
          <w:kern w:val="0"/>
          <w:szCs w:val="28"/>
        </w:rPr>
        <w:t xml:space="preserve">планируется строительство </w:t>
      </w:r>
      <w:r w:rsidR="00433490" w:rsidRPr="00B73EB6">
        <w:rPr>
          <w:color w:val="auto"/>
          <w:kern w:val="0"/>
          <w:szCs w:val="28"/>
          <w:lang w:val="ru-RU"/>
        </w:rPr>
        <w:t>(</w:t>
      </w:r>
      <w:r w:rsidR="00433490" w:rsidRPr="00B73EB6">
        <w:rPr>
          <w:color w:val="auto"/>
          <w:kern w:val="0"/>
          <w:szCs w:val="28"/>
        </w:rPr>
        <w:t xml:space="preserve">2 </w:t>
      </w:r>
      <w:proofErr w:type="spellStart"/>
      <w:r w:rsidR="00433490" w:rsidRPr="00B73EB6">
        <w:rPr>
          <w:color w:val="auto"/>
          <w:kern w:val="0"/>
          <w:szCs w:val="28"/>
        </w:rPr>
        <w:t>подэтап</w:t>
      </w:r>
      <w:proofErr w:type="spellEnd"/>
      <w:r w:rsidR="00433490" w:rsidRPr="00B73EB6">
        <w:rPr>
          <w:color w:val="auto"/>
          <w:kern w:val="0"/>
          <w:szCs w:val="28"/>
          <w:lang w:val="ru-RU"/>
        </w:rPr>
        <w:t>)</w:t>
      </w:r>
      <w:r w:rsidRPr="00B73EB6">
        <w:rPr>
          <w:color w:val="auto"/>
          <w:kern w:val="0"/>
          <w:szCs w:val="28"/>
        </w:rPr>
        <w:t xml:space="preserve"> многоквартирного жилого дома </w:t>
      </w:r>
      <w:r w:rsidR="00433490" w:rsidRPr="00B73EB6">
        <w:rPr>
          <w:color w:val="auto"/>
          <w:kern w:val="0"/>
          <w:szCs w:val="28"/>
        </w:rPr>
        <w:t>с нежилыми помещениями этажностью</w:t>
      </w:r>
      <w:r w:rsidR="00433490" w:rsidRPr="00B73EB6">
        <w:rPr>
          <w:color w:val="auto"/>
          <w:kern w:val="0"/>
          <w:szCs w:val="28"/>
          <w:lang w:val="ru-RU"/>
        </w:rPr>
        <w:t xml:space="preserve"> </w:t>
      </w:r>
      <w:r w:rsidRPr="00B73EB6">
        <w:rPr>
          <w:color w:val="auto"/>
          <w:kern w:val="0"/>
          <w:szCs w:val="28"/>
        </w:rPr>
        <w:t xml:space="preserve">7-9 </w:t>
      </w:r>
      <w:r w:rsidR="00433490" w:rsidRPr="00B73EB6">
        <w:rPr>
          <w:color w:val="auto"/>
          <w:kern w:val="0"/>
          <w:szCs w:val="28"/>
          <w:lang w:val="ru-RU"/>
        </w:rPr>
        <w:t xml:space="preserve">этажей, </w:t>
      </w:r>
      <w:r w:rsidRPr="00B73EB6">
        <w:rPr>
          <w:color w:val="auto"/>
          <w:kern w:val="0"/>
          <w:szCs w:val="28"/>
        </w:rPr>
        <w:t>общей площадью 10000 кв. м, благоустройство прилегающей территории;</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rPr>
        <w:t>III этап</w:t>
      </w:r>
      <w:r w:rsidR="00433490"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lang w:val="ru-RU"/>
        </w:rPr>
      </w:pPr>
      <w:r w:rsidRPr="00B73EB6">
        <w:rPr>
          <w:color w:val="auto"/>
          <w:kern w:val="0"/>
          <w:szCs w:val="28"/>
          <w:lang w:val="ru-RU"/>
        </w:rPr>
        <w:t>-</w:t>
      </w:r>
      <w:r w:rsidR="00CE3EEE" w:rsidRPr="00B73EB6">
        <w:rPr>
          <w:color w:val="auto"/>
          <w:kern w:val="0"/>
          <w:szCs w:val="28"/>
          <w:lang w:val="ru-RU"/>
        </w:rPr>
        <w:t> </w:t>
      </w:r>
      <w:r w:rsidRPr="00B73EB6">
        <w:rPr>
          <w:color w:val="auto"/>
          <w:kern w:val="0"/>
          <w:szCs w:val="28"/>
        </w:rPr>
        <w:t xml:space="preserve">строительство </w:t>
      </w:r>
      <w:r w:rsidR="00433490" w:rsidRPr="00B73EB6">
        <w:rPr>
          <w:color w:val="auto"/>
          <w:kern w:val="0"/>
          <w:szCs w:val="28"/>
          <w:lang w:val="ru-RU"/>
        </w:rPr>
        <w:t>(</w:t>
      </w:r>
      <w:r w:rsidR="00433490" w:rsidRPr="00B73EB6">
        <w:rPr>
          <w:color w:val="auto"/>
          <w:kern w:val="0"/>
          <w:szCs w:val="28"/>
        </w:rPr>
        <w:t xml:space="preserve">3 и 4 </w:t>
      </w:r>
      <w:proofErr w:type="spellStart"/>
      <w:r w:rsidR="00433490" w:rsidRPr="00B73EB6">
        <w:rPr>
          <w:color w:val="auto"/>
          <w:kern w:val="0"/>
          <w:szCs w:val="28"/>
        </w:rPr>
        <w:t>подэтап</w:t>
      </w:r>
      <w:r w:rsidR="00CC6B97" w:rsidRPr="00B73EB6">
        <w:rPr>
          <w:color w:val="auto"/>
          <w:kern w:val="0"/>
          <w:szCs w:val="28"/>
          <w:lang w:val="ru-RU"/>
        </w:rPr>
        <w:t>ы</w:t>
      </w:r>
      <w:proofErr w:type="spellEnd"/>
      <w:r w:rsidR="00433490" w:rsidRPr="00B73EB6">
        <w:rPr>
          <w:color w:val="auto"/>
          <w:kern w:val="0"/>
          <w:szCs w:val="28"/>
          <w:lang w:val="ru-RU"/>
        </w:rPr>
        <w:t>)</w:t>
      </w:r>
      <w:r w:rsidRPr="00B73EB6">
        <w:rPr>
          <w:color w:val="auto"/>
          <w:kern w:val="0"/>
          <w:szCs w:val="28"/>
        </w:rPr>
        <w:t xml:space="preserve"> жилого дома с н</w:t>
      </w:r>
      <w:r w:rsidR="00433490" w:rsidRPr="00B73EB6">
        <w:rPr>
          <w:color w:val="auto"/>
          <w:kern w:val="0"/>
          <w:szCs w:val="28"/>
        </w:rPr>
        <w:t>ежилыми помещениями этажностью</w:t>
      </w:r>
      <w:r w:rsidRPr="00B73EB6">
        <w:rPr>
          <w:color w:val="auto"/>
          <w:kern w:val="0"/>
          <w:szCs w:val="28"/>
        </w:rPr>
        <w:t xml:space="preserve"> 7-12</w:t>
      </w:r>
      <w:r w:rsidR="00433490" w:rsidRPr="00B73EB6">
        <w:rPr>
          <w:color w:val="auto"/>
          <w:kern w:val="0"/>
          <w:szCs w:val="28"/>
          <w:lang w:val="ru-RU"/>
        </w:rPr>
        <w:t xml:space="preserve"> этажей</w:t>
      </w:r>
      <w:r w:rsidRPr="00B73EB6">
        <w:rPr>
          <w:color w:val="auto"/>
          <w:kern w:val="0"/>
          <w:szCs w:val="28"/>
        </w:rPr>
        <w:t>,</w:t>
      </w:r>
      <w:r w:rsidR="00433490" w:rsidRPr="00B73EB6">
        <w:rPr>
          <w:color w:val="auto"/>
          <w:kern w:val="0"/>
          <w:szCs w:val="28"/>
          <w:lang w:val="ru-RU"/>
        </w:rPr>
        <w:t xml:space="preserve"> </w:t>
      </w:r>
      <w:r w:rsidRPr="00B73EB6">
        <w:rPr>
          <w:color w:val="auto"/>
          <w:kern w:val="0"/>
          <w:szCs w:val="28"/>
        </w:rPr>
        <w:t>общей площадью</w:t>
      </w:r>
      <w:r w:rsidR="00433490" w:rsidRPr="00B73EB6">
        <w:rPr>
          <w:color w:val="auto"/>
          <w:kern w:val="0"/>
          <w:szCs w:val="28"/>
          <w:lang w:val="ru-RU"/>
        </w:rPr>
        <w:t xml:space="preserve"> </w:t>
      </w:r>
      <w:r w:rsidRPr="00B73EB6">
        <w:rPr>
          <w:color w:val="auto"/>
          <w:kern w:val="0"/>
          <w:szCs w:val="28"/>
        </w:rPr>
        <w:t xml:space="preserve">15267 кв. м, строительство 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rPr>
        <w:t>I</w:t>
      </w:r>
      <w:r w:rsidRPr="00B73EB6">
        <w:rPr>
          <w:color w:val="auto"/>
          <w:kern w:val="0"/>
          <w:szCs w:val="28"/>
          <w:lang w:val="en-US"/>
        </w:rPr>
        <w:t>V</w:t>
      </w:r>
      <w:r w:rsidR="00CC6B97" w:rsidRPr="00B73EB6">
        <w:rPr>
          <w:color w:val="auto"/>
          <w:kern w:val="0"/>
          <w:szCs w:val="28"/>
        </w:rPr>
        <w:t xml:space="preserve"> этап</w:t>
      </w:r>
      <w:r w:rsidR="00433490"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lastRenderedPageBreak/>
        <w:t>-</w:t>
      </w:r>
      <w:r w:rsidR="00CE3EEE" w:rsidRPr="00B73EB6">
        <w:rPr>
          <w:color w:val="auto"/>
          <w:kern w:val="0"/>
          <w:szCs w:val="28"/>
          <w:lang w:val="ru-RU"/>
        </w:rPr>
        <w:t> </w:t>
      </w:r>
      <w:r w:rsidR="00CC6B97" w:rsidRPr="00B73EB6">
        <w:rPr>
          <w:color w:val="auto"/>
          <w:kern w:val="0"/>
          <w:szCs w:val="28"/>
          <w:lang w:val="ru-RU"/>
        </w:rPr>
        <w:t xml:space="preserve">планируется </w:t>
      </w:r>
      <w:r w:rsidRPr="00B73EB6">
        <w:rPr>
          <w:color w:val="auto"/>
          <w:kern w:val="0"/>
          <w:szCs w:val="28"/>
        </w:rPr>
        <w:t xml:space="preserve">строительство </w:t>
      </w:r>
      <w:r w:rsidR="00CC6B97" w:rsidRPr="00B73EB6">
        <w:rPr>
          <w:color w:val="auto"/>
          <w:kern w:val="0"/>
          <w:szCs w:val="28"/>
          <w:lang w:val="ru-RU"/>
        </w:rPr>
        <w:t>(</w:t>
      </w:r>
      <w:r w:rsidR="00CC6B97" w:rsidRPr="00B73EB6">
        <w:rPr>
          <w:color w:val="auto"/>
          <w:kern w:val="0"/>
          <w:szCs w:val="28"/>
        </w:rPr>
        <w:t xml:space="preserve">1 и 2 </w:t>
      </w:r>
      <w:proofErr w:type="spellStart"/>
      <w:r w:rsidR="00CC6B97" w:rsidRPr="00B73EB6">
        <w:rPr>
          <w:color w:val="auto"/>
          <w:kern w:val="0"/>
          <w:szCs w:val="28"/>
        </w:rPr>
        <w:t>подэтап</w:t>
      </w:r>
      <w:r w:rsidR="00CC6B97" w:rsidRPr="00B73EB6">
        <w:rPr>
          <w:color w:val="auto"/>
          <w:kern w:val="0"/>
          <w:szCs w:val="28"/>
          <w:lang w:val="ru-RU"/>
        </w:rPr>
        <w:t>ы</w:t>
      </w:r>
      <w:proofErr w:type="spellEnd"/>
      <w:r w:rsidR="00CC6B97" w:rsidRPr="00B73EB6">
        <w:rPr>
          <w:color w:val="auto"/>
          <w:kern w:val="0"/>
          <w:szCs w:val="28"/>
          <w:lang w:val="ru-RU"/>
        </w:rPr>
        <w:t>)</w:t>
      </w:r>
      <w:r w:rsidRPr="00B73EB6">
        <w:rPr>
          <w:color w:val="auto"/>
          <w:kern w:val="0"/>
          <w:szCs w:val="28"/>
        </w:rPr>
        <w:t xml:space="preserve"> жилого дома с нежилыми помещениями этажностью 7-12</w:t>
      </w:r>
      <w:r w:rsidR="00CC6B97" w:rsidRPr="00B73EB6">
        <w:rPr>
          <w:color w:val="auto"/>
          <w:kern w:val="0"/>
          <w:szCs w:val="28"/>
          <w:lang w:val="ru-RU"/>
        </w:rPr>
        <w:t xml:space="preserve"> этажей</w:t>
      </w:r>
      <w:r w:rsidRPr="00B73EB6">
        <w:rPr>
          <w:color w:val="auto"/>
          <w:kern w:val="0"/>
          <w:szCs w:val="28"/>
        </w:rPr>
        <w:t>,</w:t>
      </w:r>
      <w:r w:rsidR="00CC6B97" w:rsidRPr="00B73EB6">
        <w:rPr>
          <w:color w:val="auto"/>
          <w:kern w:val="0"/>
          <w:szCs w:val="28"/>
          <w:lang w:val="ru-RU"/>
        </w:rPr>
        <w:t xml:space="preserve"> </w:t>
      </w:r>
      <w:r w:rsidRPr="00B73EB6">
        <w:rPr>
          <w:color w:val="auto"/>
          <w:kern w:val="0"/>
          <w:szCs w:val="28"/>
        </w:rPr>
        <w:t>общей площадью</w:t>
      </w:r>
      <w:r w:rsidR="00CC6B97" w:rsidRPr="00B73EB6">
        <w:rPr>
          <w:color w:val="auto"/>
          <w:kern w:val="0"/>
          <w:szCs w:val="28"/>
          <w:lang w:val="ru-RU"/>
        </w:rPr>
        <w:t xml:space="preserve"> </w:t>
      </w:r>
      <w:r w:rsidRPr="00B73EB6">
        <w:rPr>
          <w:color w:val="auto"/>
          <w:kern w:val="0"/>
          <w:szCs w:val="28"/>
        </w:rPr>
        <w:t xml:space="preserve">18299 кв. м, </w:t>
      </w:r>
      <w:r w:rsidR="00CC6B97" w:rsidRPr="00B73EB6">
        <w:rPr>
          <w:color w:val="auto"/>
          <w:kern w:val="0"/>
          <w:szCs w:val="28"/>
          <w:lang w:val="ru-RU"/>
        </w:rPr>
        <w:t xml:space="preserve">продолжение </w:t>
      </w:r>
      <w:r w:rsidRPr="00B73EB6">
        <w:rPr>
          <w:color w:val="auto"/>
          <w:kern w:val="0"/>
          <w:szCs w:val="28"/>
        </w:rPr>
        <w:t>строительств</w:t>
      </w:r>
      <w:r w:rsidR="00CC6B97" w:rsidRPr="00B73EB6">
        <w:rPr>
          <w:color w:val="auto"/>
          <w:kern w:val="0"/>
          <w:szCs w:val="28"/>
          <w:lang w:val="ru-RU"/>
        </w:rPr>
        <w:t xml:space="preserve">а </w:t>
      </w:r>
      <w:r w:rsidRPr="00B73EB6">
        <w:rPr>
          <w:color w:val="auto"/>
          <w:kern w:val="0"/>
          <w:szCs w:val="28"/>
        </w:rPr>
        <w:t xml:space="preserve">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en-US"/>
        </w:rPr>
        <w:t>V</w:t>
      </w:r>
      <w:r w:rsidR="00CC6B97" w:rsidRPr="00B73EB6">
        <w:rPr>
          <w:color w:val="auto"/>
          <w:kern w:val="0"/>
          <w:szCs w:val="28"/>
        </w:rPr>
        <w:t xml:space="preserve"> этап</w:t>
      </w:r>
      <w:r w:rsidR="00CC6B97" w:rsidRPr="00B73EB6">
        <w:rPr>
          <w:color w:val="auto"/>
          <w:kern w:val="0"/>
          <w:szCs w:val="28"/>
          <w:lang w:val="ru-RU"/>
        </w:rPr>
        <w:t>:</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ru-RU"/>
        </w:rPr>
        <w:t>-</w:t>
      </w:r>
      <w:r w:rsidR="00CE3EEE" w:rsidRPr="00B73EB6">
        <w:rPr>
          <w:color w:val="auto"/>
          <w:kern w:val="0"/>
          <w:szCs w:val="28"/>
          <w:lang w:val="ru-RU"/>
        </w:rPr>
        <w:t> </w:t>
      </w:r>
      <w:r w:rsidR="00CC6B97" w:rsidRPr="00B73EB6">
        <w:rPr>
          <w:color w:val="auto"/>
          <w:kern w:val="0"/>
          <w:szCs w:val="28"/>
          <w:lang w:val="ru-RU"/>
        </w:rPr>
        <w:t xml:space="preserve">планируется </w:t>
      </w:r>
      <w:r w:rsidRPr="00B73EB6">
        <w:rPr>
          <w:color w:val="auto"/>
          <w:kern w:val="0"/>
          <w:szCs w:val="28"/>
        </w:rPr>
        <w:t xml:space="preserve">строительство </w:t>
      </w:r>
      <w:r w:rsidR="00CC6B97" w:rsidRPr="00B73EB6">
        <w:rPr>
          <w:color w:val="auto"/>
          <w:kern w:val="0"/>
          <w:szCs w:val="28"/>
          <w:lang w:val="ru-RU"/>
        </w:rPr>
        <w:t>(</w:t>
      </w:r>
      <w:r w:rsidR="00CC6B97" w:rsidRPr="00B73EB6">
        <w:rPr>
          <w:color w:val="auto"/>
          <w:kern w:val="0"/>
          <w:szCs w:val="28"/>
        </w:rPr>
        <w:t xml:space="preserve">5 и 6 </w:t>
      </w:r>
      <w:proofErr w:type="spellStart"/>
      <w:r w:rsidR="00CC6B97" w:rsidRPr="00B73EB6">
        <w:rPr>
          <w:color w:val="auto"/>
          <w:kern w:val="0"/>
          <w:szCs w:val="28"/>
        </w:rPr>
        <w:t>подэтап</w:t>
      </w:r>
      <w:r w:rsidR="00CC6B97" w:rsidRPr="00B73EB6">
        <w:rPr>
          <w:color w:val="auto"/>
          <w:kern w:val="0"/>
          <w:szCs w:val="28"/>
          <w:lang w:val="ru-RU"/>
        </w:rPr>
        <w:t>ы</w:t>
      </w:r>
      <w:proofErr w:type="spellEnd"/>
      <w:r w:rsidR="00CC6B97" w:rsidRPr="00B73EB6">
        <w:rPr>
          <w:color w:val="auto"/>
          <w:kern w:val="0"/>
          <w:szCs w:val="28"/>
          <w:lang w:val="ru-RU"/>
        </w:rPr>
        <w:t>)</w:t>
      </w:r>
      <w:r w:rsidRPr="00B73EB6">
        <w:rPr>
          <w:color w:val="auto"/>
          <w:kern w:val="0"/>
          <w:szCs w:val="28"/>
        </w:rPr>
        <w:t xml:space="preserve"> жилого дома с нежилыми помещениями этажностью 7-12</w:t>
      </w:r>
      <w:r w:rsidR="00CC6B97" w:rsidRPr="00B73EB6">
        <w:rPr>
          <w:color w:val="auto"/>
          <w:kern w:val="0"/>
          <w:szCs w:val="28"/>
          <w:lang w:val="ru-RU"/>
        </w:rPr>
        <w:t xml:space="preserve"> этажей</w:t>
      </w:r>
      <w:r w:rsidRPr="00B73EB6">
        <w:rPr>
          <w:color w:val="auto"/>
          <w:kern w:val="0"/>
          <w:szCs w:val="28"/>
        </w:rPr>
        <w:t>,</w:t>
      </w:r>
      <w:r w:rsidR="00CC6B97" w:rsidRPr="00B73EB6">
        <w:rPr>
          <w:color w:val="auto"/>
          <w:kern w:val="0"/>
          <w:szCs w:val="28"/>
          <w:lang w:val="ru-RU"/>
        </w:rPr>
        <w:t xml:space="preserve"> </w:t>
      </w:r>
      <w:r w:rsidRPr="00B73EB6">
        <w:rPr>
          <w:color w:val="auto"/>
          <w:kern w:val="0"/>
          <w:szCs w:val="28"/>
        </w:rPr>
        <w:t>общей площадью</w:t>
      </w:r>
      <w:r w:rsidR="00CC6B97" w:rsidRPr="00B73EB6">
        <w:rPr>
          <w:color w:val="auto"/>
          <w:kern w:val="0"/>
          <w:szCs w:val="28"/>
          <w:lang w:val="ru-RU"/>
        </w:rPr>
        <w:t xml:space="preserve"> </w:t>
      </w:r>
      <w:r w:rsidRPr="00B73EB6">
        <w:rPr>
          <w:color w:val="auto"/>
          <w:kern w:val="0"/>
          <w:szCs w:val="28"/>
        </w:rPr>
        <w:t xml:space="preserve">16904 кв. м, </w:t>
      </w:r>
      <w:r w:rsidR="00CC6B97" w:rsidRPr="00B73EB6">
        <w:rPr>
          <w:color w:val="auto"/>
          <w:kern w:val="0"/>
          <w:szCs w:val="28"/>
        </w:rPr>
        <w:t>продолжение строительства</w:t>
      </w:r>
      <w:r w:rsidRPr="00B73EB6">
        <w:rPr>
          <w:color w:val="auto"/>
          <w:kern w:val="0"/>
          <w:szCs w:val="28"/>
        </w:rPr>
        <w:t xml:space="preserve"> 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0175E6" w:rsidP="00CE3EEE">
      <w:pPr>
        <w:pStyle w:val="0"/>
        <w:suppressAutoHyphens w:val="0"/>
        <w:spacing w:line="360" w:lineRule="auto"/>
        <w:ind w:firstLine="709"/>
        <w:rPr>
          <w:color w:val="auto"/>
          <w:kern w:val="0"/>
          <w:szCs w:val="28"/>
        </w:rPr>
      </w:pPr>
      <w:r w:rsidRPr="00B73EB6">
        <w:rPr>
          <w:color w:val="auto"/>
          <w:kern w:val="0"/>
          <w:szCs w:val="28"/>
          <w:lang w:val="en-US"/>
        </w:rPr>
        <w:t>V</w:t>
      </w:r>
      <w:r w:rsidRPr="00B73EB6">
        <w:rPr>
          <w:color w:val="auto"/>
          <w:kern w:val="0"/>
          <w:szCs w:val="28"/>
        </w:rPr>
        <w:t>I этап</w:t>
      </w:r>
      <w:r w:rsidR="00CC6B97" w:rsidRPr="00B73EB6">
        <w:rPr>
          <w:color w:val="auto"/>
          <w:kern w:val="0"/>
          <w:szCs w:val="28"/>
          <w:lang w:val="ru-RU"/>
        </w:rPr>
        <w:t>:</w:t>
      </w:r>
      <w:r w:rsidRPr="00B73EB6">
        <w:rPr>
          <w:color w:val="auto"/>
          <w:kern w:val="0"/>
          <w:szCs w:val="28"/>
        </w:rPr>
        <w:t xml:space="preserve"> </w:t>
      </w:r>
    </w:p>
    <w:p w:rsidR="000175E6" w:rsidRPr="00B73EB6" w:rsidRDefault="000175E6" w:rsidP="00CE3EEE">
      <w:pPr>
        <w:pStyle w:val="0"/>
        <w:suppressAutoHyphens w:val="0"/>
        <w:spacing w:line="360" w:lineRule="auto"/>
        <w:ind w:firstLine="709"/>
        <w:rPr>
          <w:color w:val="auto"/>
          <w:kern w:val="0"/>
          <w:szCs w:val="28"/>
          <w:lang w:val="ru-RU"/>
        </w:rPr>
      </w:pPr>
      <w:r w:rsidRPr="00B73EB6">
        <w:rPr>
          <w:color w:val="auto"/>
          <w:kern w:val="0"/>
          <w:szCs w:val="28"/>
          <w:lang w:val="ru-RU"/>
        </w:rPr>
        <w:t>-</w:t>
      </w:r>
      <w:r w:rsidR="00CE3EEE" w:rsidRPr="00B73EB6">
        <w:rPr>
          <w:color w:val="auto"/>
          <w:kern w:val="0"/>
          <w:szCs w:val="28"/>
          <w:lang w:val="ru-RU"/>
        </w:rPr>
        <w:t> </w:t>
      </w:r>
      <w:r w:rsidR="00CC6B97" w:rsidRPr="00B73EB6">
        <w:rPr>
          <w:color w:val="auto"/>
          <w:kern w:val="0"/>
          <w:szCs w:val="28"/>
        </w:rPr>
        <w:t xml:space="preserve">планируется </w:t>
      </w:r>
      <w:r w:rsidRPr="00B73EB6">
        <w:rPr>
          <w:color w:val="auto"/>
          <w:kern w:val="0"/>
          <w:szCs w:val="28"/>
        </w:rPr>
        <w:t xml:space="preserve">строительство </w:t>
      </w:r>
      <w:r w:rsidR="00CC6B97" w:rsidRPr="00B73EB6">
        <w:rPr>
          <w:color w:val="auto"/>
          <w:kern w:val="0"/>
          <w:szCs w:val="28"/>
          <w:lang w:val="ru-RU"/>
        </w:rPr>
        <w:t>(</w:t>
      </w:r>
      <w:r w:rsidR="00CC6B97" w:rsidRPr="00B73EB6">
        <w:rPr>
          <w:color w:val="auto"/>
          <w:kern w:val="0"/>
          <w:szCs w:val="28"/>
        </w:rPr>
        <w:t xml:space="preserve">7 </w:t>
      </w:r>
      <w:proofErr w:type="spellStart"/>
      <w:r w:rsidR="00CC6B97" w:rsidRPr="00B73EB6">
        <w:rPr>
          <w:color w:val="auto"/>
          <w:kern w:val="0"/>
          <w:szCs w:val="28"/>
        </w:rPr>
        <w:t>подэтап</w:t>
      </w:r>
      <w:proofErr w:type="spellEnd"/>
      <w:r w:rsidR="00CC6B97" w:rsidRPr="00B73EB6">
        <w:rPr>
          <w:color w:val="auto"/>
          <w:kern w:val="0"/>
          <w:szCs w:val="28"/>
          <w:lang w:val="ru-RU"/>
        </w:rPr>
        <w:t>)</w:t>
      </w:r>
      <w:r w:rsidRPr="00B73EB6">
        <w:rPr>
          <w:color w:val="auto"/>
          <w:kern w:val="0"/>
          <w:szCs w:val="28"/>
        </w:rPr>
        <w:t xml:space="preserve"> жилого дома с нежилыми помещениями этажностью 7-12</w:t>
      </w:r>
      <w:r w:rsidR="00CC6B97" w:rsidRPr="00B73EB6">
        <w:rPr>
          <w:color w:val="auto"/>
          <w:kern w:val="0"/>
          <w:szCs w:val="28"/>
          <w:lang w:val="ru-RU"/>
        </w:rPr>
        <w:t xml:space="preserve"> этажей</w:t>
      </w:r>
      <w:r w:rsidRPr="00B73EB6">
        <w:rPr>
          <w:color w:val="auto"/>
          <w:kern w:val="0"/>
          <w:szCs w:val="28"/>
        </w:rPr>
        <w:t>,</w:t>
      </w:r>
      <w:r w:rsidR="00CC6B97" w:rsidRPr="00B73EB6">
        <w:rPr>
          <w:color w:val="auto"/>
          <w:kern w:val="0"/>
          <w:szCs w:val="28"/>
          <w:lang w:val="ru-RU"/>
        </w:rPr>
        <w:t xml:space="preserve"> </w:t>
      </w:r>
      <w:r w:rsidRPr="00B73EB6">
        <w:rPr>
          <w:color w:val="auto"/>
          <w:kern w:val="0"/>
          <w:szCs w:val="28"/>
        </w:rPr>
        <w:t>общей площадью</w:t>
      </w:r>
      <w:r w:rsidR="00CC6B97" w:rsidRPr="00B73EB6">
        <w:rPr>
          <w:color w:val="auto"/>
          <w:kern w:val="0"/>
          <w:szCs w:val="28"/>
          <w:lang w:val="ru-RU"/>
        </w:rPr>
        <w:t xml:space="preserve"> </w:t>
      </w:r>
      <w:r w:rsidRPr="00B73EB6">
        <w:rPr>
          <w:color w:val="auto"/>
          <w:kern w:val="0"/>
          <w:szCs w:val="28"/>
        </w:rPr>
        <w:t xml:space="preserve">14430 кв. м, </w:t>
      </w:r>
      <w:r w:rsidR="00CC6B97" w:rsidRPr="00B73EB6">
        <w:rPr>
          <w:color w:val="auto"/>
          <w:kern w:val="0"/>
          <w:szCs w:val="28"/>
        </w:rPr>
        <w:t xml:space="preserve">продолжение строительства </w:t>
      </w:r>
      <w:r w:rsidRPr="00B73EB6">
        <w:rPr>
          <w:color w:val="auto"/>
          <w:kern w:val="0"/>
          <w:szCs w:val="28"/>
        </w:rPr>
        <w:t xml:space="preserve">подземного паркинга на 400 </w:t>
      </w:r>
      <w:proofErr w:type="spellStart"/>
      <w:r w:rsidRPr="00B73EB6">
        <w:rPr>
          <w:color w:val="auto"/>
          <w:kern w:val="0"/>
          <w:szCs w:val="28"/>
        </w:rPr>
        <w:t>машино</w:t>
      </w:r>
      <w:proofErr w:type="spellEnd"/>
      <w:r w:rsidRPr="00B73EB6">
        <w:rPr>
          <w:color w:val="auto"/>
          <w:kern w:val="0"/>
          <w:szCs w:val="28"/>
        </w:rPr>
        <w:t xml:space="preserve">-мест, благоустройство прилегающей территории. </w:t>
      </w:r>
    </w:p>
    <w:p w:rsidR="000175E6" w:rsidRPr="00B73EB6" w:rsidRDefault="00CC6B97" w:rsidP="00CE3EEE">
      <w:pPr>
        <w:pStyle w:val="0"/>
        <w:suppressAutoHyphens w:val="0"/>
        <w:spacing w:line="360" w:lineRule="auto"/>
        <w:ind w:firstLine="709"/>
        <w:rPr>
          <w:color w:val="auto"/>
          <w:kern w:val="0"/>
          <w:szCs w:val="28"/>
        </w:rPr>
      </w:pPr>
      <w:r w:rsidRPr="00B73EB6">
        <w:rPr>
          <w:color w:val="auto"/>
          <w:kern w:val="0"/>
          <w:szCs w:val="28"/>
          <w:lang w:val="ru-RU"/>
        </w:rPr>
        <w:t>Н</w:t>
      </w:r>
      <w:proofErr w:type="spellStart"/>
      <w:r w:rsidRPr="00B73EB6">
        <w:rPr>
          <w:color w:val="auto"/>
          <w:kern w:val="0"/>
          <w:szCs w:val="28"/>
        </w:rPr>
        <w:t>астоящим</w:t>
      </w:r>
      <w:proofErr w:type="spellEnd"/>
      <w:r w:rsidRPr="00B73EB6">
        <w:rPr>
          <w:color w:val="auto"/>
          <w:kern w:val="0"/>
          <w:szCs w:val="28"/>
        </w:rPr>
        <w:t xml:space="preserve"> проектом не предполагается </w:t>
      </w:r>
      <w:r w:rsidRPr="00B73EB6">
        <w:rPr>
          <w:color w:val="auto"/>
          <w:kern w:val="0"/>
          <w:szCs w:val="28"/>
          <w:lang w:val="ru-RU"/>
        </w:rPr>
        <w:t>с</w:t>
      </w:r>
      <w:r w:rsidR="000175E6" w:rsidRPr="00B73EB6">
        <w:rPr>
          <w:color w:val="auto"/>
          <w:kern w:val="0"/>
          <w:szCs w:val="28"/>
        </w:rPr>
        <w:t>нос инженерных объектов, расположенных на земельных участках с кадастровыми номерами 36:</w:t>
      </w:r>
      <w:r w:rsidRPr="00B73EB6">
        <w:rPr>
          <w:color w:val="auto"/>
          <w:kern w:val="0"/>
          <w:szCs w:val="28"/>
        </w:rPr>
        <w:t>34:0205006:1, 36:34:0205006:13</w:t>
      </w:r>
      <w:r w:rsidRPr="00B73EB6">
        <w:rPr>
          <w:color w:val="auto"/>
          <w:kern w:val="0"/>
          <w:szCs w:val="28"/>
          <w:lang w:val="ru-RU"/>
        </w:rPr>
        <w:t>.</w:t>
      </w:r>
      <w:r w:rsidR="000175E6" w:rsidRPr="00B73EB6">
        <w:rPr>
          <w:color w:val="auto"/>
          <w:kern w:val="0"/>
          <w:szCs w:val="28"/>
        </w:rPr>
        <w:t xml:space="preserve"> </w:t>
      </w:r>
      <w:r w:rsidRPr="00B73EB6">
        <w:rPr>
          <w:color w:val="auto"/>
          <w:kern w:val="0"/>
          <w:szCs w:val="28"/>
          <w:lang w:val="ru-RU"/>
        </w:rPr>
        <w:t>На</w:t>
      </w:r>
      <w:r w:rsidRPr="00B73EB6">
        <w:rPr>
          <w:color w:val="auto"/>
          <w:kern w:val="0"/>
          <w:szCs w:val="28"/>
        </w:rPr>
        <w:t xml:space="preserve"> стадии проектирования</w:t>
      </w:r>
      <w:r w:rsidRPr="00B73EB6">
        <w:rPr>
          <w:color w:val="auto"/>
          <w:kern w:val="0"/>
          <w:szCs w:val="28"/>
          <w:lang w:val="ru-RU"/>
        </w:rPr>
        <w:t xml:space="preserve"> подземного паркинга</w:t>
      </w:r>
      <w:r w:rsidR="000175E6" w:rsidRPr="00B73EB6">
        <w:rPr>
          <w:color w:val="auto"/>
          <w:kern w:val="0"/>
          <w:szCs w:val="28"/>
        </w:rPr>
        <w:t xml:space="preserve"> будет проработан конструктив, </w:t>
      </w:r>
      <w:r w:rsidRPr="00B73EB6">
        <w:rPr>
          <w:color w:val="auto"/>
          <w:kern w:val="0"/>
          <w:szCs w:val="28"/>
          <w:lang w:val="ru-RU"/>
        </w:rPr>
        <w:t xml:space="preserve">позволяющий </w:t>
      </w:r>
      <w:r w:rsidR="000175E6" w:rsidRPr="00B73EB6">
        <w:rPr>
          <w:color w:val="auto"/>
          <w:kern w:val="0"/>
          <w:szCs w:val="28"/>
        </w:rPr>
        <w:t>не затрагива</w:t>
      </w:r>
      <w:r w:rsidRPr="00B73EB6">
        <w:rPr>
          <w:color w:val="auto"/>
          <w:kern w:val="0"/>
          <w:szCs w:val="28"/>
          <w:lang w:val="ru-RU"/>
        </w:rPr>
        <w:t xml:space="preserve">ть </w:t>
      </w:r>
      <w:r w:rsidR="000175E6" w:rsidRPr="00B73EB6">
        <w:rPr>
          <w:color w:val="auto"/>
          <w:kern w:val="0"/>
          <w:szCs w:val="28"/>
        </w:rPr>
        <w:t>данные инженерные объекты.</w:t>
      </w:r>
    </w:p>
    <w:p w:rsidR="000175E6" w:rsidRPr="00B73EB6" w:rsidRDefault="00CC6B97" w:rsidP="00CE3EEE">
      <w:pPr>
        <w:pStyle w:val="0"/>
        <w:suppressAutoHyphens w:val="0"/>
        <w:spacing w:line="360" w:lineRule="auto"/>
        <w:ind w:firstLine="709"/>
        <w:rPr>
          <w:color w:val="auto"/>
          <w:kern w:val="0"/>
          <w:szCs w:val="28"/>
        </w:rPr>
      </w:pPr>
      <w:proofErr w:type="gramStart"/>
      <w:r w:rsidRPr="00B73EB6">
        <w:rPr>
          <w:color w:val="auto"/>
          <w:kern w:val="0"/>
          <w:szCs w:val="28"/>
          <w:lang w:val="ru-RU"/>
        </w:rPr>
        <w:t xml:space="preserve">Здания и сооружения </w:t>
      </w:r>
      <w:r w:rsidR="000175E6" w:rsidRPr="00B73EB6">
        <w:rPr>
          <w:color w:val="auto"/>
          <w:kern w:val="0"/>
          <w:szCs w:val="28"/>
        </w:rPr>
        <w:t>МБДОУ «Детский сад общеразвивающего вида № 62», расположенны</w:t>
      </w:r>
      <w:r w:rsidRPr="00B73EB6">
        <w:rPr>
          <w:color w:val="auto"/>
          <w:kern w:val="0"/>
          <w:szCs w:val="28"/>
          <w:lang w:val="ru-RU"/>
        </w:rPr>
        <w:t>е</w:t>
      </w:r>
      <w:r w:rsidR="000175E6" w:rsidRPr="00B73EB6">
        <w:rPr>
          <w:color w:val="auto"/>
          <w:kern w:val="0"/>
          <w:szCs w:val="28"/>
        </w:rPr>
        <w:t xml:space="preserve"> по адрес</w:t>
      </w:r>
      <w:r w:rsidR="00876395">
        <w:rPr>
          <w:color w:val="auto"/>
          <w:kern w:val="0"/>
          <w:szCs w:val="28"/>
          <w:lang w:val="ru-RU"/>
        </w:rPr>
        <w:t>ам</w:t>
      </w:r>
      <w:r w:rsidR="000175E6" w:rsidRPr="00B73EB6">
        <w:rPr>
          <w:color w:val="auto"/>
          <w:kern w:val="0"/>
          <w:szCs w:val="28"/>
        </w:rPr>
        <w:t>: ул. Солнечная, 30,</w:t>
      </w:r>
      <w:r w:rsidRPr="00B73EB6">
        <w:rPr>
          <w:color w:val="auto"/>
          <w:kern w:val="0"/>
          <w:szCs w:val="28"/>
          <w:lang w:val="ru-RU"/>
        </w:rPr>
        <w:t xml:space="preserve"> </w:t>
      </w:r>
      <w:r w:rsidR="000175E6" w:rsidRPr="00B73EB6">
        <w:rPr>
          <w:color w:val="auto"/>
          <w:kern w:val="0"/>
          <w:szCs w:val="28"/>
        </w:rPr>
        <w:t>32, буд</w:t>
      </w:r>
      <w:r w:rsidRPr="00B73EB6">
        <w:rPr>
          <w:color w:val="auto"/>
          <w:kern w:val="0"/>
          <w:szCs w:val="28"/>
          <w:lang w:val="ru-RU"/>
        </w:rPr>
        <w:t>у</w:t>
      </w:r>
      <w:r w:rsidR="000175E6" w:rsidRPr="00B73EB6">
        <w:rPr>
          <w:color w:val="auto"/>
          <w:kern w:val="0"/>
          <w:szCs w:val="28"/>
        </w:rPr>
        <w:t>т снесен</w:t>
      </w:r>
      <w:r w:rsidRPr="00B73EB6">
        <w:rPr>
          <w:color w:val="auto"/>
          <w:kern w:val="0"/>
          <w:szCs w:val="28"/>
          <w:lang w:val="ru-RU"/>
        </w:rPr>
        <w:t>ы</w:t>
      </w:r>
      <w:r w:rsidR="000175E6" w:rsidRPr="00B73EB6">
        <w:rPr>
          <w:color w:val="auto"/>
          <w:kern w:val="0"/>
          <w:szCs w:val="28"/>
        </w:rPr>
        <w:t xml:space="preserve"> после ввода в эксплуатацию запланированной к строительству отдельно стоящей </w:t>
      </w:r>
      <w:r w:rsidRPr="00B73EB6">
        <w:rPr>
          <w:color w:val="auto"/>
          <w:kern w:val="0"/>
          <w:szCs w:val="28"/>
          <w:lang w:val="ru-RU"/>
        </w:rPr>
        <w:t>ДОО на 260 мест</w:t>
      </w:r>
      <w:r w:rsidR="000175E6" w:rsidRPr="00B73EB6">
        <w:rPr>
          <w:color w:val="auto"/>
          <w:kern w:val="0"/>
          <w:szCs w:val="28"/>
        </w:rPr>
        <w:t xml:space="preserve"> на требуемую мощн</w:t>
      </w:r>
      <w:r w:rsidRPr="00B73EB6">
        <w:rPr>
          <w:color w:val="auto"/>
          <w:kern w:val="0"/>
          <w:szCs w:val="28"/>
        </w:rPr>
        <w:t>ость фактической загруженности</w:t>
      </w:r>
      <w:r w:rsidR="000175E6" w:rsidRPr="00B73EB6">
        <w:rPr>
          <w:color w:val="auto"/>
          <w:kern w:val="0"/>
          <w:szCs w:val="28"/>
        </w:rPr>
        <w:t xml:space="preserve"> 130</w:t>
      </w:r>
      <w:r w:rsidR="00CE3EEE" w:rsidRPr="00B73EB6">
        <w:rPr>
          <w:color w:val="auto"/>
          <w:kern w:val="0"/>
          <w:szCs w:val="28"/>
          <w:lang w:val="ru-RU"/>
        </w:rPr>
        <w:t> </w:t>
      </w:r>
      <w:r w:rsidR="000175E6" w:rsidRPr="00B73EB6">
        <w:rPr>
          <w:color w:val="auto"/>
          <w:kern w:val="0"/>
          <w:szCs w:val="28"/>
        </w:rPr>
        <w:t>мест, так как перевод воспитанников в иные образовательные организации невозможен</w:t>
      </w:r>
      <w:r w:rsidRPr="00B73EB6">
        <w:rPr>
          <w:color w:val="auto"/>
          <w:kern w:val="0"/>
          <w:szCs w:val="28"/>
          <w:lang w:val="ru-RU"/>
        </w:rPr>
        <w:t>,</w:t>
      </w:r>
      <w:r w:rsidR="000175E6" w:rsidRPr="00B73EB6">
        <w:rPr>
          <w:color w:val="auto"/>
          <w:kern w:val="0"/>
          <w:szCs w:val="28"/>
        </w:rPr>
        <w:t xml:space="preserve"> по инфо</w:t>
      </w:r>
      <w:r w:rsidRPr="00B73EB6">
        <w:rPr>
          <w:color w:val="auto"/>
          <w:kern w:val="0"/>
          <w:szCs w:val="28"/>
        </w:rPr>
        <w:t>рмации департамента образования</w:t>
      </w:r>
      <w:r w:rsidR="000175E6" w:rsidRPr="00B73EB6">
        <w:rPr>
          <w:color w:val="auto"/>
          <w:kern w:val="0"/>
          <w:szCs w:val="28"/>
        </w:rPr>
        <w:t xml:space="preserve"> Воронежской области.</w:t>
      </w:r>
      <w:proofErr w:type="gramEnd"/>
    </w:p>
    <w:p w:rsidR="000175E6" w:rsidRPr="00B73EB6" w:rsidRDefault="000175E6" w:rsidP="00CE3EEE">
      <w:pPr>
        <w:pStyle w:val="0"/>
        <w:suppressAutoHyphens w:val="0"/>
        <w:spacing w:line="360" w:lineRule="auto"/>
        <w:ind w:firstLine="709"/>
        <w:rPr>
          <w:color w:val="auto"/>
          <w:kern w:val="0"/>
          <w:szCs w:val="28"/>
          <w:lang w:val="ru-RU"/>
        </w:rPr>
      </w:pPr>
      <w:r w:rsidRPr="00B73EB6">
        <w:rPr>
          <w:color w:val="auto"/>
          <w:kern w:val="0"/>
          <w:szCs w:val="28"/>
        </w:rPr>
        <w:t>График очередности планируемого развития рассматриваемой территории будет уточнен застройщиком на стадии дальнейшего проектирования, после согласований и получения необходимых технических условий балансодержателей сетей и разрешений на строительство</w:t>
      </w:r>
      <w:r w:rsidR="00CC6B97" w:rsidRPr="00B73EB6">
        <w:rPr>
          <w:color w:val="auto"/>
          <w:kern w:val="0"/>
          <w:szCs w:val="28"/>
          <w:lang w:val="ru-RU"/>
        </w:rPr>
        <w:t>.</w:t>
      </w:r>
      <w:r w:rsidR="004434AC">
        <w:rPr>
          <w:color w:val="auto"/>
          <w:kern w:val="0"/>
          <w:szCs w:val="28"/>
          <w:lang w:val="ru-RU"/>
        </w:rPr>
        <w:br/>
      </w:r>
      <w:r w:rsidR="00CC6B97" w:rsidRPr="00B73EB6">
        <w:rPr>
          <w:color w:val="auto"/>
          <w:kern w:val="0"/>
          <w:szCs w:val="28"/>
          <w:lang w:val="ru-RU"/>
        </w:rPr>
        <w:lastRenderedPageBreak/>
        <w:t>Из-за</w:t>
      </w:r>
      <w:r w:rsidRPr="00B73EB6">
        <w:rPr>
          <w:color w:val="auto"/>
          <w:kern w:val="0"/>
          <w:szCs w:val="28"/>
        </w:rPr>
        <w:t xml:space="preserve"> разных собственников объектов капитального строительства ведение этапов </w:t>
      </w:r>
      <w:r w:rsidR="00CC6B97" w:rsidRPr="00B73EB6">
        <w:rPr>
          <w:color w:val="auto"/>
          <w:kern w:val="0"/>
          <w:szCs w:val="28"/>
          <w:lang w:val="ru-RU"/>
        </w:rPr>
        <w:t xml:space="preserve">определяется </w:t>
      </w:r>
      <w:r w:rsidRPr="00B73EB6">
        <w:rPr>
          <w:color w:val="auto"/>
          <w:kern w:val="0"/>
          <w:szCs w:val="28"/>
        </w:rPr>
        <w:t>параллельно</w:t>
      </w:r>
      <w:r w:rsidR="00CC6B97" w:rsidRPr="00B73EB6">
        <w:rPr>
          <w:color w:val="auto"/>
          <w:kern w:val="0"/>
          <w:szCs w:val="28"/>
          <w:lang w:val="ru-RU"/>
        </w:rPr>
        <w:t>е</w:t>
      </w:r>
      <w:r w:rsidRPr="00B73EB6">
        <w:rPr>
          <w:color w:val="auto"/>
          <w:kern w:val="0"/>
          <w:szCs w:val="28"/>
        </w:rPr>
        <w:t>.</w:t>
      </w:r>
    </w:p>
    <w:p w:rsidR="00834033" w:rsidRPr="00B73EB6" w:rsidRDefault="00834033" w:rsidP="00CE3EEE">
      <w:pPr>
        <w:pStyle w:val="0"/>
        <w:suppressAutoHyphens w:val="0"/>
        <w:spacing w:line="360" w:lineRule="auto"/>
        <w:ind w:firstLine="709"/>
        <w:rPr>
          <w:color w:val="auto"/>
          <w:kern w:val="0"/>
          <w:szCs w:val="28"/>
          <w:lang w:val="ru-RU"/>
        </w:rPr>
      </w:pPr>
      <w:r w:rsidRPr="00B73EB6">
        <w:rPr>
          <w:color w:val="auto"/>
          <w:kern w:val="0"/>
          <w:szCs w:val="28"/>
          <w:lang w:val="ru-RU"/>
        </w:rPr>
        <w:t>Население жилых домов малой этажности, определенных под снос, будет расселено в соответствии со сроками сноса и строительства нового жилья. Расселение будет произведено согласно действующему законодательству. Жилье планируется предоставить на рассматриваемой территории или иной территории.</w:t>
      </w:r>
    </w:p>
    <w:p w:rsidR="000175E6" w:rsidRPr="00B73EB6" w:rsidRDefault="000175E6" w:rsidP="00CE3EEE">
      <w:pPr>
        <w:widowControl/>
        <w:tabs>
          <w:tab w:val="left" w:pos="0"/>
        </w:tabs>
        <w:suppressAutoHyphens w:val="0"/>
        <w:autoSpaceDE w:val="0"/>
        <w:spacing w:line="240" w:lineRule="auto"/>
        <w:ind w:firstLine="0"/>
        <w:jc w:val="center"/>
        <w:rPr>
          <w:b/>
          <w:bCs/>
          <w:iCs/>
          <w:kern w:val="0"/>
          <w:sz w:val="28"/>
          <w:szCs w:val="28"/>
        </w:rPr>
      </w:pPr>
    </w:p>
    <w:p w:rsidR="006B521E" w:rsidRPr="00B73EB6" w:rsidRDefault="006B521E" w:rsidP="00CE3EEE">
      <w:pPr>
        <w:widowControl/>
        <w:tabs>
          <w:tab w:val="left" w:pos="0"/>
        </w:tabs>
        <w:suppressAutoHyphens w:val="0"/>
        <w:autoSpaceDE w:val="0"/>
        <w:spacing w:line="240" w:lineRule="auto"/>
        <w:ind w:firstLine="0"/>
        <w:jc w:val="center"/>
        <w:rPr>
          <w:b/>
          <w:bCs/>
          <w:iCs/>
          <w:kern w:val="0"/>
          <w:sz w:val="28"/>
          <w:szCs w:val="28"/>
        </w:rPr>
      </w:pPr>
      <w:r w:rsidRPr="00B73EB6">
        <w:rPr>
          <w:b/>
          <w:bCs/>
          <w:iCs/>
          <w:kern w:val="0"/>
          <w:sz w:val="28"/>
          <w:szCs w:val="28"/>
          <w:lang w:val="en-US"/>
        </w:rPr>
        <w:t>I</w:t>
      </w:r>
      <w:r w:rsidR="00246F5D" w:rsidRPr="00B73EB6">
        <w:rPr>
          <w:b/>
          <w:bCs/>
          <w:iCs/>
          <w:kern w:val="0"/>
          <w:sz w:val="28"/>
          <w:szCs w:val="28"/>
          <w:lang w:val="en-US"/>
        </w:rPr>
        <w:t>V</w:t>
      </w:r>
      <w:r w:rsidRPr="00B73EB6">
        <w:rPr>
          <w:b/>
          <w:bCs/>
          <w:iCs/>
          <w:kern w:val="0"/>
          <w:sz w:val="28"/>
          <w:szCs w:val="28"/>
        </w:rPr>
        <w:t>.</w:t>
      </w:r>
      <w:r w:rsidR="009E1788" w:rsidRPr="00B73EB6">
        <w:rPr>
          <w:b/>
          <w:bCs/>
          <w:iCs/>
          <w:kern w:val="0"/>
          <w:sz w:val="28"/>
          <w:szCs w:val="28"/>
        </w:rPr>
        <w:t> </w:t>
      </w:r>
      <w:r w:rsidRPr="00B73EB6">
        <w:rPr>
          <w:b/>
          <w:bCs/>
          <w:iCs/>
          <w:kern w:val="0"/>
          <w:sz w:val="28"/>
          <w:szCs w:val="28"/>
        </w:rPr>
        <w:t>Проект межевания территории</w:t>
      </w:r>
    </w:p>
    <w:p w:rsidR="00CE3EEE" w:rsidRPr="00B73EB6" w:rsidRDefault="00CE3EEE" w:rsidP="00CE3EEE">
      <w:pPr>
        <w:widowControl/>
        <w:tabs>
          <w:tab w:val="left" w:pos="0"/>
        </w:tabs>
        <w:suppressAutoHyphens w:val="0"/>
        <w:autoSpaceDE w:val="0"/>
        <w:spacing w:line="240" w:lineRule="auto"/>
        <w:ind w:firstLine="0"/>
        <w:jc w:val="center"/>
        <w:rPr>
          <w:b/>
          <w:bCs/>
          <w:iCs/>
          <w:kern w:val="0"/>
          <w:sz w:val="28"/>
          <w:szCs w:val="28"/>
        </w:rPr>
      </w:pPr>
    </w:p>
    <w:p w:rsidR="00F933A2" w:rsidRPr="00B73EB6" w:rsidRDefault="00F933A2" w:rsidP="00CE3EEE">
      <w:pPr>
        <w:widowControl/>
        <w:suppressAutoHyphens w:val="0"/>
        <w:autoSpaceDN/>
        <w:spacing w:line="360" w:lineRule="auto"/>
        <w:ind w:firstLine="709"/>
        <w:textAlignment w:val="auto"/>
        <w:rPr>
          <w:kern w:val="0"/>
          <w:sz w:val="28"/>
          <w:szCs w:val="28"/>
        </w:rPr>
      </w:pPr>
      <w:r w:rsidRPr="00B73EB6">
        <w:rPr>
          <w:kern w:val="0"/>
          <w:sz w:val="28"/>
          <w:szCs w:val="28"/>
        </w:rPr>
        <w:t xml:space="preserve">В соответствии с положениями ст. 43 </w:t>
      </w:r>
      <w:proofErr w:type="spellStart"/>
      <w:r w:rsidRPr="00B73EB6">
        <w:rPr>
          <w:kern w:val="0"/>
          <w:sz w:val="28"/>
          <w:szCs w:val="28"/>
        </w:rPr>
        <w:t>ГрК</w:t>
      </w:r>
      <w:proofErr w:type="spellEnd"/>
      <w:r w:rsidRPr="00B73EB6">
        <w:rPr>
          <w:kern w:val="0"/>
          <w:sz w:val="28"/>
          <w:szCs w:val="28"/>
        </w:rPr>
        <w:t xml:space="preserve"> РФ подготовка проекта межевания территории осуществляется применительно к территории, расположенной в границах элементов планировочной структуры, в целях:</w:t>
      </w:r>
    </w:p>
    <w:p w:rsidR="00F933A2" w:rsidRPr="00B73EB6" w:rsidRDefault="00F933A2" w:rsidP="00CE3EEE">
      <w:pPr>
        <w:widowControl/>
        <w:suppressAutoHyphens w:val="0"/>
        <w:autoSpaceDN/>
        <w:spacing w:line="360" w:lineRule="auto"/>
        <w:ind w:firstLine="709"/>
        <w:textAlignment w:val="auto"/>
        <w:rPr>
          <w:kern w:val="0"/>
          <w:sz w:val="28"/>
          <w:szCs w:val="28"/>
        </w:rPr>
      </w:pPr>
      <w:r w:rsidRPr="00B73EB6">
        <w:rPr>
          <w:kern w:val="0"/>
          <w:sz w:val="28"/>
          <w:szCs w:val="28"/>
        </w:rPr>
        <w:t>-</w:t>
      </w:r>
      <w:r w:rsidR="00CE3EEE" w:rsidRPr="00B73EB6">
        <w:rPr>
          <w:kern w:val="0"/>
          <w:sz w:val="28"/>
          <w:szCs w:val="28"/>
        </w:rPr>
        <w:t> </w:t>
      </w:r>
      <w:r w:rsidRPr="00B73EB6">
        <w:rPr>
          <w:kern w:val="0"/>
          <w:sz w:val="28"/>
          <w:szCs w:val="28"/>
        </w:rPr>
        <w:t>определения местоположения границ образуемых и изменяемых земельных участков;</w:t>
      </w:r>
    </w:p>
    <w:p w:rsidR="00F933A2" w:rsidRPr="00B73EB6" w:rsidRDefault="00F933A2" w:rsidP="00CE3EEE">
      <w:pPr>
        <w:widowControl/>
        <w:suppressAutoHyphens w:val="0"/>
        <w:autoSpaceDN/>
        <w:spacing w:line="360" w:lineRule="auto"/>
        <w:ind w:firstLine="709"/>
        <w:textAlignment w:val="auto"/>
        <w:rPr>
          <w:kern w:val="0"/>
          <w:sz w:val="28"/>
          <w:szCs w:val="28"/>
        </w:rPr>
      </w:pPr>
      <w:proofErr w:type="gramStart"/>
      <w:r w:rsidRPr="00B73EB6">
        <w:rPr>
          <w:kern w:val="0"/>
          <w:sz w:val="28"/>
          <w:szCs w:val="28"/>
        </w:rPr>
        <w:t>-</w:t>
      </w:r>
      <w:r w:rsidR="00CE3EEE" w:rsidRPr="00B73EB6">
        <w:rPr>
          <w:kern w:val="0"/>
          <w:sz w:val="28"/>
          <w:szCs w:val="28"/>
        </w:rPr>
        <w:t> </w:t>
      </w:r>
      <w:r w:rsidRPr="00B73EB6">
        <w:rPr>
          <w:kern w:val="0"/>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w:t>
      </w:r>
      <w:r w:rsidR="004434AC">
        <w:rPr>
          <w:kern w:val="0"/>
          <w:sz w:val="28"/>
          <w:szCs w:val="28"/>
        </w:rPr>
        <w:t> </w:t>
      </w:r>
      <w:r w:rsidRPr="00B73EB6">
        <w:rPr>
          <w:kern w:val="0"/>
          <w:sz w:val="28"/>
          <w:szCs w:val="28"/>
        </w:rPr>
        <w:t>устойчивому развитию территории, при условии, что такие установление, изменение, отмена влекут</w:t>
      </w:r>
      <w:proofErr w:type="gramEnd"/>
      <w:r w:rsidRPr="00B73EB6">
        <w:rPr>
          <w:kern w:val="0"/>
          <w:sz w:val="28"/>
          <w:szCs w:val="28"/>
        </w:rPr>
        <w:t xml:space="preserve"> за собой исключительно изменение границ территории общего пользования.</w:t>
      </w:r>
    </w:p>
    <w:p w:rsidR="004218E7" w:rsidRPr="00B73EB6" w:rsidRDefault="004218E7" w:rsidP="00CE3EEE">
      <w:pPr>
        <w:pStyle w:val="Standard"/>
        <w:suppressAutoHyphens w:val="0"/>
        <w:spacing w:line="360" w:lineRule="auto"/>
        <w:ind w:firstLine="709"/>
        <w:jc w:val="both"/>
        <w:rPr>
          <w:kern w:val="0"/>
        </w:rPr>
      </w:pPr>
      <w:r w:rsidRPr="00B73EB6">
        <w:rPr>
          <w:kern w:val="0"/>
        </w:rPr>
        <w:t>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w:t>
      </w:r>
      <w:r w:rsidR="004434AC">
        <w:rPr>
          <w:kern w:val="0"/>
        </w:rPr>
        <w:t> </w:t>
      </w:r>
      <w:r w:rsidRPr="00B73EB6">
        <w:rPr>
          <w:kern w:val="0"/>
        </w:rPr>
        <w:t>нормами отвода земельных участков для конкретных видов деятельности.</w:t>
      </w:r>
    </w:p>
    <w:p w:rsidR="00841BCE" w:rsidRPr="00B73EB6" w:rsidRDefault="00841BCE" w:rsidP="00CE3EEE">
      <w:pPr>
        <w:pStyle w:val="Standard"/>
        <w:suppressAutoHyphens w:val="0"/>
        <w:spacing w:line="360" w:lineRule="auto"/>
        <w:ind w:firstLine="709"/>
        <w:jc w:val="both"/>
        <w:rPr>
          <w:kern w:val="0"/>
        </w:rPr>
      </w:pPr>
      <w:r w:rsidRPr="00B73EB6">
        <w:rPr>
          <w:kern w:val="0"/>
        </w:rPr>
        <w:t xml:space="preserve">В соответствии со ст. 105 ЗК РФ охранная зона особо охраняемой природной территории (государственного природного заповедника, национального парка, природного парка, памятника природы) относится </w:t>
      </w:r>
      <w:r w:rsidRPr="00B73EB6">
        <w:rPr>
          <w:kern w:val="0"/>
        </w:rPr>
        <w:lastRenderedPageBreak/>
        <w:t>к</w:t>
      </w:r>
      <w:r w:rsidR="004434AC">
        <w:rPr>
          <w:kern w:val="0"/>
        </w:rPr>
        <w:t> </w:t>
      </w:r>
      <w:r w:rsidRPr="00B73EB6">
        <w:rPr>
          <w:kern w:val="0"/>
        </w:rPr>
        <w:t>зонам с особыми условиями использования территории и в соответствии с</w:t>
      </w:r>
      <w:r w:rsidR="004434AC">
        <w:rPr>
          <w:kern w:val="0"/>
        </w:rPr>
        <w:t> </w:t>
      </w:r>
      <w:r w:rsidRPr="00B73EB6">
        <w:rPr>
          <w:kern w:val="0"/>
        </w:rPr>
        <w:t xml:space="preserve">Федеральным законом от 13.07.2015 № 218-ФЗ «О государственной регистрации недвижимости» подлежит внесению в Единый государственный реестр недвижимости. Согласно сведениям </w:t>
      </w:r>
      <w:r w:rsidR="00A07F9E" w:rsidRPr="00B73EB6">
        <w:rPr>
          <w:kern w:val="0"/>
        </w:rPr>
        <w:t>Публичной</w:t>
      </w:r>
      <w:r w:rsidRPr="00B73EB6">
        <w:rPr>
          <w:kern w:val="0"/>
        </w:rPr>
        <w:t xml:space="preserve"> кадастров</w:t>
      </w:r>
      <w:r w:rsidR="00A07F9E" w:rsidRPr="00B73EB6">
        <w:rPr>
          <w:kern w:val="0"/>
        </w:rPr>
        <w:t>ой</w:t>
      </w:r>
      <w:r w:rsidRPr="00B73EB6">
        <w:rPr>
          <w:kern w:val="0"/>
        </w:rPr>
        <w:t xml:space="preserve"> карт</w:t>
      </w:r>
      <w:r w:rsidR="00A07F9E" w:rsidRPr="00B73EB6">
        <w:rPr>
          <w:kern w:val="0"/>
        </w:rPr>
        <w:t>ы</w:t>
      </w:r>
      <w:r w:rsidRPr="00B73EB6">
        <w:rPr>
          <w:kern w:val="0"/>
        </w:rPr>
        <w:t xml:space="preserve"> в</w:t>
      </w:r>
      <w:r w:rsidR="004434AC">
        <w:rPr>
          <w:kern w:val="0"/>
        </w:rPr>
        <w:t> </w:t>
      </w:r>
      <w:r w:rsidRPr="00B73EB6">
        <w:rPr>
          <w:kern w:val="0"/>
        </w:rPr>
        <w:t xml:space="preserve">границах рассматриваемой </w:t>
      </w:r>
      <w:proofErr w:type="gramStart"/>
      <w:r w:rsidRPr="00B73EB6">
        <w:rPr>
          <w:kern w:val="0"/>
        </w:rPr>
        <w:t>территории</w:t>
      </w:r>
      <w:proofErr w:type="gramEnd"/>
      <w:r w:rsidRPr="00B73EB6">
        <w:rPr>
          <w:kern w:val="0"/>
        </w:rPr>
        <w:t xml:space="preserve"> особо охраняемые природные территории отсутствуют.</w:t>
      </w:r>
    </w:p>
    <w:p w:rsidR="00841BCE" w:rsidRPr="00B73EB6" w:rsidRDefault="00841BCE" w:rsidP="00CE3EEE">
      <w:pPr>
        <w:pStyle w:val="Standard"/>
        <w:suppressAutoHyphens w:val="0"/>
        <w:spacing w:line="360" w:lineRule="auto"/>
        <w:ind w:firstLine="709"/>
        <w:jc w:val="both"/>
        <w:rPr>
          <w:kern w:val="0"/>
        </w:rPr>
      </w:pPr>
      <w:r w:rsidRPr="00B73EB6">
        <w:rPr>
          <w:kern w:val="0"/>
        </w:rPr>
        <w:t xml:space="preserve">В соответствии с письмом управления экологии администрации городского округа город Воронеж от 18.03.2022 № 18466768 в границах рассматриваемой </w:t>
      </w:r>
      <w:proofErr w:type="gramStart"/>
      <w:r w:rsidRPr="00B73EB6">
        <w:rPr>
          <w:kern w:val="0"/>
        </w:rPr>
        <w:t>территории</w:t>
      </w:r>
      <w:proofErr w:type="gramEnd"/>
      <w:r w:rsidRPr="00B73EB6">
        <w:rPr>
          <w:kern w:val="0"/>
        </w:rPr>
        <w:t xml:space="preserve"> особо охраняемые природные территории местного значения отсутствуют. В непосредственной близости от земельного участка </w:t>
      </w:r>
      <w:r w:rsidR="00A07F9E" w:rsidRPr="00B73EB6">
        <w:rPr>
          <w:kern w:val="0"/>
        </w:rPr>
        <w:t xml:space="preserve">с кадастровым номером </w:t>
      </w:r>
      <w:r w:rsidRPr="00B73EB6">
        <w:rPr>
          <w:kern w:val="0"/>
        </w:rPr>
        <w:t xml:space="preserve">36:34:0205004:62 находится озелененная территория общего </w:t>
      </w:r>
      <w:r w:rsidR="00A07F9E" w:rsidRPr="00B73EB6">
        <w:rPr>
          <w:kern w:val="0"/>
        </w:rPr>
        <w:t>пользования</w:t>
      </w:r>
      <w:r w:rsidRPr="00B73EB6">
        <w:rPr>
          <w:kern w:val="0"/>
        </w:rPr>
        <w:t xml:space="preserve"> сквер «Комсомолец».</w:t>
      </w:r>
    </w:p>
    <w:p w:rsidR="00841BCE" w:rsidRPr="00B73EB6" w:rsidRDefault="00841BCE" w:rsidP="00CE3EEE">
      <w:pPr>
        <w:pStyle w:val="Standard"/>
        <w:suppressAutoHyphens w:val="0"/>
        <w:spacing w:line="360" w:lineRule="auto"/>
        <w:ind w:firstLine="709"/>
        <w:jc w:val="both"/>
        <w:rPr>
          <w:kern w:val="0"/>
        </w:rPr>
      </w:pPr>
      <w:r w:rsidRPr="00B73EB6">
        <w:rPr>
          <w:kern w:val="0"/>
        </w:rPr>
        <w:t>В соответствии с письмом департамента природных ресурсов и</w:t>
      </w:r>
      <w:r w:rsidR="004434AC">
        <w:rPr>
          <w:kern w:val="0"/>
        </w:rPr>
        <w:t> </w:t>
      </w:r>
      <w:r w:rsidRPr="00B73EB6">
        <w:rPr>
          <w:kern w:val="0"/>
        </w:rPr>
        <w:t>экологии Воронежской области от 31.03.2022 № 43-01-23/1928 на</w:t>
      </w:r>
      <w:r w:rsidR="004434AC">
        <w:rPr>
          <w:kern w:val="0"/>
        </w:rPr>
        <w:t> </w:t>
      </w:r>
      <w:r w:rsidRPr="00B73EB6">
        <w:rPr>
          <w:kern w:val="0"/>
        </w:rPr>
        <w:t xml:space="preserve">рассматриваемой </w:t>
      </w:r>
      <w:proofErr w:type="gramStart"/>
      <w:r w:rsidRPr="00B73EB6">
        <w:rPr>
          <w:kern w:val="0"/>
        </w:rPr>
        <w:t>территории</w:t>
      </w:r>
      <w:proofErr w:type="gramEnd"/>
      <w:r w:rsidRPr="00B73EB6">
        <w:rPr>
          <w:kern w:val="0"/>
        </w:rPr>
        <w:t xml:space="preserve"> особо охраняемые природные территории областного (регионального) значения отсутствуют.</w:t>
      </w:r>
    </w:p>
    <w:p w:rsidR="00841BCE" w:rsidRPr="00B73EB6" w:rsidRDefault="00841BCE"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rFonts w:eastAsia="Calibri"/>
          <w:bCs/>
          <w:iCs/>
          <w:kern w:val="0"/>
          <w:sz w:val="28"/>
          <w:szCs w:val="28"/>
          <w:lang w:eastAsia="ar-SA"/>
        </w:rPr>
        <w:t>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 сооружений, в том числе линейных объектов, территорий общего пользования.</w:t>
      </w:r>
    </w:p>
    <w:p w:rsidR="00841BCE" w:rsidRPr="00B73EB6" w:rsidRDefault="00841BCE"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rFonts w:eastAsia="Calibri"/>
          <w:bCs/>
          <w:iCs/>
          <w:kern w:val="0"/>
          <w:sz w:val="28"/>
          <w:szCs w:val="28"/>
          <w:lang w:eastAsia="ar-SA"/>
        </w:rPr>
        <w:t>В соответствии с ч. 1 ст. 11.2 ЗК РФ земельные участки образуются при</w:t>
      </w:r>
      <w:r w:rsidR="00B10261">
        <w:rPr>
          <w:rFonts w:eastAsia="Calibri"/>
          <w:bCs/>
          <w:iCs/>
          <w:kern w:val="0"/>
          <w:sz w:val="28"/>
          <w:szCs w:val="28"/>
          <w:lang w:eastAsia="ar-SA"/>
        </w:rPr>
        <w:t> </w:t>
      </w:r>
      <w:r w:rsidRPr="00B73EB6">
        <w:rPr>
          <w:rFonts w:eastAsia="Calibri"/>
          <w:bCs/>
          <w:iCs/>
          <w:kern w:val="0"/>
          <w:sz w:val="28"/>
          <w:szCs w:val="28"/>
          <w:lang w:eastAsia="ar-SA"/>
        </w:rPr>
        <w:t>разделе, объединении, перераспределении земельных участков или выделе из</w:t>
      </w:r>
      <w:r w:rsidR="004434AC">
        <w:rPr>
          <w:rFonts w:eastAsia="Calibri"/>
          <w:bCs/>
          <w:iCs/>
          <w:kern w:val="0"/>
          <w:sz w:val="28"/>
          <w:szCs w:val="28"/>
          <w:lang w:eastAsia="ar-SA"/>
        </w:rPr>
        <w:t> </w:t>
      </w:r>
      <w:r w:rsidRPr="00B73EB6">
        <w:rPr>
          <w:rFonts w:eastAsia="Calibri"/>
          <w:bCs/>
          <w:iCs/>
          <w:kern w:val="0"/>
          <w:sz w:val="28"/>
          <w:szCs w:val="28"/>
          <w:lang w:eastAsia="ar-SA"/>
        </w:rPr>
        <w:t>земельных участков, а также из земель, находящихся в</w:t>
      </w:r>
      <w:r w:rsidR="00B10261">
        <w:rPr>
          <w:rFonts w:eastAsia="Calibri"/>
          <w:bCs/>
          <w:iCs/>
          <w:kern w:val="0"/>
          <w:sz w:val="28"/>
          <w:szCs w:val="28"/>
          <w:lang w:eastAsia="ar-SA"/>
        </w:rPr>
        <w:t> </w:t>
      </w:r>
      <w:r w:rsidRPr="00B73EB6">
        <w:rPr>
          <w:rFonts w:eastAsia="Calibri"/>
          <w:bCs/>
          <w:iCs/>
          <w:kern w:val="0"/>
          <w:sz w:val="28"/>
          <w:szCs w:val="28"/>
          <w:lang w:eastAsia="ar-SA"/>
        </w:rPr>
        <w:t>государственной или муниципальной собственности.</w:t>
      </w:r>
    </w:p>
    <w:p w:rsidR="00841BCE" w:rsidRPr="00B73EB6" w:rsidRDefault="00841BCE"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rFonts w:eastAsia="Calibri"/>
          <w:bCs/>
          <w:iCs/>
          <w:kern w:val="0"/>
          <w:sz w:val="28"/>
          <w:szCs w:val="28"/>
          <w:lang w:eastAsia="ar-SA"/>
        </w:rPr>
        <w:t>Проектное разделение территории учитывает результаты нормативных расчетов и особенности пространственной организации данной территории в</w:t>
      </w:r>
      <w:r w:rsidR="00B10261">
        <w:rPr>
          <w:rFonts w:eastAsia="Calibri"/>
          <w:bCs/>
          <w:iCs/>
          <w:kern w:val="0"/>
          <w:sz w:val="28"/>
          <w:szCs w:val="28"/>
          <w:lang w:eastAsia="ar-SA"/>
        </w:rPr>
        <w:t> </w:t>
      </w:r>
      <w:r w:rsidRPr="00B73EB6">
        <w:rPr>
          <w:rFonts w:eastAsia="Calibri"/>
          <w:bCs/>
          <w:iCs/>
          <w:kern w:val="0"/>
          <w:sz w:val="28"/>
          <w:szCs w:val="28"/>
          <w:lang w:eastAsia="ar-SA"/>
        </w:rPr>
        <w:t>соответствии с видом размещаемых объектов.</w:t>
      </w:r>
    </w:p>
    <w:p w:rsidR="004218E7" w:rsidRPr="00B73EB6" w:rsidRDefault="004218E7" w:rsidP="00CE3EEE">
      <w:pPr>
        <w:widowControl/>
        <w:shd w:val="clear" w:color="auto" w:fill="FFFFFF"/>
        <w:suppressAutoHyphens w:val="0"/>
        <w:autoSpaceDN/>
        <w:spacing w:line="360" w:lineRule="auto"/>
        <w:ind w:firstLine="709"/>
        <w:textAlignment w:val="auto"/>
        <w:rPr>
          <w:rFonts w:eastAsia="Calibri"/>
          <w:bCs/>
          <w:iCs/>
          <w:kern w:val="0"/>
          <w:sz w:val="28"/>
          <w:szCs w:val="28"/>
          <w:lang w:eastAsia="ar-SA"/>
        </w:rPr>
      </w:pPr>
      <w:r w:rsidRPr="00B73EB6">
        <w:rPr>
          <w:kern w:val="0"/>
          <w:sz w:val="28"/>
          <w:szCs w:val="28"/>
        </w:rPr>
        <w:t xml:space="preserve">Перечень и сведения о площади, виде разрешенного использования образуемых земельных участков, </w:t>
      </w:r>
      <w:r w:rsidR="00A07F9E" w:rsidRPr="00B73EB6">
        <w:rPr>
          <w:kern w:val="0"/>
          <w:sz w:val="28"/>
          <w:szCs w:val="28"/>
        </w:rPr>
        <w:t>а также</w:t>
      </w:r>
      <w:r w:rsidRPr="00B73EB6">
        <w:rPr>
          <w:kern w:val="0"/>
          <w:sz w:val="28"/>
          <w:szCs w:val="28"/>
        </w:rPr>
        <w:t xml:space="preserve"> возможные способы </w:t>
      </w:r>
      <w:r w:rsidR="00A07F9E" w:rsidRPr="00B73EB6">
        <w:rPr>
          <w:kern w:val="0"/>
          <w:sz w:val="28"/>
          <w:szCs w:val="28"/>
        </w:rPr>
        <w:t>их</w:t>
      </w:r>
      <w:r w:rsidR="004434AC">
        <w:rPr>
          <w:kern w:val="0"/>
          <w:sz w:val="28"/>
          <w:szCs w:val="28"/>
        </w:rPr>
        <w:t> </w:t>
      </w:r>
      <w:r w:rsidRPr="00B73EB6">
        <w:rPr>
          <w:kern w:val="0"/>
          <w:sz w:val="28"/>
          <w:szCs w:val="28"/>
        </w:rPr>
        <w:t xml:space="preserve">образования приведены в таблице № </w:t>
      </w:r>
      <w:r w:rsidR="00241DF3" w:rsidRPr="00B73EB6">
        <w:rPr>
          <w:kern w:val="0"/>
          <w:sz w:val="28"/>
          <w:szCs w:val="28"/>
        </w:rPr>
        <w:t>1</w:t>
      </w:r>
      <w:r w:rsidR="005257EC" w:rsidRPr="00B73EB6">
        <w:rPr>
          <w:kern w:val="0"/>
          <w:sz w:val="28"/>
          <w:szCs w:val="28"/>
        </w:rPr>
        <w:t>9</w:t>
      </w:r>
      <w:r w:rsidRPr="00B73EB6">
        <w:rPr>
          <w:kern w:val="0"/>
          <w:sz w:val="28"/>
          <w:szCs w:val="28"/>
        </w:rPr>
        <w:t>.</w:t>
      </w:r>
    </w:p>
    <w:p w:rsidR="004218E7" w:rsidRPr="00B73EB6" w:rsidRDefault="004218E7" w:rsidP="00CE3EEE">
      <w:pPr>
        <w:pStyle w:val="Standard"/>
        <w:suppressAutoHyphens w:val="0"/>
        <w:jc w:val="right"/>
        <w:rPr>
          <w:kern w:val="0"/>
        </w:rPr>
      </w:pPr>
      <w:r w:rsidRPr="00B73EB6">
        <w:rPr>
          <w:kern w:val="0"/>
        </w:rPr>
        <w:lastRenderedPageBreak/>
        <w:t xml:space="preserve">Таблица № </w:t>
      </w:r>
      <w:r w:rsidR="00241DF3" w:rsidRPr="00B73EB6">
        <w:rPr>
          <w:kern w:val="0"/>
        </w:rPr>
        <w:t>1</w:t>
      </w:r>
      <w:r w:rsidR="005257EC" w:rsidRPr="00B73EB6">
        <w:rPr>
          <w:kern w:val="0"/>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994"/>
        <w:gridCol w:w="1418"/>
        <w:gridCol w:w="1418"/>
        <w:gridCol w:w="1985"/>
        <w:gridCol w:w="2231"/>
      </w:tblGrid>
      <w:tr w:rsidR="00B73EB6" w:rsidRPr="00B73EB6" w:rsidTr="00B631DD">
        <w:trPr>
          <w:trHeight w:val="1423"/>
          <w:tblHeader/>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 </w:t>
            </w:r>
            <w:proofErr w:type="gramStart"/>
            <w:r w:rsidRPr="00B73EB6">
              <w:rPr>
                <w:spacing w:val="-4"/>
                <w:kern w:val="0"/>
                <w:sz w:val="22"/>
                <w:szCs w:val="22"/>
                <w:lang w:eastAsia="ar-SA"/>
              </w:rPr>
              <w:t>п</w:t>
            </w:r>
            <w:proofErr w:type="gramEnd"/>
            <w:r w:rsidRPr="00B73EB6">
              <w:rPr>
                <w:spacing w:val="-4"/>
                <w:kern w:val="0"/>
                <w:sz w:val="22"/>
                <w:szCs w:val="22"/>
                <w:lang w:eastAsia="ar-SA"/>
              </w:rPr>
              <w:t>/п</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Кадастровый </w:t>
            </w:r>
            <w:r w:rsidRPr="00B73EB6">
              <w:rPr>
                <w:spacing w:val="-4"/>
                <w:kern w:val="0"/>
                <w:sz w:val="22"/>
                <w:szCs w:val="22"/>
                <w:lang w:eastAsia="ar-SA"/>
              </w:rPr>
              <w:br/>
              <w:t xml:space="preserve">номер существующего земельного </w:t>
            </w:r>
            <w:r w:rsidRPr="00B73EB6">
              <w:rPr>
                <w:spacing w:val="-4"/>
                <w:kern w:val="0"/>
                <w:sz w:val="22"/>
                <w:szCs w:val="22"/>
                <w:lang w:eastAsia="ar-SA"/>
              </w:rPr>
              <w:br/>
              <w:t>участка</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Условный </w:t>
            </w:r>
            <w:r w:rsidR="00EF358A" w:rsidRPr="00B73EB6">
              <w:rPr>
                <w:spacing w:val="-4"/>
                <w:kern w:val="0"/>
                <w:sz w:val="22"/>
                <w:szCs w:val="22"/>
                <w:lang w:eastAsia="ar-SA"/>
              </w:rPr>
              <w:br/>
            </w:r>
            <w:r w:rsidRPr="00B73EB6">
              <w:rPr>
                <w:spacing w:val="-4"/>
                <w:kern w:val="0"/>
                <w:sz w:val="22"/>
                <w:szCs w:val="22"/>
                <w:lang w:eastAsia="ar-SA"/>
              </w:rPr>
              <w:t>номер образуемого земельного участка</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Площадь образуемого земельного участка, </w:t>
            </w:r>
            <w:r w:rsidRPr="00B73EB6">
              <w:rPr>
                <w:spacing w:val="-4"/>
                <w:kern w:val="0"/>
                <w:sz w:val="22"/>
                <w:szCs w:val="22"/>
                <w:lang w:eastAsia="ar-SA"/>
              </w:rPr>
              <w:br/>
              <w:t>кв. м</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Вид </w:t>
            </w:r>
            <w:r w:rsidRPr="00B73EB6">
              <w:rPr>
                <w:spacing w:val="-4"/>
                <w:kern w:val="0"/>
                <w:sz w:val="22"/>
                <w:szCs w:val="22"/>
                <w:lang w:eastAsia="ar-SA"/>
              </w:rPr>
              <w:br/>
              <w:t>разрешенного использования образуем</w:t>
            </w:r>
            <w:r w:rsidR="00272F68" w:rsidRPr="00B73EB6">
              <w:rPr>
                <w:spacing w:val="-4"/>
                <w:kern w:val="0"/>
                <w:sz w:val="22"/>
                <w:szCs w:val="22"/>
                <w:lang w:eastAsia="ar-SA"/>
              </w:rPr>
              <w:t>ого</w:t>
            </w:r>
            <w:r w:rsidRPr="00B73EB6">
              <w:rPr>
                <w:spacing w:val="-4"/>
                <w:kern w:val="0"/>
                <w:sz w:val="22"/>
                <w:szCs w:val="22"/>
                <w:lang w:eastAsia="ar-SA"/>
              </w:rPr>
              <w:t xml:space="preserve"> земельн</w:t>
            </w:r>
            <w:r w:rsidR="00272F68" w:rsidRPr="00B73EB6">
              <w:rPr>
                <w:spacing w:val="-4"/>
                <w:kern w:val="0"/>
                <w:sz w:val="22"/>
                <w:szCs w:val="22"/>
                <w:lang w:eastAsia="ar-SA"/>
              </w:rPr>
              <w:t>ого</w:t>
            </w:r>
            <w:r w:rsidRPr="00B73EB6">
              <w:rPr>
                <w:spacing w:val="-4"/>
                <w:kern w:val="0"/>
                <w:sz w:val="22"/>
                <w:szCs w:val="22"/>
                <w:lang w:eastAsia="ar-SA"/>
              </w:rPr>
              <w:t xml:space="preserve"> участк</w:t>
            </w:r>
            <w:r w:rsidR="00272F68" w:rsidRPr="00B73EB6">
              <w:rPr>
                <w:spacing w:val="-4"/>
                <w:kern w:val="0"/>
                <w:sz w:val="22"/>
                <w:szCs w:val="22"/>
                <w:lang w:eastAsia="ar-SA"/>
              </w:rPr>
              <w:t>а</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 xml:space="preserve">Способ образования земельного </w:t>
            </w:r>
            <w:r w:rsidRPr="00B73EB6">
              <w:rPr>
                <w:spacing w:val="-4"/>
                <w:kern w:val="0"/>
                <w:sz w:val="22"/>
                <w:szCs w:val="22"/>
                <w:lang w:eastAsia="ar-SA"/>
              </w:rPr>
              <w:br/>
              <w:t>участка</w:t>
            </w:r>
          </w:p>
        </w:tc>
      </w:tr>
      <w:tr w:rsidR="00B73EB6" w:rsidRPr="00B73EB6" w:rsidTr="00B631DD">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1</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36:34:0205004:61</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1</w:t>
            </w:r>
            <w:proofErr w:type="gramEnd"/>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2948</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земельного участка с</w:t>
            </w:r>
            <w:r w:rsidR="00CE3EEE" w:rsidRPr="00B73EB6">
              <w:rPr>
                <w:bCs/>
                <w:iCs/>
                <w:spacing w:val="-4"/>
                <w:kern w:val="0"/>
                <w:sz w:val="22"/>
                <w:szCs w:val="22"/>
                <w:lang w:eastAsia="ar-SA"/>
              </w:rPr>
              <w:t> </w:t>
            </w:r>
            <w:r w:rsidRPr="00B73EB6">
              <w:rPr>
                <w:bCs/>
                <w:iCs/>
                <w:spacing w:val="-4"/>
                <w:kern w:val="0"/>
                <w:sz w:val="22"/>
                <w:szCs w:val="22"/>
                <w:lang w:eastAsia="ar-SA"/>
              </w:rPr>
              <w:t xml:space="preserve">кадастровым номером 36:34:0205004:61 </w:t>
            </w:r>
            <w:r w:rsidR="00EF358A" w:rsidRPr="00B73EB6">
              <w:rPr>
                <w:bCs/>
                <w:iCs/>
                <w:spacing w:val="-4"/>
                <w:kern w:val="0"/>
                <w:sz w:val="22"/>
                <w:szCs w:val="22"/>
                <w:lang w:eastAsia="ar-SA"/>
              </w:rPr>
              <w:br/>
            </w:r>
            <w:r w:rsidRPr="00B73EB6">
              <w:rPr>
                <w:bCs/>
                <w:iCs/>
                <w:spacing w:val="-4"/>
                <w:kern w:val="0"/>
                <w:sz w:val="22"/>
                <w:szCs w:val="22"/>
                <w:lang w:eastAsia="ar-SA"/>
              </w:rPr>
              <w:t xml:space="preserve">и земель, государственная собственность </w:t>
            </w:r>
            <w:r w:rsidR="00A07F9E"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A07F9E"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631DD">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36:34:0205004:7</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2</w:t>
            </w:r>
            <w:proofErr w:type="gramEnd"/>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4354</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p>
        </w:tc>
        <w:tc>
          <w:tcPr>
            <w:tcW w:w="1166"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 xml:space="preserve">кадастровыми номерами </w:t>
            </w: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EF358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w:t>
            </w:r>
            <w:r w:rsidR="005257EC" w:rsidRPr="00B73EB6">
              <w:rPr>
                <w:spacing w:val="-4"/>
                <w:kern w:val="0"/>
                <w:sz w:val="22"/>
                <w:szCs w:val="22"/>
                <w:lang w:eastAsia="ar-SA"/>
              </w:rPr>
              <w:t>0205004:7</w:t>
            </w:r>
          </w:p>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 xml:space="preserve">и земель, государственная собственность </w:t>
            </w:r>
            <w:r w:rsidR="00A07F9E"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A07F9E"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631DD">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36:34:0205007:43</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36:34:0205007:47</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36:34:0205006:6</w:t>
            </w:r>
            <w:r w:rsidR="00272F68" w:rsidRPr="00B73EB6">
              <w:rPr>
                <w:spacing w:val="-4"/>
                <w:kern w:val="0"/>
                <w:sz w:val="22"/>
                <w:szCs w:val="22"/>
                <w:lang w:eastAsia="ar-SA"/>
              </w:rPr>
              <w:t>,</w:t>
            </w:r>
          </w:p>
          <w:p w:rsidR="005257EC" w:rsidRPr="00B73EB6" w:rsidRDefault="00BC579B"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36:34:0205006:7</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ЗУ3</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6327</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00EF358A" w:rsidRPr="00B73EB6">
              <w:rPr>
                <w:bCs/>
                <w:iCs/>
                <w:spacing w:val="-4"/>
                <w:kern w:val="0"/>
                <w:sz w:val="22"/>
                <w:szCs w:val="22"/>
                <w:lang w:eastAsia="ar-SA"/>
              </w:rPr>
              <w:br/>
            </w:r>
            <w:r w:rsidRPr="00B73EB6">
              <w:rPr>
                <w:bCs/>
                <w:iCs/>
                <w:spacing w:val="-4"/>
                <w:kern w:val="0"/>
                <w:sz w:val="22"/>
                <w:szCs w:val="22"/>
                <w:lang w:eastAsia="ar-SA"/>
              </w:rPr>
              <w:t>и земель, государственная собственн</w:t>
            </w:r>
            <w:r w:rsidR="00EF358A" w:rsidRPr="00B73EB6">
              <w:rPr>
                <w:bCs/>
                <w:iCs/>
                <w:spacing w:val="-4"/>
                <w:kern w:val="0"/>
                <w:sz w:val="22"/>
                <w:szCs w:val="22"/>
                <w:lang w:eastAsia="ar-SA"/>
              </w:rPr>
              <w:t xml:space="preserve">ость </w:t>
            </w:r>
            <w:r w:rsidR="00834033" w:rsidRPr="00B73EB6">
              <w:rPr>
                <w:bCs/>
                <w:iCs/>
                <w:spacing w:val="-4"/>
                <w:kern w:val="0"/>
                <w:sz w:val="22"/>
                <w:szCs w:val="22"/>
                <w:lang w:eastAsia="ar-SA"/>
              </w:rPr>
              <w:br/>
            </w:r>
            <w:r w:rsidR="00EF358A"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00EF358A" w:rsidRPr="00B73EB6">
              <w:rPr>
                <w:bCs/>
                <w:iCs/>
                <w:spacing w:val="-4"/>
                <w:kern w:val="0"/>
                <w:sz w:val="22"/>
                <w:szCs w:val="22"/>
                <w:lang w:eastAsia="ar-SA"/>
              </w:rPr>
              <w:lastRenderedPageBreak/>
              <w:t>не разграничена</w:t>
            </w:r>
          </w:p>
        </w:tc>
      </w:tr>
      <w:tr w:rsidR="00B73EB6" w:rsidRPr="00B73EB6" w:rsidTr="00B631DD">
        <w:trPr>
          <w:trHeight w:val="90"/>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4</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36:34:0205006:8</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36:34:0205006:230</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36:34:0205006:231</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36:34:0205006:356</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rPr>
            </w:pPr>
            <w:r w:rsidRPr="00B73EB6">
              <w:rPr>
                <w:spacing w:val="-4"/>
                <w:kern w:val="0"/>
                <w:sz w:val="22"/>
                <w:szCs w:val="22"/>
                <w:lang w:eastAsia="ar-SA"/>
              </w:rPr>
              <w:t>36:34:0205006:5</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4</w:t>
            </w:r>
            <w:proofErr w:type="gramEnd"/>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rFonts w:eastAsia="Calibri"/>
                <w:bCs/>
                <w:iCs/>
                <w:spacing w:val="-4"/>
                <w:kern w:val="0"/>
                <w:sz w:val="22"/>
                <w:szCs w:val="22"/>
                <w:lang w:eastAsia="ar-SA"/>
              </w:rPr>
              <w:t>7158</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Pr="00B73EB6">
              <w:rPr>
                <w:bCs/>
                <w:iCs/>
                <w:spacing w:val="-4"/>
                <w:kern w:val="0"/>
                <w:sz w:val="22"/>
                <w:szCs w:val="22"/>
                <w:lang w:eastAsia="ar-SA"/>
              </w:rPr>
              <w:br/>
              <w:t xml:space="preserve">и 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631DD">
        <w:trPr>
          <w:trHeight w:val="189"/>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5</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36:34:0205006:229</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36:34:0205006:233</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36:34:0205006:3</w:t>
            </w:r>
            <w:r w:rsidR="00272F68" w:rsidRPr="00B73EB6">
              <w:rPr>
                <w:spacing w:val="-4"/>
                <w:kern w:val="0"/>
                <w:sz w:val="22"/>
                <w:szCs w:val="22"/>
                <w:lang w:eastAsia="ar-SA"/>
              </w:rPr>
              <w:t>,</w:t>
            </w:r>
          </w:p>
          <w:p w:rsidR="005257EC" w:rsidRPr="00B73EB6" w:rsidRDefault="00EF358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36:34:0205006:4</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ЗУ5</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rFonts w:eastAsia="Calibri"/>
                <w:bCs/>
                <w:iCs/>
                <w:spacing w:val="-4"/>
                <w:kern w:val="0"/>
                <w:sz w:val="22"/>
                <w:szCs w:val="22"/>
                <w:lang w:eastAsia="ar-SA"/>
              </w:rPr>
              <w:t>5739</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656111"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00EF358A" w:rsidRPr="00B73EB6">
              <w:rPr>
                <w:bCs/>
                <w:iCs/>
                <w:spacing w:val="-4"/>
                <w:kern w:val="0"/>
                <w:sz w:val="22"/>
                <w:szCs w:val="22"/>
                <w:lang w:eastAsia="ar-SA"/>
              </w:rPr>
              <w:br/>
            </w:r>
            <w:r w:rsidRPr="00B73EB6">
              <w:rPr>
                <w:bCs/>
                <w:iCs/>
                <w:spacing w:val="-4"/>
                <w:kern w:val="0"/>
                <w:sz w:val="22"/>
                <w:szCs w:val="22"/>
                <w:lang w:eastAsia="ar-SA"/>
              </w:rPr>
              <w:t xml:space="preserve">и 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lastRenderedPageBreak/>
              <w:t xml:space="preserve">не </w:t>
            </w:r>
            <w:r w:rsidR="00EF358A" w:rsidRPr="00B73EB6">
              <w:rPr>
                <w:bCs/>
                <w:iCs/>
                <w:spacing w:val="-4"/>
                <w:kern w:val="0"/>
                <w:sz w:val="22"/>
                <w:szCs w:val="22"/>
                <w:lang w:eastAsia="ar-SA"/>
              </w:rPr>
              <w:t>разграничена</w:t>
            </w:r>
          </w:p>
        </w:tc>
      </w:tr>
      <w:tr w:rsidR="00B73EB6" w:rsidRPr="00B73EB6" w:rsidTr="00B631DD">
        <w:trPr>
          <w:trHeight w:val="739"/>
        </w:trPr>
        <w:tc>
          <w:tcPr>
            <w:tcW w:w="273"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6</w:t>
            </w:r>
          </w:p>
        </w:tc>
        <w:tc>
          <w:tcPr>
            <w:tcW w:w="1042"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36:34:0205006:233</w:t>
            </w:r>
            <w:r w:rsidR="00272F68" w:rsidRPr="00B73EB6">
              <w:rPr>
                <w:spacing w:val="-4"/>
                <w:kern w:val="0"/>
                <w:sz w:val="22"/>
                <w:szCs w:val="22"/>
                <w:lang w:eastAsia="ar-SA"/>
              </w:rPr>
              <w:t>,</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36:34:0205006:232</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w:t>
            </w:r>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6</w:t>
            </w:r>
            <w:proofErr w:type="gramEnd"/>
          </w:p>
        </w:tc>
        <w:tc>
          <w:tcPr>
            <w:tcW w:w="741"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rFonts w:eastAsia="Calibri"/>
                <w:bCs/>
                <w:iCs/>
                <w:spacing w:val="-4"/>
                <w:kern w:val="0"/>
                <w:sz w:val="22"/>
                <w:szCs w:val="22"/>
                <w:lang w:eastAsia="ar-SA"/>
              </w:rPr>
              <w:t>4939</w:t>
            </w:r>
          </w:p>
        </w:tc>
        <w:tc>
          <w:tcPr>
            <w:tcW w:w="1037" w:type="pct"/>
          </w:tcPr>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Многоэтажная жилая застройка (высотная застройка)</w:t>
            </w:r>
          </w:p>
          <w:p w:rsidR="005257EC" w:rsidRPr="00B73EB6" w:rsidRDefault="005257EC"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(2.6)</w:t>
            </w:r>
            <w:r w:rsidR="00272F68"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х</w:t>
            </w:r>
            <w:r w:rsidR="005257EC" w:rsidRPr="00B73EB6">
              <w:rPr>
                <w:spacing w:val="-4"/>
                <w:kern w:val="0"/>
                <w:sz w:val="22"/>
                <w:szCs w:val="22"/>
                <w:lang w:eastAsia="ar-SA"/>
              </w:rPr>
              <w:t>ранение автотранспорта (2.7.1)</w:t>
            </w:r>
            <w:r w:rsidRPr="00B73EB6">
              <w:rPr>
                <w:spacing w:val="-4"/>
                <w:kern w:val="0"/>
                <w:sz w:val="22"/>
                <w:szCs w:val="22"/>
                <w:lang w:eastAsia="ar-SA"/>
              </w:rPr>
              <w:t>,</w:t>
            </w:r>
          </w:p>
          <w:p w:rsidR="005257EC" w:rsidRPr="00B73EB6" w:rsidRDefault="00272F68"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п</w:t>
            </w:r>
            <w:r w:rsidR="005257EC" w:rsidRPr="00B73EB6">
              <w:rPr>
                <w:spacing w:val="-4"/>
                <w:kern w:val="0"/>
                <w:sz w:val="22"/>
                <w:szCs w:val="22"/>
                <w:lang w:eastAsia="ar-SA"/>
              </w:rPr>
              <w:t>редоставление коммунальных услуг (3.1.1)</w:t>
            </w:r>
          </w:p>
        </w:tc>
        <w:tc>
          <w:tcPr>
            <w:tcW w:w="1166" w:type="pct"/>
          </w:tcPr>
          <w:p w:rsidR="005257EC" w:rsidRPr="00B73EB6" w:rsidRDefault="005257EC"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 участков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00A07F9E" w:rsidRPr="00B73EB6">
              <w:rPr>
                <w:bCs/>
                <w:iCs/>
                <w:spacing w:val="-4"/>
                <w:kern w:val="0"/>
                <w:sz w:val="22"/>
                <w:szCs w:val="22"/>
                <w:lang w:eastAsia="ar-SA"/>
              </w:rPr>
              <w:br/>
            </w:r>
            <w:r w:rsidRPr="00B73EB6">
              <w:rPr>
                <w:bCs/>
                <w:iCs/>
                <w:spacing w:val="-4"/>
                <w:kern w:val="0"/>
                <w:sz w:val="22"/>
                <w:szCs w:val="22"/>
                <w:lang w:eastAsia="ar-SA"/>
              </w:rPr>
              <w:t>и земель, государственная собственн</w:t>
            </w:r>
            <w:r w:rsidR="00EF358A" w:rsidRPr="00B73EB6">
              <w:rPr>
                <w:bCs/>
                <w:iCs/>
                <w:spacing w:val="-4"/>
                <w:kern w:val="0"/>
                <w:sz w:val="22"/>
                <w:szCs w:val="22"/>
                <w:lang w:eastAsia="ar-SA"/>
              </w:rPr>
              <w:t xml:space="preserve">ость </w:t>
            </w:r>
            <w:r w:rsidR="00834033" w:rsidRPr="00B73EB6">
              <w:rPr>
                <w:bCs/>
                <w:iCs/>
                <w:spacing w:val="-4"/>
                <w:kern w:val="0"/>
                <w:sz w:val="22"/>
                <w:szCs w:val="22"/>
                <w:lang w:eastAsia="ar-SA"/>
              </w:rPr>
              <w:br/>
            </w:r>
            <w:r w:rsidR="00EF358A"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00EF358A" w:rsidRPr="00B73EB6">
              <w:rPr>
                <w:bCs/>
                <w:iCs/>
                <w:spacing w:val="-4"/>
                <w:kern w:val="0"/>
                <w:sz w:val="22"/>
                <w:szCs w:val="22"/>
                <w:lang w:eastAsia="ar-SA"/>
              </w:rPr>
              <w:t>не разграничена</w:t>
            </w:r>
          </w:p>
        </w:tc>
      </w:tr>
      <w:tr w:rsidR="00B73EB6" w:rsidRPr="00B73EB6" w:rsidTr="00B631DD">
        <w:trPr>
          <w:trHeight w:val="264"/>
        </w:trPr>
        <w:tc>
          <w:tcPr>
            <w:tcW w:w="273"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7</w:t>
            </w:r>
          </w:p>
        </w:tc>
        <w:tc>
          <w:tcPr>
            <w:tcW w:w="1042"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36:34:0205006:8,</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36:34:0205006:230,</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36:34:0205006:231,</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36:34:0205006:229,</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36:34:0205006:233,</w:t>
            </w:r>
          </w:p>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36:34:0205006:232</w:t>
            </w:r>
          </w:p>
        </w:tc>
        <w:tc>
          <w:tcPr>
            <w:tcW w:w="741"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7</w:t>
            </w:r>
            <w:proofErr w:type="gramEnd"/>
          </w:p>
        </w:tc>
        <w:tc>
          <w:tcPr>
            <w:tcW w:w="741" w:type="pct"/>
          </w:tcPr>
          <w:p w:rsidR="007F0C7A" w:rsidRPr="00B73EB6" w:rsidRDefault="007F0C7A" w:rsidP="004434AC">
            <w:pPr>
              <w:widowControl/>
              <w:suppressAutoHyphens w:val="0"/>
              <w:autoSpaceDN/>
              <w:spacing w:line="228"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4377</w:t>
            </w:r>
          </w:p>
        </w:tc>
        <w:tc>
          <w:tcPr>
            <w:tcW w:w="1037" w:type="pct"/>
          </w:tcPr>
          <w:p w:rsidR="007F0C7A" w:rsidRPr="00B73EB6" w:rsidRDefault="007F0C7A" w:rsidP="004434AC">
            <w:pPr>
              <w:widowControl/>
              <w:suppressAutoHyphens w:val="0"/>
              <w:autoSpaceDN/>
              <w:spacing w:line="228" w:lineRule="auto"/>
              <w:ind w:firstLine="0"/>
              <w:jc w:val="center"/>
              <w:textAlignment w:val="auto"/>
              <w:rPr>
                <w:spacing w:val="-4"/>
                <w:kern w:val="0"/>
                <w:sz w:val="22"/>
                <w:szCs w:val="22"/>
                <w:lang w:eastAsia="ar-SA"/>
              </w:rPr>
            </w:pPr>
            <w:r w:rsidRPr="00B73EB6">
              <w:rPr>
                <w:spacing w:val="-4"/>
                <w:kern w:val="0"/>
                <w:sz w:val="22"/>
                <w:szCs w:val="22"/>
                <w:lang w:eastAsia="ar-SA"/>
              </w:rPr>
              <w:t>Улично-дорожная сеть (12.0.1), благоустройство территории (12.0.2)</w:t>
            </w:r>
          </w:p>
        </w:tc>
        <w:tc>
          <w:tcPr>
            <w:tcW w:w="1166" w:type="pct"/>
          </w:tcPr>
          <w:p w:rsidR="007F0C7A" w:rsidRPr="00B73EB6" w:rsidRDefault="007F0C7A" w:rsidP="004434AC">
            <w:pPr>
              <w:widowControl/>
              <w:suppressAutoHyphens w:val="0"/>
              <w:autoSpaceDN/>
              <w:spacing w:line="228" w:lineRule="auto"/>
              <w:ind w:firstLine="0"/>
              <w:jc w:val="center"/>
              <w:textAlignment w:val="auto"/>
              <w:rPr>
                <w:bCs/>
                <w:iCs/>
                <w:spacing w:val="-4"/>
                <w:kern w:val="0"/>
                <w:sz w:val="22"/>
                <w:szCs w:val="22"/>
                <w:lang w:eastAsia="ar-SA"/>
              </w:rPr>
            </w:pPr>
            <w:proofErr w:type="gramStart"/>
            <w:r w:rsidRPr="00B73EB6">
              <w:rPr>
                <w:bCs/>
                <w:iCs/>
                <w:spacing w:val="-4"/>
                <w:kern w:val="0"/>
                <w:sz w:val="22"/>
                <w:szCs w:val="22"/>
                <w:lang w:eastAsia="ar-SA"/>
              </w:rPr>
              <w:t>Образование земельного участка путем перераспределения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земельных участков с</w:t>
            </w:r>
            <w:r w:rsidR="00B73EB6">
              <w:rPr>
                <w:bCs/>
                <w:iCs/>
                <w:spacing w:val="-4"/>
                <w:kern w:val="0"/>
                <w:sz w:val="22"/>
                <w:szCs w:val="22"/>
                <w:lang w:eastAsia="ar-SA"/>
              </w:rPr>
              <w:t> </w:t>
            </w:r>
            <w:r w:rsidRPr="00B73EB6">
              <w:rPr>
                <w:bCs/>
                <w:iCs/>
                <w:spacing w:val="-4"/>
                <w:kern w:val="0"/>
                <w:sz w:val="22"/>
                <w:szCs w:val="22"/>
                <w:lang w:eastAsia="ar-SA"/>
              </w:rPr>
              <w:t>кадастровыми номерами 36:34:0205006:7,</w:t>
            </w:r>
            <w:r w:rsidR="00E75DD7" w:rsidRPr="00B73EB6">
              <w:rPr>
                <w:bCs/>
                <w:iCs/>
                <w:spacing w:val="-4"/>
                <w:kern w:val="0"/>
                <w:sz w:val="22"/>
                <w:szCs w:val="22"/>
                <w:lang w:eastAsia="ar-SA"/>
              </w:rPr>
              <w:t xml:space="preserve"> </w:t>
            </w:r>
            <w:r w:rsidRPr="00B73EB6">
              <w:rPr>
                <w:bCs/>
                <w:iCs/>
                <w:spacing w:val="-4"/>
                <w:kern w:val="0"/>
                <w:sz w:val="22"/>
                <w:szCs w:val="22"/>
                <w:lang w:eastAsia="ar-SA"/>
              </w:rPr>
              <w:t>36:34:0205007:47, 36:34:0205007:43, 36:34:0205006:6, 36:34:0205006:5, 36:34:0205006:356, 36:34:0205006:231, 36:34:0205006:230, 36:34:0205006:8, 36:34:0205006:4, 36:34:0205006:229, 36:34:0205006:233, 36:34</w:t>
            </w:r>
            <w:proofErr w:type="gramEnd"/>
            <w:r w:rsidRPr="00B73EB6">
              <w:rPr>
                <w:bCs/>
                <w:iCs/>
                <w:spacing w:val="-4"/>
                <w:kern w:val="0"/>
                <w:sz w:val="22"/>
                <w:szCs w:val="22"/>
                <w:lang w:eastAsia="ar-SA"/>
              </w:rPr>
              <w:t xml:space="preserve">:0205006:3, 36:34:0205006:232, 36:34:0205006:2 </w:t>
            </w:r>
            <w:r w:rsidRPr="00B73EB6">
              <w:rPr>
                <w:bCs/>
                <w:iCs/>
                <w:spacing w:val="-4"/>
                <w:kern w:val="0"/>
                <w:sz w:val="22"/>
                <w:szCs w:val="22"/>
                <w:lang w:eastAsia="ar-SA"/>
              </w:rPr>
              <w:br/>
              <w:t xml:space="preserve">и земель, государственная собственность </w:t>
            </w:r>
            <w:r w:rsidRPr="00B73EB6">
              <w:rPr>
                <w:bCs/>
                <w:iCs/>
                <w:spacing w:val="-4"/>
                <w:kern w:val="0"/>
                <w:sz w:val="22"/>
                <w:szCs w:val="22"/>
                <w:lang w:eastAsia="ar-SA"/>
              </w:rPr>
              <w:b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lastRenderedPageBreak/>
              <w:t>не разграничена</w:t>
            </w:r>
          </w:p>
        </w:tc>
      </w:tr>
      <w:tr w:rsidR="00B73EB6" w:rsidRPr="00B73EB6" w:rsidTr="00B631DD">
        <w:trPr>
          <w:trHeight w:val="90"/>
        </w:trPr>
        <w:tc>
          <w:tcPr>
            <w:tcW w:w="273"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lastRenderedPageBreak/>
              <w:t>8</w:t>
            </w:r>
          </w:p>
        </w:tc>
        <w:tc>
          <w:tcPr>
            <w:tcW w:w="1042"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36:34:0205004:7</w:t>
            </w:r>
          </w:p>
        </w:tc>
        <w:tc>
          <w:tcPr>
            <w:tcW w:w="741"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ЗУ8</w:t>
            </w:r>
          </w:p>
        </w:tc>
        <w:tc>
          <w:tcPr>
            <w:tcW w:w="741" w:type="pct"/>
          </w:tcPr>
          <w:p w:rsidR="005257EC" w:rsidRPr="00B73EB6" w:rsidRDefault="005257EC" w:rsidP="00B631DD">
            <w:pPr>
              <w:widowControl/>
              <w:suppressAutoHyphens w:val="0"/>
              <w:autoSpaceDN/>
              <w:spacing w:line="240"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2532</w:t>
            </w:r>
          </w:p>
        </w:tc>
        <w:tc>
          <w:tcPr>
            <w:tcW w:w="1037"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 xml:space="preserve">Улично-дорожная сеть (12.0.1), </w:t>
            </w:r>
            <w:r w:rsidR="00272F68" w:rsidRPr="00B73EB6">
              <w:rPr>
                <w:spacing w:val="-4"/>
                <w:kern w:val="0"/>
                <w:sz w:val="22"/>
                <w:szCs w:val="22"/>
                <w:lang w:eastAsia="ar-SA"/>
              </w:rPr>
              <w:t>б</w:t>
            </w:r>
            <w:r w:rsidRPr="00B73EB6">
              <w:rPr>
                <w:spacing w:val="-4"/>
                <w:kern w:val="0"/>
                <w:sz w:val="22"/>
                <w:szCs w:val="22"/>
                <w:lang w:eastAsia="ar-SA"/>
              </w:rPr>
              <w:t>лагоустройство территории (12.0.2)</w:t>
            </w:r>
          </w:p>
        </w:tc>
        <w:tc>
          <w:tcPr>
            <w:tcW w:w="1166"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путем перераспределени</w:t>
            </w:r>
            <w:r w:rsidR="00272F68" w:rsidRPr="00B73EB6">
              <w:rPr>
                <w:bCs/>
                <w:iCs/>
                <w:spacing w:val="-4"/>
                <w:kern w:val="0"/>
                <w:sz w:val="22"/>
                <w:szCs w:val="22"/>
                <w:lang w:eastAsia="ar-SA"/>
              </w:rPr>
              <w:t>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w:t>
            </w:r>
            <w:r w:rsidR="00272F68" w:rsidRPr="00B73EB6">
              <w:rPr>
                <w:bCs/>
                <w:iCs/>
                <w:spacing w:val="-4"/>
                <w:kern w:val="0"/>
                <w:sz w:val="22"/>
                <w:szCs w:val="22"/>
                <w:lang w:eastAsia="ar-SA"/>
              </w:rPr>
              <w:t>ых</w:t>
            </w:r>
            <w:r w:rsidRPr="00B73EB6">
              <w:rPr>
                <w:bCs/>
                <w:iCs/>
                <w:spacing w:val="-4"/>
                <w:kern w:val="0"/>
                <w:sz w:val="22"/>
                <w:szCs w:val="22"/>
                <w:lang w:eastAsia="ar-SA"/>
              </w:rPr>
              <w:t xml:space="preserve"> участк</w:t>
            </w:r>
            <w:r w:rsidR="00272F68" w:rsidRPr="00B73EB6">
              <w:rPr>
                <w:bCs/>
                <w:iCs/>
                <w:spacing w:val="-4"/>
                <w:kern w:val="0"/>
                <w:sz w:val="22"/>
                <w:szCs w:val="22"/>
                <w:lang w:eastAsia="ar-SA"/>
              </w:rPr>
              <w:t>ов</w:t>
            </w:r>
            <w:r w:rsidRPr="00B73EB6">
              <w:rPr>
                <w:bCs/>
                <w:iCs/>
                <w:spacing w:val="-4"/>
                <w:kern w:val="0"/>
                <w:sz w:val="22"/>
                <w:szCs w:val="22"/>
                <w:lang w:eastAsia="ar-SA"/>
              </w:rPr>
              <w:t xml:space="preserve"> с</w:t>
            </w:r>
            <w:r w:rsidR="00B73EB6">
              <w:rPr>
                <w:bCs/>
                <w:iCs/>
                <w:spacing w:val="-4"/>
                <w:kern w:val="0"/>
                <w:sz w:val="22"/>
                <w:szCs w:val="22"/>
                <w:lang w:eastAsia="ar-SA"/>
              </w:rPr>
              <w:t> </w:t>
            </w:r>
            <w:r w:rsidRPr="00B73EB6">
              <w:rPr>
                <w:bCs/>
                <w:iCs/>
                <w:spacing w:val="-4"/>
                <w:kern w:val="0"/>
                <w:sz w:val="22"/>
                <w:szCs w:val="22"/>
                <w:lang w:eastAsia="ar-SA"/>
              </w:rPr>
              <w:t xml:space="preserve">кадастровыми номерами </w:t>
            </w:r>
            <w:r w:rsidRPr="00B73EB6">
              <w:rPr>
                <w:spacing w:val="-4"/>
                <w:kern w:val="0"/>
                <w:sz w:val="22"/>
                <w:szCs w:val="22"/>
                <w:lang w:eastAsia="ar-SA"/>
              </w:rPr>
              <w:t>36:34:0205004:6</w:t>
            </w:r>
            <w:r w:rsidR="00272F68" w:rsidRPr="00B73EB6">
              <w:rPr>
                <w:spacing w:val="-4"/>
                <w:kern w:val="0"/>
                <w:sz w:val="22"/>
                <w:szCs w:val="22"/>
                <w:lang w:eastAsia="ar-SA"/>
              </w:rPr>
              <w:t>,</w:t>
            </w:r>
          </w:p>
          <w:p w:rsidR="005257EC" w:rsidRPr="00B73EB6" w:rsidRDefault="00272F68"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36:34:</w:t>
            </w:r>
            <w:r w:rsidR="005257EC" w:rsidRPr="00B73EB6">
              <w:rPr>
                <w:spacing w:val="-4"/>
                <w:kern w:val="0"/>
                <w:sz w:val="22"/>
                <w:szCs w:val="22"/>
                <w:lang w:eastAsia="ar-SA"/>
              </w:rPr>
              <w:t>0205004:7</w:t>
            </w:r>
          </w:p>
          <w:p w:rsidR="005257EC" w:rsidRPr="00B73EB6" w:rsidRDefault="005257EC" w:rsidP="00B631DD">
            <w:pPr>
              <w:widowControl/>
              <w:suppressAutoHyphens w:val="0"/>
              <w:autoSpaceDN/>
              <w:spacing w:line="240"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и земель, государственная собственн</w:t>
            </w:r>
            <w:r w:rsidR="00EF358A" w:rsidRPr="00B73EB6">
              <w:rPr>
                <w:bCs/>
                <w:iCs/>
                <w:spacing w:val="-4"/>
                <w:kern w:val="0"/>
                <w:sz w:val="22"/>
                <w:szCs w:val="22"/>
                <w:lang w:eastAsia="ar-SA"/>
              </w:rPr>
              <w:t xml:space="preserve">ость </w:t>
            </w:r>
            <w:r w:rsidR="00834033" w:rsidRPr="00B73EB6">
              <w:rPr>
                <w:bCs/>
                <w:iCs/>
                <w:spacing w:val="-4"/>
                <w:kern w:val="0"/>
                <w:sz w:val="22"/>
                <w:szCs w:val="22"/>
                <w:lang w:eastAsia="ar-SA"/>
              </w:rPr>
              <w:br/>
            </w:r>
            <w:r w:rsidR="00EF358A"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00EF358A" w:rsidRPr="00B73EB6">
              <w:rPr>
                <w:bCs/>
                <w:iCs/>
                <w:spacing w:val="-4"/>
                <w:kern w:val="0"/>
                <w:sz w:val="22"/>
                <w:szCs w:val="22"/>
                <w:lang w:eastAsia="ar-SA"/>
              </w:rPr>
              <w:t>не разграничена</w:t>
            </w:r>
          </w:p>
        </w:tc>
      </w:tr>
      <w:tr w:rsidR="00B73EB6" w:rsidRPr="00B73EB6" w:rsidTr="00B631DD">
        <w:trPr>
          <w:trHeight w:val="90"/>
        </w:trPr>
        <w:tc>
          <w:tcPr>
            <w:tcW w:w="273"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9</w:t>
            </w:r>
          </w:p>
        </w:tc>
        <w:tc>
          <w:tcPr>
            <w:tcW w:w="1042"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w:t>
            </w:r>
          </w:p>
        </w:tc>
        <w:tc>
          <w:tcPr>
            <w:tcW w:w="741"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ЗУ</w:t>
            </w:r>
            <w:proofErr w:type="gramStart"/>
            <w:r w:rsidRPr="00B73EB6">
              <w:rPr>
                <w:spacing w:val="-4"/>
                <w:kern w:val="0"/>
                <w:sz w:val="22"/>
                <w:szCs w:val="22"/>
                <w:lang w:eastAsia="ar-SA"/>
              </w:rPr>
              <w:t>9</w:t>
            </w:r>
            <w:proofErr w:type="gramEnd"/>
          </w:p>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1 этап формирования</w:t>
            </w:r>
          </w:p>
        </w:tc>
        <w:tc>
          <w:tcPr>
            <w:tcW w:w="741" w:type="pct"/>
          </w:tcPr>
          <w:p w:rsidR="005257EC" w:rsidRPr="00B73EB6" w:rsidRDefault="005257EC" w:rsidP="00B631DD">
            <w:pPr>
              <w:widowControl/>
              <w:suppressAutoHyphens w:val="0"/>
              <w:autoSpaceDN/>
              <w:spacing w:line="240"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2209</w:t>
            </w:r>
          </w:p>
        </w:tc>
        <w:tc>
          <w:tcPr>
            <w:tcW w:w="1037"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Дошкольное, начальное и</w:t>
            </w:r>
            <w:r w:rsidR="00B73EB6">
              <w:rPr>
                <w:spacing w:val="-4"/>
                <w:kern w:val="0"/>
                <w:sz w:val="22"/>
                <w:szCs w:val="22"/>
                <w:lang w:eastAsia="ar-SA"/>
              </w:rPr>
              <w:t> </w:t>
            </w:r>
            <w:r w:rsidRPr="00B73EB6">
              <w:rPr>
                <w:spacing w:val="-4"/>
                <w:kern w:val="0"/>
                <w:sz w:val="22"/>
                <w:szCs w:val="22"/>
                <w:lang w:eastAsia="ar-SA"/>
              </w:rPr>
              <w:t>среднее общее образование (3.5.1)</w:t>
            </w:r>
          </w:p>
        </w:tc>
        <w:tc>
          <w:tcPr>
            <w:tcW w:w="1166" w:type="pct"/>
          </w:tcPr>
          <w:p w:rsidR="005257EC" w:rsidRPr="00B73EB6" w:rsidRDefault="005257EC" w:rsidP="00B631DD">
            <w:pPr>
              <w:widowControl/>
              <w:suppressAutoHyphens w:val="0"/>
              <w:autoSpaceDN/>
              <w:spacing w:line="240" w:lineRule="auto"/>
              <w:ind w:firstLine="0"/>
              <w:jc w:val="center"/>
              <w:textAlignment w:val="auto"/>
              <w:rPr>
                <w:bCs/>
                <w:iCs/>
                <w:spacing w:val="-4"/>
                <w:kern w:val="0"/>
                <w:sz w:val="22"/>
                <w:szCs w:val="22"/>
                <w:lang w:eastAsia="ar-SA"/>
              </w:rPr>
            </w:pPr>
            <w:r w:rsidRPr="00B73EB6">
              <w:rPr>
                <w:bCs/>
                <w:iCs/>
                <w:spacing w:val="-4"/>
                <w:kern w:val="0"/>
                <w:sz w:val="22"/>
                <w:szCs w:val="22"/>
                <w:lang w:eastAsia="ar-SA"/>
              </w:rPr>
              <w:t>Образование земельного участка из</w:t>
            </w:r>
            <w:r w:rsidR="00B73EB6">
              <w:rPr>
                <w:bCs/>
                <w:iCs/>
                <w:spacing w:val="-4"/>
                <w:kern w:val="0"/>
                <w:sz w:val="22"/>
                <w:szCs w:val="22"/>
                <w:lang w:eastAsia="ar-SA"/>
              </w:rPr>
              <w:t> </w:t>
            </w:r>
            <w:r w:rsidRPr="00B73EB6">
              <w:rPr>
                <w:bCs/>
                <w:iCs/>
                <w:spacing w:val="-4"/>
                <w:kern w:val="0"/>
                <w:sz w:val="22"/>
                <w:szCs w:val="22"/>
                <w:lang w:eastAsia="ar-SA"/>
              </w:rPr>
              <w:t xml:space="preserve">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631DD">
        <w:trPr>
          <w:trHeight w:val="90"/>
        </w:trPr>
        <w:tc>
          <w:tcPr>
            <w:tcW w:w="273"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10</w:t>
            </w:r>
          </w:p>
        </w:tc>
        <w:tc>
          <w:tcPr>
            <w:tcW w:w="1042"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w:t>
            </w:r>
          </w:p>
        </w:tc>
        <w:tc>
          <w:tcPr>
            <w:tcW w:w="741"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ЗУ10</w:t>
            </w:r>
          </w:p>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1 этап формирования</w:t>
            </w:r>
          </w:p>
        </w:tc>
        <w:tc>
          <w:tcPr>
            <w:tcW w:w="741" w:type="pct"/>
          </w:tcPr>
          <w:p w:rsidR="005257EC" w:rsidRPr="00B73EB6" w:rsidRDefault="005257EC" w:rsidP="00B631DD">
            <w:pPr>
              <w:widowControl/>
              <w:suppressAutoHyphens w:val="0"/>
              <w:autoSpaceDN/>
              <w:spacing w:line="240"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446</w:t>
            </w:r>
          </w:p>
        </w:tc>
        <w:tc>
          <w:tcPr>
            <w:tcW w:w="1037"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Дошкольное, начальное и</w:t>
            </w:r>
            <w:r w:rsidR="00B73EB6">
              <w:rPr>
                <w:spacing w:val="-4"/>
                <w:kern w:val="0"/>
                <w:sz w:val="22"/>
                <w:szCs w:val="22"/>
                <w:lang w:eastAsia="ar-SA"/>
              </w:rPr>
              <w:t> </w:t>
            </w:r>
            <w:r w:rsidRPr="00B73EB6">
              <w:rPr>
                <w:spacing w:val="-4"/>
                <w:kern w:val="0"/>
                <w:sz w:val="22"/>
                <w:szCs w:val="22"/>
                <w:lang w:eastAsia="ar-SA"/>
              </w:rPr>
              <w:t>среднее общее образование (3.5.1)</w:t>
            </w:r>
          </w:p>
        </w:tc>
        <w:tc>
          <w:tcPr>
            <w:tcW w:w="1166"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из</w:t>
            </w:r>
            <w:r w:rsidR="00B73EB6">
              <w:rPr>
                <w:bCs/>
                <w:iCs/>
                <w:spacing w:val="-4"/>
                <w:kern w:val="0"/>
                <w:sz w:val="22"/>
                <w:szCs w:val="22"/>
                <w:lang w:eastAsia="ar-SA"/>
              </w:rPr>
              <w:t> </w:t>
            </w:r>
            <w:r w:rsidRPr="00B73EB6">
              <w:rPr>
                <w:bCs/>
                <w:iCs/>
                <w:spacing w:val="-4"/>
                <w:kern w:val="0"/>
                <w:sz w:val="22"/>
                <w:szCs w:val="22"/>
                <w:lang w:eastAsia="ar-SA"/>
              </w:rPr>
              <w:t xml:space="preserve">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r w:rsidR="00B73EB6" w:rsidRPr="00B73EB6" w:rsidTr="00B631DD">
        <w:trPr>
          <w:trHeight w:val="90"/>
        </w:trPr>
        <w:tc>
          <w:tcPr>
            <w:tcW w:w="273"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11</w:t>
            </w:r>
          </w:p>
        </w:tc>
        <w:tc>
          <w:tcPr>
            <w:tcW w:w="1042"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36:34:0205004:2</w:t>
            </w:r>
          </w:p>
        </w:tc>
        <w:tc>
          <w:tcPr>
            <w:tcW w:w="741"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ЗУ11</w:t>
            </w:r>
          </w:p>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2 этап формирования</w:t>
            </w:r>
          </w:p>
        </w:tc>
        <w:tc>
          <w:tcPr>
            <w:tcW w:w="741" w:type="pct"/>
          </w:tcPr>
          <w:p w:rsidR="005257EC" w:rsidRPr="00B73EB6" w:rsidRDefault="005257EC" w:rsidP="00B631DD">
            <w:pPr>
              <w:widowControl/>
              <w:suppressAutoHyphens w:val="0"/>
              <w:autoSpaceDN/>
              <w:spacing w:line="240"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8131</w:t>
            </w:r>
          </w:p>
        </w:tc>
        <w:tc>
          <w:tcPr>
            <w:tcW w:w="1037"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Дошкольное, начальное и</w:t>
            </w:r>
            <w:r w:rsidR="00B73EB6">
              <w:rPr>
                <w:spacing w:val="-4"/>
                <w:kern w:val="0"/>
                <w:sz w:val="22"/>
                <w:szCs w:val="22"/>
                <w:lang w:eastAsia="ar-SA"/>
              </w:rPr>
              <w:t> </w:t>
            </w:r>
            <w:r w:rsidRPr="00B73EB6">
              <w:rPr>
                <w:spacing w:val="-4"/>
                <w:kern w:val="0"/>
                <w:sz w:val="22"/>
                <w:szCs w:val="22"/>
                <w:lang w:eastAsia="ar-SA"/>
              </w:rPr>
              <w:t>среднее общее образование (3.5.1)</w:t>
            </w:r>
          </w:p>
        </w:tc>
        <w:tc>
          <w:tcPr>
            <w:tcW w:w="1166" w:type="pct"/>
          </w:tcPr>
          <w:p w:rsidR="00EF358A" w:rsidRPr="00B73EB6" w:rsidRDefault="005257EC" w:rsidP="007D357D">
            <w:pPr>
              <w:widowControl/>
              <w:suppressAutoHyphens w:val="0"/>
              <w:autoSpaceDN/>
              <w:spacing w:line="240" w:lineRule="auto"/>
              <w:ind w:firstLine="0"/>
              <w:jc w:val="center"/>
              <w:textAlignment w:val="auto"/>
              <w:rPr>
                <w:spacing w:val="-4"/>
                <w:kern w:val="0"/>
                <w:sz w:val="22"/>
                <w:szCs w:val="22"/>
                <w:lang w:eastAsia="ar-SA"/>
              </w:rPr>
            </w:pPr>
            <w:r w:rsidRPr="00B73EB6">
              <w:rPr>
                <w:bCs/>
                <w:iCs/>
                <w:spacing w:val="-4"/>
                <w:kern w:val="0"/>
                <w:sz w:val="22"/>
                <w:szCs w:val="22"/>
                <w:lang w:eastAsia="ar-SA"/>
              </w:rPr>
              <w:t xml:space="preserve">Образование земельного участка путем </w:t>
            </w:r>
            <w:r w:rsidR="00F665FF">
              <w:rPr>
                <w:bCs/>
                <w:iCs/>
                <w:spacing w:val="-4"/>
                <w:kern w:val="0"/>
                <w:sz w:val="22"/>
                <w:szCs w:val="22"/>
                <w:lang w:eastAsia="ar-SA"/>
              </w:rPr>
              <w:t>объединения</w:t>
            </w:r>
            <w:r w:rsidR="00E75DD7" w:rsidRPr="00B73EB6">
              <w:rPr>
                <w:bCs/>
                <w:iCs/>
                <w:spacing w:val="-4"/>
                <w:kern w:val="0"/>
                <w:sz w:val="22"/>
                <w:szCs w:val="22"/>
                <w:lang w:eastAsia="ar-SA"/>
              </w:rPr>
              <w:t xml:space="preserve"> </w:t>
            </w:r>
            <w:r w:rsidRPr="00B73EB6">
              <w:rPr>
                <w:bCs/>
                <w:iCs/>
                <w:spacing w:val="-4"/>
                <w:kern w:val="0"/>
                <w:sz w:val="22"/>
                <w:szCs w:val="22"/>
                <w:lang w:eastAsia="ar-SA"/>
              </w:rPr>
              <w:t>земельного участка с</w:t>
            </w:r>
            <w:r w:rsidR="00B73EB6" w:rsidRPr="00B73EB6">
              <w:rPr>
                <w:bCs/>
                <w:iCs/>
                <w:spacing w:val="-4"/>
                <w:kern w:val="0"/>
                <w:sz w:val="22"/>
                <w:szCs w:val="22"/>
                <w:lang w:eastAsia="ar-SA"/>
              </w:rPr>
              <w:t> </w:t>
            </w:r>
            <w:r w:rsidRPr="00B73EB6">
              <w:rPr>
                <w:bCs/>
                <w:iCs/>
                <w:spacing w:val="-4"/>
                <w:kern w:val="0"/>
                <w:sz w:val="22"/>
                <w:szCs w:val="22"/>
                <w:lang w:eastAsia="ar-SA"/>
              </w:rPr>
              <w:t xml:space="preserve">кадастровым номером </w:t>
            </w:r>
            <w:r w:rsidRPr="00B73EB6">
              <w:rPr>
                <w:spacing w:val="-4"/>
                <w:kern w:val="0"/>
                <w:sz w:val="22"/>
                <w:szCs w:val="22"/>
                <w:lang w:eastAsia="ar-SA"/>
              </w:rPr>
              <w:t>36:34:0205</w:t>
            </w:r>
            <w:r w:rsidR="00272F68" w:rsidRPr="00B73EB6">
              <w:rPr>
                <w:spacing w:val="-4"/>
                <w:kern w:val="0"/>
                <w:sz w:val="22"/>
                <w:szCs w:val="22"/>
                <w:lang w:eastAsia="ar-SA"/>
              </w:rPr>
              <w:t>004:2</w:t>
            </w:r>
            <w:r w:rsidR="00F665FF">
              <w:rPr>
                <w:spacing w:val="-4"/>
                <w:kern w:val="0"/>
                <w:sz w:val="22"/>
                <w:szCs w:val="22"/>
                <w:lang w:eastAsia="ar-SA"/>
              </w:rPr>
              <w:t xml:space="preserve">, сформированных </w:t>
            </w:r>
            <w:r w:rsidR="00F665FF">
              <w:rPr>
                <w:spacing w:val="-4"/>
                <w:kern w:val="0"/>
                <w:sz w:val="22"/>
                <w:szCs w:val="22"/>
                <w:lang w:eastAsia="ar-SA"/>
              </w:rPr>
              <w:br/>
              <w:t>ЗУ</w:t>
            </w:r>
            <w:proofErr w:type="gramStart"/>
            <w:r w:rsidR="00F665FF">
              <w:rPr>
                <w:spacing w:val="-4"/>
                <w:kern w:val="0"/>
                <w:sz w:val="22"/>
                <w:szCs w:val="22"/>
                <w:lang w:eastAsia="ar-SA"/>
              </w:rPr>
              <w:t>9</w:t>
            </w:r>
            <w:proofErr w:type="gramEnd"/>
            <w:r w:rsidR="00F665FF">
              <w:rPr>
                <w:spacing w:val="-4"/>
                <w:kern w:val="0"/>
                <w:sz w:val="22"/>
                <w:szCs w:val="22"/>
                <w:lang w:eastAsia="ar-SA"/>
              </w:rPr>
              <w:t xml:space="preserve"> и ЗУ10 согласно п. 1 ст. 11.6 ЗК РФ </w:t>
            </w:r>
          </w:p>
        </w:tc>
      </w:tr>
      <w:tr w:rsidR="00B73EB6" w:rsidRPr="00B73EB6" w:rsidTr="00B631DD">
        <w:trPr>
          <w:trHeight w:val="90"/>
        </w:trPr>
        <w:tc>
          <w:tcPr>
            <w:tcW w:w="273"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12</w:t>
            </w:r>
          </w:p>
        </w:tc>
        <w:tc>
          <w:tcPr>
            <w:tcW w:w="1042"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w:t>
            </w:r>
          </w:p>
        </w:tc>
        <w:tc>
          <w:tcPr>
            <w:tcW w:w="741"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ЗУ12</w:t>
            </w:r>
          </w:p>
        </w:tc>
        <w:tc>
          <w:tcPr>
            <w:tcW w:w="741" w:type="pct"/>
          </w:tcPr>
          <w:p w:rsidR="005257EC" w:rsidRPr="00B73EB6" w:rsidRDefault="005257EC" w:rsidP="00B631DD">
            <w:pPr>
              <w:widowControl/>
              <w:suppressAutoHyphens w:val="0"/>
              <w:autoSpaceDN/>
              <w:spacing w:line="240" w:lineRule="auto"/>
              <w:ind w:firstLine="0"/>
              <w:jc w:val="center"/>
              <w:textAlignment w:val="auto"/>
              <w:rPr>
                <w:rFonts w:eastAsia="Calibri"/>
                <w:bCs/>
                <w:iCs/>
                <w:spacing w:val="-4"/>
                <w:kern w:val="0"/>
                <w:sz w:val="22"/>
                <w:szCs w:val="22"/>
                <w:lang w:eastAsia="ar-SA"/>
              </w:rPr>
            </w:pPr>
            <w:r w:rsidRPr="00B73EB6">
              <w:rPr>
                <w:rFonts w:eastAsia="Calibri"/>
                <w:bCs/>
                <w:iCs/>
                <w:spacing w:val="-4"/>
                <w:kern w:val="0"/>
                <w:sz w:val="22"/>
                <w:szCs w:val="22"/>
                <w:lang w:eastAsia="ar-SA"/>
              </w:rPr>
              <w:t>1462</w:t>
            </w:r>
          </w:p>
        </w:tc>
        <w:tc>
          <w:tcPr>
            <w:tcW w:w="1037"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spacing w:val="-4"/>
                <w:kern w:val="0"/>
                <w:sz w:val="22"/>
                <w:szCs w:val="22"/>
                <w:lang w:eastAsia="ar-SA"/>
              </w:rPr>
              <w:t xml:space="preserve">Улично-дорожная сеть (12.0.1), </w:t>
            </w:r>
            <w:r w:rsidR="00272F68" w:rsidRPr="00B73EB6">
              <w:rPr>
                <w:spacing w:val="-4"/>
                <w:kern w:val="0"/>
                <w:sz w:val="22"/>
                <w:szCs w:val="22"/>
                <w:lang w:eastAsia="ar-SA"/>
              </w:rPr>
              <w:t>б</w:t>
            </w:r>
            <w:r w:rsidRPr="00B73EB6">
              <w:rPr>
                <w:spacing w:val="-4"/>
                <w:kern w:val="0"/>
                <w:sz w:val="22"/>
                <w:szCs w:val="22"/>
                <w:lang w:eastAsia="ar-SA"/>
              </w:rPr>
              <w:t>лагоустройство территории (12.0.2)</w:t>
            </w:r>
          </w:p>
        </w:tc>
        <w:tc>
          <w:tcPr>
            <w:tcW w:w="1166" w:type="pct"/>
          </w:tcPr>
          <w:p w:rsidR="005257EC" w:rsidRPr="00B73EB6" w:rsidRDefault="005257EC" w:rsidP="00B631DD">
            <w:pPr>
              <w:widowControl/>
              <w:suppressAutoHyphens w:val="0"/>
              <w:autoSpaceDN/>
              <w:spacing w:line="240" w:lineRule="auto"/>
              <w:ind w:firstLine="0"/>
              <w:jc w:val="center"/>
              <w:textAlignment w:val="auto"/>
              <w:rPr>
                <w:spacing w:val="-4"/>
                <w:kern w:val="0"/>
                <w:sz w:val="22"/>
                <w:szCs w:val="22"/>
                <w:lang w:eastAsia="ar-SA"/>
              </w:rPr>
            </w:pPr>
            <w:r w:rsidRPr="00B73EB6">
              <w:rPr>
                <w:bCs/>
                <w:iCs/>
                <w:spacing w:val="-4"/>
                <w:kern w:val="0"/>
                <w:sz w:val="22"/>
                <w:szCs w:val="22"/>
                <w:lang w:eastAsia="ar-SA"/>
              </w:rPr>
              <w:t>Образование земельного участка из</w:t>
            </w:r>
            <w:r w:rsidR="00B73EB6" w:rsidRPr="00B73EB6">
              <w:rPr>
                <w:bCs/>
                <w:iCs/>
                <w:spacing w:val="-4"/>
                <w:kern w:val="0"/>
                <w:sz w:val="22"/>
                <w:szCs w:val="22"/>
                <w:lang w:eastAsia="ar-SA"/>
              </w:rPr>
              <w:t> </w:t>
            </w:r>
            <w:r w:rsidRPr="00B73EB6">
              <w:rPr>
                <w:bCs/>
                <w:iCs/>
                <w:spacing w:val="-4"/>
                <w:kern w:val="0"/>
                <w:sz w:val="22"/>
                <w:szCs w:val="22"/>
                <w:lang w:eastAsia="ar-SA"/>
              </w:rPr>
              <w:t xml:space="preserve">земель, государственная собственность </w:t>
            </w:r>
            <w:r w:rsidR="00834033" w:rsidRPr="00B73EB6">
              <w:rPr>
                <w:bCs/>
                <w:iCs/>
                <w:spacing w:val="-4"/>
                <w:kern w:val="0"/>
                <w:sz w:val="22"/>
                <w:szCs w:val="22"/>
                <w:lang w:eastAsia="ar-SA"/>
              </w:rPr>
              <w:br/>
            </w:r>
            <w:r w:rsidRPr="00B73EB6">
              <w:rPr>
                <w:bCs/>
                <w:iCs/>
                <w:spacing w:val="-4"/>
                <w:kern w:val="0"/>
                <w:sz w:val="22"/>
                <w:szCs w:val="22"/>
                <w:lang w:eastAsia="ar-SA"/>
              </w:rPr>
              <w:t xml:space="preserve">на которые </w:t>
            </w:r>
            <w:r w:rsidR="00834033" w:rsidRPr="00B73EB6">
              <w:rPr>
                <w:bCs/>
                <w:iCs/>
                <w:spacing w:val="-4"/>
                <w:kern w:val="0"/>
                <w:sz w:val="22"/>
                <w:szCs w:val="22"/>
                <w:lang w:eastAsia="ar-SA"/>
              </w:rPr>
              <w:br/>
            </w:r>
            <w:r w:rsidRPr="00B73EB6">
              <w:rPr>
                <w:bCs/>
                <w:iCs/>
                <w:spacing w:val="-4"/>
                <w:kern w:val="0"/>
                <w:sz w:val="22"/>
                <w:szCs w:val="22"/>
                <w:lang w:eastAsia="ar-SA"/>
              </w:rPr>
              <w:t>не разграничена</w:t>
            </w:r>
          </w:p>
        </w:tc>
      </w:tr>
    </w:tbl>
    <w:p w:rsidR="00BC579B" w:rsidRPr="00B73EB6" w:rsidRDefault="00BC579B" w:rsidP="00CE3EEE">
      <w:pPr>
        <w:widowControl/>
        <w:suppressAutoHyphens w:val="0"/>
        <w:autoSpaceDN/>
        <w:spacing w:line="240" w:lineRule="auto"/>
        <w:ind w:firstLine="0"/>
        <w:textAlignment w:val="auto"/>
        <w:rPr>
          <w:rFonts w:eastAsia="Arial CYR"/>
          <w:b/>
          <w:kern w:val="0"/>
          <w:sz w:val="28"/>
          <w:szCs w:val="28"/>
          <w:shd w:val="clear" w:color="auto" w:fill="FFFFFF"/>
          <w:lang w:bidi="ru-RU"/>
        </w:rPr>
      </w:pPr>
    </w:p>
    <w:p w:rsidR="004218E7" w:rsidRPr="00B73EB6" w:rsidRDefault="004218E7" w:rsidP="00B73EB6">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Перечень и сведения о площади образуемых земельных участков, которые будут отнесены к территориям общего пользования или имуществу </w:t>
      </w:r>
      <w:r w:rsidRPr="00B73EB6">
        <w:rPr>
          <w:rFonts w:eastAsia="Arial CYR"/>
          <w:kern w:val="0"/>
          <w:sz w:val="28"/>
          <w:szCs w:val="28"/>
          <w:shd w:val="clear" w:color="auto" w:fill="FFFFFF"/>
          <w:lang w:bidi="ru-RU"/>
        </w:rPr>
        <w:lastRenderedPageBreak/>
        <w:t>общего пользования, в том числе в отношении которых предполага</w:t>
      </w:r>
      <w:r w:rsidR="00272F68" w:rsidRPr="00B73EB6">
        <w:rPr>
          <w:rFonts w:eastAsia="Arial CYR"/>
          <w:kern w:val="0"/>
          <w:sz w:val="28"/>
          <w:szCs w:val="28"/>
          <w:shd w:val="clear" w:color="auto" w:fill="FFFFFF"/>
          <w:lang w:bidi="ru-RU"/>
        </w:rPr>
        <w:t>ю</w:t>
      </w:r>
      <w:r w:rsidRPr="00B73EB6">
        <w:rPr>
          <w:rFonts w:eastAsia="Arial CYR"/>
          <w:kern w:val="0"/>
          <w:sz w:val="28"/>
          <w:szCs w:val="28"/>
          <w:shd w:val="clear" w:color="auto" w:fill="FFFFFF"/>
          <w:lang w:bidi="ru-RU"/>
        </w:rPr>
        <w:t>тся резервирование и (или) изъятие для государственных или муниципальных нужд</w:t>
      </w:r>
      <w:r w:rsidR="00272F68" w:rsidRPr="00B73EB6">
        <w:rPr>
          <w:rFonts w:eastAsia="Arial CYR"/>
          <w:kern w:val="0"/>
          <w:sz w:val="28"/>
          <w:szCs w:val="28"/>
          <w:shd w:val="clear" w:color="auto" w:fill="FFFFFF"/>
          <w:lang w:bidi="ru-RU"/>
        </w:rPr>
        <w:t>,</w:t>
      </w:r>
      <w:r w:rsidRPr="00B73EB6">
        <w:rPr>
          <w:rFonts w:eastAsia="Arial CYR"/>
          <w:kern w:val="0"/>
          <w:sz w:val="28"/>
          <w:szCs w:val="28"/>
          <w:shd w:val="clear" w:color="auto" w:fill="FFFFFF"/>
          <w:lang w:bidi="ru-RU"/>
        </w:rPr>
        <w:t xml:space="preserve"> приведены в таблице № </w:t>
      </w:r>
      <w:r w:rsidR="00EF358A" w:rsidRPr="00B73EB6">
        <w:rPr>
          <w:rFonts w:eastAsia="Arial CYR"/>
          <w:kern w:val="0"/>
          <w:sz w:val="28"/>
          <w:szCs w:val="28"/>
          <w:shd w:val="clear" w:color="auto" w:fill="FFFFFF"/>
          <w:lang w:bidi="ru-RU"/>
        </w:rPr>
        <w:t>20</w:t>
      </w:r>
      <w:r w:rsidRPr="00B73EB6">
        <w:rPr>
          <w:rFonts w:eastAsia="Arial CYR"/>
          <w:kern w:val="0"/>
          <w:sz w:val="28"/>
          <w:szCs w:val="28"/>
          <w:shd w:val="clear" w:color="auto" w:fill="FFFFFF"/>
          <w:lang w:bidi="ru-RU"/>
        </w:rPr>
        <w:t>.</w:t>
      </w:r>
    </w:p>
    <w:p w:rsidR="004218E7" w:rsidRPr="00B73EB6" w:rsidRDefault="004218E7"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Таблица № </w:t>
      </w:r>
      <w:r w:rsidR="00EF358A" w:rsidRPr="00B73EB6">
        <w:rPr>
          <w:rFonts w:eastAsia="Arial CYR"/>
          <w:kern w:val="0"/>
          <w:sz w:val="28"/>
          <w:szCs w:val="28"/>
          <w:shd w:val="clear" w:color="auto" w:fill="FFFFFF"/>
          <w:lang w:bidi="ru-RU"/>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390"/>
        <w:gridCol w:w="1995"/>
        <w:gridCol w:w="2014"/>
        <w:gridCol w:w="1824"/>
        <w:gridCol w:w="1833"/>
      </w:tblGrid>
      <w:tr w:rsidR="00B73EB6" w:rsidRPr="00B73EB6" w:rsidTr="00B73EB6">
        <w:trPr>
          <w:trHeight w:val="1751"/>
          <w:tblHeader/>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 </w:t>
            </w:r>
            <w:proofErr w:type="gramStart"/>
            <w:r w:rsidRPr="00B73EB6">
              <w:rPr>
                <w:kern w:val="0"/>
                <w:sz w:val="22"/>
                <w:szCs w:val="22"/>
                <w:lang w:eastAsia="ar-SA"/>
              </w:rPr>
              <w:t>п</w:t>
            </w:r>
            <w:proofErr w:type="gramEnd"/>
            <w:r w:rsidRPr="00B73EB6">
              <w:rPr>
                <w:kern w:val="0"/>
                <w:sz w:val="22"/>
                <w:szCs w:val="22"/>
                <w:lang w:eastAsia="ar-SA"/>
              </w:rPr>
              <w:t>/п</w:t>
            </w:r>
          </w:p>
        </w:tc>
        <w:tc>
          <w:tcPr>
            <w:tcW w:w="74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Условный номер образуемого земельного участка</w:t>
            </w:r>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Кадастровый номер существующего земельного участка</w:t>
            </w:r>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Сведения об</w:t>
            </w:r>
            <w:r w:rsidR="00B73EB6">
              <w:rPr>
                <w:kern w:val="0"/>
                <w:sz w:val="22"/>
                <w:szCs w:val="22"/>
                <w:lang w:eastAsia="ar-SA"/>
              </w:rPr>
              <w:t> </w:t>
            </w:r>
            <w:r w:rsidRPr="00B73EB6">
              <w:rPr>
                <w:kern w:val="0"/>
                <w:sz w:val="22"/>
                <w:szCs w:val="22"/>
                <w:lang w:eastAsia="ar-SA"/>
              </w:rPr>
              <w:t xml:space="preserve">отнесении </w:t>
            </w:r>
            <w:r w:rsidR="00EF358A" w:rsidRPr="00B73EB6">
              <w:rPr>
                <w:kern w:val="0"/>
                <w:sz w:val="22"/>
                <w:szCs w:val="22"/>
                <w:lang w:eastAsia="ar-SA"/>
              </w:rPr>
              <w:br/>
              <w:t>(</w:t>
            </w:r>
            <w:proofErr w:type="spellStart"/>
            <w:r w:rsidR="00EF358A" w:rsidRPr="00B73EB6">
              <w:rPr>
                <w:kern w:val="0"/>
                <w:sz w:val="22"/>
                <w:szCs w:val="22"/>
                <w:lang w:eastAsia="ar-SA"/>
              </w:rPr>
              <w:t>не</w:t>
            </w:r>
            <w:r w:rsidR="007F0C7A" w:rsidRPr="00B73EB6">
              <w:rPr>
                <w:kern w:val="0"/>
                <w:sz w:val="22"/>
                <w:szCs w:val="22"/>
                <w:lang w:eastAsia="ar-SA"/>
              </w:rPr>
              <w:t>отнесении</w:t>
            </w:r>
            <w:proofErr w:type="spellEnd"/>
            <w:r w:rsidR="007F0C7A" w:rsidRPr="00B73EB6">
              <w:rPr>
                <w:kern w:val="0"/>
                <w:sz w:val="22"/>
                <w:szCs w:val="22"/>
                <w:lang w:eastAsia="ar-SA"/>
              </w:rPr>
              <w:t>) образуемого</w:t>
            </w:r>
            <w:r w:rsidRPr="00B73EB6">
              <w:rPr>
                <w:kern w:val="0"/>
                <w:sz w:val="22"/>
                <w:szCs w:val="22"/>
                <w:lang w:eastAsia="ar-SA"/>
              </w:rPr>
              <w:t xml:space="preserve"> земельн</w:t>
            </w:r>
            <w:r w:rsidR="007F0C7A" w:rsidRPr="00B73EB6">
              <w:rPr>
                <w:kern w:val="0"/>
                <w:sz w:val="22"/>
                <w:szCs w:val="22"/>
                <w:lang w:eastAsia="ar-SA"/>
              </w:rPr>
              <w:t>ого</w:t>
            </w:r>
            <w:r w:rsidRPr="00B73EB6">
              <w:rPr>
                <w:kern w:val="0"/>
                <w:sz w:val="22"/>
                <w:szCs w:val="22"/>
                <w:lang w:eastAsia="ar-SA"/>
              </w:rPr>
              <w:t xml:space="preserve"> участк</w:t>
            </w:r>
            <w:r w:rsidR="007F0C7A" w:rsidRPr="00B73EB6">
              <w:rPr>
                <w:kern w:val="0"/>
                <w:sz w:val="22"/>
                <w:szCs w:val="22"/>
                <w:lang w:eastAsia="ar-SA"/>
              </w:rPr>
              <w:t>а</w:t>
            </w:r>
            <w:r w:rsidRPr="00B73EB6">
              <w:rPr>
                <w:kern w:val="0"/>
                <w:sz w:val="22"/>
                <w:szCs w:val="22"/>
                <w:lang w:eastAsia="ar-SA"/>
              </w:rPr>
              <w:t xml:space="preserve"> </w:t>
            </w:r>
            <w:r w:rsidR="007F0C7A" w:rsidRPr="00B73EB6">
              <w:rPr>
                <w:kern w:val="0"/>
                <w:sz w:val="22"/>
                <w:szCs w:val="22"/>
                <w:lang w:eastAsia="ar-SA"/>
              </w:rPr>
              <w:br/>
            </w:r>
            <w:r w:rsidRPr="00B73EB6">
              <w:rPr>
                <w:kern w:val="0"/>
                <w:sz w:val="22"/>
                <w:szCs w:val="22"/>
                <w:lang w:eastAsia="ar-SA"/>
              </w:rPr>
              <w:t xml:space="preserve">к территории общего </w:t>
            </w:r>
            <w:r w:rsidR="00272F68" w:rsidRPr="00B73EB6">
              <w:rPr>
                <w:kern w:val="0"/>
                <w:sz w:val="22"/>
                <w:szCs w:val="22"/>
                <w:lang w:eastAsia="ar-SA"/>
              </w:rPr>
              <w:t>п</w:t>
            </w:r>
            <w:r w:rsidRPr="00B73EB6">
              <w:rPr>
                <w:kern w:val="0"/>
                <w:sz w:val="22"/>
                <w:szCs w:val="22"/>
                <w:lang w:eastAsia="ar-SA"/>
              </w:rPr>
              <w:t>ользования</w:t>
            </w:r>
          </w:p>
        </w:tc>
        <w:tc>
          <w:tcPr>
            <w:tcW w:w="788"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Площадь земельного участка, предполагаемого к изъятию,</w:t>
            </w:r>
          </w:p>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кв. м</w:t>
            </w:r>
          </w:p>
        </w:tc>
        <w:tc>
          <w:tcPr>
            <w:tcW w:w="970" w:type="pct"/>
          </w:tcPr>
          <w:p w:rsid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Изъятие</w:t>
            </w:r>
          </w:p>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для государственных или муниципальных нужд</w:t>
            </w:r>
          </w:p>
        </w:tc>
      </w:tr>
      <w:tr w:rsidR="00B73EB6" w:rsidRPr="00B73EB6" w:rsidTr="00B73EB6">
        <w:trPr>
          <w:trHeight w:val="4091"/>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1</w:t>
            </w:r>
          </w:p>
        </w:tc>
        <w:tc>
          <w:tcPr>
            <w:tcW w:w="740" w:type="pct"/>
          </w:tcPr>
          <w:p w:rsidR="004218E7" w:rsidRPr="00B73EB6" w:rsidRDefault="007F0C7A"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ЗУ</w:t>
            </w:r>
            <w:proofErr w:type="gramStart"/>
            <w:r w:rsidR="004218E7" w:rsidRPr="00B73EB6">
              <w:rPr>
                <w:kern w:val="0"/>
                <w:sz w:val="22"/>
                <w:szCs w:val="22"/>
                <w:lang w:eastAsia="ar-SA"/>
              </w:rPr>
              <w:t>7</w:t>
            </w:r>
            <w:proofErr w:type="gramEnd"/>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proofErr w:type="gramStart"/>
            <w:r w:rsidRPr="00B73EB6">
              <w:rPr>
                <w:bCs/>
                <w:iCs/>
                <w:kern w:val="0"/>
                <w:sz w:val="22"/>
                <w:szCs w:val="22"/>
                <w:lang w:eastAsia="ar-SA"/>
              </w:rPr>
              <w:t>36:34:0205006:7,</w:t>
            </w:r>
            <w:r w:rsidR="00E75DD7" w:rsidRPr="00B73EB6">
              <w:rPr>
                <w:bCs/>
                <w:iCs/>
                <w:kern w:val="0"/>
                <w:sz w:val="22"/>
                <w:szCs w:val="22"/>
                <w:lang w:eastAsia="ar-SA"/>
              </w:rPr>
              <w:t xml:space="preserve"> </w:t>
            </w:r>
            <w:r w:rsidRPr="00B73EB6">
              <w:rPr>
                <w:bCs/>
                <w:iCs/>
                <w:kern w:val="0"/>
                <w:sz w:val="22"/>
                <w:szCs w:val="22"/>
                <w:lang w:eastAsia="ar-SA"/>
              </w:rPr>
              <w:t>36:34:0205007:47, 36:34:0205007:43, 36:34:0205006:6, 36:34:0205006:5, 36:34:0205006:356, 36:34:0205006:231, 36:34:0205006:230, 36:34:0205006:8, 36:34:0205006:4, 36:34:0205006:229, 36:34:0205006:233, 36:34:0205006:3, 36:34:0205006:232, 36:34:0205006:2</w:t>
            </w:r>
            <w:proofErr w:type="gramEnd"/>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Улично-дорожная сеть (12.0.1), </w:t>
            </w:r>
            <w:r w:rsidR="007F0C7A" w:rsidRPr="00B73EB6">
              <w:rPr>
                <w:kern w:val="0"/>
                <w:sz w:val="22"/>
                <w:szCs w:val="22"/>
                <w:lang w:eastAsia="ar-SA"/>
              </w:rPr>
              <w:t>б</w:t>
            </w:r>
            <w:r w:rsidRPr="00B73EB6">
              <w:rPr>
                <w:kern w:val="0"/>
                <w:sz w:val="22"/>
                <w:szCs w:val="22"/>
                <w:lang w:eastAsia="ar-SA"/>
              </w:rPr>
              <w:t>лагоустройство территории (12.0.2)</w:t>
            </w:r>
          </w:p>
        </w:tc>
        <w:tc>
          <w:tcPr>
            <w:tcW w:w="788"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4377</w:t>
            </w:r>
          </w:p>
        </w:tc>
        <w:tc>
          <w:tcPr>
            <w:tcW w:w="97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r>
      <w:tr w:rsidR="00B73EB6" w:rsidRPr="00B73EB6" w:rsidTr="00B73EB6">
        <w:trPr>
          <w:trHeight w:val="974"/>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2</w:t>
            </w:r>
          </w:p>
        </w:tc>
        <w:tc>
          <w:tcPr>
            <w:tcW w:w="74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ЗУ8</w:t>
            </w:r>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36:34:0205004:6</w:t>
            </w:r>
            <w:r w:rsidR="007F0C7A" w:rsidRPr="00B73EB6">
              <w:rPr>
                <w:kern w:val="0"/>
                <w:sz w:val="22"/>
                <w:szCs w:val="22"/>
                <w:lang w:eastAsia="ar-SA"/>
              </w:rPr>
              <w:t>,</w:t>
            </w:r>
          </w:p>
          <w:p w:rsidR="004218E7" w:rsidRPr="00B73EB6" w:rsidRDefault="007F0C7A"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36:34: 0205004:7</w:t>
            </w:r>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Улично-дорожная сеть (12.0.1), </w:t>
            </w:r>
            <w:r w:rsidR="007F0C7A" w:rsidRPr="00B73EB6">
              <w:rPr>
                <w:kern w:val="0"/>
                <w:sz w:val="22"/>
                <w:szCs w:val="22"/>
                <w:lang w:eastAsia="ar-SA"/>
              </w:rPr>
              <w:t>б</w:t>
            </w:r>
            <w:r w:rsidRPr="00B73EB6">
              <w:rPr>
                <w:kern w:val="0"/>
                <w:sz w:val="22"/>
                <w:szCs w:val="22"/>
                <w:lang w:eastAsia="ar-SA"/>
              </w:rPr>
              <w:t>лагоустройство территории (12.0.2)</w:t>
            </w:r>
          </w:p>
        </w:tc>
        <w:tc>
          <w:tcPr>
            <w:tcW w:w="788"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2532</w:t>
            </w:r>
          </w:p>
        </w:tc>
        <w:tc>
          <w:tcPr>
            <w:tcW w:w="97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r>
      <w:tr w:rsidR="00B73EB6" w:rsidRPr="00B73EB6" w:rsidTr="00B73EB6">
        <w:trPr>
          <w:trHeight w:val="849"/>
        </w:trPr>
        <w:tc>
          <w:tcPr>
            <w:tcW w:w="205"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3</w:t>
            </w:r>
          </w:p>
        </w:tc>
        <w:tc>
          <w:tcPr>
            <w:tcW w:w="74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ЗУ12</w:t>
            </w:r>
          </w:p>
        </w:tc>
        <w:tc>
          <w:tcPr>
            <w:tcW w:w="1111"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c>
          <w:tcPr>
            <w:tcW w:w="1186"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 xml:space="preserve">Улично-дорожная сеть (12.0.1), </w:t>
            </w:r>
            <w:r w:rsidR="007F0C7A" w:rsidRPr="00B73EB6">
              <w:rPr>
                <w:kern w:val="0"/>
                <w:sz w:val="22"/>
                <w:szCs w:val="22"/>
                <w:lang w:eastAsia="ar-SA"/>
              </w:rPr>
              <w:t>б</w:t>
            </w:r>
            <w:r w:rsidRPr="00B73EB6">
              <w:rPr>
                <w:kern w:val="0"/>
                <w:sz w:val="22"/>
                <w:szCs w:val="22"/>
                <w:lang w:eastAsia="ar-SA"/>
              </w:rPr>
              <w:t>лагоустройство территории (12.0.2)</w:t>
            </w:r>
          </w:p>
        </w:tc>
        <w:tc>
          <w:tcPr>
            <w:tcW w:w="788" w:type="pct"/>
          </w:tcPr>
          <w:p w:rsidR="004218E7" w:rsidRPr="00B73EB6" w:rsidRDefault="00EF358A"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1462</w:t>
            </w:r>
          </w:p>
        </w:tc>
        <w:tc>
          <w:tcPr>
            <w:tcW w:w="970" w:type="pct"/>
          </w:tcPr>
          <w:p w:rsidR="004218E7" w:rsidRPr="00B73EB6" w:rsidRDefault="004218E7" w:rsidP="00B73EB6">
            <w:pPr>
              <w:widowControl/>
              <w:suppressAutoHyphens w:val="0"/>
              <w:autoSpaceDN/>
              <w:spacing w:line="240" w:lineRule="auto"/>
              <w:ind w:firstLine="0"/>
              <w:jc w:val="center"/>
              <w:textAlignment w:val="auto"/>
              <w:rPr>
                <w:kern w:val="0"/>
                <w:sz w:val="22"/>
                <w:szCs w:val="22"/>
                <w:lang w:eastAsia="ar-SA"/>
              </w:rPr>
            </w:pPr>
            <w:r w:rsidRPr="00B73EB6">
              <w:rPr>
                <w:kern w:val="0"/>
                <w:sz w:val="22"/>
                <w:szCs w:val="22"/>
                <w:lang w:eastAsia="ar-SA"/>
              </w:rPr>
              <w:t>-</w:t>
            </w:r>
          </w:p>
        </w:tc>
      </w:tr>
    </w:tbl>
    <w:p w:rsidR="004218E7" w:rsidRPr="00B73EB6" w:rsidRDefault="004218E7"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p>
    <w:p w:rsidR="00C03941" w:rsidRPr="00B73EB6" w:rsidRDefault="009300C0" w:rsidP="00B73EB6">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Перечень координат характерных точек границ образуемых земельных участков представлен в таблице </w:t>
      </w:r>
      <w:r w:rsidR="00C03941" w:rsidRPr="00B73EB6">
        <w:rPr>
          <w:rFonts w:eastAsia="Arial CYR"/>
          <w:kern w:val="0"/>
          <w:sz w:val="28"/>
          <w:szCs w:val="28"/>
          <w:shd w:val="clear" w:color="auto" w:fill="FFFFFF"/>
          <w:lang w:bidi="ru-RU"/>
        </w:rPr>
        <w:t>№ 2</w:t>
      </w:r>
      <w:r w:rsidRPr="00B73EB6">
        <w:rPr>
          <w:rFonts w:eastAsia="Arial CYR"/>
          <w:kern w:val="0"/>
          <w:sz w:val="28"/>
          <w:szCs w:val="28"/>
          <w:shd w:val="clear" w:color="auto" w:fill="FFFFFF"/>
          <w:lang w:bidi="ru-RU"/>
        </w:rPr>
        <w:t>1</w:t>
      </w:r>
      <w:r w:rsidR="00C03941" w:rsidRPr="00B73EB6">
        <w:rPr>
          <w:rFonts w:eastAsia="Arial CYR"/>
          <w:kern w:val="0"/>
          <w:sz w:val="28"/>
          <w:szCs w:val="28"/>
          <w:shd w:val="clear" w:color="auto" w:fill="FFFFFF"/>
          <w:lang w:bidi="ru-RU"/>
        </w:rPr>
        <w:t>.</w:t>
      </w:r>
    </w:p>
    <w:p w:rsidR="00C03941" w:rsidRPr="00B73EB6" w:rsidRDefault="00C03941"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Таблица № 2</w:t>
      </w:r>
      <w:r w:rsidR="009300C0" w:rsidRPr="00B73EB6">
        <w:rPr>
          <w:rFonts w:eastAsia="Arial CYR"/>
          <w:kern w:val="0"/>
          <w:sz w:val="28"/>
          <w:szCs w:val="28"/>
          <w:shd w:val="clear" w:color="auto" w:fill="FFFFFF"/>
          <w:lang w:bidi="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835"/>
        <w:gridCol w:w="1943"/>
        <w:gridCol w:w="1743"/>
        <w:gridCol w:w="1841"/>
        <w:gridCol w:w="1665"/>
      </w:tblGrid>
      <w:tr w:rsidR="00B73EB6" w:rsidRPr="00B73EB6" w:rsidTr="00B73EB6">
        <w:trPr>
          <w:trHeight w:val="545"/>
          <w:tblHeader/>
        </w:trPr>
        <w:tc>
          <w:tcPr>
            <w:tcW w:w="283" w:type="pct"/>
            <w:vMerge w:val="restar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 xml:space="preserve">№ </w:t>
            </w:r>
            <w:proofErr w:type="gramStart"/>
            <w:r w:rsidRPr="00B73EB6">
              <w:rPr>
                <w:kern w:val="0"/>
                <w:sz w:val="24"/>
                <w:szCs w:val="24"/>
                <w:lang w:eastAsia="ar-SA"/>
              </w:rPr>
              <w:t>п</w:t>
            </w:r>
            <w:proofErr w:type="gramEnd"/>
            <w:r w:rsidRPr="00B73EB6">
              <w:rPr>
                <w:kern w:val="0"/>
                <w:sz w:val="24"/>
                <w:szCs w:val="24"/>
                <w:lang w:eastAsia="ar-SA"/>
              </w:rPr>
              <w:t>/п</w:t>
            </w:r>
          </w:p>
        </w:tc>
        <w:tc>
          <w:tcPr>
            <w:tcW w:w="959" w:type="pct"/>
            <w:vMerge w:val="restar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 xml:space="preserve">Условный номер </w:t>
            </w:r>
            <w:r w:rsidR="007F0C7A" w:rsidRPr="00B73EB6">
              <w:rPr>
                <w:kern w:val="0"/>
                <w:sz w:val="24"/>
                <w:szCs w:val="24"/>
                <w:lang w:eastAsia="ar-SA"/>
              </w:rPr>
              <w:t>образуемого земельного участка</w:t>
            </w:r>
          </w:p>
        </w:tc>
        <w:tc>
          <w:tcPr>
            <w:tcW w:w="1015" w:type="pct"/>
            <w:vMerge w:val="restar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 xml:space="preserve">Площадь образуемого земельного участка, </w:t>
            </w:r>
            <w:r w:rsidR="009300C0" w:rsidRPr="00B73EB6">
              <w:rPr>
                <w:kern w:val="0"/>
                <w:sz w:val="24"/>
                <w:szCs w:val="24"/>
                <w:lang w:eastAsia="ar-SA"/>
              </w:rPr>
              <w:br/>
            </w:r>
            <w:r w:rsidRPr="00B73EB6">
              <w:rPr>
                <w:kern w:val="0"/>
                <w:sz w:val="24"/>
                <w:szCs w:val="24"/>
                <w:lang w:eastAsia="ar-SA"/>
              </w:rPr>
              <w:t>кв. м</w:t>
            </w:r>
          </w:p>
        </w:tc>
        <w:tc>
          <w:tcPr>
            <w:tcW w:w="911" w:type="pct"/>
            <w:vMerge w:val="restart"/>
          </w:tcPr>
          <w:p w:rsidR="00C03941" w:rsidRPr="00B73EB6" w:rsidRDefault="007F0C7A"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Номер характерной точки</w:t>
            </w:r>
          </w:p>
        </w:tc>
        <w:tc>
          <w:tcPr>
            <w:tcW w:w="1832" w:type="pct"/>
            <w:gridSpan w:val="2"/>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Перечень координат</w:t>
            </w:r>
          </w:p>
        </w:tc>
      </w:tr>
      <w:tr w:rsidR="00B73EB6" w:rsidRPr="00B73EB6" w:rsidTr="00B73EB6">
        <w:trPr>
          <w:tblHeader/>
        </w:trPr>
        <w:tc>
          <w:tcPr>
            <w:tcW w:w="283" w:type="pct"/>
            <w:vMerge/>
            <w:tcBorders>
              <w:bottom w:val="single" w:sz="4" w:space="0" w:color="auto"/>
            </w:tcBorders>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single" w:sz="4" w:space="0" w:color="auto"/>
            </w:tcBorders>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single" w:sz="4" w:space="0" w:color="auto"/>
            </w:tcBorders>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911" w:type="pct"/>
            <w:vMerge/>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p>
        </w:tc>
        <w:tc>
          <w:tcPr>
            <w:tcW w:w="962" w:type="pc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Х</w:t>
            </w:r>
          </w:p>
        </w:tc>
        <w:tc>
          <w:tcPr>
            <w:tcW w:w="870" w:type="pct"/>
          </w:tcPr>
          <w:p w:rsidR="00C03941" w:rsidRPr="00B73EB6" w:rsidRDefault="00C03941"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Y</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1</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1</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2948</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517160,20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1297250,27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517182,44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1297240,50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517191,36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1297236,92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517201,68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1297235,37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517203,08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1297255,29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517161,45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1297257,76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517161,63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1297260,14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517146,97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1297261,44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517147,43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1297265,40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517107,16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1297269,64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517102,96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1297205,78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517134,94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517136,08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517137,31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1297224,79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517139,18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1297242,50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517146,65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1297258,77</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517160,20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1297250,27</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2</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2</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4354</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517216,21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1297246,16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517201,68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1297235,37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517191,36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1297236,92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517182,44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1297240,50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517160,20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1297250,27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517146,65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1297258,77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517139,18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1297242,50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517137,31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1297224,79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517136,08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1297210,78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517134,94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1297202,44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517139,41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1297202,01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517179,20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1297198,09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517230,24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1297193,06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517231,61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1297224,11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517221,42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1297234,24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517222,01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1297245,87</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517216,21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1297246,16</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3</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ЗУ3</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6327</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516984,79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1297283,61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516984,33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1297277,00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517041,50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1297272,40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517040,32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517055,19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1297244,85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517064,06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1297244,15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517065,98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1297265,86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517067,74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517071,11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1297328,91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517052,83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1297332,84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517015,45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1297340,56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517013,51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1297327,49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38/1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517006,40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1297328,04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516970,85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1297330,24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516970,12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1297319,33</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4</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7158</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516945,07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516944,42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1297254,91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516942,01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516941,10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1297219,51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516981,82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517037,51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1297211,94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517061,25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517062,73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1297229,03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517064,06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1297244,15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517055,19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1297244,85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517040,32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517039,53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517041,50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1297272,40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516984,33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1297277,00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516984,79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1297283,61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516931,30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1297278,58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1297266,62</w:t>
            </w:r>
          </w:p>
        </w:tc>
      </w:tr>
      <w:tr w:rsidR="00B73EB6" w:rsidRPr="00B73EB6" w:rsidTr="00B73EB6">
        <w:tc>
          <w:tcPr>
            <w:tcW w:w="283"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516945,07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1297265,52</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5</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ЗУ5</w:t>
            </w:r>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5739</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1297225,70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516910,44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1297220,34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516941,10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1297219,51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516942,01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1297227,21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516944,42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1297254,91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516945,07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1297265,52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1297266,62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516921,40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1297267,30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516918,45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1297267,52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516919,35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1297279,47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516931,30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1297278,58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516936,21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1297278,08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516937,24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1297291,82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516847,73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516840,29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1297284,41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516838,48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1297264,51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516867,36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1297261,73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1297260,55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516880,70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516849,60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1297248,53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516848,35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1297232,66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1297249,39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516911,67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1297250,96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516910,61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1297235,00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516934,56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1297233,43</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516935,61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1297249,39</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6</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6</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4939</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516782,42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1297231,97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516810,82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1297229,74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516848,35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1297232,66</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516849,60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1297248,53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516880,70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1297260,55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516867,36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1297261,73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516838,48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1297264,51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516840,29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1297284,41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516847,73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1297283,80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516788,27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516783,58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1297271,45</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c>
          <w:tcPr>
            <w:tcW w:w="283"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7</w:t>
            </w:r>
          </w:p>
        </w:tc>
        <w:tc>
          <w:tcPr>
            <w:tcW w:w="959"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7</w:t>
            </w:r>
            <w:proofErr w:type="gramEnd"/>
          </w:p>
        </w:tc>
        <w:tc>
          <w:tcPr>
            <w:tcW w:w="1015" w:type="pct"/>
            <w:vMerge w:val="restart"/>
            <w:tcBorders>
              <w:top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r w:rsidRPr="00B73EB6">
              <w:rPr>
                <w:kern w:val="0"/>
                <w:sz w:val="24"/>
                <w:szCs w:val="24"/>
                <w:lang w:eastAsia="ar-SA"/>
              </w:rPr>
              <w:t>4377</w:t>
            </w: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516778,49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516778,02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516781,11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1297216,55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516809,49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1297214,09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516860,96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1297209,71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516869,30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1297208,91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516909,47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1297206,51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516929,24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1297204,81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516980,69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1297201,04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517032,54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1297196,81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517060,06</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1297194,80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517061,25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1297210,07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517037,51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1297211,94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516981,82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1297216,31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516930,47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1297220,34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516910,44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1297221,92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1297225,70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516848,00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1297226,82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516810,82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1297229,74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516782,42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1297231,97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516779,40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1297232,22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516778,49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1297221,21</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516925,65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1297215,72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516918,14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1297216,18</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516917,85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1297211,63</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516925,37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1297211,16</w:t>
            </w:r>
          </w:p>
        </w:tc>
      </w:tr>
      <w:tr w:rsidR="00B73EB6" w:rsidRPr="00B73EB6" w:rsidTr="00B73EB6">
        <w:tc>
          <w:tcPr>
            <w:tcW w:w="283"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516925,65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1297215,72</w:t>
            </w:r>
          </w:p>
        </w:tc>
      </w:tr>
      <w:tr w:rsidR="00B73EB6" w:rsidRPr="00B73EB6" w:rsidTr="00B73EB6">
        <w:tc>
          <w:tcPr>
            <w:tcW w:w="283" w:type="pct"/>
            <w:vMerge w:val="restart"/>
            <w:tcBorders>
              <w:top w:val="single" w:sz="4" w:space="0" w:color="auto"/>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r w:rsidRPr="00B73EB6">
              <w:rPr>
                <w:kern w:val="0"/>
                <w:sz w:val="24"/>
                <w:szCs w:val="24"/>
                <w:lang w:eastAsia="ar-SA"/>
              </w:rPr>
              <w:t>8</w:t>
            </w:r>
          </w:p>
        </w:tc>
        <w:tc>
          <w:tcPr>
            <w:tcW w:w="959" w:type="pct"/>
            <w:vMerge w:val="restart"/>
            <w:tcBorders>
              <w:top w:val="single" w:sz="4" w:space="0" w:color="auto"/>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r w:rsidRPr="00B73EB6">
              <w:rPr>
                <w:kern w:val="0"/>
                <w:sz w:val="24"/>
                <w:szCs w:val="24"/>
                <w:lang w:eastAsia="ar-SA"/>
              </w:rPr>
              <w:t>ЗУ8</w:t>
            </w:r>
          </w:p>
        </w:tc>
        <w:tc>
          <w:tcPr>
            <w:tcW w:w="1015" w:type="pct"/>
            <w:vMerge w:val="restart"/>
            <w:tcBorders>
              <w:top w:val="single" w:sz="4" w:space="0" w:color="auto"/>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r w:rsidRPr="00B73EB6">
              <w:rPr>
                <w:kern w:val="0"/>
                <w:sz w:val="24"/>
                <w:szCs w:val="24"/>
                <w:lang w:eastAsia="ar-SA"/>
              </w:rPr>
              <w:t>2532</w:t>
            </w: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78</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517098,62</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1297206,23</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79</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517096,22</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1297190,26</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80</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517099,13</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1297187,46</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81</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517136,77</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1297184,04</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82</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517177,88</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1297180,73</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82/1</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517200,87</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1297178,75</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83</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517229,52</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1297176,79</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84</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517230,24</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1297193,06</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44</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517179,20</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1297198,09</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43</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517139,41</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1297202,01</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43</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517134,94</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1297202,44</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41</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517102,96</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1297205,78</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517105,61</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1297246,05</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150</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517104,50</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1297246,17</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151</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517100,80</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1297246,74</w:t>
            </w:r>
          </w:p>
        </w:tc>
      </w:tr>
      <w:tr w:rsidR="00B73EB6" w:rsidRPr="00B73EB6" w:rsidTr="00B73EB6">
        <w:tc>
          <w:tcPr>
            <w:tcW w:w="283" w:type="pct"/>
            <w:vMerge/>
            <w:tcBorders>
              <w:bottom w:val="nil"/>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78</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517098,62</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1297206,23</w:t>
            </w:r>
          </w:p>
        </w:tc>
      </w:tr>
      <w:tr w:rsidR="00B73EB6" w:rsidRPr="00B73EB6" w:rsidTr="00B73EB6">
        <w:tc>
          <w:tcPr>
            <w:tcW w:w="283" w:type="pct"/>
            <w:vMerge w:val="restart"/>
            <w:tcBorders>
              <w:top w:val="single" w:sz="4" w:space="0" w:color="auto"/>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r w:rsidRPr="00B73EB6">
              <w:rPr>
                <w:kern w:val="0"/>
                <w:sz w:val="24"/>
                <w:szCs w:val="24"/>
                <w:lang w:eastAsia="ar-SA"/>
              </w:rPr>
              <w:t>9</w:t>
            </w:r>
          </w:p>
        </w:tc>
        <w:tc>
          <w:tcPr>
            <w:tcW w:w="959" w:type="pct"/>
            <w:vMerge w:val="restart"/>
            <w:tcBorders>
              <w:top w:val="single" w:sz="4" w:space="0" w:color="auto"/>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r w:rsidRPr="00B73EB6">
              <w:rPr>
                <w:kern w:val="0"/>
                <w:sz w:val="24"/>
                <w:szCs w:val="24"/>
                <w:lang w:eastAsia="ar-SA"/>
              </w:rPr>
              <w:t>ЗУ</w:t>
            </w:r>
            <w:proofErr w:type="gramStart"/>
            <w:r w:rsidRPr="00B73EB6">
              <w:rPr>
                <w:kern w:val="0"/>
                <w:sz w:val="24"/>
                <w:szCs w:val="24"/>
                <w:lang w:eastAsia="ar-SA"/>
              </w:rPr>
              <w:t>9</w:t>
            </w:r>
            <w:proofErr w:type="gramEnd"/>
          </w:p>
        </w:tc>
        <w:tc>
          <w:tcPr>
            <w:tcW w:w="1015" w:type="pct"/>
            <w:vMerge w:val="restart"/>
            <w:tcBorders>
              <w:top w:val="single" w:sz="4" w:space="0" w:color="auto"/>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r w:rsidRPr="00B73EB6">
              <w:rPr>
                <w:kern w:val="0"/>
                <w:sz w:val="24"/>
                <w:szCs w:val="24"/>
                <w:lang w:eastAsia="ar-SA"/>
              </w:rPr>
              <w:t>2209</w:t>
            </w: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67</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517227,91</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1297362,49</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68</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517204,98</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1297364,48</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69</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517200,83</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1297313,07</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70</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517185,05</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1297314,18</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71</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517184,85</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1297311,78</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72</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517125,36</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1297316,60</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73</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517110,55</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1297321,33</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74</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517110,02</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1297313,32</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75</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517165,33</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1297309,14</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76</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517164,88</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1297303,18</w:t>
            </w:r>
          </w:p>
        </w:tc>
      </w:tr>
      <w:tr w:rsidR="00B73EB6" w:rsidRPr="00B73EB6" w:rsidTr="00B73EB6">
        <w:tc>
          <w:tcPr>
            <w:tcW w:w="283"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77</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517217,47</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1297298,88</w:t>
            </w:r>
          </w:p>
        </w:tc>
      </w:tr>
      <w:tr w:rsidR="00B73EB6" w:rsidRPr="00B73EB6" w:rsidTr="00B73EB6">
        <w:tc>
          <w:tcPr>
            <w:tcW w:w="283" w:type="pct"/>
            <w:vMerge/>
            <w:tcBorders>
              <w:bottom w:val="nil"/>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777D13">
            <w:pPr>
              <w:widowControl/>
              <w:suppressAutoHyphens w:val="0"/>
              <w:autoSpaceDN/>
              <w:spacing w:line="247"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777D13">
            <w:pPr>
              <w:widowControl/>
              <w:suppressAutoHyphens w:val="0"/>
              <w:autoSpaceDN/>
              <w:spacing w:line="247"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bookmarkStart w:id="0" w:name="_GoBack"/>
            <w:r w:rsidRPr="00B73EB6">
              <w:rPr>
                <w:kern w:val="0"/>
                <w:sz w:val="24"/>
                <w:szCs w:val="24"/>
                <w:lang w:eastAsia="ar-SA"/>
              </w:rPr>
              <w:lastRenderedPageBreak/>
              <w:t>10</w:t>
            </w:r>
          </w:p>
        </w:tc>
        <w:tc>
          <w:tcPr>
            <w:tcW w:w="959"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ЗУ10</w:t>
            </w:r>
          </w:p>
        </w:tc>
        <w:tc>
          <w:tcPr>
            <w:tcW w:w="1015"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446</w:t>
            </w: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58</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517234,10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1297484,78</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517231,74</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1297434,84</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517227,91</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1297362,49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110</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517226,99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1297298,10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517233,60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1297422,66</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517236,23</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1297484,59</w:t>
            </w:r>
          </w:p>
        </w:tc>
      </w:tr>
      <w:tr w:rsidR="00B73EB6" w:rsidRPr="00B73EB6" w:rsidTr="00B73EB6">
        <w:tc>
          <w:tcPr>
            <w:tcW w:w="283" w:type="pct"/>
            <w:vMerge/>
            <w:tcBorders>
              <w:bottom w:val="nil"/>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58</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517234,10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1297484,78</w:t>
            </w:r>
          </w:p>
        </w:tc>
      </w:tr>
      <w:tr w:rsidR="00B73EB6" w:rsidRPr="00B73EB6" w:rsidTr="00B73EB6">
        <w:tc>
          <w:tcPr>
            <w:tcW w:w="283"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11</w:t>
            </w:r>
          </w:p>
        </w:tc>
        <w:tc>
          <w:tcPr>
            <w:tcW w:w="959"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ЗУ11</w:t>
            </w:r>
          </w:p>
        </w:tc>
        <w:tc>
          <w:tcPr>
            <w:tcW w:w="1015"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8131</w:t>
            </w: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110</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517226,99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1297298,10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112</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517233,60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1297422,66</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517236,23</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1297484,59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58</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517234,10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1297484,78</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59</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517125,59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1297492,20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64</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517121,65</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1297442,36</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65</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517222,27</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1297435,49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517231,74</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1297434,84</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517227,91</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1297362,49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68</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517204,98</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1297364,48</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69</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517200,83</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1297313,07</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70</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517185,05</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1297314,18</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517184,85</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1297311,78</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72</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517125,36</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1297316,60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73</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517110,55</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1297321,33</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74</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517110,02</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1297313,32</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75</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517165,33</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1297309,14</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76</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517164,88</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1297303,18</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517217,47</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1297298,88</w:t>
            </w:r>
          </w:p>
        </w:tc>
      </w:tr>
      <w:tr w:rsidR="00B73EB6" w:rsidRPr="00B73EB6" w:rsidTr="00B73EB6">
        <w:trPr>
          <w:trHeight w:val="167"/>
        </w:trPr>
        <w:tc>
          <w:tcPr>
            <w:tcW w:w="283" w:type="pct"/>
            <w:vMerge/>
            <w:tcBorders>
              <w:bottom w:val="nil"/>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Borders>
              <w:bottom w:val="nil"/>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Borders>
              <w:bottom w:val="nil"/>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66</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517224,70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1297298,29</w:t>
            </w:r>
          </w:p>
        </w:tc>
      </w:tr>
      <w:tr w:rsidR="00B73EB6" w:rsidRPr="00B73EB6" w:rsidTr="00B73EB6">
        <w:tc>
          <w:tcPr>
            <w:tcW w:w="283"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12</w:t>
            </w:r>
          </w:p>
        </w:tc>
        <w:tc>
          <w:tcPr>
            <w:tcW w:w="959"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ЗУ12</w:t>
            </w:r>
          </w:p>
        </w:tc>
        <w:tc>
          <w:tcPr>
            <w:tcW w:w="1015" w:type="pct"/>
            <w:vMerge w:val="restart"/>
            <w:tcBorders>
              <w:top w:val="single" w:sz="4" w:space="0" w:color="auto"/>
            </w:tcBorders>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r w:rsidRPr="00B73EB6">
              <w:rPr>
                <w:kern w:val="0"/>
                <w:sz w:val="24"/>
                <w:szCs w:val="24"/>
                <w:lang w:eastAsia="ar-SA"/>
              </w:rPr>
              <w:t>1462</w:t>
            </w: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1297284,92</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516968,59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1297295,96</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2</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516961,90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1297296,59</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3</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516958,41</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1297296,80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4</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516954,72</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1297297,01</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516949,63</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1297297,52</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6</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516947,80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1297297,70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516932,99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1297298,93</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7</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516917,09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1297300,25</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8</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516911,56</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1297300,83</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8/1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516908,75</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1297301,13</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9</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516892,26</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1297302,47</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9/1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516881,83</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1297303,32</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10</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516874,98</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1297303,94</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11</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516868,19</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1297304,20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516862,30</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1297304,54</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13</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516856,07</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1297304,90</w:t>
            </w:r>
          </w:p>
        </w:tc>
      </w:tr>
      <w:tr w:rsidR="00B73EB6" w:rsidRPr="00B73EB6" w:rsidTr="00B73EB6">
        <w:tc>
          <w:tcPr>
            <w:tcW w:w="283"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59"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1015" w:type="pct"/>
            <w:vMerge/>
          </w:tcPr>
          <w:p w:rsidR="009300C0" w:rsidRPr="00B73EB6" w:rsidRDefault="009300C0" w:rsidP="00777D13">
            <w:pPr>
              <w:widowControl/>
              <w:suppressAutoHyphens w:val="0"/>
              <w:autoSpaceDN/>
              <w:spacing w:line="233" w:lineRule="auto"/>
              <w:ind w:firstLine="0"/>
              <w:jc w:val="center"/>
              <w:textAlignment w:val="auto"/>
              <w:rPr>
                <w:kern w:val="0"/>
                <w:sz w:val="24"/>
                <w:szCs w:val="24"/>
                <w:lang w:eastAsia="ar-SA"/>
              </w:rPr>
            </w:pPr>
          </w:p>
        </w:tc>
        <w:tc>
          <w:tcPr>
            <w:tcW w:w="911"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14</w:t>
            </w:r>
          </w:p>
        </w:tc>
        <w:tc>
          <w:tcPr>
            <w:tcW w:w="962"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516850,27</w:t>
            </w:r>
          </w:p>
        </w:tc>
        <w:tc>
          <w:tcPr>
            <w:tcW w:w="870" w:type="pct"/>
          </w:tcPr>
          <w:p w:rsidR="009300C0" w:rsidRPr="00B73EB6" w:rsidRDefault="009300C0" w:rsidP="00777D13">
            <w:pPr>
              <w:widowControl/>
              <w:suppressAutoHyphens w:val="0"/>
              <w:autoSpaceDN/>
              <w:spacing w:line="233" w:lineRule="auto"/>
              <w:ind w:firstLine="0"/>
              <w:jc w:val="center"/>
              <w:textAlignment w:val="auto"/>
              <w:rPr>
                <w:kern w:val="0"/>
                <w:sz w:val="24"/>
                <w:szCs w:val="24"/>
              </w:rPr>
            </w:pPr>
            <w:r w:rsidRPr="00B73EB6">
              <w:rPr>
                <w:kern w:val="0"/>
                <w:sz w:val="24"/>
                <w:szCs w:val="24"/>
              </w:rPr>
              <w:t>1297305,58</w:t>
            </w:r>
          </w:p>
        </w:tc>
      </w:tr>
      <w:bookmarkEnd w:id="0"/>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1297305,72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15</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516838,09</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1297307,22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16</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516833,93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1297307,62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17</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516822,44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1297308,47</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516812,95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19</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516809,08</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20</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516809,11</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1297309,75</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516789,42</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1297311,24</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21/2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516788,27</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1297303,39</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128</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516937,24</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1297291,82</w:t>
            </w:r>
          </w:p>
        </w:tc>
      </w:tr>
      <w:tr w:rsidR="00B73EB6" w:rsidRPr="00B73EB6" w:rsidTr="00B73EB6">
        <w:tc>
          <w:tcPr>
            <w:tcW w:w="283"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106/2</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c>
          <w:tcPr>
            <w:tcW w:w="283"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59"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1015" w:type="pct"/>
            <w:vMerge/>
            <w:tcBorders>
              <w:bottom w:val="single" w:sz="4" w:space="0" w:color="auto"/>
            </w:tcBorders>
          </w:tcPr>
          <w:p w:rsidR="009300C0" w:rsidRPr="00B73EB6" w:rsidRDefault="009300C0" w:rsidP="00B73EB6">
            <w:pPr>
              <w:widowControl/>
              <w:suppressAutoHyphens w:val="0"/>
              <w:autoSpaceDN/>
              <w:spacing w:line="240" w:lineRule="auto"/>
              <w:ind w:firstLine="0"/>
              <w:jc w:val="center"/>
              <w:textAlignment w:val="auto"/>
              <w:rPr>
                <w:kern w:val="0"/>
                <w:sz w:val="24"/>
                <w:szCs w:val="24"/>
                <w:lang w:eastAsia="ar-SA"/>
              </w:rPr>
            </w:pPr>
          </w:p>
        </w:tc>
        <w:tc>
          <w:tcPr>
            <w:tcW w:w="911"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6/1</w:t>
            </w:r>
          </w:p>
        </w:tc>
        <w:tc>
          <w:tcPr>
            <w:tcW w:w="962"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870" w:type="pct"/>
          </w:tcPr>
          <w:p w:rsidR="009300C0" w:rsidRPr="00B73EB6" w:rsidRDefault="009300C0"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bl>
    <w:p w:rsidR="00C03941" w:rsidRPr="00B73EB6" w:rsidRDefault="00C03941" w:rsidP="00B73EB6">
      <w:pPr>
        <w:widowControl/>
        <w:suppressAutoHyphens w:val="0"/>
        <w:autoSpaceDN/>
        <w:spacing w:line="240" w:lineRule="auto"/>
        <w:ind w:firstLine="0"/>
        <w:textAlignment w:val="auto"/>
        <w:rPr>
          <w:bCs/>
          <w:iCs/>
          <w:kern w:val="0"/>
          <w:sz w:val="28"/>
          <w:szCs w:val="28"/>
        </w:rPr>
      </w:pPr>
    </w:p>
    <w:p w:rsidR="00C03941" w:rsidRPr="004434AC" w:rsidRDefault="00EC0BD3" w:rsidP="00B73EB6">
      <w:pPr>
        <w:widowControl/>
        <w:suppressAutoHyphens w:val="0"/>
        <w:autoSpaceDN/>
        <w:spacing w:line="360" w:lineRule="auto"/>
        <w:ind w:firstLine="709"/>
        <w:textAlignment w:val="auto"/>
        <w:rPr>
          <w:rFonts w:eastAsia="Arial CYR"/>
          <w:spacing w:val="-4"/>
          <w:kern w:val="0"/>
          <w:sz w:val="28"/>
          <w:szCs w:val="28"/>
          <w:shd w:val="clear" w:color="auto" w:fill="FFFFFF"/>
          <w:lang w:bidi="ru-RU"/>
        </w:rPr>
      </w:pPr>
      <w:r w:rsidRPr="004434AC">
        <w:rPr>
          <w:rFonts w:eastAsia="Arial CYR"/>
          <w:spacing w:val="-4"/>
          <w:kern w:val="0"/>
          <w:sz w:val="28"/>
          <w:szCs w:val="28"/>
          <w:shd w:val="clear" w:color="auto" w:fill="FFFFFF"/>
          <w:lang w:bidi="ru-RU"/>
        </w:rPr>
        <w:t>Перечень координат характерных точек границ территории, в</w:t>
      </w:r>
      <w:r w:rsidR="004434AC">
        <w:rPr>
          <w:rFonts w:eastAsia="Arial CYR"/>
          <w:spacing w:val="-4"/>
          <w:kern w:val="0"/>
          <w:sz w:val="28"/>
          <w:szCs w:val="28"/>
          <w:shd w:val="clear" w:color="auto" w:fill="FFFFFF"/>
          <w:lang w:bidi="ru-RU"/>
        </w:rPr>
        <w:t xml:space="preserve"> </w:t>
      </w:r>
      <w:r w:rsidRPr="004434AC">
        <w:rPr>
          <w:rFonts w:eastAsia="Arial CYR"/>
          <w:spacing w:val="-4"/>
          <w:kern w:val="0"/>
          <w:sz w:val="28"/>
          <w:szCs w:val="28"/>
          <w:shd w:val="clear" w:color="auto" w:fill="FFFFFF"/>
          <w:lang w:bidi="ru-RU"/>
        </w:rPr>
        <w:t xml:space="preserve">отношении которой разработан проект межевания, приведен в таблице </w:t>
      </w:r>
      <w:r w:rsidR="00C03941" w:rsidRPr="004434AC">
        <w:rPr>
          <w:rFonts w:eastAsia="Arial CYR"/>
          <w:spacing w:val="-4"/>
          <w:kern w:val="0"/>
          <w:sz w:val="28"/>
          <w:szCs w:val="28"/>
          <w:shd w:val="clear" w:color="auto" w:fill="FFFFFF"/>
          <w:lang w:bidi="ru-RU"/>
        </w:rPr>
        <w:t>№ 2</w:t>
      </w:r>
      <w:r w:rsidRPr="004434AC">
        <w:rPr>
          <w:rFonts w:eastAsia="Arial CYR"/>
          <w:spacing w:val="-4"/>
          <w:kern w:val="0"/>
          <w:sz w:val="28"/>
          <w:szCs w:val="28"/>
          <w:shd w:val="clear" w:color="auto" w:fill="FFFFFF"/>
          <w:lang w:bidi="ru-RU"/>
        </w:rPr>
        <w:t>2</w:t>
      </w:r>
      <w:r w:rsidR="00C03941" w:rsidRPr="004434AC">
        <w:rPr>
          <w:rFonts w:eastAsia="Arial CYR"/>
          <w:spacing w:val="-4"/>
          <w:kern w:val="0"/>
          <w:sz w:val="28"/>
          <w:szCs w:val="28"/>
          <w:shd w:val="clear" w:color="auto" w:fill="FFFFFF"/>
          <w:lang w:bidi="ru-RU"/>
        </w:rPr>
        <w:t xml:space="preserve">. </w:t>
      </w:r>
    </w:p>
    <w:p w:rsidR="00C03941" w:rsidRPr="00B73EB6" w:rsidRDefault="00C03941" w:rsidP="00B73EB6">
      <w:pPr>
        <w:widowControl/>
        <w:suppressAutoHyphens w:val="0"/>
        <w:autoSpaceDN/>
        <w:spacing w:line="240" w:lineRule="auto"/>
        <w:ind w:firstLine="0"/>
        <w:jc w:val="right"/>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Таблица № 2</w:t>
      </w:r>
      <w:r w:rsidR="00EC0BD3" w:rsidRPr="00B73EB6">
        <w:rPr>
          <w:rFonts w:eastAsia="Arial CYR"/>
          <w:kern w:val="0"/>
          <w:sz w:val="28"/>
          <w:szCs w:val="28"/>
          <w:shd w:val="clear" w:color="auto" w:fill="FFFFFF"/>
          <w:lang w:bidi="ru-RU"/>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09"/>
        <w:gridCol w:w="3072"/>
      </w:tblGrid>
      <w:tr w:rsidR="00C03941" w:rsidRPr="00B73EB6" w:rsidTr="00C03941">
        <w:trPr>
          <w:trHeight w:val="270"/>
          <w:tblHeader/>
          <w:jc w:val="center"/>
        </w:trPr>
        <w:tc>
          <w:tcPr>
            <w:tcW w:w="1718" w:type="pct"/>
            <w:vMerge w:val="restart"/>
            <w:shd w:val="clear" w:color="auto" w:fill="auto"/>
            <w:noWrap/>
            <w:vAlign w:val="center"/>
          </w:tcPr>
          <w:p w:rsidR="00B73EB6" w:rsidRDefault="00241DF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Номер</w:t>
            </w:r>
          </w:p>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характерн</w:t>
            </w:r>
            <w:r w:rsidR="00241DF3" w:rsidRPr="00B73EB6">
              <w:rPr>
                <w:kern w:val="0"/>
                <w:sz w:val="24"/>
                <w:szCs w:val="24"/>
              </w:rPr>
              <w:t>ой</w:t>
            </w:r>
            <w:r w:rsidRPr="00B73EB6">
              <w:rPr>
                <w:kern w:val="0"/>
                <w:sz w:val="24"/>
                <w:szCs w:val="24"/>
              </w:rPr>
              <w:t xml:space="preserve"> точ</w:t>
            </w:r>
            <w:r w:rsidR="00241DF3" w:rsidRPr="00B73EB6">
              <w:rPr>
                <w:kern w:val="0"/>
                <w:sz w:val="24"/>
                <w:szCs w:val="24"/>
              </w:rPr>
              <w:t>ки</w:t>
            </w:r>
          </w:p>
        </w:tc>
        <w:tc>
          <w:tcPr>
            <w:tcW w:w="3282" w:type="pct"/>
            <w:gridSpan w:val="2"/>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Перечень координат</w:t>
            </w:r>
          </w:p>
        </w:tc>
      </w:tr>
      <w:tr w:rsidR="00B73EB6" w:rsidRPr="00B73EB6" w:rsidTr="00C03941">
        <w:trPr>
          <w:trHeight w:val="74"/>
          <w:tblHeader/>
          <w:jc w:val="center"/>
        </w:trPr>
        <w:tc>
          <w:tcPr>
            <w:tcW w:w="1718" w:type="pct"/>
            <w:vMerge/>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p>
        </w:tc>
        <w:tc>
          <w:tcPr>
            <w:tcW w:w="1677" w:type="pct"/>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X</w:t>
            </w:r>
          </w:p>
        </w:tc>
        <w:tc>
          <w:tcPr>
            <w:tcW w:w="1605" w:type="pct"/>
            <w:shd w:val="clear" w:color="auto" w:fill="auto"/>
            <w:noWrap/>
            <w:vAlign w:val="bottom"/>
          </w:tcPr>
          <w:p w:rsidR="00C03941" w:rsidRPr="00B73EB6" w:rsidRDefault="00C0394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Y</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517115,54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1297492,84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517093,04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1297202,77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517093,31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1297197,59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517094,87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1297192,70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517096,22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1297190,26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517099,13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1297187,46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517136,77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1297184,04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517153,97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1297182,65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517177,88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1297180,73</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517200,87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1297178,75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517229,52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1297176,79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517231,61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1297224,11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517221,42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1297234,24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517222,01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1297245,87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517216,27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1297246,16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517202,32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1297247,07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517203,08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1297255,29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517161,45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1297257,76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517161,63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1297260,14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517164,88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1297303,18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517217,47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1297298,88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517224,70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1297298,29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517227,91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1297362,49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517204,98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1297364,48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517193,75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1297365,45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lastRenderedPageBreak/>
              <w:t>26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517186,09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1297372,79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517170,28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1297381,40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517171,11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1297395,91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517158,85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1297396,61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517159,55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1297408,88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517120,19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1297411,57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517121,65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1297442,36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517222,27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1297435,49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517231,74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1297434,84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517234,10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1297484,78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517125,59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1297492,20</w:t>
            </w:r>
          </w:p>
        </w:tc>
      </w:tr>
      <w:tr w:rsidR="00EC0BD3"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517115,54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1297492,84</w:t>
            </w:r>
          </w:p>
        </w:tc>
      </w:tr>
      <w:tr w:rsidR="00EC0BD3" w:rsidRPr="00B73EB6" w:rsidTr="00C03941">
        <w:trPr>
          <w:trHeight w:val="70"/>
          <w:jc w:val="center"/>
        </w:trPr>
        <w:tc>
          <w:tcPr>
            <w:tcW w:w="5000" w:type="pct"/>
            <w:gridSpan w:val="3"/>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516778,02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1297216,91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516809,49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1297214,09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516860,96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1297209,71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516869,30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1297208,91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516909,47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1297206,51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516929,24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1297204,81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516980,69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1297201,04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517032,54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1297196,81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517060,06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1297194,80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517070,67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1297194,29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517081,15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1297326,64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517071,11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1297328,91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517052,83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1297332,84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517015,45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1297340,56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517013,51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1297327,49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517006,53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1297328,03</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517006,40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1297328,04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516970,85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1297330,24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516968,59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1297295,96</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516961,90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1297296,59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516954,75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1297297,01</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516947,80</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1297297,70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516917,09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1297300,25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516908,75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1297301,13</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516892,26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1297302,47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516881,83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1297303,32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516874,98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1297303,94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516868,18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1297304,20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29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516856,07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1297304,90</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516850,27</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1297305,58</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516849,08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1297305,72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32</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516838,09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1297307,22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33</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516833,93</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1297307,62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34</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516822,44</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1297308,47</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35</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516812,95</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1297309,09</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lastRenderedPageBreak/>
              <w:t>36</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516809,08</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1297309,05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37</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516809,11</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1297309,75</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38</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516782,76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1297311,74</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39</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516784,16</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1297289,42</w:t>
            </w:r>
          </w:p>
        </w:tc>
      </w:tr>
      <w:tr w:rsidR="00B73EB6"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40</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516778,49</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1297221,21</w:t>
            </w:r>
          </w:p>
        </w:tc>
      </w:tr>
      <w:tr w:rsidR="00EC0BD3" w:rsidRPr="00B73EB6" w:rsidTr="00C03941">
        <w:trPr>
          <w:trHeight w:val="70"/>
          <w:jc w:val="center"/>
        </w:trPr>
        <w:tc>
          <w:tcPr>
            <w:tcW w:w="1718" w:type="pct"/>
            <w:shd w:val="clear" w:color="auto" w:fill="auto"/>
            <w:noWrap/>
            <w:vAlign w:val="center"/>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w:t>
            </w:r>
          </w:p>
        </w:tc>
        <w:tc>
          <w:tcPr>
            <w:tcW w:w="1677"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516778,02</w:t>
            </w:r>
          </w:p>
        </w:tc>
        <w:tc>
          <w:tcPr>
            <w:tcW w:w="1605" w:type="pct"/>
            <w:shd w:val="clear" w:color="auto" w:fill="auto"/>
            <w:noWrap/>
            <w:vAlign w:val="bottom"/>
          </w:tcPr>
          <w:p w:rsidR="00EC0BD3" w:rsidRPr="00B73EB6" w:rsidRDefault="00EC0BD3" w:rsidP="00B73EB6">
            <w:pPr>
              <w:widowControl/>
              <w:suppressAutoHyphens w:val="0"/>
              <w:spacing w:line="240" w:lineRule="auto"/>
              <w:ind w:firstLine="0"/>
              <w:jc w:val="center"/>
              <w:rPr>
                <w:kern w:val="0"/>
                <w:sz w:val="24"/>
                <w:szCs w:val="24"/>
              </w:rPr>
            </w:pPr>
            <w:r w:rsidRPr="00B73EB6">
              <w:rPr>
                <w:kern w:val="0"/>
                <w:sz w:val="24"/>
                <w:szCs w:val="24"/>
              </w:rPr>
              <w:t>1297216,91</w:t>
            </w:r>
          </w:p>
        </w:tc>
      </w:tr>
    </w:tbl>
    <w:p w:rsidR="00C03941" w:rsidRPr="00B73EB6" w:rsidRDefault="00C03941" w:rsidP="00B73EB6">
      <w:pPr>
        <w:widowControl/>
        <w:suppressAutoHyphens w:val="0"/>
        <w:autoSpaceDN/>
        <w:spacing w:line="240" w:lineRule="auto"/>
        <w:ind w:firstLine="0"/>
        <w:jc w:val="center"/>
        <w:textAlignment w:val="auto"/>
        <w:rPr>
          <w:kern w:val="0"/>
          <w:sz w:val="28"/>
          <w:szCs w:val="28"/>
        </w:rPr>
      </w:pPr>
    </w:p>
    <w:p w:rsidR="00C03941" w:rsidRPr="00B73EB6" w:rsidRDefault="00C03941" w:rsidP="00B73EB6">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 xml:space="preserve">Проектом межевания территории утверждаются красные линии </w:t>
      </w:r>
      <w:r w:rsidR="007F0C7A" w:rsidRPr="00B73EB6">
        <w:rPr>
          <w:rFonts w:eastAsia="Arial CYR"/>
          <w:kern w:val="0"/>
          <w:sz w:val="28"/>
          <w:szCs w:val="28"/>
          <w:shd w:val="clear" w:color="auto" w:fill="FFFFFF"/>
          <w:lang w:bidi="ru-RU"/>
        </w:rPr>
        <w:t>в</w:t>
      </w:r>
      <w:r w:rsidR="004434AC">
        <w:rPr>
          <w:rFonts w:eastAsia="Arial CYR"/>
          <w:kern w:val="0"/>
          <w:sz w:val="28"/>
          <w:szCs w:val="28"/>
          <w:shd w:val="clear" w:color="auto" w:fill="FFFFFF"/>
          <w:lang w:bidi="ru-RU"/>
        </w:rPr>
        <w:t> </w:t>
      </w:r>
      <w:r w:rsidR="007F0C7A" w:rsidRPr="00B73EB6">
        <w:rPr>
          <w:rFonts w:eastAsia="Arial CYR"/>
          <w:kern w:val="0"/>
          <w:sz w:val="28"/>
          <w:szCs w:val="28"/>
          <w:shd w:val="clear" w:color="auto" w:fill="FFFFFF"/>
          <w:lang w:bidi="ru-RU"/>
        </w:rPr>
        <w:t>соответствии с</w:t>
      </w:r>
      <w:r w:rsidRPr="00B73EB6">
        <w:rPr>
          <w:rFonts w:eastAsia="Arial CYR"/>
          <w:kern w:val="0"/>
          <w:sz w:val="28"/>
          <w:szCs w:val="28"/>
          <w:shd w:val="clear" w:color="auto" w:fill="FFFFFF"/>
          <w:lang w:bidi="ru-RU"/>
        </w:rPr>
        <w:t xml:space="preserve"> границ</w:t>
      </w:r>
      <w:r w:rsidR="007F0C7A" w:rsidRPr="00B73EB6">
        <w:rPr>
          <w:rFonts w:eastAsia="Arial CYR"/>
          <w:kern w:val="0"/>
          <w:sz w:val="28"/>
          <w:szCs w:val="28"/>
          <w:shd w:val="clear" w:color="auto" w:fill="FFFFFF"/>
          <w:lang w:bidi="ru-RU"/>
        </w:rPr>
        <w:t>ами</w:t>
      </w:r>
      <w:r w:rsidRPr="00B73EB6">
        <w:rPr>
          <w:rFonts w:eastAsia="Arial CYR"/>
          <w:kern w:val="0"/>
          <w:sz w:val="28"/>
          <w:szCs w:val="28"/>
          <w:shd w:val="clear" w:color="auto" w:fill="FFFFFF"/>
          <w:lang w:bidi="ru-RU"/>
        </w:rPr>
        <w:t xml:space="preserve"> земельных участков, учтенных в Едином государственном ре</w:t>
      </w:r>
      <w:r w:rsidR="007F0C7A" w:rsidRPr="00B73EB6">
        <w:rPr>
          <w:rFonts w:eastAsia="Arial CYR"/>
          <w:kern w:val="0"/>
          <w:sz w:val="28"/>
          <w:szCs w:val="28"/>
          <w:shd w:val="clear" w:color="auto" w:fill="FFFFFF"/>
          <w:lang w:bidi="ru-RU"/>
        </w:rPr>
        <w:t>естре недвижимости, существующими</w:t>
      </w:r>
      <w:r w:rsidRPr="00B73EB6">
        <w:rPr>
          <w:rFonts w:eastAsia="Arial CYR"/>
          <w:kern w:val="0"/>
          <w:sz w:val="28"/>
          <w:szCs w:val="28"/>
          <w:shd w:val="clear" w:color="auto" w:fill="FFFFFF"/>
          <w:lang w:bidi="ru-RU"/>
        </w:rPr>
        <w:t xml:space="preserve"> объект</w:t>
      </w:r>
      <w:r w:rsidR="007F0C7A" w:rsidRPr="00B73EB6">
        <w:rPr>
          <w:rFonts w:eastAsia="Arial CYR"/>
          <w:kern w:val="0"/>
          <w:sz w:val="28"/>
          <w:szCs w:val="28"/>
          <w:shd w:val="clear" w:color="auto" w:fill="FFFFFF"/>
          <w:lang w:bidi="ru-RU"/>
        </w:rPr>
        <w:t>ами</w:t>
      </w:r>
      <w:r w:rsidRPr="00B73EB6">
        <w:rPr>
          <w:rFonts w:eastAsia="Arial CYR"/>
          <w:kern w:val="0"/>
          <w:sz w:val="28"/>
          <w:szCs w:val="28"/>
          <w:shd w:val="clear" w:color="auto" w:fill="FFFFFF"/>
          <w:lang w:bidi="ru-RU"/>
        </w:rPr>
        <w:t xml:space="preserve"> капитального строительства, границ</w:t>
      </w:r>
      <w:r w:rsidR="007F0C7A" w:rsidRPr="00B73EB6">
        <w:rPr>
          <w:rFonts w:eastAsia="Arial CYR"/>
          <w:kern w:val="0"/>
          <w:sz w:val="28"/>
          <w:szCs w:val="28"/>
          <w:shd w:val="clear" w:color="auto" w:fill="FFFFFF"/>
          <w:lang w:bidi="ru-RU"/>
        </w:rPr>
        <w:t>ами</w:t>
      </w:r>
      <w:r w:rsidRPr="00B73EB6">
        <w:rPr>
          <w:rFonts w:eastAsia="Arial CYR"/>
          <w:kern w:val="0"/>
          <w:sz w:val="28"/>
          <w:szCs w:val="28"/>
          <w:shd w:val="clear" w:color="auto" w:fill="FFFFFF"/>
          <w:lang w:bidi="ru-RU"/>
        </w:rPr>
        <w:t xml:space="preserve"> </w:t>
      </w:r>
      <w:r w:rsidR="007F0C7A" w:rsidRPr="00B73EB6">
        <w:rPr>
          <w:rFonts w:eastAsia="Arial CYR"/>
          <w:kern w:val="0"/>
          <w:sz w:val="28"/>
          <w:szCs w:val="28"/>
          <w:shd w:val="clear" w:color="auto" w:fill="FFFFFF"/>
          <w:lang w:bidi="ru-RU"/>
        </w:rPr>
        <w:t>территориальных зон и</w:t>
      </w:r>
      <w:r w:rsidR="004434AC">
        <w:rPr>
          <w:rFonts w:eastAsia="Arial CYR"/>
          <w:kern w:val="0"/>
          <w:sz w:val="28"/>
          <w:szCs w:val="28"/>
          <w:shd w:val="clear" w:color="auto" w:fill="FFFFFF"/>
          <w:lang w:bidi="ru-RU"/>
        </w:rPr>
        <w:t> </w:t>
      </w:r>
      <w:r w:rsidR="007F0C7A" w:rsidRPr="00B73EB6">
        <w:rPr>
          <w:rFonts w:eastAsia="Arial CYR"/>
          <w:kern w:val="0"/>
          <w:sz w:val="28"/>
          <w:szCs w:val="28"/>
          <w:shd w:val="clear" w:color="auto" w:fill="FFFFFF"/>
          <w:lang w:bidi="ru-RU"/>
        </w:rPr>
        <w:t>требованиями</w:t>
      </w:r>
      <w:r w:rsidRPr="00B73EB6">
        <w:rPr>
          <w:rFonts w:eastAsia="Arial CYR"/>
          <w:kern w:val="0"/>
          <w:sz w:val="28"/>
          <w:szCs w:val="28"/>
          <w:shd w:val="clear" w:color="auto" w:fill="FFFFFF"/>
          <w:lang w:bidi="ru-RU"/>
        </w:rPr>
        <w:t>, установленны</w:t>
      </w:r>
      <w:r w:rsidR="007F0C7A" w:rsidRPr="00B73EB6">
        <w:rPr>
          <w:rFonts w:eastAsia="Arial CYR"/>
          <w:kern w:val="0"/>
          <w:sz w:val="28"/>
          <w:szCs w:val="28"/>
          <w:shd w:val="clear" w:color="auto" w:fill="FFFFFF"/>
          <w:lang w:bidi="ru-RU"/>
        </w:rPr>
        <w:t>ми</w:t>
      </w:r>
      <w:r w:rsidRPr="00B73EB6">
        <w:rPr>
          <w:rFonts w:eastAsia="Arial CYR"/>
          <w:kern w:val="0"/>
          <w:sz w:val="28"/>
          <w:szCs w:val="28"/>
          <w:shd w:val="clear" w:color="auto" w:fill="FFFFFF"/>
          <w:lang w:bidi="ru-RU"/>
        </w:rPr>
        <w:t xml:space="preserve"> в соответствии </w:t>
      </w:r>
      <w:r w:rsidR="007F0C7A" w:rsidRPr="00B73EB6">
        <w:rPr>
          <w:rFonts w:eastAsia="Arial CYR"/>
          <w:kern w:val="0"/>
          <w:sz w:val="28"/>
          <w:szCs w:val="28"/>
          <w:shd w:val="clear" w:color="auto" w:fill="FFFFFF"/>
          <w:lang w:bidi="ru-RU"/>
        </w:rPr>
        <w:t xml:space="preserve">с </w:t>
      </w:r>
      <w:r w:rsidRPr="00B73EB6">
        <w:rPr>
          <w:rFonts w:eastAsia="Arial CYR"/>
          <w:kern w:val="0"/>
          <w:sz w:val="28"/>
          <w:szCs w:val="28"/>
          <w:shd w:val="clear" w:color="auto" w:fill="FFFFFF"/>
          <w:lang w:bidi="ru-RU"/>
        </w:rPr>
        <w:t>нормативами градостроительного проектирования.</w:t>
      </w:r>
    </w:p>
    <w:p w:rsidR="00C03941" w:rsidRPr="00B73EB6" w:rsidRDefault="00C03941"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Согласно п. 3.1.12 СП</w:t>
      </w:r>
      <w:r w:rsidR="00EC0BD3" w:rsidRPr="00B73EB6">
        <w:rPr>
          <w:kern w:val="0"/>
          <w:sz w:val="28"/>
          <w:szCs w:val="28"/>
        </w:rPr>
        <w:t xml:space="preserve"> 396.1325800.2018 </w:t>
      </w:r>
      <w:r w:rsidR="007F0C7A" w:rsidRPr="00B73EB6">
        <w:rPr>
          <w:kern w:val="0"/>
          <w:sz w:val="28"/>
          <w:szCs w:val="28"/>
        </w:rPr>
        <w:t>«</w:t>
      </w:r>
      <w:r w:rsidRPr="00B73EB6">
        <w:rPr>
          <w:kern w:val="0"/>
          <w:sz w:val="28"/>
          <w:szCs w:val="28"/>
        </w:rPr>
        <w:t xml:space="preserve">Улицы и дороги населенных пунктов. </w:t>
      </w:r>
      <w:proofErr w:type="gramStart"/>
      <w:r w:rsidRPr="00B73EB6">
        <w:rPr>
          <w:kern w:val="0"/>
          <w:sz w:val="28"/>
          <w:szCs w:val="28"/>
        </w:rPr>
        <w:t>Правила градостроительн</w:t>
      </w:r>
      <w:r w:rsidR="00EC0BD3" w:rsidRPr="00B73EB6">
        <w:rPr>
          <w:kern w:val="0"/>
          <w:sz w:val="28"/>
          <w:szCs w:val="28"/>
        </w:rPr>
        <w:t>ого проектирования</w:t>
      </w:r>
      <w:r w:rsidR="007F0C7A" w:rsidRPr="00B73EB6">
        <w:rPr>
          <w:kern w:val="0"/>
          <w:sz w:val="28"/>
          <w:szCs w:val="28"/>
        </w:rPr>
        <w:t>»</w:t>
      </w:r>
      <w:r w:rsidR="00EC0BD3" w:rsidRPr="00B73EB6">
        <w:rPr>
          <w:kern w:val="0"/>
          <w:sz w:val="28"/>
          <w:szCs w:val="28"/>
        </w:rPr>
        <w:t xml:space="preserve"> </w:t>
      </w:r>
      <w:r w:rsidR="00B10261">
        <w:rPr>
          <w:kern w:val="0"/>
          <w:sz w:val="28"/>
          <w:szCs w:val="28"/>
        </w:rPr>
        <w:t xml:space="preserve">(далее – </w:t>
      </w:r>
      <w:r w:rsidR="00B10261" w:rsidRPr="00B73EB6">
        <w:rPr>
          <w:kern w:val="0"/>
          <w:sz w:val="28"/>
          <w:szCs w:val="28"/>
        </w:rPr>
        <w:t>СП</w:t>
      </w:r>
      <w:r w:rsidR="00B10261">
        <w:rPr>
          <w:kern w:val="0"/>
          <w:sz w:val="28"/>
          <w:szCs w:val="28"/>
        </w:rPr>
        <w:t> </w:t>
      </w:r>
      <w:r w:rsidR="00B10261" w:rsidRPr="00B73EB6">
        <w:rPr>
          <w:kern w:val="0"/>
          <w:sz w:val="28"/>
          <w:szCs w:val="28"/>
        </w:rPr>
        <w:t>396.1325800.2018</w:t>
      </w:r>
      <w:r w:rsidR="00B10261">
        <w:rPr>
          <w:kern w:val="0"/>
          <w:sz w:val="28"/>
          <w:szCs w:val="28"/>
        </w:rPr>
        <w:t>)</w:t>
      </w:r>
      <w:r w:rsidR="00B10261" w:rsidRPr="00B73EB6">
        <w:rPr>
          <w:kern w:val="0"/>
          <w:sz w:val="28"/>
          <w:szCs w:val="28"/>
        </w:rPr>
        <w:t xml:space="preserve"> </w:t>
      </w:r>
      <w:r w:rsidRPr="00B73EB6">
        <w:rPr>
          <w:kern w:val="0"/>
          <w:sz w:val="28"/>
          <w:szCs w:val="28"/>
        </w:rPr>
        <w:t>поперечный профиль дороги – поперечное сечение улицы или дороги, которое, в зависимости от</w:t>
      </w:r>
      <w:r w:rsidR="004434AC">
        <w:rPr>
          <w:kern w:val="0"/>
          <w:sz w:val="28"/>
          <w:szCs w:val="28"/>
        </w:rPr>
        <w:t> </w:t>
      </w:r>
      <w:r w:rsidRPr="00B73EB6">
        <w:rPr>
          <w:kern w:val="0"/>
          <w:sz w:val="28"/>
          <w:szCs w:val="28"/>
        </w:rPr>
        <w:t>категории, включает: проезжую часть, боковые проезды, тротуары (пешеходные, технические), полосы и</w:t>
      </w:r>
      <w:r w:rsidR="00D93857">
        <w:rPr>
          <w:kern w:val="0"/>
          <w:sz w:val="28"/>
          <w:szCs w:val="28"/>
        </w:rPr>
        <w:t> </w:t>
      </w:r>
      <w:r w:rsidRPr="00B73EB6">
        <w:rPr>
          <w:kern w:val="0"/>
          <w:sz w:val="28"/>
          <w:szCs w:val="28"/>
        </w:rPr>
        <w:t xml:space="preserve">(или) дорожки для движения </w:t>
      </w:r>
      <w:proofErr w:type="spellStart"/>
      <w:r w:rsidRPr="00B73EB6">
        <w:rPr>
          <w:kern w:val="0"/>
          <w:sz w:val="28"/>
          <w:szCs w:val="28"/>
        </w:rPr>
        <w:t>велотранспорта</w:t>
      </w:r>
      <w:proofErr w:type="spellEnd"/>
      <w:r w:rsidRPr="00B73EB6">
        <w:rPr>
          <w:kern w:val="0"/>
          <w:sz w:val="28"/>
          <w:szCs w:val="28"/>
        </w:rPr>
        <w:t>,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w:t>
      </w:r>
      <w:r w:rsidR="004434AC">
        <w:rPr>
          <w:kern w:val="0"/>
          <w:sz w:val="28"/>
          <w:szCs w:val="28"/>
        </w:rPr>
        <w:t> </w:t>
      </w:r>
      <w:r w:rsidRPr="00B73EB6">
        <w:rPr>
          <w:kern w:val="0"/>
          <w:sz w:val="28"/>
          <w:szCs w:val="28"/>
        </w:rPr>
        <w:t>размещения инженерных коммуникаций и другие элементы.</w:t>
      </w:r>
      <w:proofErr w:type="gramEnd"/>
    </w:p>
    <w:p w:rsidR="00C03941" w:rsidRPr="004434AC" w:rsidRDefault="00C03941" w:rsidP="00B73EB6">
      <w:pPr>
        <w:widowControl/>
        <w:tabs>
          <w:tab w:val="left" w:pos="720"/>
          <w:tab w:val="left" w:pos="1260"/>
        </w:tabs>
        <w:suppressAutoHyphens w:val="0"/>
        <w:autoSpaceDN/>
        <w:spacing w:line="360" w:lineRule="auto"/>
        <w:ind w:firstLine="709"/>
        <w:textAlignment w:val="auto"/>
        <w:rPr>
          <w:spacing w:val="-4"/>
          <w:kern w:val="0"/>
          <w:sz w:val="28"/>
          <w:szCs w:val="28"/>
        </w:rPr>
      </w:pPr>
      <w:r w:rsidRPr="004434AC">
        <w:rPr>
          <w:spacing w:val="-4"/>
          <w:kern w:val="0"/>
          <w:sz w:val="28"/>
          <w:szCs w:val="28"/>
        </w:rPr>
        <w:t>Соглас</w:t>
      </w:r>
      <w:r w:rsidR="007F0C7A" w:rsidRPr="004434AC">
        <w:rPr>
          <w:spacing w:val="-4"/>
          <w:kern w:val="0"/>
          <w:sz w:val="28"/>
          <w:szCs w:val="28"/>
        </w:rPr>
        <w:t>но п. 5.2.8 СП 396.1325800.2018</w:t>
      </w:r>
      <w:r w:rsidRPr="004434AC">
        <w:rPr>
          <w:spacing w:val="-4"/>
          <w:kern w:val="0"/>
          <w:sz w:val="28"/>
          <w:szCs w:val="28"/>
        </w:rPr>
        <w:t xml:space="preserve"> основные категории улиц и</w:t>
      </w:r>
      <w:r w:rsidR="004434AC">
        <w:rPr>
          <w:spacing w:val="-4"/>
          <w:kern w:val="0"/>
          <w:sz w:val="28"/>
          <w:szCs w:val="28"/>
        </w:rPr>
        <w:t xml:space="preserve"> </w:t>
      </w:r>
      <w:r w:rsidRPr="004434AC">
        <w:rPr>
          <w:spacing w:val="-4"/>
          <w:kern w:val="0"/>
          <w:sz w:val="28"/>
          <w:szCs w:val="28"/>
        </w:rPr>
        <w:t xml:space="preserve">дорог следует принимать в соответствии с п. 11.4 СП 42.13330.2016, </w:t>
      </w:r>
      <w:r w:rsidR="007F0C7A" w:rsidRPr="004434AC">
        <w:rPr>
          <w:spacing w:val="-4"/>
          <w:kern w:val="0"/>
          <w:sz w:val="28"/>
          <w:szCs w:val="28"/>
        </w:rPr>
        <w:t>поэтому</w:t>
      </w:r>
      <w:r w:rsidRPr="004434AC">
        <w:rPr>
          <w:spacing w:val="-4"/>
          <w:kern w:val="0"/>
          <w:sz w:val="28"/>
          <w:szCs w:val="28"/>
        </w:rPr>
        <w:t xml:space="preserve"> ул.</w:t>
      </w:r>
      <w:r w:rsidR="004434AC">
        <w:rPr>
          <w:spacing w:val="-4"/>
          <w:kern w:val="0"/>
          <w:sz w:val="28"/>
          <w:szCs w:val="28"/>
        </w:rPr>
        <w:t> </w:t>
      </w:r>
      <w:proofErr w:type="gramStart"/>
      <w:r w:rsidRPr="004434AC">
        <w:rPr>
          <w:spacing w:val="-4"/>
          <w:kern w:val="0"/>
          <w:sz w:val="28"/>
          <w:szCs w:val="28"/>
        </w:rPr>
        <w:t>Беговая</w:t>
      </w:r>
      <w:proofErr w:type="gramEnd"/>
      <w:r w:rsidRPr="004434AC">
        <w:rPr>
          <w:spacing w:val="-4"/>
          <w:kern w:val="0"/>
          <w:sz w:val="28"/>
          <w:szCs w:val="28"/>
        </w:rPr>
        <w:t xml:space="preserve">, </w:t>
      </w:r>
      <w:r w:rsidR="007F0C7A" w:rsidRPr="004434AC">
        <w:rPr>
          <w:spacing w:val="-4"/>
          <w:kern w:val="0"/>
          <w:sz w:val="28"/>
          <w:szCs w:val="28"/>
        </w:rPr>
        <w:t xml:space="preserve">с </w:t>
      </w:r>
      <w:r w:rsidRPr="004434AC">
        <w:rPr>
          <w:spacing w:val="-4"/>
          <w:kern w:val="0"/>
          <w:sz w:val="28"/>
          <w:szCs w:val="28"/>
        </w:rPr>
        <w:t>уч</w:t>
      </w:r>
      <w:r w:rsidR="007F0C7A" w:rsidRPr="004434AC">
        <w:rPr>
          <w:spacing w:val="-4"/>
          <w:kern w:val="0"/>
          <w:sz w:val="28"/>
          <w:szCs w:val="28"/>
        </w:rPr>
        <w:t>етом</w:t>
      </w:r>
      <w:r w:rsidRPr="004434AC">
        <w:rPr>
          <w:spacing w:val="-4"/>
          <w:kern w:val="0"/>
          <w:sz w:val="28"/>
          <w:szCs w:val="28"/>
        </w:rPr>
        <w:t xml:space="preserve"> схем</w:t>
      </w:r>
      <w:r w:rsidR="00D93857">
        <w:rPr>
          <w:spacing w:val="-4"/>
          <w:kern w:val="0"/>
          <w:sz w:val="28"/>
          <w:szCs w:val="28"/>
        </w:rPr>
        <w:t>ы</w:t>
      </w:r>
      <w:r w:rsidRPr="004434AC">
        <w:rPr>
          <w:spacing w:val="-4"/>
          <w:kern w:val="0"/>
          <w:sz w:val="28"/>
          <w:szCs w:val="28"/>
        </w:rPr>
        <w:t xml:space="preserve"> транспорта Генерального плана, является магистральной улицей районного значения (планируе</w:t>
      </w:r>
      <w:r w:rsidR="007F0C7A" w:rsidRPr="004434AC">
        <w:rPr>
          <w:spacing w:val="-4"/>
          <w:kern w:val="0"/>
          <w:sz w:val="28"/>
          <w:szCs w:val="28"/>
        </w:rPr>
        <w:t>тся к</w:t>
      </w:r>
      <w:r w:rsidR="004434AC">
        <w:rPr>
          <w:spacing w:val="-4"/>
          <w:kern w:val="0"/>
          <w:sz w:val="28"/>
          <w:szCs w:val="28"/>
        </w:rPr>
        <w:t xml:space="preserve"> </w:t>
      </w:r>
      <w:r w:rsidR="007F0C7A" w:rsidRPr="004434AC">
        <w:rPr>
          <w:spacing w:val="-4"/>
          <w:kern w:val="0"/>
          <w:sz w:val="28"/>
          <w:szCs w:val="28"/>
        </w:rPr>
        <w:t>реконструкции). Она обеспечивает транспортные и пешеходные</w:t>
      </w:r>
      <w:r w:rsidRPr="004434AC">
        <w:rPr>
          <w:spacing w:val="-4"/>
          <w:kern w:val="0"/>
          <w:sz w:val="28"/>
          <w:szCs w:val="28"/>
        </w:rPr>
        <w:t xml:space="preserve"> связи в</w:t>
      </w:r>
      <w:r w:rsidR="004434AC">
        <w:rPr>
          <w:spacing w:val="-4"/>
          <w:kern w:val="0"/>
          <w:sz w:val="28"/>
          <w:szCs w:val="28"/>
        </w:rPr>
        <w:t xml:space="preserve"> </w:t>
      </w:r>
      <w:r w:rsidRPr="004434AC">
        <w:rPr>
          <w:spacing w:val="-4"/>
          <w:kern w:val="0"/>
          <w:sz w:val="28"/>
          <w:szCs w:val="28"/>
        </w:rPr>
        <w:t>пределах жилых районов, выходы на другие магистральные улицы, выход на улицы и дороги межрайо</w:t>
      </w:r>
      <w:r w:rsidR="007F0C7A" w:rsidRPr="004434AC">
        <w:rPr>
          <w:spacing w:val="-4"/>
          <w:kern w:val="0"/>
          <w:sz w:val="28"/>
          <w:szCs w:val="28"/>
        </w:rPr>
        <w:t>нного и общегородского значения.</w:t>
      </w:r>
      <w:r w:rsidR="00B73EB6" w:rsidRPr="004434AC">
        <w:rPr>
          <w:spacing w:val="-4"/>
          <w:kern w:val="0"/>
          <w:sz w:val="28"/>
          <w:szCs w:val="28"/>
        </w:rPr>
        <w:t xml:space="preserve"> </w:t>
      </w:r>
      <w:r w:rsidR="007F0C7A" w:rsidRPr="004434AC">
        <w:rPr>
          <w:spacing w:val="-4"/>
          <w:kern w:val="0"/>
          <w:sz w:val="28"/>
          <w:szCs w:val="28"/>
        </w:rPr>
        <w:t>Ее</w:t>
      </w:r>
      <w:r w:rsidR="004434AC">
        <w:rPr>
          <w:spacing w:val="-4"/>
          <w:kern w:val="0"/>
          <w:sz w:val="28"/>
          <w:szCs w:val="28"/>
        </w:rPr>
        <w:t xml:space="preserve"> </w:t>
      </w:r>
      <w:r w:rsidR="007F0C7A" w:rsidRPr="004434AC">
        <w:rPr>
          <w:spacing w:val="-4"/>
          <w:kern w:val="0"/>
          <w:sz w:val="28"/>
          <w:szCs w:val="28"/>
        </w:rPr>
        <w:t xml:space="preserve">характеристики: </w:t>
      </w:r>
      <w:proofErr w:type="gramStart"/>
      <w:r w:rsidRPr="004434AC">
        <w:rPr>
          <w:spacing w:val="-4"/>
          <w:kern w:val="0"/>
          <w:sz w:val="28"/>
          <w:szCs w:val="28"/>
        </w:rPr>
        <w:t>движение</w:t>
      </w:r>
      <w:proofErr w:type="gramEnd"/>
      <w:r w:rsidRPr="004434AC">
        <w:rPr>
          <w:spacing w:val="-4"/>
          <w:kern w:val="0"/>
          <w:sz w:val="28"/>
          <w:szCs w:val="28"/>
        </w:rPr>
        <w:t xml:space="preserve"> регулируемое и саморегулируемое, пропуск всех видов транспорта, пересечение с дорогами и улицами в одном уровне, пешеходные переходы устраиваются вне проезжей </w:t>
      </w:r>
      <w:r w:rsidR="007F0C7A" w:rsidRPr="004434AC">
        <w:rPr>
          <w:spacing w:val="-4"/>
          <w:kern w:val="0"/>
          <w:sz w:val="28"/>
          <w:szCs w:val="28"/>
        </w:rPr>
        <w:t>части и в уровне проезжей части.</w:t>
      </w:r>
      <w:r w:rsidRPr="004434AC">
        <w:rPr>
          <w:spacing w:val="-4"/>
          <w:kern w:val="0"/>
          <w:sz w:val="28"/>
          <w:szCs w:val="28"/>
        </w:rPr>
        <w:t xml:space="preserve"> </w:t>
      </w:r>
      <w:r w:rsidR="007F0C7A" w:rsidRPr="004434AC">
        <w:rPr>
          <w:spacing w:val="-4"/>
          <w:kern w:val="0"/>
          <w:sz w:val="28"/>
          <w:szCs w:val="28"/>
        </w:rPr>
        <w:t>Улицы</w:t>
      </w:r>
      <w:r w:rsidRPr="004434AC">
        <w:rPr>
          <w:spacing w:val="-4"/>
          <w:kern w:val="0"/>
          <w:sz w:val="28"/>
          <w:szCs w:val="28"/>
        </w:rPr>
        <w:t xml:space="preserve"> </w:t>
      </w:r>
      <w:proofErr w:type="gramStart"/>
      <w:r w:rsidRPr="004434AC">
        <w:rPr>
          <w:spacing w:val="-4"/>
          <w:kern w:val="0"/>
          <w:sz w:val="28"/>
          <w:szCs w:val="28"/>
        </w:rPr>
        <w:t>Солнечная</w:t>
      </w:r>
      <w:proofErr w:type="gramEnd"/>
      <w:r w:rsidRPr="004434AC">
        <w:rPr>
          <w:spacing w:val="-4"/>
          <w:kern w:val="0"/>
          <w:sz w:val="28"/>
          <w:szCs w:val="28"/>
        </w:rPr>
        <w:t xml:space="preserve"> </w:t>
      </w:r>
      <w:r w:rsidRPr="004434AC">
        <w:rPr>
          <w:spacing w:val="-4"/>
          <w:kern w:val="0"/>
          <w:sz w:val="28"/>
          <w:szCs w:val="28"/>
        </w:rPr>
        <w:lastRenderedPageBreak/>
        <w:t xml:space="preserve">и 45 </w:t>
      </w:r>
      <w:r w:rsidR="007F0C7A" w:rsidRPr="004434AC">
        <w:rPr>
          <w:spacing w:val="-4"/>
          <w:kern w:val="0"/>
          <w:sz w:val="28"/>
          <w:szCs w:val="28"/>
        </w:rPr>
        <w:t>с</w:t>
      </w:r>
      <w:r w:rsidRPr="004434AC">
        <w:rPr>
          <w:spacing w:val="-4"/>
          <w:kern w:val="0"/>
          <w:sz w:val="28"/>
          <w:szCs w:val="28"/>
        </w:rPr>
        <w:t xml:space="preserve">трелковой </w:t>
      </w:r>
      <w:r w:rsidR="007F0C7A" w:rsidRPr="004434AC">
        <w:rPr>
          <w:spacing w:val="-4"/>
          <w:kern w:val="0"/>
          <w:sz w:val="28"/>
          <w:szCs w:val="28"/>
        </w:rPr>
        <w:t>д</w:t>
      </w:r>
      <w:r w:rsidRPr="004434AC">
        <w:rPr>
          <w:spacing w:val="-4"/>
          <w:kern w:val="0"/>
          <w:sz w:val="28"/>
          <w:szCs w:val="28"/>
        </w:rPr>
        <w:t>ивизии – магистральн</w:t>
      </w:r>
      <w:r w:rsidR="007F0C7A" w:rsidRPr="004434AC">
        <w:rPr>
          <w:spacing w:val="-4"/>
          <w:kern w:val="0"/>
          <w:sz w:val="28"/>
          <w:szCs w:val="28"/>
        </w:rPr>
        <w:t>ые</w:t>
      </w:r>
      <w:r w:rsidRPr="004434AC">
        <w:rPr>
          <w:spacing w:val="-4"/>
          <w:kern w:val="0"/>
          <w:sz w:val="28"/>
          <w:szCs w:val="28"/>
        </w:rPr>
        <w:t xml:space="preserve"> улиц</w:t>
      </w:r>
      <w:r w:rsidR="007F0C7A" w:rsidRPr="004434AC">
        <w:rPr>
          <w:spacing w:val="-4"/>
          <w:kern w:val="0"/>
          <w:sz w:val="28"/>
          <w:szCs w:val="28"/>
        </w:rPr>
        <w:t>ы</w:t>
      </w:r>
      <w:r w:rsidRPr="004434AC">
        <w:rPr>
          <w:spacing w:val="-4"/>
          <w:kern w:val="0"/>
          <w:sz w:val="28"/>
          <w:szCs w:val="28"/>
        </w:rPr>
        <w:t xml:space="preserve"> общегородского значения регулируемого движения (планиру</w:t>
      </w:r>
      <w:r w:rsidR="007F0C7A" w:rsidRPr="004434AC">
        <w:rPr>
          <w:spacing w:val="-4"/>
          <w:kern w:val="0"/>
          <w:sz w:val="28"/>
          <w:szCs w:val="28"/>
        </w:rPr>
        <w:t>ются</w:t>
      </w:r>
      <w:r w:rsidRPr="004434AC">
        <w:rPr>
          <w:spacing w:val="-4"/>
          <w:kern w:val="0"/>
          <w:sz w:val="28"/>
          <w:szCs w:val="28"/>
        </w:rPr>
        <w:t xml:space="preserve"> к</w:t>
      </w:r>
      <w:r w:rsidR="004434AC" w:rsidRPr="004434AC">
        <w:rPr>
          <w:spacing w:val="-4"/>
          <w:kern w:val="0"/>
          <w:sz w:val="28"/>
          <w:szCs w:val="28"/>
        </w:rPr>
        <w:t> </w:t>
      </w:r>
      <w:r w:rsidRPr="004434AC">
        <w:rPr>
          <w:spacing w:val="-4"/>
          <w:kern w:val="0"/>
          <w:sz w:val="28"/>
          <w:szCs w:val="28"/>
        </w:rPr>
        <w:t>реконструкции).</w:t>
      </w:r>
    </w:p>
    <w:p w:rsidR="00C03941" w:rsidRPr="004434AC" w:rsidRDefault="00C03941" w:rsidP="00B73EB6">
      <w:pPr>
        <w:widowControl/>
        <w:tabs>
          <w:tab w:val="left" w:pos="720"/>
          <w:tab w:val="left" w:pos="1260"/>
        </w:tabs>
        <w:suppressAutoHyphens w:val="0"/>
        <w:autoSpaceDN/>
        <w:spacing w:line="360" w:lineRule="auto"/>
        <w:ind w:firstLine="709"/>
        <w:textAlignment w:val="auto"/>
        <w:rPr>
          <w:spacing w:val="-4"/>
          <w:kern w:val="0"/>
          <w:sz w:val="28"/>
          <w:szCs w:val="28"/>
        </w:rPr>
      </w:pPr>
      <w:r w:rsidRPr="004434AC">
        <w:rPr>
          <w:spacing w:val="-4"/>
          <w:kern w:val="0"/>
          <w:sz w:val="28"/>
          <w:szCs w:val="28"/>
        </w:rPr>
        <w:t>Согласно п. 5.5.1 СП 396.1325800.2018 состав элементов поперечного профиля, их взаимное расположение и пространственное решение определяются особенностями прилегающей застройки, интенсивностью транспортного и пешеходного движения, видами транспорта, использованием надзе</w:t>
      </w:r>
      <w:r w:rsidR="007F0C7A" w:rsidRPr="004434AC">
        <w:rPr>
          <w:spacing w:val="-4"/>
          <w:kern w:val="0"/>
          <w:sz w:val="28"/>
          <w:szCs w:val="28"/>
        </w:rPr>
        <w:t xml:space="preserve">много и подземного пространства. </w:t>
      </w:r>
      <w:proofErr w:type="gramStart"/>
      <w:r w:rsidR="007F0C7A" w:rsidRPr="004434AC">
        <w:rPr>
          <w:spacing w:val="-4"/>
          <w:kern w:val="0"/>
          <w:sz w:val="28"/>
          <w:szCs w:val="28"/>
        </w:rPr>
        <w:t>В соответствии с</w:t>
      </w:r>
      <w:r w:rsidR="00B73EB6" w:rsidRPr="004434AC">
        <w:rPr>
          <w:spacing w:val="-4"/>
          <w:kern w:val="0"/>
          <w:sz w:val="28"/>
          <w:szCs w:val="28"/>
        </w:rPr>
        <w:t> </w:t>
      </w:r>
      <w:r w:rsidRPr="004434AC">
        <w:rPr>
          <w:spacing w:val="-4"/>
          <w:kern w:val="0"/>
          <w:sz w:val="28"/>
          <w:szCs w:val="28"/>
        </w:rPr>
        <w:t>п.</w:t>
      </w:r>
      <w:r w:rsidR="00B73EB6" w:rsidRPr="004434AC">
        <w:rPr>
          <w:spacing w:val="-4"/>
          <w:kern w:val="0"/>
          <w:sz w:val="28"/>
          <w:szCs w:val="28"/>
        </w:rPr>
        <w:t> </w:t>
      </w:r>
      <w:r w:rsidRPr="004434AC">
        <w:rPr>
          <w:spacing w:val="-4"/>
          <w:kern w:val="0"/>
          <w:sz w:val="28"/>
          <w:szCs w:val="28"/>
        </w:rPr>
        <w:t>5.5.2</w:t>
      </w:r>
      <w:r w:rsidR="007F0C7A" w:rsidRPr="004434AC">
        <w:rPr>
          <w:spacing w:val="-4"/>
          <w:kern w:val="0"/>
          <w:sz w:val="28"/>
          <w:szCs w:val="28"/>
        </w:rPr>
        <w:t xml:space="preserve"> СП</w:t>
      </w:r>
      <w:r w:rsidR="004434AC">
        <w:rPr>
          <w:spacing w:val="-4"/>
          <w:kern w:val="0"/>
          <w:sz w:val="28"/>
          <w:szCs w:val="28"/>
        </w:rPr>
        <w:t> </w:t>
      </w:r>
      <w:r w:rsidR="007F0C7A" w:rsidRPr="004434AC">
        <w:rPr>
          <w:spacing w:val="-4"/>
          <w:kern w:val="0"/>
          <w:sz w:val="28"/>
          <w:szCs w:val="28"/>
        </w:rPr>
        <w:t>396.1325800.2018</w:t>
      </w:r>
      <w:r w:rsidRPr="004434AC">
        <w:rPr>
          <w:spacing w:val="-4"/>
          <w:kern w:val="0"/>
          <w:sz w:val="28"/>
          <w:szCs w:val="28"/>
        </w:rPr>
        <w:t xml:space="preserve"> ширину проектируемых улиц и дорог следует определять путем расчета на основе их классификации (в соответствии с</w:t>
      </w:r>
      <w:r w:rsidR="00B73EB6" w:rsidRPr="004434AC">
        <w:rPr>
          <w:spacing w:val="-4"/>
          <w:kern w:val="0"/>
          <w:sz w:val="28"/>
          <w:szCs w:val="28"/>
        </w:rPr>
        <w:t> </w:t>
      </w:r>
      <w:r w:rsidRPr="004434AC">
        <w:rPr>
          <w:spacing w:val="-4"/>
          <w:kern w:val="0"/>
          <w:sz w:val="28"/>
          <w:szCs w:val="28"/>
        </w:rPr>
        <w:t>п.</w:t>
      </w:r>
      <w:r w:rsidR="00B73EB6" w:rsidRPr="004434AC">
        <w:rPr>
          <w:spacing w:val="-4"/>
          <w:kern w:val="0"/>
          <w:sz w:val="28"/>
          <w:szCs w:val="28"/>
        </w:rPr>
        <w:t> </w:t>
      </w:r>
      <w:r w:rsidRPr="004434AC">
        <w:rPr>
          <w:spacing w:val="-4"/>
          <w:kern w:val="0"/>
          <w:sz w:val="28"/>
          <w:szCs w:val="28"/>
        </w:rPr>
        <w:t>11.4 СП</w:t>
      </w:r>
      <w:r w:rsidR="004434AC">
        <w:rPr>
          <w:spacing w:val="-4"/>
          <w:kern w:val="0"/>
          <w:sz w:val="28"/>
          <w:szCs w:val="28"/>
        </w:rPr>
        <w:t> </w:t>
      </w:r>
      <w:r w:rsidRPr="004434AC">
        <w:rPr>
          <w:spacing w:val="-4"/>
          <w:kern w:val="0"/>
          <w:sz w:val="28"/>
          <w:szCs w:val="28"/>
        </w:rPr>
        <w:t>42.13330.2016)</w:t>
      </w:r>
      <w:r w:rsidR="007F0C7A" w:rsidRPr="004434AC">
        <w:rPr>
          <w:spacing w:val="-4"/>
          <w:kern w:val="0"/>
          <w:sz w:val="28"/>
          <w:szCs w:val="28"/>
        </w:rPr>
        <w:t xml:space="preserve">, </w:t>
      </w:r>
      <w:r w:rsidRPr="004434AC">
        <w:rPr>
          <w:spacing w:val="-4"/>
          <w:kern w:val="0"/>
          <w:sz w:val="28"/>
          <w:szCs w:val="28"/>
        </w:rPr>
        <w:t>с учетом назначения территории и в зависимости от</w:t>
      </w:r>
      <w:r w:rsidR="004434AC">
        <w:rPr>
          <w:spacing w:val="-4"/>
          <w:kern w:val="0"/>
          <w:sz w:val="28"/>
          <w:szCs w:val="28"/>
        </w:rPr>
        <w:t> </w:t>
      </w:r>
      <w:r w:rsidRPr="004434AC">
        <w:rPr>
          <w:spacing w:val="-4"/>
          <w:kern w:val="0"/>
          <w:sz w:val="28"/>
          <w:szCs w:val="28"/>
        </w:rPr>
        <w:t>градостроительных условий, интенсивности движения транспорта и</w:t>
      </w:r>
      <w:r w:rsidR="004434AC">
        <w:rPr>
          <w:spacing w:val="-4"/>
          <w:kern w:val="0"/>
          <w:sz w:val="28"/>
          <w:szCs w:val="28"/>
        </w:rPr>
        <w:t> </w:t>
      </w:r>
      <w:r w:rsidRPr="004434AC">
        <w:rPr>
          <w:spacing w:val="-4"/>
          <w:kern w:val="0"/>
          <w:sz w:val="28"/>
          <w:szCs w:val="28"/>
        </w:rPr>
        <w:t>пешеходов, состава и количества элементов, размещаемых в пределах поперечного профиля (включая зоны для прокладки сетей инженерно-технического обеспечения), с последующим</w:t>
      </w:r>
      <w:proofErr w:type="gramEnd"/>
      <w:r w:rsidRPr="004434AC">
        <w:rPr>
          <w:spacing w:val="-4"/>
          <w:kern w:val="0"/>
          <w:sz w:val="28"/>
          <w:szCs w:val="28"/>
        </w:rPr>
        <w:t xml:space="preserve"> закреплением красными линиями.</w:t>
      </w:r>
    </w:p>
    <w:p w:rsidR="00C03941" w:rsidRPr="00B73EB6" w:rsidRDefault="00C03941"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Согласно п. 5.5.3 СП 396.1325800.2018 поперечный профиль и</w:t>
      </w:r>
      <w:r w:rsidR="004434AC">
        <w:rPr>
          <w:kern w:val="0"/>
          <w:sz w:val="28"/>
          <w:szCs w:val="28"/>
        </w:rPr>
        <w:t> </w:t>
      </w:r>
      <w:r w:rsidRPr="00B73EB6">
        <w:rPr>
          <w:kern w:val="0"/>
          <w:sz w:val="28"/>
          <w:szCs w:val="28"/>
        </w:rPr>
        <w:t>количество полос движения на проезжей части следует назначать на</w:t>
      </w:r>
      <w:r w:rsidR="004434AC">
        <w:rPr>
          <w:kern w:val="0"/>
          <w:sz w:val="28"/>
          <w:szCs w:val="28"/>
        </w:rPr>
        <w:t> </w:t>
      </w:r>
      <w:r w:rsidRPr="00B73EB6">
        <w:rPr>
          <w:kern w:val="0"/>
          <w:sz w:val="28"/>
          <w:szCs w:val="28"/>
        </w:rPr>
        <w:t xml:space="preserve">основании перспективной часовой пиковой интенсивности движения. </w:t>
      </w:r>
    </w:p>
    <w:p w:rsidR="00C03941" w:rsidRPr="00B73EB6" w:rsidRDefault="007F0C7A"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Также</w:t>
      </w:r>
      <w:r w:rsidR="00C03941" w:rsidRPr="00B73EB6">
        <w:rPr>
          <w:kern w:val="0"/>
          <w:sz w:val="28"/>
          <w:szCs w:val="28"/>
        </w:rPr>
        <w:t xml:space="preserve"> согласно п. 5.5.4 СП 396.1325800.2018 в случаях равноценной застройки по обеим сторонам улицы ее поперечный профиль следует проектировать симметричным. При односторонней жилой или общественной застройке допускается предусматривать несимметричный профиль улицы в</w:t>
      </w:r>
      <w:r w:rsidR="004434AC">
        <w:rPr>
          <w:kern w:val="0"/>
          <w:sz w:val="28"/>
          <w:szCs w:val="28"/>
        </w:rPr>
        <w:t> </w:t>
      </w:r>
      <w:r w:rsidR="00C03941" w:rsidRPr="00B73EB6">
        <w:rPr>
          <w:kern w:val="0"/>
          <w:sz w:val="28"/>
          <w:szCs w:val="28"/>
        </w:rPr>
        <w:t>части устройства тротуаров.</w:t>
      </w:r>
    </w:p>
    <w:p w:rsidR="00C03941" w:rsidRPr="00B73EB6" w:rsidRDefault="007F0C7A" w:rsidP="00B73EB6">
      <w:pPr>
        <w:widowControl/>
        <w:tabs>
          <w:tab w:val="left" w:pos="720"/>
          <w:tab w:val="left" w:pos="1260"/>
        </w:tabs>
        <w:suppressAutoHyphens w:val="0"/>
        <w:autoSpaceDN/>
        <w:spacing w:line="360" w:lineRule="auto"/>
        <w:ind w:firstLine="709"/>
        <w:textAlignment w:val="auto"/>
        <w:rPr>
          <w:kern w:val="0"/>
          <w:sz w:val="28"/>
          <w:szCs w:val="28"/>
        </w:rPr>
      </w:pPr>
      <w:proofErr w:type="gramStart"/>
      <w:r w:rsidRPr="00B73EB6">
        <w:rPr>
          <w:kern w:val="0"/>
          <w:sz w:val="28"/>
          <w:szCs w:val="28"/>
        </w:rPr>
        <w:t>С учетом вышеизложенного</w:t>
      </w:r>
      <w:r w:rsidR="00C03941" w:rsidRPr="00B73EB6">
        <w:rPr>
          <w:kern w:val="0"/>
          <w:sz w:val="28"/>
          <w:szCs w:val="28"/>
        </w:rPr>
        <w:t xml:space="preserve"> проекто</w:t>
      </w:r>
      <w:r w:rsidR="00020353" w:rsidRPr="00B73EB6">
        <w:rPr>
          <w:kern w:val="0"/>
          <w:sz w:val="28"/>
          <w:szCs w:val="28"/>
        </w:rPr>
        <w:t>м предлагается установка</w:t>
      </w:r>
      <w:r w:rsidR="00C03941" w:rsidRPr="00B73EB6">
        <w:rPr>
          <w:kern w:val="0"/>
          <w:sz w:val="28"/>
          <w:szCs w:val="28"/>
        </w:rPr>
        <w:t xml:space="preserve"> красной линии на четной стороне ул. Беговая, корректировка и установка красной линии по нечетной стороне</w:t>
      </w:r>
      <w:r w:rsidR="00020353" w:rsidRPr="00B73EB6">
        <w:rPr>
          <w:kern w:val="0"/>
          <w:sz w:val="28"/>
          <w:szCs w:val="28"/>
        </w:rPr>
        <w:t xml:space="preserve"> </w:t>
      </w:r>
      <w:r w:rsidR="00C03941" w:rsidRPr="00B73EB6">
        <w:rPr>
          <w:kern w:val="0"/>
          <w:sz w:val="28"/>
          <w:szCs w:val="28"/>
        </w:rPr>
        <w:t xml:space="preserve">ул. Беговая, из-за несоответствия действующей красной линии ранее построенным жилым и нежилым объектам (данные объекты расположены </w:t>
      </w:r>
      <w:r w:rsidR="00020353" w:rsidRPr="00B73EB6">
        <w:rPr>
          <w:kern w:val="0"/>
          <w:sz w:val="28"/>
          <w:szCs w:val="28"/>
        </w:rPr>
        <w:t>на</w:t>
      </w:r>
      <w:r w:rsidR="00C03941" w:rsidRPr="00B73EB6">
        <w:rPr>
          <w:kern w:val="0"/>
          <w:sz w:val="28"/>
          <w:szCs w:val="28"/>
        </w:rPr>
        <w:t xml:space="preserve"> территории общего пользования, если </w:t>
      </w:r>
      <w:r w:rsidR="00020353" w:rsidRPr="00B73EB6">
        <w:rPr>
          <w:kern w:val="0"/>
          <w:sz w:val="28"/>
          <w:szCs w:val="28"/>
        </w:rPr>
        <w:t>учитывать действующую</w:t>
      </w:r>
      <w:r w:rsidR="00C03941" w:rsidRPr="00B73EB6">
        <w:rPr>
          <w:kern w:val="0"/>
          <w:sz w:val="28"/>
          <w:szCs w:val="28"/>
        </w:rPr>
        <w:t xml:space="preserve"> </w:t>
      </w:r>
      <w:r w:rsidR="00020353" w:rsidRPr="00B73EB6">
        <w:rPr>
          <w:kern w:val="0"/>
          <w:sz w:val="28"/>
          <w:szCs w:val="28"/>
        </w:rPr>
        <w:t>красную линию</w:t>
      </w:r>
      <w:r w:rsidR="00D93857">
        <w:rPr>
          <w:kern w:val="0"/>
          <w:sz w:val="28"/>
          <w:szCs w:val="28"/>
        </w:rPr>
        <w:t>)</w:t>
      </w:r>
      <w:r w:rsidR="00C03941" w:rsidRPr="00B73EB6">
        <w:rPr>
          <w:kern w:val="0"/>
          <w:sz w:val="28"/>
          <w:szCs w:val="28"/>
        </w:rPr>
        <w:t xml:space="preserve"> установка красной линии параллель</w:t>
      </w:r>
      <w:r w:rsidR="00020353" w:rsidRPr="00B73EB6">
        <w:rPr>
          <w:kern w:val="0"/>
          <w:sz w:val="28"/>
          <w:szCs w:val="28"/>
        </w:rPr>
        <w:t>но</w:t>
      </w:r>
      <w:r w:rsidR="00C03941" w:rsidRPr="00B73EB6">
        <w:rPr>
          <w:kern w:val="0"/>
          <w:sz w:val="28"/>
          <w:szCs w:val="28"/>
        </w:rPr>
        <w:t xml:space="preserve"> действующе</w:t>
      </w:r>
      <w:r w:rsidR="00020353" w:rsidRPr="00B73EB6">
        <w:rPr>
          <w:kern w:val="0"/>
          <w:sz w:val="28"/>
          <w:szCs w:val="28"/>
        </w:rPr>
        <w:t>й</w:t>
      </w:r>
      <w:r w:rsidR="00C03941" w:rsidRPr="00B73EB6">
        <w:rPr>
          <w:kern w:val="0"/>
          <w:sz w:val="28"/>
          <w:szCs w:val="28"/>
        </w:rPr>
        <w:t xml:space="preserve"> </w:t>
      </w:r>
      <w:r w:rsidR="00020353" w:rsidRPr="00B73EB6">
        <w:rPr>
          <w:kern w:val="0"/>
          <w:sz w:val="28"/>
          <w:szCs w:val="28"/>
        </w:rPr>
        <w:t>красной линии</w:t>
      </w:r>
      <w:r w:rsidR="00C03941" w:rsidRPr="00B73EB6">
        <w:rPr>
          <w:kern w:val="0"/>
          <w:sz w:val="28"/>
          <w:szCs w:val="28"/>
        </w:rPr>
        <w:t xml:space="preserve"> по ул. Солнечная, </w:t>
      </w:r>
      <w:r w:rsidR="00020353" w:rsidRPr="00B73EB6">
        <w:rPr>
          <w:kern w:val="0"/>
          <w:sz w:val="28"/>
          <w:szCs w:val="28"/>
        </w:rPr>
        <w:t xml:space="preserve">а </w:t>
      </w:r>
      <w:r w:rsidR="00C03941" w:rsidRPr="00B73EB6">
        <w:rPr>
          <w:kern w:val="0"/>
          <w:sz w:val="28"/>
          <w:szCs w:val="28"/>
        </w:rPr>
        <w:t>также установка красной</w:t>
      </w:r>
      <w:proofErr w:type="gramEnd"/>
      <w:r w:rsidR="00C03941" w:rsidRPr="00B73EB6">
        <w:rPr>
          <w:kern w:val="0"/>
          <w:sz w:val="28"/>
          <w:szCs w:val="28"/>
        </w:rPr>
        <w:t xml:space="preserve"> линии по ул. 45 </w:t>
      </w:r>
      <w:r w:rsidR="00020353" w:rsidRPr="00B73EB6">
        <w:rPr>
          <w:kern w:val="0"/>
          <w:sz w:val="28"/>
          <w:szCs w:val="28"/>
        </w:rPr>
        <w:t>с</w:t>
      </w:r>
      <w:r w:rsidR="00C03941" w:rsidRPr="00B73EB6">
        <w:rPr>
          <w:kern w:val="0"/>
          <w:sz w:val="28"/>
          <w:szCs w:val="28"/>
        </w:rPr>
        <w:t xml:space="preserve">трелковой </w:t>
      </w:r>
      <w:r w:rsidR="00020353" w:rsidRPr="00B73EB6">
        <w:rPr>
          <w:kern w:val="0"/>
          <w:sz w:val="28"/>
          <w:szCs w:val="28"/>
        </w:rPr>
        <w:t>д</w:t>
      </w:r>
      <w:r w:rsidR="00C03941" w:rsidRPr="00B73EB6">
        <w:rPr>
          <w:kern w:val="0"/>
          <w:sz w:val="28"/>
          <w:szCs w:val="28"/>
        </w:rPr>
        <w:t>ивизии при</w:t>
      </w:r>
      <w:r w:rsidR="00020353" w:rsidRPr="00B73EB6">
        <w:rPr>
          <w:kern w:val="0"/>
          <w:sz w:val="28"/>
          <w:szCs w:val="28"/>
        </w:rPr>
        <w:t xml:space="preserve"> ее</w:t>
      </w:r>
      <w:r w:rsidR="00C03941" w:rsidRPr="00B73EB6">
        <w:rPr>
          <w:kern w:val="0"/>
          <w:sz w:val="28"/>
          <w:szCs w:val="28"/>
        </w:rPr>
        <w:t xml:space="preserve"> отсутствии. </w:t>
      </w:r>
    </w:p>
    <w:p w:rsidR="00C03941" w:rsidRPr="00B73EB6" w:rsidRDefault="00C03941" w:rsidP="00B73EB6">
      <w:pPr>
        <w:widowControl/>
        <w:tabs>
          <w:tab w:val="left" w:pos="720"/>
          <w:tab w:val="left" w:pos="1260"/>
        </w:tabs>
        <w:suppressAutoHyphens w:val="0"/>
        <w:autoSpaceDN/>
        <w:spacing w:line="360" w:lineRule="auto"/>
        <w:ind w:firstLine="709"/>
        <w:textAlignment w:val="auto"/>
        <w:rPr>
          <w:kern w:val="0"/>
          <w:sz w:val="28"/>
          <w:szCs w:val="28"/>
        </w:rPr>
      </w:pPr>
      <w:proofErr w:type="gramStart"/>
      <w:r w:rsidRPr="00B73EB6">
        <w:rPr>
          <w:kern w:val="0"/>
          <w:sz w:val="28"/>
          <w:szCs w:val="28"/>
        </w:rPr>
        <w:lastRenderedPageBreak/>
        <w:t xml:space="preserve">Линии отступа от красных линий расположены с учетом границ </w:t>
      </w:r>
      <w:proofErr w:type="spellStart"/>
      <w:r w:rsidRPr="00B73EB6">
        <w:rPr>
          <w:kern w:val="0"/>
          <w:sz w:val="28"/>
          <w:szCs w:val="28"/>
        </w:rPr>
        <w:t>подзон</w:t>
      </w:r>
      <w:proofErr w:type="spellEnd"/>
      <w:r w:rsidRPr="00B73EB6">
        <w:rPr>
          <w:kern w:val="0"/>
          <w:sz w:val="28"/>
          <w:szCs w:val="28"/>
        </w:rPr>
        <w:t xml:space="preserve"> строгого ограничения застройки в составе Правил землепользования и</w:t>
      </w:r>
      <w:r w:rsidR="004434AC">
        <w:rPr>
          <w:kern w:val="0"/>
          <w:sz w:val="28"/>
          <w:szCs w:val="28"/>
        </w:rPr>
        <w:t> </w:t>
      </w:r>
      <w:r w:rsidRPr="00B73EB6">
        <w:rPr>
          <w:kern w:val="0"/>
          <w:sz w:val="28"/>
          <w:szCs w:val="28"/>
        </w:rPr>
        <w:t>застройки, существующей градостроительной ситуации, а также с учетом планируемой жилой застройки, размерные выноски отступов представлены в</w:t>
      </w:r>
      <w:r w:rsidR="004434AC">
        <w:rPr>
          <w:kern w:val="0"/>
          <w:sz w:val="28"/>
          <w:szCs w:val="28"/>
        </w:rPr>
        <w:t> </w:t>
      </w:r>
      <w:r w:rsidRPr="00B73EB6">
        <w:rPr>
          <w:kern w:val="0"/>
          <w:sz w:val="28"/>
          <w:szCs w:val="28"/>
        </w:rPr>
        <w:t>графических материалах к документации.</w:t>
      </w:r>
      <w:proofErr w:type="gramEnd"/>
    </w:p>
    <w:p w:rsidR="00C03941" w:rsidRPr="00B73EB6" w:rsidRDefault="00EC0BD3" w:rsidP="00B73EB6">
      <w:pPr>
        <w:widowControl/>
        <w:tabs>
          <w:tab w:val="left" w:pos="720"/>
          <w:tab w:val="left" w:pos="1260"/>
        </w:tabs>
        <w:suppressAutoHyphens w:val="0"/>
        <w:autoSpaceDN/>
        <w:spacing w:line="360" w:lineRule="auto"/>
        <w:ind w:firstLine="709"/>
        <w:textAlignment w:val="auto"/>
        <w:rPr>
          <w:kern w:val="0"/>
          <w:sz w:val="28"/>
          <w:szCs w:val="28"/>
        </w:rPr>
      </w:pPr>
      <w:r w:rsidRPr="00B73EB6">
        <w:rPr>
          <w:kern w:val="0"/>
          <w:sz w:val="28"/>
          <w:szCs w:val="28"/>
        </w:rPr>
        <w:t>Перечень</w:t>
      </w:r>
      <w:r w:rsidR="00C03941" w:rsidRPr="00B73EB6">
        <w:rPr>
          <w:kern w:val="0"/>
          <w:sz w:val="28"/>
          <w:szCs w:val="28"/>
        </w:rPr>
        <w:t xml:space="preserve"> координат</w:t>
      </w:r>
      <w:r w:rsidR="00020353" w:rsidRPr="00B73EB6">
        <w:rPr>
          <w:kern w:val="0"/>
          <w:sz w:val="28"/>
          <w:szCs w:val="28"/>
        </w:rPr>
        <w:t xml:space="preserve"> характерных точек</w:t>
      </w:r>
      <w:r w:rsidR="00C03941" w:rsidRPr="00B73EB6">
        <w:rPr>
          <w:kern w:val="0"/>
          <w:sz w:val="28"/>
          <w:szCs w:val="28"/>
        </w:rPr>
        <w:t xml:space="preserve"> линий отступа от красных линий в целях определения мест допустимого размещения зданий, строений, сооружений</w:t>
      </w:r>
      <w:r w:rsidR="009A05D8" w:rsidRPr="00B73EB6">
        <w:rPr>
          <w:kern w:val="0"/>
          <w:sz w:val="28"/>
          <w:szCs w:val="28"/>
        </w:rPr>
        <w:t xml:space="preserve"> приведен в таблице №</w:t>
      </w:r>
      <w:r w:rsidR="00241DF3" w:rsidRPr="00B73EB6">
        <w:rPr>
          <w:kern w:val="0"/>
          <w:sz w:val="28"/>
          <w:szCs w:val="28"/>
        </w:rPr>
        <w:t xml:space="preserve"> 2</w:t>
      </w:r>
      <w:r w:rsidRPr="00B73EB6">
        <w:rPr>
          <w:kern w:val="0"/>
          <w:sz w:val="28"/>
          <w:szCs w:val="28"/>
        </w:rPr>
        <w:t>3</w:t>
      </w:r>
      <w:r w:rsidR="00241DF3" w:rsidRPr="00B73EB6">
        <w:rPr>
          <w:kern w:val="0"/>
          <w:sz w:val="28"/>
          <w:szCs w:val="28"/>
        </w:rPr>
        <w:t>.</w:t>
      </w:r>
    </w:p>
    <w:p w:rsidR="00C03941" w:rsidRPr="00B73EB6" w:rsidRDefault="00C03941" w:rsidP="00B73EB6">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r w:rsidRPr="00B73EB6">
        <w:rPr>
          <w:rFonts w:eastAsia="Lucida Sans Unicode"/>
          <w:kern w:val="0"/>
          <w:sz w:val="28"/>
          <w:szCs w:val="28"/>
          <w:lang w:bidi="ru-RU"/>
        </w:rPr>
        <w:t>Таблица №</w:t>
      </w:r>
      <w:r w:rsidR="00241DF3" w:rsidRPr="00B73EB6">
        <w:rPr>
          <w:rFonts w:eastAsia="Lucida Sans Unicode"/>
          <w:kern w:val="0"/>
          <w:sz w:val="28"/>
          <w:szCs w:val="28"/>
          <w:lang w:bidi="ru-RU"/>
        </w:rPr>
        <w:t xml:space="preserve"> 2</w:t>
      </w:r>
      <w:r w:rsidR="00EC0BD3" w:rsidRPr="00B73EB6">
        <w:rPr>
          <w:rFonts w:eastAsia="Lucida Sans Unicode"/>
          <w:kern w:val="0"/>
          <w:sz w:val="28"/>
          <w:szCs w:val="28"/>
          <w:lang w:bidi="ru-RU"/>
        </w:rPr>
        <w:t>3</w:t>
      </w:r>
      <w:r w:rsidRPr="00B73EB6">
        <w:rPr>
          <w:rFonts w:eastAsia="Lucida Sans Unicode"/>
          <w:kern w:val="0"/>
          <w:sz w:val="28"/>
          <w:szCs w:val="28"/>
          <w:lang w:bidi="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188"/>
        <w:gridCol w:w="3862"/>
      </w:tblGrid>
      <w:tr w:rsidR="00B73EB6" w:rsidRPr="00B73EB6" w:rsidTr="00B73EB6">
        <w:trPr>
          <w:tblHeader/>
          <w:jc w:val="center"/>
        </w:trPr>
        <w:tc>
          <w:tcPr>
            <w:tcW w:w="1316" w:type="pct"/>
            <w:vMerge w:val="restart"/>
          </w:tcPr>
          <w:p w:rsidR="001A50D1" w:rsidRPr="00B73EB6" w:rsidRDefault="001A50D1" w:rsidP="00B73EB6">
            <w:pPr>
              <w:widowControl/>
              <w:suppressAutoHyphens w:val="0"/>
              <w:spacing w:line="240" w:lineRule="auto"/>
              <w:ind w:firstLine="0"/>
              <w:jc w:val="center"/>
              <w:rPr>
                <w:kern w:val="0"/>
                <w:sz w:val="24"/>
                <w:szCs w:val="24"/>
              </w:rPr>
            </w:pPr>
            <w:r w:rsidRPr="00B73EB6">
              <w:rPr>
                <w:kern w:val="0"/>
                <w:sz w:val="24"/>
                <w:szCs w:val="24"/>
              </w:rPr>
              <w:t xml:space="preserve">Номер </w:t>
            </w:r>
            <w:r w:rsidRPr="00B73EB6">
              <w:rPr>
                <w:kern w:val="0"/>
                <w:sz w:val="24"/>
                <w:szCs w:val="24"/>
              </w:rPr>
              <w:br/>
              <w:t>характерной точки</w:t>
            </w:r>
          </w:p>
        </w:tc>
        <w:tc>
          <w:tcPr>
            <w:tcW w:w="3684" w:type="pct"/>
            <w:gridSpan w:val="2"/>
          </w:tcPr>
          <w:p w:rsidR="001A50D1" w:rsidRPr="00B73EB6" w:rsidRDefault="001A50D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Перечень координат</w:t>
            </w:r>
          </w:p>
        </w:tc>
      </w:tr>
      <w:tr w:rsidR="00B73EB6" w:rsidRPr="00B73EB6" w:rsidTr="00B73EB6">
        <w:trPr>
          <w:trHeight w:val="324"/>
          <w:tblHeader/>
          <w:jc w:val="center"/>
        </w:trPr>
        <w:tc>
          <w:tcPr>
            <w:tcW w:w="1316" w:type="pct"/>
            <w:vMerge/>
          </w:tcPr>
          <w:p w:rsidR="001A50D1" w:rsidRPr="00B73EB6" w:rsidRDefault="001A50D1" w:rsidP="00B73EB6">
            <w:pPr>
              <w:widowControl/>
              <w:suppressAutoHyphens w:val="0"/>
              <w:autoSpaceDN/>
              <w:spacing w:line="240" w:lineRule="auto"/>
              <w:ind w:firstLine="0"/>
              <w:jc w:val="center"/>
              <w:textAlignment w:val="auto"/>
              <w:rPr>
                <w:kern w:val="0"/>
                <w:sz w:val="24"/>
                <w:szCs w:val="24"/>
              </w:rPr>
            </w:pPr>
          </w:p>
        </w:tc>
        <w:tc>
          <w:tcPr>
            <w:tcW w:w="1666" w:type="pct"/>
          </w:tcPr>
          <w:p w:rsidR="001A50D1" w:rsidRPr="00B73EB6" w:rsidRDefault="001A50D1"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Х</w:t>
            </w:r>
          </w:p>
        </w:tc>
        <w:tc>
          <w:tcPr>
            <w:tcW w:w="2018" w:type="pct"/>
          </w:tcPr>
          <w:p w:rsidR="001A50D1" w:rsidRPr="00B73EB6" w:rsidRDefault="001A50D1" w:rsidP="00B73EB6">
            <w:pPr>
              <w:widowControl/>
              <w:suppressAutoHyphens w:val="0"/>
              <w:autoSpaceDN/>
              <w:spacing w:line="240" w:lineRule="auto"/>
              <w:ind w:firstLine="0"/>
              <w:jc w:val="center"/>
              <w:textAlignment w:val="auto"/>
              <w:rPr>
                <w:kern w:val="0"/>
                <w:sz w:val="24"/>
                <w:szCs w:val="24"/>
                <w:lang w:val="en-US"/>
              </w:rPr>
            </w:pPr>
            <w:r w:rsidRPr="00B73EB6">
              <w:rPr>
                <w:kern w:val="0"/>
                <w:sz w:val="24"/>
                <w:szCs w:val="24"/>
                <w:lang w:val="en-US"/>
              </w:rPr>
              <w:t>Y</w:t>
            </w:r>
          </w:p>
        </w:tc>
      </w:tr>
      <w:tr w:rsidR="00B73EB6" w:rsidRPr="00B73EB6" w:rsidTr="004434AC">
        <w:trPr>
          <w:trHeight w:val="245"/>
          <w:jc w:val="center"/>
        </w:trPr>
        <w:tc>
          <w:tcPr>
            <w:tcW w:w="5000" w:type="pct"/>
            <w:gridSpan w:val="3"/>
          </w:tcPr>
          <w:p w:rsidR="001A50D1" w:rsidRPr="00B73EB6" w:rsidRDefault="001A50D1" w:rsidP="00B73EB6">
            <w:pPr>
              <w:widowControl/>
              <w:suppressAutoHyphens w:val="0"/>
              <w:autoSpaceDN/>
              <w:spacing w:line="240" w:lineRule="auto"/>
              <w:ind w:firstLine="0"/>
              <w:jc w:val="center"/>
              <w:textAlignment w:val="auto"/>
              <w:rPr>
                <w:kern w:val="0"/>
                <w:sz w:val="24"/>
                <w:szCs w:val="24"/>
              </w:rPr>
            </w:pPr>
            <w:proofErr w:type="gramStart"/>
            <w:r w:rsidRPr="00B73EB6">
              <w:rPr>
                <w:kern w:val="0"/>
                <w:sz w:val="24"/>
                <w:szCs w:val="24"/>
              </w:rPr>
              <w:t>Контур</w:t>
            </w:r>
            <w:r w:rsidR="00020353" w:rsidRPr="00B73EB6">
              <w:rPr>
                <w:kern w:val="0"/>
                <w:sz w:val="24"/>
                <w:szCs w:val="24"/>
              </w:rPr>
              <w:t xml:space="preserve"> 1:</w:t>
            </w:r>
            <w:r w:rsidRPr="00B73EB6">
              <w:rPr>
                <w:kern w:val="0"/>
                <w:sz w:val="24"/>
                <w:szCs w:val="24"/>
              </w:rPr>
              <w:t xml:space="preserve"> ул. Беговая, ул. Солнечная, пер. Солнечный, ул. 45 </w:t>
            </w:r>
            <w:r w:rsidR="00020353" w:rsidRPr="00B73EB6">
              <w:rPr>
                <w:kern w:val="0"/>
                <w:sz w:val="24"/>
                <w:szCs w:val="24"/>
              </w:rPr>
              <w:t>с</w:t>
            </w:r>
            <w:r w:rsidRPr="00B73EB6">
              <w:rPr>
                <w:kern w:val="0"/>
                <w:sz w:val="24"/>
                <w:szCs w:val="24"/>
              </w:rPr>
              <w:t xml:space="preserve">трелковой </w:t>
            </w:r>
            <w:r w:rsidR="00020353" w:rsidRPr="00B73EB6">
              <w:rPr>
                <w:kern w:val="0"/>
                <w:sz w:val="24"/>
                <w:szCs w:val="24"/>
              </w:rPr>
              <w:t>д</w:t>
            </w:r>
            <w:r w:rsidRPr="00B73EB6">
              <w:rPr>
                <w:kern w:val="0"/>
                <w:sz w:val="24"/>
                <w:szCs w:val="24"/>
              </w:rPr>
              <w:t>ивизии</w:t>
            </w:r>
            <w:proofErr w:type="gramEnd"/>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517071,91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1297328,73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517061,27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1297210,30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516780,51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1297232,12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516783,58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1297271,45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516788,27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516848,43</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516937,24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1297291,82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516936,90</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1297287,31</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516961,90</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1297296,59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516958,41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1297296,80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516954,75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1297297,01</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516947,79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1297297,67</w:t>
            </w:r>
          </w:p>
        </w:tc>
      </w:tr>
      <w:tr w:rsidR="00B73EB6" w:rsidRPr="00B73EB6" w:rsidTr="004434AC">
        <w:trPr>
          <w:trHeight w:val="212"/>
          <w:jc w:val="center"/>
        </w:trPr>
        <w:tc>
          <w:tcPr>
            <w:tcW w:w="5000" w:type="pct"/>
            <w:gridSpan w:val="3"/>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Контур</w:t>
            </w:r>
            <w:r w:rsidR="00020353" w:rsidRPr="00B73EB6">
              <w:rPr>
                <w:kern w:val="0"/>
                <w:sz w:val="24"/>
                <w:szCs w:val="24"/>
              </w:rPr>
              <w:t xml:space="preserve"> 2:</w:t>
            </w:r>
            <w:r w:rsidRPr="00B73EB6">
              <w:rPr>
                <w:kern w:val="0"/>
                <w:sz w:val="24"/>
                <w:szCs w:val="24"/>
              </w:rPr>
              <w:t xml:space="preserve"> у</w:t>
            </w:r>
            <w:r w:rsidR="00020353" w:rsidRPr="00B73EB6">
              <w:rPr>
                <w:kern w:val="0"/>
                <w:sz w:val="24"/>
                <w:szCs w:val="24"/>
              </w:rPr>
              <w:t xml:space="preserve">л. </w:t>
            </w:r>
            <w:proofErr w:type="gramStart"/>
            <w:r w:rsidR="00020353" w:rsidRPr="00B73EB6">
              <w:rPr>
                <w:kern w:val="0"/>
                <w:sz w:val="24"/>
                <w:szCs w:val="24"/>
              </w:rPr>
              <w:t>Беговая</w:t>
            </w:r>
            <w:proofErr w:type="gramEnd"/>
            <w:r w:rsidR="00020353" w:rsidRPr="00B73EB6">
              <w:rPr>
                <w:kern w:val="0"/>
                <w:sz w:val="24"/>
                <w:szCs w:val="24"/>
              </w:rPr>
              <w:t>, ул. Солнечная</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517127,75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1297492,05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517109,14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1297205,19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517547,31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1297166,81</w:t>
            </w:r>
          </w:p>
        </w:tc>
      </w:tr>
      <w:tr w:rsidR="00B73EB6" w:rsidRPr="00B73EB6" w:rsidTr="004434AC">
        <w:trPr>
          <w:trHeight w:val="230"/>
          <w:jc w:val="center"/>
        </w:trPr>
        <w:tc>
          <w:tcPr>
            <w:tcW w:w="5000" w:type="pct"/>
            <w:gridSpan w:val="3"/>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Контур</w:t>
            </w:r>
            <w:r w:rsidR="00020353" w:rsidRPr="00B73EB6">
              <w:rPr>
                <w:kern w:val="0"/>
                <w:sz w:val="24"/>
                <w:szCs w:val="24"/>
              </w:rPr>
              <w:t xml:space="preserve"> 3: пер. Солнечный</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516940,14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1297298,34</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516932,99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1297298,93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516917,09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1297300,25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516911,56</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1297300,83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516908,75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1297301,13</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516892,26</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1297302,47</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516881,83</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1297303,32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516874,98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1297303,94</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516868,18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1297304,20</w:t>
            </w:r>
          </w:p>
        </w:tc>
      </w:tr>
      <w:tr w:rsidR="00B73EB6" w:rsidRPr="00B73EB6" w:rsidTr="004434AC">
        <w:trPr>
          <w:trHeight w:val="214"/>
          <w:jc w:val="center"/>
        </w:trPr>
        <w:tc>
          <w:tcPr>
            <w:tcW w:w="5000" w:type="pct"/>
            <w:gridSpan w:val="3"/>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Контур</w:t>
            </w:r>
            <w:r w:rsidR="00020353" w:rsidRPr="00B73EB6">
              <w:rPr>
                <w:kern w:val="0"/>
                <w:sz w:val="24"/>
                <w:szCs w:val="24"/>
              </w:rPr>
              <w:t xml:space="preserve"> 4</w:t>
            </w:r>
            <w:r w:rsidR="003D20C9">
              <w:rPr>
                <w:kern w:val="0"/>
                <w:sz w:val="24"/>
                <w:szCs w:val="24"/>
              </w:rPr>
              <w:t>:</w:t>
            </w:r>
            <w:r w:rsidRPr="00B73EB6">
              <w:rPr>
                <w:kern w:val="0"/>
                <w:sz w:val="24"/>
                <w:szCs w:val="24"/>
              </w:rPr>
              <w:t xml:space="preserve"> пер. Солнечный</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516862,30</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1297304,54</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516856,07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1297304,90</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516850,27</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1297305,58</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516849,08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1297305,72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lastRenderedPageBreak/>
              <w:t>5</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516838,09</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1297307,22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516833,93</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1297307,62</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516822,44</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1297308,47</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516812,95</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1297309,09</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516809,08</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1297309,05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516809,11</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1297309,75</w:t>
            </w:r>
          </w:p>
        </w:tc>
      </w:tr>
      <w:tr w:rsidR="00B73EB6" w:rsidRPr="00B73EB6" w:rsidTr="00B73EB6">
        <w:trPr>
          <w:jc w:val="center"/>
        </w:trPr>
        <w:tc>
          <w:tcPr>
            <w:tcW w:w="131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1666"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516788,16</w:t>
            </w:r>
          </w:p>
        </w:tc>
        <w:tc>
          <w:tcPr>
            <w:tcW w:w="2018" w:type="pct"/>
          </w:tcPr>
          <w:p w:rsidR="00EC0BD3" w:rsidRPr="00B73EB6" w:rsidRDefault="00EC0BD3" w:rsidP="00B73EB6">
            <w:pPr>
              <w:widowControl/>
              <w:suppressAutoHyphens w:val="0"/>
              <w:autoSpaceDN/>
              <w:spacing w:line="240" w:lineRule="auto"/>
              <w:ind w:firstLine="0"/>
              <w:jc w:val="center"/>
              <w:textAlignment w:val="auto"/>
              <w:rPr>
                <w:kern w:val="0"/>
                <w:sz w:val="24"/>
                <w:szCs w:val="24"/>
              </w:rPr>
            </w:pPr>
            <w:r w:rsidRPr="00B73EB6">
              <w:rPr>
                <w:kern w:val="0"/>
                <w:sz w:val="24"/>
                <w:szCs w:val="24"/>
              </w:rPr>
              <w:t>1297311,33</w:t>
            </w:r>
          </w:p>
        </w:tc>
      </w:tr>
    </w:tbl>
    <w:p w:rsidR="00C03941" w:rsidRPr="00B73EB6" w:rsidRDefault="00C03941" w:rsidP="00B73EB6">
      <w:pPr>
        <w:widowControl/>
        <w:tabs>
          <w:tab w:val="left" w:pos="720"/>
          <w:tab w:val="left" w:pos="1260"/>
        </w:tabs>
        <w:suppressAutoHyphens w:val="0"/>
        <w:autoSpaceDN/>
        <w:spacing w:line="240" w:lineRule="auto"/>
        <w:ind w:firstLine="0"/>
        <w:textAlignment w:val="auto"/>
        <w:rPr>
          <w:kern w:val="0"/>
          <w:sz w:val="28"/>
          <w:szCs w:val="28"/>
        </w:rPr>
      </w:pPr>
    </w:p>
    <w:p w:rsidR="00C03941" w:rsidRPr="00B73EB6" w:rsidRDefault="00C03941" w:rsidP="003D20C9">
      <w:pPr>
        <w:widowControl/>
        <w:suppressAutoHyphens w:val="0"/>
        <w:autoSpaceDE w:val="0"/>
        <w:autoSpaceDN/>
        <w:spacing w:line="360" w:lineRule="auto"/>
        <w:ind w:firstLine="709"/>
        <w:textAlignment w:val="auto"/>
        <w:rPr>
          <w:rFonts w:eastAsia="Arial CYR"/>
          <w:kern w:val="0"/>
          <w:sz w:val="28"/>
          <w:szCs w:val="28"/>
          <w:lang w:bidi="ru-RU"/>
        </w:rPr>
      </w:pPr>
      <w:r w:rsidRPr="00B73EB6">
        <w:rPr>
          <w:rFonts w:eastAsia="Arial CYR"/>
          <w:kern w:val="0"/>
          <w:sz w:val="28"/>
          <w:szCs w:val="28"/>
          <w:lang w:bidi="ru-RU"/>
        </w:rPr>
        <w:t>Границами технических зон инженерных коммуникаций являются красные линии улично-дорожной сети.</w:t>
      </w:r>
      <w:r w:rsidR="00020353" w:rsidRPr="00B73EB6">
        <w:rPr>
          <w:rFonts w:eastAsia="Arial CYR"/>
          <w:kern w:val="0"/>
          <w:sz w:val="28"/>
          <w:szCs w:val="28"/>
          <w:lang w:bidi="ru-RU"/>
        </w:rPr>
        <w:t xml:space="preserve"> </w:t>
      </w:r>
      <w:r w:rsidRPr="00B73EB6">
        <w:rPr>
          <w:rFonts w:eastAsia="Arial CYR"/>
          <w:kern w:val="0"/>
          <w:sz w:val="28"/>
          <w:szCs w:val="28"/>
          <w:lang w:bidi="ru-RU"/>
        </w:rPr>
        <w:t>Чертеж красных линий объединен с</w:t>
      </w:r>
      <w:r w:rsidR="001C10D1">
        <w:rPr>
          <w:rFonts w:eastAsia="Arial CYR"/>
          <w:kern w:val="0"/>
          <w:sz w:val="28"/>
          <w:szCs w:val="28"/>
          <w:lang w:bidi="ru-RU"/>
        </w:rPr>
        <w:t> </w:t>
      </w:r>
      <w:r w:rsidRPr="00B73EB6">
        <w:rPr>
          <w:rFonts w:eastAsia="Arial CYR"/>
          <w:kern w:val="0"/>
          <w:sz w:val="28"/>
          <w:szCs w:val="28"/>
          <w:lang w:bidi="ru-RU"/>
        </w:rPr>
        <w:t>чертежом транспорта.</w:t>
      </w:r>
    </w:p>
    <w:p w:rsidR="00C03941" w:rsidRPr="00B73EB6" w:rsidRDefault="001A50D1" w:rsidP="003D20C9">
      <w:pPr>
        <w:widowControl/>
        <w:shd w:val="clear" w:color="auto" w:fill="FFFFFF"/>
        <w:suppressAutoHyphens w:val="0"/>
        <w:autoSpaceDN/>
        <w:spacing w:line="360" w:lineRule="auto"/>
        <w:ind w:firstLine="709"/>
        <w:textAlignment w:val="auto"/>
        <w:rPr>
          <w:rFonts w:eastAsia="Lucida Sans Unicode"/>
          <w:b/>
          <w:kern w:val="0"/>
          <w:sz w:val="28"/>
          <w:szCs w:val="28"/>
          <w:lang w:bidi="ru-RU"/>
        </w:rPr>
      </w:pPr>
      <w:r w:rsidRPr="00B73EB6">
        <w:rPr>
          <w:rFonts w:eastAsia="Lucida Sans Unicode"/>
          <w:kern w:val="0"/>
          <w:sz w:val="28"/>
          <w:szCs w:val="28"/>
          <w:lang w:bidi="ru-RU"/>
        </w:rPr>
        <w:t>Перечень</w:t>
      </w:r>
      <w:r w:rsidR="00C03941" w:rsidRPr="00B73EB6">
        <w:rPr>
          <w:rFonts w:eastAsia="Lucida Sans Unicode"/>
          <w:kern w:val="0"/>
          <w:sz w:val="28"/>
          <w:szCs w:val="28"/>
          <w:lang w:bidi="ru-RU"/>
        </w:rPr>
        <w:t xml:space="preserve"> координат</w:t>
      </w:r>
      <w:r w:rsidR="00020353" w:rsidRPr="00B73EB6">
        <w:rPr>
          <w:rFonts w:eastAsia="Lucida Sans Unicode"/>
          <w:kern w:val="0"/>
          <w:sz w:val="28"/>
          <w:szCs w:val="28"/>
          <w:lang w:bidi="ru-RU"/>
        </w:rPr>
        <w:t xml:space="preserve"> характерных точек</w:t>
      </w:r>
      <w:r w:rsidR="00C03941" w:rsidRPr="00B73EB6">
        <w:rPr>
          <w:rFonts w:eastAsia="Lucida Sans Unicode"/>
          <w:kern w:val="0"/>
          <w:sz w:val="28"/>
          <w:szCs w:val="28"/>
          <w:lang w:bidi="ru-RU"/>
        </w:rPr>
        <w:t xml:space="preserve"> действующи</w:t>
      </w:r>
      <w:r w:rsidRPr="00B73EB6">
        <w:rPr>
          <w:rFonts w:eastAsia="Lucida Sans Unicode"/>
          <w:kern w:val="0"/>
          <w:sz w:val="28"/>
          <w:szCs w:val="28"/>
          <w:lang w:bidi="ru-RU"/>
        </w:rPr>
        <w:t>х красных линий, согласно письму</w:t>
      </w:r>
      <w:r w:rsidR="00C03941" w:rsidRPr="00B73EB6">
        <w:rPr>
          <w:rFonts w:eastAsia="Lucida Sans Unicode"/>
          <w:kern w:val="0"/>
          <w:sz w:val="28"/>
          <w:szCs w:val="28"/>
          <w:lang w:bidi="ru-RU"/>
        </w:rPr>
        <w:t xml:space="preserve"> </w:t>
      </w:r>
      <w:r w:rsidRPr="00B73EB6">
        <w:rPr>
          <w:rFonts w:eastAsia="Lucida Sans Unicode"/>
          <w:kern w:val="0"/>
          <w:sz w:val="28"/>
          <w:szCs w:val="28"/>
          <w:lang w:bidi="ru-RU"/>
        </w:rPr>
        <w:t xml:space="preserve">управления главного архитектора </w:t>
      </w:r>
      <w:r w:rsidR="00C03941" w:rsidRPr="00B73EB6">
        <w:rPr>
          <w:rFonts w:eastAsia="Lucida Sans Unicode"/>
          <w:kern w:val="0"/>
          <w:sz w:val="28"/>
          <w:szCs w:val="28"/>
          <w:lang w:bidi="ru-RU"/>
        </w:rPr>
        <w:t>администрации городского округа город Воронеж от 14.03.2023 № 20811969</w:t>
      </w:r>
      <w:r w:rsidR="00020353" w:rsidRPr="00B73EB6">
        <w:rPr>
          <w:rFonts w:eastAsia="Lucida Sans Unicode"/>
          <w:kern w:val="0"/>
          <w:sz w:val="28"/>
          <w:szCs w:val="28"/>
          <w:lang w:bidi="ru-RU"/>
        </w:rPr>
        <w:t>,</w:t>
      </w:r>
      <w:r w:rsidR="009A05D8" w:rsidRPr="00B73EB6">
        <w:rPr>
          <w:rFonts w:eastAsia="Lucida Sans Unicode"/>
          <w:kern w:val="0"/>
          <w:sz w:val="28"/>
          <w:szCs w:val="28"/>
          <w:lang w:bidi="ru-RU"/>
        </w:rPr>
        <w:t xml:space="preserve"> приведен в</w:t>
      </w:r>
      <w:r w:rsidR="001C10D1">
        <w:rPr>
          <w:rFonts w:eastAsia="Lucida Sans Unicode"/>
          <w:kern w:val="0"/>
          <w:sz w:val="28"/>
          <w:szCs w:val="28"/>
          <w:lang w:bidi="ru-RU"/>
        </w:rPr>
        <w:t> </w:t>
      </w:r>
      <w:r w:rsidR="009A05D8" w:rsidRPr="00B73EB6">
        <w:rPr>
          <w:rFonts w:eastAsia="Lucida Sans Unicode"/>
          <w:kern w:val="0"/>
          <w:sz w:val="28"/>
          <w:szCs w:val="28"/>
          <w:lang w:bidi="ru-RU"/>
        </w:rPr>
        <w:t>таблице №</w:t>
      </w:r>
      <w:r w:rsidR="00241DF3" w:rsidRPr="00B73EB6">
        <w:rPr>
          <w:rFonts w:eastAsia="Lucida Sans Unicode"/>
          <w:kern w:val="0"/>
          <w:sz w:val="28"/>
          <w:szCs w:val="28"/>
          <w:lang w:bidi="ru-RU"/>
        </w:rPr>
        <w:t xml:space="preserve"> 2</w:t>
      </w:r>
      <w:r w:rsidRPr="00B73EB6">
        <w:rPr>
          <w:rFonts w:eastAsia="Lucida Sans Unicode"/>
          <w:kern w:val="0"/>
          <w:sz w:val="28"/>
          <w:szCs w:val="28"/>
          <w:lang w:bidi="ru-RU"/>
        </w:rPr>
        <w:t>4</w:t>
      </w:r>
      <w:r w:rsidR="00241DF3" w:rsidRPr="00B73EB6">
        <w:rPr>
          <w:rFonts w:eastAsia="Lucida Sans Unicode"/>
          <w:kern w:val="0"/>
          <w:sz w:val="28"/>
          <w:szCs w:val="28"/>
          <w:lang w:bidi="ru-RU"/>
        </w:rPr>
        <w:t>.</w:t>
      </w:r>
    </w:p>
    <w:p w:rsidR="00C03941" w:rsidRPr="00B73EB6" w:rsidRDefault="00C03941"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r w:rsidRPr="00B73EB6">
        <w:rPr>
          <w:rFonts w:eastAsia="Lucida Sans Unicode"/>
          <w:kern w:val="0"/>
          <w:sz w:val="28"/>
          <w:szCs w:val="28"/>
          <w:lang w:bidi="ru-RU"/>
        </w:rPr>
        <w:t xml:space="preserve">Таблица № </w:t>
      </w:r>
      <w:r w:rsidR="00241DF3" w:rsidRPr="00B73EB6">
        <w:rPr>
          <w:rFonts w:eastAsia="Lucida Sans Unicode"/>
          <w:kern w:val="0"/>
          <w:sz w:val="28"/>
          <w:szCs w:val="28"/>
          <w:lang w:bidi="ru-RU"/>
        </w:rPr>
        <w:t>2</w:t>
      </w:r>
      <w:r w:rsidR="001A50D1" w:rsidRPr="00B73EB6">
        <w:rPr>
          <w:rFonts w:eastAsia="Lucida Sans Unicode"/>
          <w:kern w:val="0"/>
          <w:sz w:val="28"/>
          <w:szCs w:val="28"/>
          <w:lang w:bidi="ru-RU"/>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047"/>
        <w:gridCol w:w="3862"/>
      </w:tblGrid>
      <w:tr w:rsidR="003D20C9" w:rsidRPr="003D20C9" w:rsidTr="003D20C9">
        <w:trPr>
          <w:tblHeader/>
          <w:jc w:val="center"/>
        </w:trPr>
        <w:tc>
          <w:tcPr>
            <w:tcW w:w="1390" w:type="pct"/>
            <w:vMerge w:val="restart"/>
            <w:vAlign w:val="center"/>
          </w:tcPr>
          <w:p w:rsidR="001A50D1" w:rsidRPr="003D20C9" w:rsidRDefault="001A50D1" w:rsidP="003D20C9">
            <w:pPr>
              <w:widowControl/>
              <w:suppressAutoHyphens w:val="0"/>
              <w:spacing w:line="240" w:lineRule="auto"/>
              <w:ind w:firstLine="0"/>
              <w:jc w:val="center"/>
              <w:rPr>
                <w:kern w:val="0"/>
                <w:sz w:val="24"/>
                <w:szCs w:val="24"/>
              </w:rPr>
            </w:pPr>
            <w:r w:rsidRPr="003D20C9">
              <w:rPr>
                <w:kern w:val="0"/>
                <w:sz w:val="24"/>
                <w:szCs w:val="24"/>
              </w:rPr>
              <w:t xml:space="preserve">Номер </w:t>
            </w:r>
            <w:r w:rsidRPr="003D20C9">
              <w:rPr>
                <w:kern w:val="0"/>
                <w:sz w:val="24"/>
                <w:szCs w:val="24"/>
              </w:rPr>
              <w:br/>
              <w:t>характерной точки</w:t>
            </w:r>
          </w:p>
        </w:tc>
        <w:tc>
          <w:tcPr>
            <w:tcW w:w="3610" w:type="pct"/>
            <w:gridSpan w:val="2"/>
            <w:vAlign w:val="center"/>
          </w:tcPr>
          <w:p w:rsidR="001A50D1" w:rsidRPr="003D20C9" w:rsidRDefault="001A50D1" w:rsidP="003D20C9">
            <w:pPr>
              <w:widowControl/>
              <w:tabs>
                <w:tab w:val="left" w:pos="5420"/>
              </w:tabs>
              <w:suppressAutoHyphens w:val="0"/>
              <w:autoSpaceDN/>
              <w:spacing w:line="240" w:lineRule="auto"/>
              <w:ind w:firstLine="0"/>
              <w:jc w:val="center"/>
              <w:textAlignment w:val="auto"/>
              <w:rPr>
                <w:kern w:val="0"/>
                <w:sz w:val="24"/>
                <w:szCs w:val="24"/>
              </w:rPr>
            </w:pPr>
            <w:r w:rsidRPr="003D20C9">
              <w:rPr>
                <w:kern w:val="0"/>
                <w:sz w:val="24"/>
                <w:szCs w:val="24"/>
              </w:rPr>
              <w:t>Перечень координат</w:t>
            </w:r>
          </w:p>
        </w:tc>
      </w:tr>
      <w:tr w:rsidR="003D20C9" w:rsidRPr="003D20C9" w:rsidTr="003D20C9">
        <w:trPr>
          <w:tblHeader/>
          <w:jc w:val="center"/>
        </w:trPr>
        <w:tc>
          <w:tcPr>
            <w:tcW w:w="1390" w:type="pct"/>
            <w:vMerge/>
            <w:vAlign w:val="center"/>
          </w:tcPr>
          <w:p w:rsidR="001A50D1" w:rsidRPr="003D20C9" w:rsidRDefault="001A50D1" w:rsidP="003D20C9">
            <w:pPr>
              <w:widowControl/>
              <w:suppressAutoHyphens w:val="0"/>
              <w:autoSpaceDN/>
              <w:spacing w:line="240" w:lineRule="auto"/>
              <w:ind w:firstLine="0"/>
              <w:jc w:val="center"/>
              <w:textAlignment w:val="auto"/>
              <w:rPr>
                <w:kern w:val="0"/>
                <w:sz w:val="24"/>
                <w:szCs w:val="24"/>
              </w:rPr>
            </w:pPr>
          </w:p>
        </w:tc>
        <w:tc>
          <w:tcPr>
            <w:tcW w:w="1592" w:type="pct"/>
            <w:vAlign w:val="center"/>
          </w:tcPr>
          <w:p w:rsidR="001A50D1" w:rsidRPr="003D20C9" w:rsidRDefault="001A50D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Х</w:t>
            </w:r>
          </w:p>
        </w:tc>
        <w:tc>
          <w:tcPr>
            <w:tcW w:w="2018" w:type="pct"/>
            <w:vAlign w:val="center"/>
          </w:tcPr>
          <w:p w:rsidR="001A50D1" w:rsidRPr="003D20C9" w:rsidRDefault="001A50D1" w:rsidP="003D20C9">
            <w:pPr>
              <w:widowControl/>
              <w:suppressAutoHyphens w:val="0"/>
              <w:autoSpaceDN/>
              <w:spacing w:line="240" w:lineRule="auto"/>
              <w:ind w:firstLine="0"/>
              <w:jc w:val="center"/>
              <w:textAlignment w:val="auto"/>
              <w:rPr>
                <w:kern w:val="0"/>
                <w:sz w:val="24"/>
                <w:szCs w:val="24"/>
                <w:lang w:val="en-US"/>
              </w:rPr>
            </w:pPr>
            <w:r w:rsidRPr="003D20C9">
              <w:rPr>
                <w:kern w:val="0"/>
                <w:sz w:val="24"/>
                <w:szCs w:val="24"/>
                <w:lang w:val="en-US"/>
              </w:rPr>
              <w:t>Y</w:t>
            </w:r>
          </w:p>
        </w:tc>
      </w:tr>
      <w:tr w:rsidR="003D20C9" w:rsidRPr="003D20C9" w:rsidTr="003D20C9">
        <w:trPr>
          <w:trHeight w:val="92"/>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1</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w:t>
            </w:r>
          </w:p>
        </w:tc>
        <w:tc>
          <w:tcPr>
            <w:tcW w:w="1592" w:type="pct"/>
            <w:vAlign w:val="bottom"/>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w:t>
            </w:r>
            <w:r w:rsidR="007221A0" w:rsidRPr="003D20C9">
              <w:rPr>
                <w:kern w:val="0"/>
                <w:sz w:val="24"/>
                <w:szCs w:val="24"/>
              </w:rPr>
              <w:t>102,</w:t>
            </w:r>
            <w:r w:rsidRPr="003D20C9">
              <w:rPr>
                <w:kern w:val="0"/>
                <w:sz w:val="24"/>
                <w:szCs w:val="24"/>
              </w:rPr>
              <w:t>82</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1297203,</w:t>
            </w:r>
            <w:r w:rsidR="00C03941" w:rsidRPr="003D20C9">
              <w:rPr>
                <w:kern w:val="0"/>
                <w:sz w:val="24"/>
                <w:szCs w:val="24"/>
              </w:rPr>
              <w:t>60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517102,</w:t>
            </w:r>
            <w:r w:rsidR="00C03941" w:rsidRPr="003D20C9">
              <w:rPr>
                <w:kern w:val="0"/>
                <w:sz w:val="24"/>
                <w:szCs w:val="24"/>
              </w:rPr>
              <w:t>43</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1297198,</w:t>
            </w:r>
            <w:r w:rsidR="00C03941" w:rsidRPr="003D20C9">
              <w:rPr>
                <w:kern w:val="0"/>
                <w:sz w:val="24"/>
                <w:szCs w:val="24"/>
              </w:rPr>
              <w:t>60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3</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517552,</w:t>
            </w:r>
            <w:r w:rsidR="00C03941" w:rsidRPr="003D20C9">
              <w:rPr>
                <w:kern w:val="0"/>
                <w:sz w:val="24"/>
                <w:szCs w:val="24"/>
              </w:rPr>
              <w:t>81</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1297160,</w:t>
            </w:r>
            <w:r w:rsidR="00C03941" w:rsidRPr="003D20C9">
              <w:rPr>
                <w:kern w:val="0"/>
                <w:sz w:val="24"/>
                <w:szCs w:val="24"/>
              </w:rPr>
              <w:t>32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4</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517553,</w:t>
            </w:r>
            <w:r w:rsidR="00C03941" w:rsidRPr="003D20C9">
              <w:rPr>
                <w:kern w:val="0"/>
                <w:sz w:val="24"/>
                <w:szCs w:val="24"/>
              </w:rPr>
              <w:t>21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1297165,</w:t>
            </w:r>
            <w:r w:rsidR="00C03941" w:rsidRPr="003D20C9">
              <w:rPr>
                <w:kern w:val="0"/>
                <w:sz w:val="24"/>
                <w:szCs w:val="24"/>
              </w:rPr>
              <w:t>31</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517632,</w:t>
            </w:r>
            <w:r w:rsidR="00C03941" w:rsidRPr="003D20C9">
              <w:rPr>
                <w:kern w:val="0"/>
                <w:sz w:val="24"/>
                <w:szCs w:val="24"/>
              </w:rPr>
              <w:t>88</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1298175,</w:t>
            </w:r>
            <w:r w:rsidR="00C03941" w:rsidRPr="003D20C9">
              <w:rPr>
                <w:kern w:val="0"/>
                <w:sz w:val="24"/>
                <w:szCs w:val="24"/>
              </w:rPr>
              <w:t>43</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6</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517609,</w:t>
            </w:r>
            <w:r w:rsidR="00C03941" w:rsidRPr="003D20C9">
              <w:rPr>
                <w:kern w:val="0"/>
                <w:sz w:val="24"/>
                <w:szCs w:val="24"/>
              </w:rPr>
              <w:t>78</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1298315,</w:t>
            </w:r>
            <w:r w:rsidR="00C03941" w:rsidRPr="003D20C9">
              <w:rPr>
                <w:kern w:val="0"/>
                <w:sz w:val="24"/>
                <w:szCs w:val="24"/>
              </w:rPr>
              <w:t>27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7</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517193,</w:t>
            </w:r>
            <w:r w:rsidR="00C03941" w:rsidRPr="003D20C9">
              <w:rPr>
                <w:kern w:val="0"/>
                <w:sz w:val="24"/>
                <w:szCs w:val="24"/>
              </w:rPr>
              <w:t>28</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1298350,</w:t>
            </w:r>
            <w:r w:rsidR="00C03941" w:rsidRPr="003D20C9">
              <w:rPr>
                <w:kern w:val="0"/>
                <w:sz w:val="24"/>
                <w:szCs w:val="24"/>
              </w:rPr>
              <w:t>68</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6</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517407,</w:t>
            </w:r>
            <w:r w:rsidR="00C03941" w:rsidRPr="003D20C9">
              <w:rPr>
                <w:kern w:val="0"/>
                <w:sz w:val="24"/>
                <w:szCs w:val="24"/>
              </w:rPr>
              <w:t>49</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1297253,</w:t>
            </w:r>
            <w:r w:rsidR="00C03941" w:rsidRPr="003D20C9">
              <w:rPr>
                <w:kern w:val="0"/>
                <w:sz w:val="24"/>
                <w:szCs w:val="24"/>
              </w:rPr>
              <w:t>08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7</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517373,</w:t>
            </w:r>
            <w:r w:rsidR="00C03941" w:rsidRPr="003D20C9">
              <w:rPr>
                <w:kern w:val="0"/>
                <w:sz w:val="24"/>
                <w:szCs w:val="24"/>
              </w:rPr>
              <w:t>06</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1297250,</w:t>
            </w:r>
            <w:r w:rsidR="00C03941" w:rsidRPr="003D20C9">
              <w:rPr>
                <w:kern w:val="0"/>
                <w:sz w:val="24"/>
                <w:szCs w:val="24"/>
              </w:rPr>
              <w:t>87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8</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517358,</w:t>
            </w:r>
            <w:r w:rsidR="00C03941" w:rsidRPr="003D20C9">
              <w:rPr>
                <w:kern w:val="0"/>
                <w:sz w:val="24"/>
                <w:szCs w:val="24"/>
              </w:rPr>
              <w:t>27</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1297241,</w:t>
            </w:r>
            <w:r w:rsidR="00C03941" w:rsidRPr="003D20C9">
              <w:rPr>
                <w:kern w:val="0"/>
                <w:sz w:val="24"/>
                <w:szCs w:val="24"/>
              </w:rPr>
              <w:t>02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9</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517310,</w:t>
            </w:r>
            <w:r w:rsidR="00C03941" w:rsidRPr="003D20C9">
              <w:rPr>
                <w:kern w:val="0"/>
                <w:sz w:val="24"/>
                <w:szCs w:val="24"/>
              </w:rPr>
              <w:t>81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1297237,</w:t>
            </w:r>
            <w:r w:rsidR="00C03941" w:rsidRPr="003D20C9">
              <w:rPr>
                <w:kern w:val="0"/>
                <w:sz w:val="24"/>
                <w:szCs w:val="24"/>
              </w:rPr>
              <w:t>29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10</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517309,</w:t>
            </w:r>
            <w:r w:rsidR="00C03941" w:rsidRPr="003D20C9">
              <w:rPr>
                <w:kern w:val="0"/>
                <w:sz w:val="24"/>
                <w:szCs w:val="24"/>
              </w:rPr>
              <w:t>17</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1297204,</w:t>
            </w:r>
            <w:r w:rsidR="00C03941" w:rsidRPr="003D20C9">
              <w:rPr>
                <w:kern w:val="0"/>
                <w:sz w:val="24"/>
                <w:szCs w:val="24"/>
              </w:rPr>
              <w:t>35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11</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517299,</w:t>
            </w:r>
            <w:r w:rsidR="00C03941" w:rsidRPr="003D20C9">
              <w:rPr>
                <w:kern w:val="0"/>
                <w:sz w:val="24"/>
                <w:szCs w:val="24"/>
              </w:rPr>
              <w:t>11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1297204,</w:t>
            </w:r>
            <w:r w:rsidR="00C03941" w:rsidRPr="003D20C9">
              <w:rPr>
                <w:kern w:val="0"/>
                <w:sz w:val="24"/>
                <w:szCs w:val="24"/>
              </w:rPr>
              <w:t>45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517300,</w:t>
            </w:r>
            <w:r w:rsidR="00C03941" w:rsidRPr="003D20C9">
              <w:rPr>
                <w:kern w:val="0"/>
                <w:sz w:val="24"/>
                <w:szCs w:val="24"/>
              </w:rPr>
              <w:t>73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1297234,</w:t>
            </w:r>
            <w:r w:rsidR="00C03941" w:rsidRPr="003D20C9">
              <w:rPr>
                <w:kern w:val="0"/>
                <w:sz w:val="24"/>
                <w:szCs w:val="24"/>
              </w:rPr>
              <w:t>39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517241,</w:t>
            </w:r>
            <w:r w:rsidR="00C03941" w:rsidRPr="003D20C9">
              <w:rPr>
                <w:kern w:val="0"/>
                <w:sz w:val="24"/>
                <w:szCs w:val="24"/>
              </w:rPr>
              <w:t>52</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1297234,</w:t>
            </w:r>
            <w:r w:rsidR="00C03941" w:rsidRPr="003D20C9">
              <w:rPr>
                <w:kern w:val="0"/>
                <w:sz w:val="24"/>
                <w:szCs w:val="24"/>
              </w:rPr>
              <w:t>25</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3</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517317</w:t>
            </w:r>
            <w:r w:rsidR="00D93857">
              <w:rPr>
                <w:kern w:val="0"/>
                <w:sz w:val="24"/>
                <w:szCs w:val="24"/>
              </w:rPr>
              <w:t>,</w:t>
            </w:r>
            <w:r w:rsidRPr="003D20C9">
              <w:rPr>
                <w:kern w:val="0"/>
                <w:sz w:val="24"/>
                <w:szCs w:val="24"/>
              </w:rPr>
              <w:t>63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1297315,</w:t>
            </w:r>
            <w:r w:rsidR="00C03941" w:rsidRPr="003D20C9">
              <w:rPr>
                <w:kern w:val="0"/>
                <w:sz w:val="24"/>
                <w:szCs w:val="24"/>
              </w:rPr>
              <w:t>65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517312</w:t>
            </w:r>
            <w:r w:rsidR="00D93857">
              <w:rPr>
                <w:kern w:val="0"/>
                <w:sz w:val="24"/>
                <w:szCs w:val="24"/>
              </w:rPr>
              <w:t>,</w:t>
            </w:r>
            <w:r w:rsidRPr="003D20C9">
              <w:rPr>
                <w:kern w:val="0"/>
                <w:sz w:val="24"/>
                <w:szCs w:val="24"/>
              </w:rPr>
              <w:t>88</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1297255,</w:t>
            </w:r>
            <w:r w:rsidR="00C03941" w:rsidRPr="003D20C9">
              <w:rPr>
                <w:kern w:val="0"/>
                <w:sz w:val="24"/>
                <w:szCs w:val="24"/>
              </w:rPr>
              <w:t>22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3</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517358</w:t>
            </w:r>
            <w:r w:rsidR="00D93857">
              <w:rPr>
                <w:kern w:val="0"/>
                <w:sz w:val="24"/>
                <w:szCs w:val="24"/>
              </w:rPr>
              <w:t>,</w:t>
            </w:r>
            <w:r w:rsidRPr="003D20C9">
              <w:rPr>
                <w:kern w:val="0"/>
                <w:sz w:val="24"/>
                <w:szCs w:val="24"/>
              </w:rPr>
              <w:t>08</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1297252,</w:t>
            </w:r>
            <w:r w:rsidR="00C03941" w:rsidRPr="003D20C9">
              <w:rPr>
                <w:kern w:val="0"/>
                <w:sz w:val="24"/>
                <w:szCs w:val="24"/>
              </w:rPr>
              <w:t>52</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4</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517371</w:t>
            </w:r>
            <w:r w:rsidR="00D93857">
              <w:rPr>
                <w:kern w:val="0"/>
                <w:sz w:val="24"/>
                <w:szCs w:val="24"/>
              </w:rPr>
              <w:t>,</w:t>
            </w:r>
            <w:r w:rsidRPr="003D20C9">
              <w:rPr>
                <w:kern w:val="0"/>
                <w:sz w:val="24"/>
                <w:szCs w:val="24"/>
              </w:rPr>
              <w:t>15</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1297258,</w:t>
            </w:r>
            <w:r w:rsidR="00C03941" w:rsidRPr="003D20C9">
              <w:rPr>
                <w:kern w:val="0"/>
                <w:sz w:val="24"/>
                <w:szCs w:val="24"/>
              </w:rPr>
              <w:t>70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w:t>
            </w:r>
          </w:p>
        </w:tc>
        <w:tc>
          <w:tcPr>
            <w:tcW w:w="1592" w:type="pct"/>
            <w:vAlign w:val="bottom"/>
          </w:tcPr>
          <w:p w:rsidR="00C03941" w:rsidRPr="003D20C9" w:rsidRDefault="00C03941" w:rsidP="00D93857">
            <w:pPr>
              <w:widowControl/>
              <w:suppressAutoHyphens w:val="0"/>
              <w:autoSpaceDN/>
              <w:spacing w:line="240" w:lineRule="auto"/>
              <w:ind w:firstLine="0"/>
              <w:jc w:val="center"/>
              <w:textAlignment w:val="auto"/>
              <w:rPr>
                <w:kern w:val="0"/>
                <w:sz w:val="24"/>
                <w:szCs w:val="24"/>
              </w:rPr>
            </w:pPr>
            <w:r w:rsidRPr="003D20C9">
              <w:rPr>
                <w:kern w:val="0"/>
                <w:sz w:val="24"/>
                <w:szCs w:val="24"/>
              </w:rPr>
              <w:t>517407</w:t>
            </w:r>
            <w:r w:rsidR="00D93857">
              <w:rPr>
                <w:kern w:val="0"/>
                <w:sz w:val="24"/>
                <w:szCs w:val="24"/>
              </w:rPr>
              <w:t>,</w:t>
            </w:r>
            <w:r w:rsidRPr="003D20C9">
              <w:rPr>
                <w:kern w:val="0"/>
                <w:sz w:val="24"/>
                <w:szCs w:val="24"/>
              </w:rPr>
              <w:t>57</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1297261,</w:t>
            </w:r>
            <w:r w:rsidR="00C03941" w:rsidRPr="003D20C9">
              <w:rPr>
                <w:kern w:val="0"/>
                <w:sz w:val="24"/>
                <w:szCs w:val="24"/>
              </w:rPr>
              <w:t>01</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4</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14</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517239,</w:t>
            </w:r>
            <w:r w:rsidR="00C03941" w:rsidRPr="003D20C9">
              <w:rPr>
                <w:kern w:val="0"/>
                <w:sz w:val="24"/>
                <w:szCs w:val="24"/>
              </w:rPr>
              <w:t>83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1297142,</w:t>
            </w:r>
            <w:r w:rsidR="00C03941" w:rsidRPr="003D20C9">
              <w:rPr>
                <w:kern w:val="0"/>
                <w:sz w:val="24"/>
                <w:szCs w:val="24"/>
              </w:rPr>
              <w:t>78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lastRenderedPageBreak/>
              <w:t>15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517244,</w:t>
            </w:r>
            <w:r w:rsidR="00C03941" w:rsidRPr="003D20C9">
              <w:rPr>
                <w:kern w:val="0"/>
                <w:sz w:val="24"/>
                <w:szCs w:val="24"/>
              </w:rPr>
              <w:t>03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1297321,</w:t>
            </w:r>
            <w:r w:rsidR="00C03941" w:rsidRPr="003D20C9">
              <w:rPr>
                <w:kern w:val="0"/>
                <w:sz w:val="24"/>
                <w:szCs w:val="24"/>
              </w:rPr>
              <w:t>54</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16</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517307,</w:t>
            </w:r>
            <w:r w:rsidR="00C03941" w:rsidRPr="003D20C9">
              <w:rPr>
                <w:kern w:val="0"/>
                <w:sz w:val="24"/>
                <w:szCs w:val="24"/>
              </w:rPr>
              <w:t>04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1297316,</w:t>
            </w:r>
            <w:r w:rsidR="00C03941" w:rsidRPr="003D20C9">
              <w:rPr>
                <w:kern w:val="0"/>
                <w:sz w:val="24"/>
                <w:szCs w:val="24"/>
              </w:rPr>
              <w:t>49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17</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517300,</w:t>
            </w:r>
            <w:r w:rsidR="00C03941" w:rsidRPr="003D20C9">
              <w:rPr>
                <w:kern w:val="0"/>
                <w:sz w:val="24"/>
                <w:szCs w:val="24"/>
              </w:rPr>
              <w:t>64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1297242,</w:t>
            </w:r>
            <w:r w:rsidR="00C03941" w:rsidRPr="003D20C9">
              <w:rPr>
                <w:kern w:val="0"/>
                <w:sz w:val="24"/>
                <w:szCs w:val="24"/>
              </w:rPr>
              <w:t>67</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9</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517052,</w:t>
            </w:r>
            <w:r w:rsidR="00C03941" w:rsidRPr="003D20C9">
              <w:rPr>
                <w:kern w:val="0"/>
                <w:sz w:val="24"/>
                <w:szCs w:val="24"/>
              </w:rPr>
              <w:t>83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1297332,</w:t>
            </w:r>
            <w:r w:rsidR="00C03941" w:rsidRPr="003D20C9">
              <w:rPr>
                <w:kern w:val="0"/>
                <w:sz w:val="24"/>
                <w:szCs w:val="24"/>
              </w:rPr>
              <w:t>84</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10</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517015,</w:t>
            </w:r>
            <w:r w:rsidR="00C03941" w:rsidRPr="003D20C9">
              <w:rPr>
                <w:kern w:val="0"/>
                <w:sz w:val="24"/>
                <w:szCs w:val="24"/>
              </w:rPr>
              <w:t>45</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1297340,</w:t>
            </w:r>
            <w:r w:rsidR="00C03941" w:rsidRPr="003D20C9">
              <w:rPr>
                <w:kern w:val="0"/>
                <w:sz w:val="24"/>
                <w:szCs w:val="24"/>
              </w:rPr>
              <w:t>56</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11</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517011,</w:t>
            </w:r>
            <w:r w:rsidR="00C03941" w:rsidRPr="003D20C9">
              <w:rPr>
                <w:kern w:val="0"/>
                <w:sz w:val="24"/>
                <w:szCs w:val="24"/>
              </w:rPr>
              <w:t>32</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1297312,</w:t>
            </w:r>
            <w:r w:rsidR="00C03941" w:rsidRPr="003D20C9">
              <w:rPr>
                <w:kern w:val="0"/>
                <w:sz w:val="24"/>
                <w:szCs w:val="24"/>
              </w:rPr>
              <w:t>69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517009,</w:t>
            </w:r>
            <w:r w:rsidR="00C03941" w:rsidRPr="003D20C9">
              <w:rPr>
                <w:kern w:val="0"/>
                <w:sz w:val="24"/>
                <w:szCs w:val="24"/>
              </w:rPr>
              <w:t>71</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1297292,</w:t>
            </w:r>
            <w:r w:rsidR="00C03941" w:rsidRPr="003D20C9">
              <w:rPr>
                <w:kern w:val="0"/>
                <w:sz w:val="24"/>
                <w:szCs w:val="24"/>
              </w:rPr>
              <w:t>58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517049,</w:t>
            </w:r>
            <w:r w:rsidR="00C03941" w:rsidRPr="003D20C9">
              <w:rPr>
                <w:kern w:val="0"/>
                <w:sz w:val="24"/>
                <w:szCs w:val="24"/>
              </w:rPr>
              <w:t>39</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1297289,</w:t>
            </w:r>
            <w:r w:rsidR="00C03941" w:rsidRPr="003D20C9">
              <w:rPr>
                <w:kern w:val="0"/>
                <w:sz w:val="24"/>
                <w:szCs w:val="24"/>
              </w:rPr>
              <w:t>32</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6</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26</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516954,</w:t>
            </w:r>
            <w:r w:rsidR="00C03941" w:rsidRPr="003D20C9">
              <w:rPr>
                <w:kern w:val="0"/>
                <w:sz w:val="24"/>
                <w:szCs w:val="24"/>
              </w:rPr>
              <w:t>42</w:t>
            </w:r>
          </w:p>
        </w:tc>
        <w:tc>
          <w:tcPr>
            <w:tcW w:w="2018"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w:t>
            </w:r>
            <w:r w:rsidR="007221A0" w:rsidRPr="003D20C9">
              <w:rPr>
                <w:kern w:val="0"/>
                <w:sz w:val="24"/>
                <w:szCs w:val="24"/>
              </w:rPr>
              <w:t>97396,</w:t>
            </w:r>
            <w:r w:rsidRPr="003D20C9">
              <w:rPr>
                <w:kern w:val="0"/>
                <w:sz w:val="24"/>
                <w:szCs w:val="24"/>
              </w:rPr>
              <w:t>40</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27</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516947,</w:t>
            </w:r>
            <w:r w:rsidR="00C03941" w:rsidRPr="003D20C9">
              <w:rPr>
                <w:kern w:val="0"/>
                <w:sz w:val="24"/>
                <w:szCs w:val="24"/>
              </w:rPr>
              <w:t>79</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1297297,</w:t>
            </w:r>
            <w:r w:rsidR="00C03941" w:rsidRPr="003D20C9">
              <w:rPr>
                <w:kern w:val="0"/>
                <w:sz w:val="24"/>
                <w:szCs w:val="24"/>
              </w:rPr>
              <w:t>67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28</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517003,</w:t>
            </w:r>
            <w:r w:rsidR="00C03941" w:rsidRPr="003D20C9">
              <w:rPr>
                <w:kern w:val="0"/>
                <w:sz w:val="24"/>
                <w:szCs w:val="24"/>
              </w:rPr>
              <w:t>74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1297293,</w:t>
            </w:r>
            <w:r w:rsidR="00C03941" w:rsidRPr="003D20C9">
              <w:rPr>
                <w:kern w:val="0"/>
                <w:sz w:val="24"/>
                <w:szCs w:val="24"/>
              </w:rPr>
              <w:t>06</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29</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517006,</w:t>
            </w:r>
            <w:r w:rsidR="00C03941" w:rsidRPr="003D20C9">
              <w:rPr>
                <w:kern w:val="0"/>
                <w:sz w:val="24"/>
                <w:szCs w:val="24"/>
              </w:rPr>
              <w:t>55</w:t>
            </w:r>
          </w:p>
        </w:tc>
        <w:tc>
          <w:tcPr>
            <w:tcW w:w="2018"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1297328</w:t>
            </w:r>
            <w:r w:rsidR="007221A0" w:rsidRPr="003D20C9">
              <w:rPr>
                <w:kern w:val="0"/>
                <w:sz w:val="24"/>
                <w:szCs w:val="24"/>
              </w:rPr>
              <w:t>,</w:t>
            </w:r>
            <w:r w:rsidRPr="003D20C9">
              <w:rPr>
                <w:kern w:val="0"/>
                <w:sz w:val="24"/>
                <w:szCs w:val="24"/>
              </w:rPr>
              <w:t>25</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30</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517011,</w:t>
            </w:r>
            <w:r w:rsidR="00C03941" w:rsidRPr="003D20C9">
              <w:rPr>
                <w:kern w:val="0"/>
                <w:sz w:val="24"/>
                <w:szCs w:val="24"/>
              </w:rPr>
              <w:t>20</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1297359,</w:t>
            </w:r>
            <w:r w:rsidR="00C03941" w:rsidRPr="003D20C9">
              <w:rPr>
                <w:kern w:val="0"/>
                <w:sz w:val="24"/>
                <w:szCs w:val="24"/>
              </w:rPr>
              <w:t>65</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7</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14</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517047,</w:t>
            </w:r>
            <w:r w:rsidR="00C03941" w:rsidRPr="003D20C9">
              <w:rPr>
                <w:kern w:val="0"/>
                <w:sz w:val="24"/>
                <w:szCs w:val="24"/>
              </w:rPr>
              <w:t>66</w:t>
            </w:r>
          </w:p>
        </w:tc>
        <w:tc>
          <w:tcPr>
            <w:tcW w:w="2018"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1297267,</w:t>
            </w:r>
            <w:r w:rsidR="00C03941" w:rsidRPr="003D20C9">
              <w:rPr>
                <w:kern w:val="0"/>
                <w:sz w:val="24"/>
                <w:szCs w:val="24"/>
              </w:rPr>
              <w:t>39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132</w:t>
            </w:r>
          </w:p>
        </w:tc>
        <w:tc>
          <w:tcPr>
            <w:tcW w:w="1592"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517043,</w:t>
            </w:r>
            <w:r w:rsidR="00C03941" w:rsidRPr="003D20C9">
              <w:rPr>
                <w:kern w:val="0"/>
                <w:sz w:val="24"/>
                <w:szCs w:val="24"/>
              </w:rPr>
              <w:t>04</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1297208,</w:t>
            </w:r>
            <w:r w:rsidR="00C03941" w:rsidRPr="003D20C9">
              <w:rPr>
                <w:kern w:val="0"/>
                <w:sz w:val="24"/>
                <w:szCs w:val="24"/>
              </w:rPr>
              <w:t>69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516782,</w:t>
            </w:r>
            <w:r w:rsidR="00C03941" w:rsidRPr="003D20C9">
              <w:rPr>
                <w:kern w:val="0"/>
                <w:sz w:val="24"/>
                <w:szCs w:val="24"/>
              </w:rPr>
              <w:t>80</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1297230,</w:t>
            </w:r>
            <w:r w:rsidR="00C03941" w:rsidRPr="003D20C9">
              <w:rPr>
                <w:kern w:val="0"/>
                <w:sz w:val="24"/>
                <w:szCs w:val="24"/>
              </w:rPr>
              <w:t>82</w:t>
            </w:r>
          </w:p>
        </w:tc>
      </w:tr>
      <w:tr w:rsidR="003D20C9" w:rsidRPr="003D20C9" w:rsidTr="003D20C9">
        <w:trPr>
          <w:jc w:val="center"/>
        </w:trPr>
        <w:tc>
          <w:tcPr>
            <w:tcW w:w="5000" w:type="pct"/>
            <w:gridSpan w:val="3"/>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Контур 8</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14</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517047,</w:t>
            </w:r>
            <w:r w:rsidR="00C03941" w:rsidRPr="003D20C9">
              <w:rPr>
                <w:kern w:val="0"/>
                <w:sz w:val="24"/>
                <w:szCs w:val="24"/>
              </w:rPr>
              <w:t>66</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1297267,</w:t>
            </w:r>
            <w:r w:rsidR="00C03941" w:rsidRPr="003D20C9">
              <w:rPr>
                <w:kern w:val="0"/>
                <w:sz w:val="24"/>
                <w:szCs w:val="24"/>
              </w:rPr>
              <w:t>39</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516787,</w:t>
            </w:r>
            <w:r w:rsidR="00C03941" w:rsidRPr="003D20C9">
              <w:rPr>
                <w:kern w:val="0"/>
                <w:sz w:val="24"/>
                <w:szCs w:val="24"/>
              </w:rPr>
              <w:t>73</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1297288,</w:t>
            </w:r>
            <w:r w:rsidR="00C03941" w:rsidRPr="003D20C9">
              <w:rPr>
                <w:kern w:val="0"/>
                <w:sz w:val="24"/>
                <w:szCs w:val="24"/>
              </w:rPr>
              <w:t>73</w:t>
            </w:r>
          </w:p>
        </w:tc>
      </w:tr>
      <w:tr w:rsidR="003D20C9" w:rsidRPr="003D20C9" w:rsidTr="003D20C9">
        <w:trPr>
          <w:jc w:val="center"/>
        </w:trPr>
        <w:tc>
          <w:tcPr>
            <w:tcW w:w="1390" w:type="pct"/>
            <w:vAlign w:val="center"/>
          </w:tcPr>
          <w:p w:rsidR="00C03941" w:rsidRPr="003D20C9" w:rsidRDefault="00C03941"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135*</w:t>
            </w:r>
          </w:p>
        </w:tc>
        <w:tc>
          <w:tcPr>
            <w:tcW w:w="1592" w:type="pct"/>
            <w:vAlign w:val="bottom"/>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516782,</w:t>
            </w:r>
            <w:r w:rsidR="00C03941" w:rsidRPr="003D20C9">
              <w:rPr>
                <w:kern w:val="0"/>
                <w:sz w:val="24"/>
                <w:szCs w:val="24"/>
              </w:rPr>
              <w:t>80</w:t>
            </w:r>
          </w:p>
        </w:tc>
        <w:tc>
          <w:tcPr>
            <w:tcW w:w="2018" w:type="pct"/>
            <w:vAlign w:val="center"/>
          </w:tcPr>
          <w:p w:rsidR="00C03941" w:rsidRPr="003D20C9" w:rsidRDefault="007221A0"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1297230,</w:t>
            </w:r>
            <w:r w:rsidR="00C03941" w:rsidRPr="003D20C9">
              <w:rPr>
                <w:kern w:val="0"/>
                <w:sz w:val="24"/>
                <w:szCs w:val="24"/>
              </w:rPr>
              <w:t>82</w:t>
            </w:r>
          </w:p>
        </w:tc>
      </w:tr>
    </w:tbl>
    <w:p w:rsidR="00C03941" w:rsidRPr="00B73EB6" w:rsidRDefault="00C03941"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p>
    <w:p w:rsidR="00C03941" w:rsidRPr="00B73EB6" w:rsidRDefault="00C03941" w:rsidP="003D20C9">
      <w:pPr>
        <w:widowControl/>
        <w:shd w:val="clear" w:color="auto" w:fill="FFFFFF"/>
        <w:suppressAutoHyphens w:val="0"/>
        <w:autoSpaceDN/>
        <w:spacing w:line="360" w:lineRule="auto"/>
        <w:ind w:firstLine="709"/>
        <w:textAlignment w:val="auto"/>
        <w:rPr>
          <w:rFonts w:eastAsia="Lucida Sans Unicode"/>
          <w:kern w:val="0"/>
          <w:sz w:val="28"/>
          <w:szCs w:val="28"/>
          <w:lang w:bidi="ru-RU"/>
        </w:rPr>
      </w:pPr>
      <w:r w:rsidRPr="00B73EB6">
        <w:rPr>
          <w:rFonts w:eastAsia="Lucida Sans Unicode"/>
          <w:kern w:val="0"/>
          <w:sz w:val="28"/>
          <w:szCs w:val="28"/>
          <w:lang w:bidi="ru-RU"/>
        </w:rPr>
        <w:t xml:space="preserve">Координаты </w:t>
      </w:r>
      <w:r w:rsidR="00D93857">
        <w:rPr>
          <w:rFonts w:eastAsia="Lucida Sans Unicode"/>
          <w:kern w:val="0"/>
          <w:sz w:val="28"/>
          <w:szCs w:val="28"/>
          <w:lang w:bidi="ru-RU"/>
        </w:rPr>
        <w:t>к</w:t>
      </w:r>
      <w:r w:rsidRPr="00B73EB6">
        <w:rPr>
          <w:rFonts w:eastAsia="Lucida Sans Unicode"/>
          <w:kern w:val="0"/>
          <w:sz w:val="28"/>
          <w:szCs w:val="28"/>
          <w:lang w:bidi="ru-RU"/>
        </w:rPr>
        <w:t>онтура 9 (линии сложившейся застройки)</w:t>
      </w:r>
      <w:r w:rsidR="007221A0" w:rsidRPr="00B73EB6">
        <w:rPr>
          <w:kern w:val="0"/>
        </w:rPr>
        <w:t xml:space="preserve"> </w:t>
      </w:r>
      <w:r w:rsidR="007221A0" w:rsidRPr="00B73EB6">
        <w:rPr>
          <w:rFonts w:eastAsia="Lucida Sans Unicode"/>
          <w:kern w:val="0"/>
          <w:sz w:val="28"/>
          <w:szCs w:val="28"/>
          <w:lang w:bidi="ru-RU"/>
        </w:rPr>
        <w:t>согласно письму управления главного архитектора администрации городского округа город Воронеж от 14.03.2023 № 20811969</w:t>
      </w:r>
      <w:r w:rsidRPr="00B73EB6">
        <w:rPr>
          <w:rFonts w:eastAsia="Lucida Sans Unicode"/>
          <w:kern w:val="0"/>
          <w:sz w:val="28"/>
          <w:szCs w:val="28"/>
          <w:lang w:bidi="ru-RU"/>
        </w:rPr>
        <w:t xml:space="preserve"> не использовались в настоящей документации, так как не входят в границы планируемой территории комплексного развития.</w:t>
      </w:r>
    </w:p>
    <w:p w:rsidR="00C03941" w:rsidRPr="00B73EB6" w:rsidRDefault="0061550E" w:rsidP="003D20C9">
      <w:pPr>
        <w:widowControl/>
        <w:shd w:val="clear" w:color="auto" w:fill="FFFFFF"/>
        <w:suppressAutoHyphens w:val="0"/>
        <w:autoSpaceDN/>
        <w:spacing w:line="360" w:lineRule="auto"/>
        <w:ind w:firstLine="709"/>
        <w:textAlignment w:val="auto"/>
        <w:rPr>
          <w:rFonts w:eastAsia="Lucida Sans Unicode"/>
          <w:b/>
          <w:kern w:val="0"/>
          <w:sz w:val="28"/>
          <w:szCs w:val="28"/>
          <w:lang w:bidi="ru-RU"/>
        </w:rPr>
      </w:pPr>
      <w:r w:rsidRPr="00B73EB6">
        <w:rPr>
          <w:rFonts w:eastAsia="Lucida Sans Unicode"/>
          <w:kern w:val="0"/>
          <w:sz w:val="28"/>
          <w:szCs w:val="28"/>
          <w:lang w:bidi="ru-RU"/>
        </w:rPr>
        <w:t>Перечень</w:t>
      </w:r>
      <w:r w:rsidR="00C03941" w:rsidRPr="00B73EB6">
        <w:rPr>
          <w:rFonts w:eastAsia="Lucida Sans Unicode"/>
          <w:kern w:val="0"/>
          <w:sz w:val="28"/>
          <w:szCs w:val="28"/>
          <w:lang w:bidi="ru-RU"/>
        </w:rPr>
        <w:t xml:space="preserve"> координат </w:t>
      </w:r>
      <w:r w:rsidR="00020353" w:rsidRPr="00B73EB6">
        <w:rPr>
          <w:rFonts w:eastAsia="Lucida Sans Unicode"/>
          <w:kern w:val="0"/>
          <w:sz w:val="28"/>
          <w:szCs w:val="28"/>
          <w:lang w:bidi="ru-RU"/>
        </w:rPr>
        <w:t xml:space="preserve">характерных точек </w:t>
      </w:r>
      <w:r w:rsidR="00C03941" w:rsidRPr="00B73EB6">
        <w:rPr>
          <w:rFonts w:eastAsia="Lucida Sans Unicode"/>
          <w:kern w:val="0"/>
          <w:sz w:val="28"/>
          <w:szCs w:val="28"/>
          <w:lang w:bidi="ru-RU"/>
        </w:rPr>
        <w:t>красных линий, утверждаемы</w:t>
      </w:r>
      <w:r w:rsidR="009A05D8" w:rsidRPr="00B73EB6">
        <w:rPr>
          <w:rFonts w:eastAsia="Lucida Sans Unicode"/>
          <w:kern w:val="0"/>
          <w:sz w:val="28"/>
          <w:szCs w:val="28"/>
          <w:lang w:bidi="ru-RU"/>
        </w:rPr>
        <w:t>х настоящим проектом планировки</w:t>
      </w:r>
      <w:r w:rsidR="00020353" w:rsidRPr="00B73EB6">
        <w:rPr>
          <w:rFonts w:eastAsia="Lucida Sans Unicode"/>
          <w:kern w:val="0"/>
          <w:sz w:val="28"/>
          <w:szCs w:val="28"/>
          <w:lang w:bidi="ru-RU"/>
        </w:rPr>
        <w:t>,</w:t>
      </w:r>
      <w:r w:rsidR="009A05D8" w:rsidRPr="00B73EB6">
        <w:rPr>
          <w:rFonts w:eastAsia="Lucida Sans Unicode"/>
          <w:kern w:val="0"/>
          <w:sz w:val="28"/>
          <w:szCs w:val="28"/>
          <w:lang w:bidi="ru-RU"/>
        </w:rPr>
        <w:t xml:space="preserve"> приведен в таблице № </w:t>
      </w:r>
      <w:r w:rsidR="00241DF3" w:rsidRPr="00B73EB6">
        <w:rPr>
          <w:rFonts w:eastAsia="Lucida Sans Unicode"/>
          <w:kern w:val="0"/>
          <w:sz w:val="28"/>
          <w:szCs w:val="28"/>
          <w:lang w:bidi="ru-RU"/>
        </w:rPr>
        <w:t>2</w:t>
      </w:r>
      <w:r w:rsidR="001A50D1" w:rsidRPr="00B73EB6">
        <w:rPr>
          <w:rFonts w:eastAsia="Lucida Sans Unicode"/>
          <w:kern w:val="0"/>
          <w:sz w:val="28"/>
          <w:szCs w:val="28"/>
          <w:lang w:bidi="ru-RU"/>
        </w:rPr>
        <w:t>5</w:t>
      </w:r>
      <w:r w:rsidR="00241DF3" w:rsidRPr="00B73EB6">
        <w:rPr>
          <w:rFonts w:eastAsia="Lucida Sans Unicode"/>
          <w:kern w:val="0"/>
          <w:sz w:val="28"/>
          <w:szCs w:val="28"/>
          <w:lang w:bidi="ru-RU"/>
        </w:rPr>
        <w:t>.</w:t>
      </w:r>
    </w:p>
    <w:p w:rsidR="00C03941" w:rsidRPr="00B73EB6" w:rsidRDefault="009A05D8"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r w:rsidRPr="00B73EB6">
        <w:rPr>
          <w:rFonts w:eastAsia="Lucida Sans Unicode"/>
          <w:kern w:val="0"/>
          <w:sz w:val="28"/>
          <w:szCs w:val="28"/>
          <w:lang w:bidi="ru-RU"/>
        </w:rPr>
        <w:t>Таблица №</w:t>
      </w:r>
      <w:r w:rsidR="001A50D1" w:rsidRPr="00B73EB6">
        <w:rPr>
          <w:rFonts w:eastAsia="Lucida Sans Unicode"/>
          <w:kern w:val="0"/>
          <w:sz w:val="28"/>
          <w:szCs w:val="28"/>
          <w:lang w:val="en-US" w:bidi="ru-RU"/>
        </w:rPr>
        <w:t xml:space="preserve"> </w:t>
      </w:r>
      <w:r w:rsidR="00241DF3" w:rsidRPr="00B73EB6">
        <w:rPr>
          <w:rFonts w:eastAsia="Lucida Sans Unicode"/>
          <w:kern w:val="0"/>
          <w:sz w:val="28"/>
          <w:szCs w:val="28"/>
          <w:lang w:bidi="ru-RU"/>
        </w:rPr>
        <w:t>2</w:t>
      </w:r>
      <w:r w:rsidR="001A50D1" w:rsidRPr="00B73EB6">
        <w:rPr>
          <w:rFonts w:eastAsia="Lucida Sans Unicode"/>
          <w:kern w:val="0"/>
          <w:sz w:val="28"/>
          <w:szCs w:val="28"/>
          <w:lang w:val="en-US" w:bidi="ru-RU"/>
        </w:rPr>
        <w:t>5</w:t>
      </w:r>
      <w:r w:rsidRPr="00B73EB6">
        <w:rPr>
          <w:rFonts w:eastAsia="Lucida Sans Unicode"/>
          <w:kern w:val="0"/>
          <w:sz w:val="28"/>
          <w:szCs w:val="28"/>
          <w:lang w:bidi="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84"/>
        <w:gridCol w:w="3925"/>
      </w:tblGrid>
      <w:tr w:rsidR="0061550E" w:rsidRPr="003D20C9" w:rsidTr="002C71DD">
        <w:trPr>
          <w:trHeight w:val="214"/>
          <w:tblHeader/>
          <w:jc w:val="center"/>
        </w:trPr>
        <w:tc>
          <w:tcPr>
            <w:tcW w:w="1390" w:type="pct"/>
            <w:vMerge w:val="restart"/>
            <w:vAlign w:val="center"/>
          </w:tcPr>
          <w:p w:rsidR="0061550E" w:rsidRPr="003D20C9" w:rsidRDefault="0061550E" w:rsidP="003D20C9">
            <w:pPr>
              <w:widowControl/>
              <w:suppressAutoHyphens w:val="0"/>
              <w:spacing w:line="240" w:lineRule="auto"/>
              <w:ind w:firstLine="0"/>
              <w:jc w:val="center"/>
              <w:rPr>
                <w:kern w:val="0"/>
                <w:sz w:val="24"/>
                <w:szCs w:val="24"/>
                <w:lang w:eastAsia="ar-SA"/>
              </w:rPr>
            </w:pPr>
            <w:r w:rsidRPr="003D20C9">
              <w:rPr>
                <w:kern w:val="0"/>
                <w:sz w:val="24"/>
                <w:szCs w:val="24"/>
              </w:rPr>
              <w:t xml:space="preserve">Номер </w:t>
            </w:r>
            <w:r w:rsidRPr="003D20C9">
              <w:rPr>
                <w:kern w:val="0"/>
                <w:sz w:val="24"/>
                <w:szCs w:val="24"/>
              </w:rPr>
              <w:br/>
              <w:t>характерной точки</w:t>
            </w:r>
          </w:p>
        </w:tc>
        <w:tc>
          <w:tcPr>
            <w:tcW w:w="3610" w:type="pct"/>
            <w:gridSpan w:val="2"/>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Перечень координат</w:t>
            </w:r>
          </w:p>
        </w:tc>
      </w:tr>
      <w:tr w:rsidR="0061550E" w:rsidRPr="003D20C9" w:rsidTr="002C71DD">
        <w:trPr>
          <w:trHeight w:val="204"/>
          <w:tblHeader/>
          <w:jc w:val="center"/>
        </w:trPr>
        <w:tc>
          <w:tcPr>
            <w:tcW w:w="1390" w:type="pct"/>
            <w:vMerge/>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Х</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val="en-US" w:eastAsia="ar-SA"/>
              </w:rPr>
            </w:pPr>
            <w:r w:rsidRPr="003D20C9">
              <w:rPr>
                <w:kern w:val="0"/>
                <w:sz w:val="24"/>
                <w:szCs w:val="24"/>
                <w:lang w:val="en-US" w:eastAsia="ar-SA"/>
              </w:rPr>
              <w:t>Y</w:t>
            </w:r>
          </w:p>
        </w:tc>
      </w:tr>
      <w:tr w:rsidR="0061550E" w:rsidRPr="003D20C9" w:rsidTr="002C71DD">
        <w:trPr>
          <w:trHeight w:val="196"/>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1-5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lang w:eastAsia="ar-SA"/>
              </w:rPr>
              <w:t>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lang w:eastAsia="ar-SA"/>
              </w:rPr>
              <w:t>517102,82</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1297203,60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517105,61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1297246,05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517105,82</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1297269,62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517118,87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1297442,55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517122,73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1297492,38</w:t>
            </w:r>
          </w:p>
        </w:tc>
      </w:tr>
      <w:tr w:rsidR="0061550E" w:rsidRPr="003D20C9" w:rsidTr="002C71DD">
        <w:trPr>
          <w:trHeight w:val="70"/>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6-24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517073,30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1297328,42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517063,80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1297209,87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lastRenderedPageBreak/>
              <w:t>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516780,51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1297232,12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516783,58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1297271,45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516788,27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1297303,39</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516848,43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1297298,30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516937,24</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1297291,82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516936,90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1297287,31</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516968,05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1297284,92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516968,59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1297295,96</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516961,90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1297296,59</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516958,41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1297296,80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516954,75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1297297,01</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516947,79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1297297,67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rPr>
              <w:t>517071,91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1297328,73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517061,27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1297210,30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516780,51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1297232,12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516783,58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1297271,45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516788,27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1297303,39</w:t>
            </w:r>
          </w:p>
        </w:tc>
      </w:tr>
      <w:tr w:rsidR="0061550E" w:rsidRPr="003D20C9" w:rsidTr="002C71DD">
        <w:trPr>
          <w:trHeight w:val="130"/>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25-33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rPr>
            </w:pPr>
            <w:r w:rsidRPr="003D20C9">
              <w:rPr>
                <w:kern w:val="0"/>
                <w:sz w:val="24"/>
                <w:szCs w:val="24"/>
                <w:lang w:eastAsia="ar-SA"/>
              </w:rPr>
              <w:t>516940,14</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1297298,34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516932,99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1297298,93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516917,09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1297300,25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516911,56</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1297300,83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29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516908,75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1297301,13</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516892,26</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1297302,47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516881,83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1297303,32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516874,98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1297303,94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516868,18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1297304,20</w:t>
            </w:r>
          </w:p>
        </w:tc>
      </w:tr>
      <w:tr w:rsidR="0061550E" w:rsidRPr="003D20C9" w:rsidTr="002C71DD">
        <w:trPr>
          <w:trHeight w:val="70"/>
          <w:jc w:val="center"/>
        </w:trPr>
        <w:tc>
          <w:tcPr>
            <w:tcW w:w="5000" w:type="pct"/>
            <w:gridSpan w:val="3"/>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Контур</w:t>
            </w:r>
            <w:r w:rsidR="00020353" w:rsidRPr="003D20C9">
              <w:rPr>
                <w:kern w:val="0"/>
                <w:sz w:val="24"/>
                <w:szCs w:val="24"/>
                <w:lang w:eastAsia="ar-SA"/>
              </w:rPr>
              <w:t>ы</w:t>
            </w:r>
            <w:r w:rsidRPr="003D20C9">
              <w:rPr>
                <w:kern w:val="0"/>
                <w:sz w:val="24"/>
                <w:szCs w:val="24"/>
                <w:lang w:eastAsia="ar-SA"/>
              </w:rPr>
              <w:t xml:space="preserve"> 34-44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516862,30</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1297304,54</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35</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516856,07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1297304,90</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36</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516850,27</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1297305,58</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37</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516849,08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1297305,72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38</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516838,09</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1297307,22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39</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516833,93</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1297307,62</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40</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516822,44</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1297308,47</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41</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516812,95</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1297309,09</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42</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516809,08</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1297309,05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43</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516809,11</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1297309,75</w:t>
            </w:r>
          </w:p>
        </w:tc>
      </w:tr>
      <w:tr w:rsidR="0061550E" w:rsidRPr="003D20C9" w:rsidTr="0061550E">
        <w:trPr>
          <w:trHeight w:val="108"/>
          <w:jc w:val="center"/>
        </w:trPr>
        <w:tc>
          <w:tcPr>
            <w:tcW w:w="1390"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44</w:t>
            </w:r>
          </w:p>
        </w:tc>
        <w:tc>
          <w:tcPr>
            <w:tcW w:w="1559"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516788,16</w:t>
            </w:r>
          </w:p>
        </w:tc>
        <w:tc>
          <w:tcPr>
            <w:tcW w:w="2051" w:type="pct"/>
            <w:vAlign w:val="center"/>
          </w:tcPr>
          <w:p w:rsidR="0061550E" w:rsidRPr="003D20C9" w:rsidRDefault="0061550E" w:rsidP="003D20C9">
            <w:pPr>
              <w:widowControl/>
              <w:suppressAutoHyphens w:val="0"/>
              <w:autoSpaceDN/>
              <w:spacing w:line="240" w:lineRule="auto"/>
              <w:ind w:firstLine="0"/>
              <w:jc w:val="center"/>
              <w:textAlignment w:val="auto"/>
              <w:rPr>
                <w:kern w:val="0"/>
                <w:sz w:val="24"/>
                <w:szCs w:val="24"/>
                <w:lang w:eastAsia="ar-SA"/>
              </w:rPr>
            </w:pPr>
            <w:r w:rsidRPr="003D20C9">
              <w:rPr>
                <w:kern w:val="0"/>
                <w:sz w:val="24"/>
                <w:szCs w:val="24"/>
                <w:lang w:eastAsia="ar-SA"/>
              </w:rPr>
              <w:t>1297311,33</w:t>
            </w:r>
          </w:p>
        </w:tc>
      </w:tr>
    </w:tbl>
    <w:p w:rsidR="00C03941" w:rsidRPr="00B73EB6" w:rsidRDefault="00C03941" w:rsidP="003D20C9">
      <w:pPr>
        <w:widowControl/>
        <w:shd w:val="clear" w:color="auto" w:fill="FFFFFF"/>
        <w:suppressAutoHyphens w:val="0"/>
        <w:autoSpaceDN/>
        <w:spacing w:line="240" w:lineRule="auto"/>
        <w:ind w:firstLine="0"/>
        <w:jc w:val="right"/>
        <w:textAlignment w:val="auto"/>
        <w:rPr>
          <w:rFonts w:eastAsia="Lucida Sans Unicode"/>
          <w:kern w:val="0"/>
          <w:sz w:val="28"/>
          <w:szCs w:val="28"/>
          <w:lang w:bidi="ru-RU"/>
        </w:rPr>
      </w:pPr>
    </w:p>
    <w:p w:rsidR="00C03941" w:rsidRPr="00B73EB6" w:rsidRDefault="00C03941" w:rsidP="003D20C9">
      <w:pPr>
        <w:widowControl/>
        <w:shd w:val="clear" w:color="auto" w:fill="FFFFFF"/>
        <w:suppressAutoHyphens w:val="0"/>
        <w:autoSpaceDN/>
        <w:spacing w:line="360" w:lineRule="auto"/>
        <w:ind w:firstLine="709"/>
        <w:textAlignment w:val="auto"/>
        <w:rPr>
          <w:kern w:val="0"/>
          <w:sz w:val="28"/>
          <w:szCs w:val="28"/>
        </w:rPr>
      </w:pPr>
      <w:r w:rsidRPr="00B73EB6">
        <w:rPr>
          <w:kern w:val="0"/>
          <w:sz w:val="28"/>
          <w:szCs w:val="28"/>
        </w:rPr>
        <w:t>Настоящей документацией устанавливаются красные линии по</w:t>
      </w:r>
      <w:r w:rsidR="003D20C9">
        <w:rPr>
          <w:kern w:val="0"/>
          <w:sz w:val="28"/>
          <w:szCs w:val="28"/>
        </w:rPr>
        <w:t> </w:t>
      </w:r>
      <w:r w:rsidRPr="00B73EB6">
        <w:rPr>
          <w:kern w:val="0"/>
          <w:sz w:val="28"/>
          <w:szCs w:val="28"/>
        </w:rPr>
        <w:t>ул.</w:t>
      </w:r>
      <w:r w:rsidR="003D20C9">
        <w:rPr>
          <w:kern w:val="0"/>
          <w:sz w:val="28"/>
          <w:szCs w:val="28"/>
        </w:rPr>
        <w:t> </w:t>
      </w:r>
      <w:r w:rsidRPr="00B73EB6">
        <w:rPr>
          <w:kern w:val="0"/>
          <w:sz w:val="28"/>
          <w:szCs w:val="28"/>
        </w:rPr>
        <w:t xml:space="preserve">Солнечная, ул. Беговая, ул. 45 </w:t>
      </w:r>
      <w:r w:rsidR="00020353" w:rsidRPr="00B73EB6">
        <w:rPr>
          <w:kern w:val="0"/>
          <w:sz w:val="28"/>
          <w:szCs w:val="28"/>
        </w:rPr>
        <w:t>с</w:t>
      </w:r>
      <w:r w:rsidRPr="00B73EB6">
        <w:rPr>
          <w:kern w:val="0"/>
          <w:sz w:val="28"/>
          <w:szCs w:val="28"/>
        </w:rPr>
        <w:t xml:space="preserve">трелковой </w:t>
      </w:r>
      <w:r w:rsidR="00020353" w:rsidRPr="00B73EB6">
        <w:rPr>
          <w:kern w:val="0"/>
          <w:sz w:val="28"/>
          <w:szCs w:val="28"/>
        </w:rPr>
        <w:t>д</w:t>
      </w:r>
      <w:r w:rsidR="00834033" w:rsidRPr="00B73EB6">
        <w:rPr>
          <w:kern w:val="0"/>
          <w:sz w:val="28"/>
          <w:szCs w:val="28"/>
        </w:rPr>
        <w:t>ивизии.</w:t>
      </w:r>
      <w:r w:rsidRPr="00B73EB6">
        <w:rPr>
          <w:kern w:val="0"/>
          <w:sz w:val="28"/>
          <w:szCs w:val="28"/>
        </w:rPr>
        <w:t xml:space="preserve"> </w:t>
      </w:r>
      <w:r w:rsidR="00834033" w:rsidRPr="00B73EB6">
        <w:rPr>
          <w:kern w:val="0"/>
          <w:sz w:val="28"/>
          <w:szCs w:val="28"/>
        </w:rPr>
        <w:t>П</w:t>
      </w:r>
      <w:r w:rsidRPr="00B73EB6">
        <w:rPr>
          <w:kern w:val="0"/>
          <w:sz w:val="28"/>
          <w:szCs w:val="28"/>
        </w:rPr>
        <w:t>роектом предусмотрен поперечный профиль между красными линиями по ул. Беговая шириной 35-40 м</w:t>
      </w:r>
      <w:r w:rsidR="00834033" w:rsidRPr="00B73EB6">
        <w:rPr>
          <w:kern w:val="0"/>
          <w:sz w:val="28"/>
          <w:szCs w:val="28"/>
        </w:rPr>
        <w:t>, по ул. Солнечная – 40 м</w:t>
      </w:r>
      <w:r w:rsidRPr="00B73EB6">
        <w:rPr>
          <w:kern w:val="0"/>
          <w:sz w:val="28"/>
          <w:szCs w:val="28"/>
        </w:rPr>
        <w:t xml:space="preserve"> с учетом планировочных особенностей сложившейся застройки квартала, ширины функциональной </w:t>
      </w:r>
      <w:r w:rsidRPr="00B73EB6">
        <w:rPr>
          <w:kern w:val="0"/>
          <w:sz w:val="28"/>
          <w:szCs w:val="28"/>
        </w:rPr>
        <w:lastRenderedPageBreak/>
        <w:t>зоны</w:t>
      </w:r>
      <w:r w:rsidR="00834033" w:rsidRPr="00B73EB6">
        <w:rPr>
          <w:kern w:val="0"/>
          <w:sz w:val="28"/>
          <w:szCs w:val="28"/>
        </w:rPr>
        <w:t>,</w:t>
      </w:r>
      <w:r w:rsidRPr="00B73EB6">
        <w:rPr>
          <w:kern w:val="0"/>
          <w:sz w:val="28"/>
          <w:szCs w:val="28"/>
        </w:rPr>
        <w:t xml:space="preserve"> а также </w:t>
      </w:r>
      <w:proofErr w:type="spellStart"/>
      <w:r w:rsidRPr="00B73EB6">
        <w:rPr>
          <w:kern w:val="0"/>
          <w:sz w:val="28"/>
          <w:szCs w:val="28"/>
        </w:rPr>
        <w:t>подзоны</w:t>
      </w:r>
      <w:proofErr w:type="spellEnd"/>
      <w:r w:rsidRPr="00B73EB6">
        <w:rPr>
          <w:kern w:val="0"/>
          <w:sz w:val="28"/>
          <w:szCs w:val="28"/>
        </w:rPr>
        <w:t xml:space="preserve"> строгого ограничения застройки Прав</w:t>
      </w:r>
      <w:r w:rsidR="00020353" w:rsidRPr="00B73EB6">
        <w:rPr>
          <w:kern w:val="0"/>
          <w:sz w:val="28"/>
          <w:szCs w:val="28"/>
        </w:rPr>
        <w:t>ил землепользования и застройки</w:t>
      </w:r>
      <w:r w:rsidRPr="00B73EB6">
        <w:rPr>
          <w:kern w:val="0"/>
          <w:sz w:val="28"/>
          <w:szCs w:val="28"/>
        </w:rPr>
        <w:t>.</w:t>
      </w:r>
    </w:p>
    <w:p w:rsidR="00C03941" w:rsidRPr="00B73EB6" w:rsidRDefault="00C03941" w:rsidP="003D20C9">
      <w:pPr>
        <w:widowControl/>
        <w:shd w:val="clear" w:color="auto" w:fill="FFFFFF"/>
        <w:suppressAutoHyphens w:val="0"/>
        <w:autoSpaceDN/>
        <w:spacing w:line="360" w:lineRule="auto"/>
        <w:ind w:firstLine="709"/>
        <w:textAlignment w:val="auto"/>
        <w:rPr>
          <w:kern w:val="0"/>
          <w:sz w:val="28"/>
          <w:szCs w:val="28"/>
        </w:rPr>
      </w:pPr>
      <w:r w:rsidRPr="00B73EB6">
        <w:rPr>
          <w:kern w:val="0"/>
          <w:sz w:val="28"/>
          <w:szCs w:val="28"/>
        </w:rPr>
        <w:t>Также проектом отменяются крас</w:t>
      </w:r>
      <w:r w:rsidR="00020353" w:rsidRPr="00B73EB6">
        <w:rPr>
          <w:kern w:val="0"/>
          <w:sz w:val="28"/>
          <w:szCs w:val="28"/>
        </w:rPr>
        <w:t>ные линии в контурах 5, 6, 7, 8</w:t>
      </w:r>
      <w:r w:rsidRPr="00B73EB6">
        <w:rPr>
          <w:kern w:val="0"/>
          <w:sz w:val="28"/>
          <w:szCs w:val="28"/>
        </w:rPr>
        <w:t xml:space="preserve"> ввиду нецелесообразного размещения их внутри рассматриваемой территории комплексного развития жилой застройки.</w:t>
      </w:r>
    </w:p>
    <w:p w:rsidR="00C03941" w:rsidRPr="00B73EB6" w:rsidRDefault="00C03941" w:rsidP="003D20C9">
      <w:pPr>
        <w:widowControl/>
        <w:suppressAutoHyphens w:val="0"/>
        <w:autoSpaceDN/>
        <w:spacing w:line="360" w:lineRule="auto"/>
        <w:ind w:firstLine="709"/>
        <w:textAlignment w:val="auto"/>
        <w:rPr>
          <w:rFonts w:eastAsia="Arial CYR"/>
          <w:kern w:val="0"/>
          <w:sz w:val="28"/>
          <w:szCs w:val="28"/>
          <w:shd w:val="clear" w:color="auto" w:fill="FFFFFF"/>
          <w:lang w:bidi="ru-RU"/>
        </w:rPr>
      </w:pPr>
      <w:r w:rsidRPr="00B73EB6">
        <w:rPr>
          <w:rFonts w:eastAsia="Arial CYR"/>
          <w:kern w:val="0"/>
          <w:sz w:val="28"/>
          <w:szCs w:val="28"/>
          <w:shd w:val="clear" w:color="auto" w:fill="FFFFFF"/>
          <w:lang w:bidi="ru-RU"/>
        </w:rPr>
        <w:t>Сведения о границ</w:t>
      </w:r>
      <w:r w:rsidR="0061550E" w:rsidRPr="00B73EB6">
        <w:rPr>
          <w:rFonts w:eastAsia="Arial CYR"/>
          <w:kern w:val="0"/>
          <w:sz w:val="28"/>
          <w:szCs w:val="28"/>
          <w:shd w:val="clear" w:color="auto" w:fill="FFFFFF"/>
          <w:lang w:bidi="ru-RU"/>
        </w:rPr>
        <w:t>е</w:t>
      </w:r>
      <w:r w:rsidRPr="00B73EB6">
        <w:rPr>
          <w:rFonts w:eastAsia="Arial CYR"/>
          <w:kern w:val="0"/>
          <w:sz w:val="28"/>
          <w:szCs w:val="28"/>
          <w:shd w:val="clear" w:color="auto" w:fill="FFFFFF"/>
          <w:lang w:bidi="ru-RU"/>
        </w:rPr>
        <w:t xml:space="preserve"> территории, применительно к которой осуществляется разработка проекта планировки, утвержденные приложением к </w:t>
      </w:r>
      <w:r w:rsidR="00020353" w:rsidRPr="00B73EB6">
        <w:rPr>
          <w:rFonts w:eastAsia="Arial CYR"/>
          <w:kern w:val="0"/>
          <w:sz w:val="28"/>
          <w:szCs w:val="28"/>
          <w:shd w:val="clear" w:color="auto" w:fill="FFFFFF"/>
          <w:lang w:bidi="ru-RU"/>
        </w:rPr>
        <w:t>Д</w:t>
      </w:r>
      <w:r w:rsidRPr="00B73EB6">
        <w:rPr>
          <w:rFonts w:eastAsia="Arial CYR"/>
          <w:kern w:val="0"/>
          <w:sz w:val="28"/>
          <w:szCs w:val="28"/>
          <w:shd w:val="clear" w:color="auto" w:fill="FFFFFF"/>
          <w:lang w:bidi="ru-RU"/>
        </w:rPr>
        <w:t>оговору</w:t>
      </w:r>
      <w:r w:rsidR="00D93857">
        <w:rPr>
          <w:rFonts w:eastAsia="Arial CYR"/>
          <w:kern w:val="0"/>
          <w:sz w:val="28"/>
          <w:szCs w:val="28"/>
          <w:shd w:val="clear" w:color="auto" w:fill="FFFFFF"/>
          <w:lang w:bidi="ru-RU"/>
        </w:rPr>
        <w:t>,</w:t>
      </w:r>
      <w:r w:rsidRPr="00B73EB6">
        <w:rPr>
          <w:rFonts w:eastAsia="Arial CYR"/>
          <w:kern w:val="0"/>
          <w:sz w:val="28"/>
          <w:szCs w:val="28"/>
          <w:shd w:val="clear" w:color="auto" w:fill="FFFFFF"/>
          <w:lang w:bidi="ru-RU"/>
        </w:rPr>
        <w:t xml:space="preserve"> </w:t>
      </w:r>
      <w:r w:rsidR="00020353" w:rsidRPr="00B73EB6">
        <w:rPr>
          <w:rFonts w:eastAsia="Arial CYR"/>
          <w:kern w:val="0"/>
          <w:sz w:val="28"/>
          <w:szCs w:val="28"/>
          <w:shd w:val="clear" w:color="auto" w:fill="FFFFFF"/>
          <w:lang w:bidi="ru-RU"/>
        </w:rPr>
        <w:t>приведены</w:t>
      </w:r>
      <w:r w:rsidR="009A05D8" w:rsidRPr="00B73EB6">
        <w:rPr>
          <w:rFonts w:eastAsia="Arial CYR"/>
          <w:kern w:val="0"/>
          <w:sz w:val="28"/>
          <w:szCs w:val="28"/>
          <w:shd w:val="clear" w:color="auto" w:fill="FFFFFF"/>
          <w:lang w:bidi="ru-RU"/>
        </w:rPr>
        <w:t xml:space="preserve"> в таблице №</w:t>
      </w:r>
      <w:r w:rsidR="00241DF3" w:rsidRPr="00B73EB6">
        <w:rPr>
          <w:rFonts w:eastAsia="Arial CYR"/>
          <w:kern w:val="0"/>
          <w:sz w:val="28"/>
          <w:szCs w:val="28"/>
          <w:shd w:val="clear" w:color="auto" w:fill="FFFFFF"/>
          <w:lang w:bidi="ru-RU"/>
        </w:rPr>
        <w:t xml:space="preserve"> 2</w:t>
      </w:r>
      <w:r w:rsidR="0061550E" w:rsidRPr="00B73EB6">
        <w:rPr>
          <w:rFonts w:eastAsia="Arial CYR"/>
          <w:kern w:val="0"/>
          <w:sz w:val="28"/>
          <w:szCs w:val="28"/>
          <w:shd w:val="clear" w:color="auto" w:fill="FFFFFF"/>
          <w:lang w:bidi="ru-RU"/>
        </w:rPr>
        <w:t>6</w:t>
      </w:r>
      <w:r w:rsidR="00241DF3" w:rsidRPr="00B73EB6">
        <w:rPr>
          <w:rFonts w:eastAsia="Arial CYR"/>
          <w:kern w:val="0"/>
          <w:sz w:val="28"/>
          <w:szCs w:val="28"/>
          <w:shd w:val="clear" w:color="auto" w:fill="FFFFFF"/>
          <w:lang w:bidi="ru-RU"/>
        </w:rPr>
        <w:t>.</w:t>
      </w:r>
    </w:p>
    <w:p w:rsidR="00C03941" w:rsidRPr="00B73EB6" w:rsidRDefault="009A05D8" w:rsidP="003D20C9">
      <w:pPr>
        <w:widowControl/>
        <w:suppressAutoHyphens w:val="0"/>
        <w:autoSpaceDN/>
        <w:spacing w:line="240" w:lineRule="auto"/>
        <w:ind w:firstLine="0"/>
        <w:jc w:val="right"/>
        <w:textAlignment w:val="auto"/>
        <w:rPr>
          <w:kern w:val="0"/>
          <w:sz w:val="28"/>
          <w:szCs w:val="28"/>
        </w:rPr>
      </w:pPr>
      <w:r w:rsidRPr="00B73EB6">
        <w:rPr>
          <w:kern w:val="0"/>
          <w:sz w:val="28"/>
          <w:szCs w:val="28"/>
        </w:rPr>
        <w:t xml:space="preserve">Таблица № </w:t>
      </w:r>
      <w:r w:rsidR="00241DF3" w:rsidRPr="00B73EB6">
        <w:rPr>
          <w:kern w:val="0"/>
          <w:sz w:val="28"/>
          <w:szCs w:val="28"/>
        </w:rPr>
        <w:t>2</w:t>
      </w:r>
      <w:r w:rsidR="0061550E" w:rsidRPr="00B73EB6">
        <w:rPr>
          <w:kern w:val="0"/>
          <w:sz w:val="28"/>
          <w:szCs w:val="28"/>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09"/>
        <w:gridCol w:w="3072"/>
      </w:tblGrid>
      <w:tr w:rsidR="003D20C9" w:rsidRPr="003D20C9" w:rsidTr="003D20C9">
        <w:trPr>
          <w:trHeight w:val="270"/>
          <w:tblHeader/>
          <w:jc w:val="center"/>
        </w:trPr>
        <w:tc>
          <w:tcPr>
            <w:tcW w:w="1718" w:type="pct"/>
            <w:vMerge w:val="restart"/>
            <w:shd w:val="clear" w:color="auto" w:fill="auto"/>
            <w:noWrap/>
          </w:tcPr>
          <w:p w:rsidR="003D20C9" w:rsidRDefault="00020353"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Номер</w:t>
            </w:r>
          </w:p>
          <w:p w:rsidR="00C03941" w:rsidRPr="003D20C9" w:rsidRDefault="00020353"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характерной</w:t>
            </w:r>
            <w:r w:rsidR="00C03941" w:rsidRPr="003D20C9">
              <w:rPr>
                <w:kern w:val="0"/>
                <w:sz w:val="24"/>
                <w:szCs w:val="24"/>
              </w:rPr>
              <w:t xml:space="preserve"> точ</w:t>
            </w:r>
            <w:r w:rsidRPr="003D20C9">
              <w:rPr>
                <w:kern w:val="0"/>
                <w:sz w:val="24"/>
                <w:szCs w:val="24"/>
              </w:rPr>
              <w:t>ки</w:t>
            </w:r>
          </w:p>
        </w:tc>
        <w:tc>
          <w:tcPr>
            <w:tcW w:w="3282" w:type="pct"/>
            <w:gridSpan w:val="2"/>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Перечень координат</w:t>
            </w:r>
          </w:p>
        </w:tc>
      </w:tr>
      <w:tr w:rsidR="003D20C9" w:rsidRPr="003D20C9" w:rsidTr="003D20C9">
        <w:trPr>
          <w:trHeight w:val="74"/>
          <w:tblHeader/>
          <w:jc w:val="center"/>
        </w:trPr>
        <w:tc>
          <w:tcPr>
            <w:tcW w:w="1718" w:type="pct"/>
            <w:vMerge/>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p>
        </w:tc>
        <w:tc>
          <w:tcPr>
            <w:tcW w:w="1677" w:type="pct"/>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X</w:t>
            </w:r>
          </w:p>
        </w:tc>
        <w:tc>
          <w:tcPr>
            <w:tcW w:w="1605" w:type="pct"/>
            <w:shd w:val="clear" w:color="auto" w:fill="auto"/>
            <w:noWrap/>
          </w:tcPr>
          <w:p w:rsidR="00C03941" w:rsidRPr="003D20C9" w:rsidRDefault="00C03941" w:rsidP="001C10D1">
            <w:pPr>
              <w:widowControl/>
              <w:suppressAutoHyphens w:val="0"/>
              <w:autoSpaceDN/>
              <w:spacing w:line="252" w:lineRule="auto"/>
              <w:ind w:firstLine="0"/>
              <w:jc w:val="center"/>
              <w:textAlignment w:val="auto"/>
              <w:rPr>
                <w:kern w:val="0"/>
                <w:sz w:val="24"/>
                <w:szCs w:val="24"/>
              </w:rPr>
            </w:pPr>
            <w:r w:rsidRPr="003D20C9">
              <w:rPr>
                <w:kern w:val="0"/>
                <w:sz w:val="24"/>
                <w:szCs w:val="24"/>
              </w:rPr>
              <w:t>Y</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517115,54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1297492,84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517093,04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1297202,77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517093,31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1297197,59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517094,87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1297192,70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517096,22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1297190,26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517099,13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1297187,46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517136,77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1297184,04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517153,97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1297182,65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517177,88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1297180,73</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517200,87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1297178,75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517229,52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1297176,79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517231,61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1297224,11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517221,42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1297234,24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517222,01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1297245,87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517216,27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1297246,16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517202,32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1297247,07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517203,08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1297255,29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517161,45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1297257,76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517161,63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1297260,14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517164,88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1297303,18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517217,47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1297298,88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517224,70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1297298,29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517227,91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1297362,49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517204,98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1297364,48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517193,75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1297365,45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517186,09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1297372,79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517170,28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1297381,40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517171,11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1297395,91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517158,85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1297396,61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517159,55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1297408,88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517120,19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1297411,57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517121,65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1297442,36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lastRenderedPageBreak/>
              <w:t>33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517222,27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1297435,49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517231,74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1297434,84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517234,10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1297484,78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517125,59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1297492,20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517115,54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1297492,84</w:t>
            </w:r>
          </w:p>
        </w:tc>
      </w:tr>
      <w:tr w:rsidR="003D20C9" w:rsidRPr="003D20C9" w:rsidTr="003D20C9">
        <w:trPr>
          <w:trHeight w:val="70"/>
          <w:jc w:val="center"/>
        </w:trPr>
        <w:tc>
          <w:tcPr>
            <w:tcW w:w="5000" w:type="pct"/>
            <w:gridSpan w:val="3"/>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516778,02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1297216,91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516809,49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1297214,09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516860,96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1297209,71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516869,30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1297208,91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516909,47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1297206,51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516929,24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1297204,81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516980,69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1297201,04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517032,54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1297196,81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517060,06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1297194,80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517070,67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1297194,29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517081,15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1297326,64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517071,11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1297328,91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517052,83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1297332,84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517015,45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1297340,56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517013,51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1297327,49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517006,53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1297328,03</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517006,40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1297328,04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516970,85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1297330,24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516968,59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1297295,96</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516961,90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1297296,59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516954,75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1297297,01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516947,80</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1297297,70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516917,09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1297300,25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516908,75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1297301,13</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516892,26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1297302,47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516881,83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1297303,32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516874,98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1297303,94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516868,18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1297304,20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29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516856,07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1297304,90</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516850,27</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1297305,58</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516849,08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1297305,72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32</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516838,09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1297307,22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33</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516833,93</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1297307,62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34</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516822,44</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1297308,47</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35</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516812,95</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1297309,09</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36</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516809,08</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1297309,05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37</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516809,11</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1297309,75</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38</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516782,76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1297311,74</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39</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516784,16</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1297289,42</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40</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516778,49</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1297221,21</w:t>
            </w:r>
          </w:p>
        </w:tc>
      </w:tr>
      <w:tr w:rsidR="003D20C9" w:rsidRPr="003D20C9" w:rsidTr="003D20C9">
        <w:trPr>
          <w:trHeight w:val="70"/>
          <w:jc w:val="center"/>
        </w:trPr>
        <w:tc>
          <w:tcPr>
            <w:tcW w:w="1718"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lastRenderedPageBreak/>
              <w:t>1</w:t>
            </w:r>
          </w:p>
        </w:tc>
        <w:tc>
          <w:tcPr>
            <w:tcW w:w="1677"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516778,02</w:t>
            </w:r>
          </w:p>
        </w:tc>
        <w:tc>
          <w:tcPr>
            <w:tcW w:w="1605" w:type="pct"/>
            <w:shd w:val="clear" w:color="auto" w:fill="auto"/>
            <w:noWrap/>
          </w:tcPr>
          <w:p w:rsidR="0061550E" w:rsidRPr="003D20C9" w:rsidRDefault="0061550E" w:rsidP="001C10D1">
            <w:pPr>
              <w:widowControl/>
              <w:suppressAutoHyphens w:val="0"/>
              <w:spacing w:line="252" w:lineRule="auto"/>
              <w:ind w:firstLine="0"/>
              <w:jc w:val="center"/>
              <w:rPr>
                <w:kern w:val="0"/>
                <w:sz w:val="24"/>
                <w:szCs w:val="24"/>
              </w:rPr>
            </w:pPr>
            <w:r w:rsidRPr="003D20C9">
              <w:rPr>
                <w:kern w:val="0"/>
                <w:sz w:val="24"/>
                <w:szCs w:val="24"/>
              </w:rPr>
              <w:t>1297216,91</w:t>
            </w:r>
          </w:p>
        </w:tc>
      </w:tr>
    </w:tbl>
    <w:p w:rsidR="003D20C9" w:rsidRDefault="003D20C9" w:rsidP="003D20C9">
      <w:pPr>
        <w:widowControl/>
        <w:suppressAutoHyphens w:val="0"/>
        <w:autoSpaceDN/>
        <w:spacing w:line="240" w:lineRule="auto"/>
        <w:ind w:firstLine="709"/>
        <w:textAlignment w:val="auto"/>
        <w:rPr>
          <w:bCs/>
          <w:iCs/>
          <w:kern w:val="0"/>
          <w:sz w:val="28"/>
          <w:szCs w:val="28"/>
        </w:rPr>
      </w:pPr>
    </w:p>
    <w:p w:rsidR="009A05D8" w:rsidRPr="00B73EB6" w:rsidRDefault="004218E7" w:rsidP="003D20C9">
      <w:pPr>
        <w:widowControl/>
        <w:suppressAutoHyphens w:val="0"/>
        <w:autoSpaceDN/>
        <w:spacing w:line="360" w:lineRule="auto"/>
        <w:ind w:firstLine="709"/>
        <w:textAlignment w:val="auto"/>
        <w:rPr>
          <w:bCs/>
          <w:iCs/>
          <w:kern w:val="0"/>
          <w:sz w:val="28"/>
          <w:szCs w:val="28"/>
        </w:rPr>
      </w:pPr>
      <w:r w:rsidRPr="00B73EB6">
        <w:rPr>
          <w:bCs/>
          <w:iCs/>
          <w:kern w:val="0"/>
          <w:sz w:val="28"/>
          <w:szCs w:val="28"/>
        </w:rPr>
        <w:t>Перечень земельных участков, на которых может быть установлен публичный сервитут</w:t>
      </w:r>
      <w:r w:rsidR="007221A0" w:rsidRPr="00B73EB6">
        <w:rPr>
          <w:bCs/>
          <w:iCs/>
          <w:kern w:val="0"/>
          <w:sz w:val="28"/>
          <w:szCs w:val="28"/>
        </w:rPr>
        <w:t>,</w:t>
      </w:r>
      <w:r w:rsidRPr="00B73EB6">
        <w:rPr>
          <w:bCs/>
          <w:iCs/>
          <w:kern w:val="0"/>
          <w:sz w:val="28"/>
          <w:szCs w:val="28"/>
        </w:rPr>
        <w:t xml:space="preserve"> приведен в таблице № 2</w:t>
      </w:r>
      <w:r w:rsidR="0061550E" w:rsidRPr="00B73EB6">
        <w:rPr>
          <w:bCs/>
          <w:iCs/>
          <w:kern w:val="0"/>
          <w:sz w:val="28"/>
          <w:szCs w:val="28"/>
        </w:rPr>
        <w:t>7</w:t>
      </w:r>
      <w:r w:rsidRPr="00B73EB6">
        <w:rPr>
          <w:bCs/>
          <w:iCs/>
          <w:kern w:val="0"/>
          <w:sz w:val="28"/>
          <w:szCs w:val="28"/>
        </w:rPr>
        <w:t>.</w:t>
      </w:r>
    </w:p>
    <w:p w:rsidR="004218E7" w:rsidRPr="00B73EB6" w:rsidRDefault="004218E7" w:rsidP="003D20C9">
      <w:pPr>
        <w:widowControl/>
        <w:suppressAutoHyphens w:val="0"/>
        <w:autoSpaceDN/>
        <w:spacing w:line="240" w:lineRule="auto"/>
        <w:ind w:firstLine="0"/>
        <w:jc w:val="right"/>
        <w:textAlignment w:val="auto"/>
        <w:rPr>
          <w:bCs/>
          <w:iCs/>
          <w:kern w:val="0"/>
          <w:sz w:val="28"/>
          <w:szCs w:val="28"/>
        </w:rPr>
      </w:pPr>
      <w:r w:rsidRPr="00B73EB6">
        <w:rPr>
          <w:bCs/>
          <w:iCs/>
          <w:kern w:val="0"/>
          <w:sz w:val="28"/>
          <w:szCs w:val="28"/>
        </w:rPr>
        <w:t>Таблица № 2</w:t>
      </w:r>
      <w:r w:rsidR="0061550E" w:rsidRPr="00B73EB6">
        <w:rPr>
          <w:bCs/>
          <w:iCs/>
          <w:kern w:val="0"/>
          <w:sz w:val="28"/>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66"/>
        <w:gridCol w:w="1954"/>
        <w:gridCol w:w="1423"/>
        <w:gridCol w:w="1494"/>
        <w:gridCol w:w="1236"/>
        <w:gridCol w:w="1356"/>
      </w:tblGrid>
      <w:tr w:rsidR="003D20C9" w:rsidRPr="00B73EB6" w:rsidTr="00D93857">
        <w:trPr>
          <w:trHeight w:val="440"/>
          <w:tblHeader/>
        </w:trPr>
        <w:tc>
          <w:tcPr>
            <w:tcW w:w="273"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 xml:space="preserve">№ </w:t>
            </w:r>
            <w:proofErr w:type="gramStart"/>
            <w:r w:rsidRPr="00B73EB6">
              <w:rPr>
                <w:iCs/>
                <w:kern w:val="0"/>
                <w:sz w:val="24"/>
                <w:szCs w:val="24"/>
              </w:rPr>
              <w:t>п</w:t>
            </w:r>
            <w:proofErr w:type="gramEnd"/>
            <w:r w:rsidRPr="00B73EB6">
              <w:rPr>
                <w:iCs/>
                <w:kern w:val="0"/>
                <w:sz w:val="24"/>
                <w:szCs w:val="24"/>
              </w:rPr>
              <w:t>/п</w:t>
            </w:r>
          </w:p>
        </w:tc>
        <w:tc>
          <w:tcPr>
            <w:tcW w:w="759"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 xml:space="preserve">Кадастровый </w:t>
            </w:r>
            <w:r w:rsidR="0061550E" w:rsidRPr="00B73EB6">
              <w:rPr>
                <w:iCs/>
                <w:kern w:val="0"/>
                <w:sz w:val="24"/>
                <w:szCs w:val="24"/>
              </w:rPr>
              <w:t xml:space="preserve">(условный) </w:t>
            </w:r>
            <w:r w:rsidRPr="00B73EB6">
              <w:rPr>
                <w:iCs/>
                <w:kern w:val="0"/>
                <w:sz w:val="24"/>
                <w:szCs w:val="24"/>
              </w:rPr>
              <w:t>номер</w:t>
            </w:r>
          </w:p>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земельного</w:t>
            </w:r>
          </w:p>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участка</w:t>
            </w:r>
          </w:p>
        </w:tc>
        <w:tc>
          <w:tcPr>
            <w:tcW w:w="1159"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bCs/>
                <w:iCs/>
                <w:kern w:val="0"/>
                <w:sz w:val="24"/>
                <w:szCs w:val="24"/>
              </w:rPr>
            </w:pPr>
            <w:r w:rsidRPr="00B73EB6">
              <w:rPr>
                <w:bCs/>
                <w:iCs/>
                <w:kern w:val="0"/>
                <w:sz w:val="24"/>
                <w:szCs w:val="24"/>
              </w:rPr>
              <w:t>Кадастровы</w:t>
            </w:r>
            <w:r w:rsidR="00BC579B" w:rsidRPr="00B73EB6">
              <w:rPr>
                <w:bCs/>
                <w:iCs/>
                <w:kern w:val="0"/>
                <w:sz w:val="24"/>
                <w:szCs w:val="24"/>
              </w:rPr>
              <w:t>й номер объекта</w:t>
            </w:r>
          </w:p>
          <w:p w:rsidR="004218E7" w:rsidRPr="00B73EB6" w:rsidRDefault="004218E7" w:rsidP="00D93857">
            <w:pPr>
              <w:widowControl/>
              <w:suppressAutoHyphens w:val="0"/>
              <w:autoSpaceDN/>
              <w:spacing w:line="240" w:lineRule="auto"/>
              <w:ind w:firstLine="0"/>
              <w:jc w:val="center"/>
              <w:textAlignment w:val="auto"/>
              <w:rPr>
                <w:bCs/>
                <w:iCs/>
                <w:kern w:val="0"/>
                <w:sz w:val="24"/>
                <w:szCs w:val="24"/>
              </w:rPr>
            </w:pPr>
            <w:r w:rsidRPr="00B73EB6">
              <w:rPr>
                <w:bCs/>
                <w:iCs/>
                <w:kern w:val="0"/>
                <w:sz w:val="24"/>
                <w:szCs w:val="24"/>
              </w:rPr>
              <w:t xml:space="preserve">недвижимости, </w:t>
            </w:r>
            <w:proofErr w:type="gramStart"/>
            <w:r w:rsidRPr="00B73EB6">
              <w:rPr>
                <w:bCs/>
                <w:iCs/>
                <w:kern w:val="0"/>
                <w:sz w:val="24"/>
                <w:szCs w:val="24"/>
              </w:rPr>
              <w:t>расположенн</w:t>
            </w:r>
            <w:r w:rsidR="00BC579B" w:rsidRPr="00B73EB6">
              <w:rPr>
                <w:bCs/>
                <w:iCs/>
                <w:kern w:val="0"/>
                <w:sz w:val="24"/>
                <w:szCs w:val="24"/>
              </w:rPr>
              <w:t>ого</w:t>
            </w:r>
            <w:proofErr w:type="gramEnd"/>
            <w:r w:rsidR="0061550E" w:rsidRPr="00B73EB6">
              <w:rPr>
                <w:bCs/>
                <w:iCs/>
                <w:kern w:val="0"/>
                <w:sz w:val="24"/>
                <w:szCs w:val="24"/>
              </w:rPr>
              <w:t xml:space="preserve"> на земельном участке</w:t>
            </w:r>
          </w:p>
        </w:tc>
        <w:tc>
          <w:tcPr>
            <w:tcW w:w="684" w:type="pct"/>
            <w:vMerge w:val="restart"/>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Площадь</w:t>
            </w:r>
          </w:p>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публичного</w:t>
            </w:r>
          </w:p>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сервитута, кв. м</w:t>
            </w:r>
          </w:p>
        </w:tc>
        <w:tc>
          <w:tcPr>
            <w:tcW w:w="739" w:type="pct"/>
            <w:vMerge w:val="restart"/>
            <w:shd w:val="clear" w:color="auto" w:fill="auto"/>
          </w:tcPr>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Номер</w:t>
            </w:r>
          </w:p>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характерной</w:t>
            </w:r>
          </w:p>
          <w:p w:rsidR="004218E7" w:rsidRPr="00B73EB6" w:rsidRDefault="0061550E"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точки</w:t>
            </w:r>
          </w:p>
        </w:tc>
        <w:tc>
          <w:tcPr>
            <w:tcW w:w="1386" w:type="pct"/>
            <w:gridSpan w:val="2"/>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Перечень координат</w:t>
            </w:r>
          </w:p>
        </w:tc>
      </w:tr>
      <w:tr w:rsidR="003D20C9" w:rsidRPr="00B73EB6" w:rsidTr="00D93857">
        <w:trPr>
          <w:trHeight w:val="591"/>
          <w:tblHeader/>
        </w:trPr>
        <w:tc>
          <w:tcPr>
            <w:tcW w:w="273"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p>
        </w:tc>
        <w:tc>
          <w:tcPr>
            <w:tcW w:w="759"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p>
        </w:tc>
        <w:tc>
          <w:tcPr>
            <w:tcW w:w="1159"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bCs/>
                <w:iCs/>
                <w:kern w:val="0"/>
                <w:sz w:val="24"/>
                <w:szCs w:val="24"/>
              </w:rPr>
            </w:pPr>
          </w:p>
        </w:tc>
        <w:tc>
          <w:tcPr>
            <w:tcW w:w="684" w:type="pct"/>
            <w:vMerge/>
            <w:tcBorders>
              <w:bottom w:val="single" w:sz="4" w:space="0" w:color="auto"/>
            </w:tcBorders>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highlight w:val="yellow"/>
              </w:rPr>
            </w:pPr>
          </w:p>
        </w:tc>
        <w:tc>
          <w:tcPr>
            <w:tcW w:w="739" w:type="pct"/>
            <w:vMerge/>
            <w:shd w:val="clear" w:color="auto" w:fill="auto"/>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p>
        </w:tc>
        <w:tc>
          <w:tcPr>
            <w:tcW w:w="680" w:type="pct"/>
          </w:tcPr>
          <w:p w:rsidR="004218E7" w:rsidRPr="00B73EB6" w:rsidRDefault="004218E7"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lang w:val="en-US"/>
              </w:rPr>
              <w:t>Х</w:t>
            </w:r>
          </w:p>
        </w:tc>
        <w:tc>
          <w:tcPr>
            <w:tcW w:w="706" w:type="pct"/>
          </w:tcPr>
          <w:p w:rsidR="004218E7" w:rsidRPr="00B73EB6" w:rsidRDefault="004218E7" w:rsidP="00D93857">
            <w:pPr>
              <w:widowControl/>
              <w:suppressAutoHyphens w:val="0"/>
              <w:autoSpaceDN/>
              <w:spacing w:line="240" w:lineRule="auto"/>
              <w:ind w:firstLine="0"/>
              <w:jc w:val="center"/>
              <w:textAlignment w:val="auto"/>
              <w:rPr>
                <w:iCs/>
                <w:kern w:val="0"/>
                <w:sz w:val="24"/>
                <w:szCs w:val="24"/>
                <w:lang w:val="en-US"/>
              </w:rPr>
            </w:pPr>
            <w:r w:rsidRPr="00B73EB6">
              <w:rPr>
                <w:iCs/>
                <w:kern w:val="0"/>
                <w:sz w:val="24"/>
                <w:szCs w:val="24"/>
                <w:lang w:val="en-US"/>
              </w:rPr>
              <w:t>Y</w:t>
            </w:r>
          </w:p>
        </w:tc>
      </w:tr>
      <w:tr w:rsidR="003D20C9" w:rsidRPr="00B73EB6" w:rsidTr="00D93857">
        <w:trPr>
          <w:trHeight w:val="77"/>
        </w:trPr>
        <w:tc>
          <w:tcPr>
            <w:tcW w:w="273" w:type="pct"/>
            <w:vMerge w:val="restart"/>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1</w:t>
            </w:r>
          </w:p>
        </w:tc>
        <w:tc>
          <w:tcPr>
            <w:tcW w:w="759" w:type="pct"/>
            <w:vMerge w:val="restart"/>
            <w:shd w:val="clear" w:color="auto" w:fill="auto"/>
          </w:tcPr>
          <w:p w:rsidR="002C71DD" w:rsidRPr="00B73EB6" w:rsidRDefault="007221A0"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ЗУ</w:t>
            </w:r>
            <w:r w:rsidR="002C71DD" w:rsidRPr="00B73EB6">
              <w:rPr>
                <w:iCs/>
                <w:kern w:val="0"/>
                <w:sz w:val="24"/>
                <w:szCs w:val="24"/>
              </w:rPr>
              <w:t>3</w:t>
            </w:r>
          </w:p>
          <w:p w:rsidR="002C71DD" w:rsidRPr="00B73EB6" w:rsidRDefault="007221A0"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w:t>
            </w:r>
            <w:r w:rsidR="002C71DD" w:rsidRPr="00B73EB6">
              <w:rPr>
                <w:iCs/>
                <w:kern w:val="0"/>
                <w:sz w:val="24"/>
                <w:szCs w:val="24"/>
              </w:rPr>
              <w:t>проезд</w:t>
            </w:r>
            <w:r w:rsidRPr="00B73EB6">
              <w:rPr>
                <w:iCs/>
                <w:kern w:val="0"/>
                <w:sz w:val="24"/>
                <w:szCs w:val="24"/>
              </w:rPr>
              <w:t>)</w:t>
            </w:r>
          </w:p>
        </w:tc>
        <w:tc>
          <w:tcPr>
            <w:tcW w:w="1159" w:type="pct"/>
            <w:vMerge w:val="restart"/>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r w:rsidRPr="00B73EB6">
              <w:rPr>
                <w:bCs/>
                <w:iCs/>
                <w:kern w:val="0"/>
                <w:sz w:val="24"/>
                <w:szCs w:val="24"/>
              </w:rPr>
              <w:t>-</w:t>
            </w:r>
          </w:p>
        </w:tc>
        <w:tc>
          <w:tcPr>
            <w:tcW w:w="684" w:type="pct"/>
            <w:vMerge w:val="restart"/>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r w:rsidRPr="00B73EB6">
              <w:rPr>
                <w:iCs/>
                <w:kern w:val="0"/>
                <w:sz w:val="24"/>
                <w:szCs w:val="24"/>
              </w:rPr>
              <w:t>990</w:t>
            </w: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2</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516968,59</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1297295,96</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3</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516975,73</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1297295,37</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4</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516978,25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1297326,40</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516978,64</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1297329,91</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6</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517013,51</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1297327,49</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7</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517070,51</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1297321,63</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8</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517070,01</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1297315,47</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9</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516990,98</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1297321,85</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10</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516983,35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1297313,86</w:t>
            </w:r>
          </w:p>
        </w:tc>
      </w:tr>
      <w:tr w:rsidR="003D20C9" w:rsidRPr="00B73EB6" w:rsidTr="00D93857">
        <w:trPr>
          <w:trHeight w:val="77"/>
        </w:trPr>
        <w:tc>
          <w:tcPr>
            <w:tcW w:w="273"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11</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516981,20</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1297283,89</w:t>
            </w:r>
          </w:p>
        </w:tc>
      </w:tr>
      <w:tr w:rsidR="003D20C9" w:rsidRPr="00B73EB6" w:rsidTr="00D93857">
        <w:trPr>
          <w:trHeight w:val="77"/>
        </w:trPr>
        <w:tc>
          <w:tcPr>
            <w:tcW w:w="273"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59"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1159"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bCs/>
                <w:iCs/>
                <w:kern w:val="0"/>
                <w:sz w:val="24"/>
                <w:szCs w:val="24"/>
              </w:rPr>
            </w:pPr>
          </w:p>
        </w:tc>
        <w:tc>
          <w:tcPr>
            <w:tcW w:w="684" w:type="pct"/>
            <w:vMerge/>
            <w:tcBorders>
              <w:bottom w:val="single" w:sz="4" w:space="0" w:color="auto"/>
            </w:tcBorders>
            <w:shd w:val="clear" w:color="auto" w:fill="auto"/>
          </w:tcPr>
          <w:p w:rsidR="002C71DD" w:rsidRPr="00B73EB6" w:rsidRDefault="002C71DD" w:rsidP="00D93857">
            <w:pPr>
              <w:widowControl/>
              <w:suppressAutoHyphens w:val="0"/>
              <w:autoSpaceDN/>
              <w:spacing w:line="240" w:lineRule="auto"/>
              <w:ind w:firstLine="0"/>
              <w:jc w:val="center"/>
              <w:textAlignment w:val="auto"/>
              <w:rPr>
                <w:iCs/>
                <w:kern w:val="0"/>
                <w:sz w:val="24"/>
                <w:szCs w:val="24"/>
              </w:rPr>
            </w:pPr>
          </w:p>
        </w:tc>
        <w:tc>
          <w:tcPr>
            <w:tcW w:w="739" w:type="pct"/>
            <w:shd w:val="clear" w:color="auto" w:fill="auto"/>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w:t>
            </w:r>
          </w:p>
        </w:tc>
        <w:tc>
          <w:tcPr>
            <w:tcW w:w="680"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516968,05</w:t>
            </w:r>
          </w:p>
        </w:tc>
        <w:tc>
          <w:tcPr>
            <w:tcW w:w="706" w:type="pct"/>
          </w:tcPr>
          <w:p w:rsidR="002C71DD" w:rsidRPr="00B73EB6" w:rsidRDefault="002C71DD" w:rsidP="00D93857">
            <w:pPr>
              <w:widowControl/>
              <w:suppressAutoHyphens w:val="0"/>
              <w:autoSpaceDN/>
              <w:spacing w:line="240" w:lineRule="auto"/>
              <w:ind w:firstLine="0"/>
              <w:jc w:val="center"/>
              <w:textAlignment w:val="auto"/>
              <w:rPr>
                <w:kern w:val="0"/>
                <w:sz w:val="24"/>
                <w:szCs w:val="24"/>
              </w:rPr>
            </w:pPr>
            <w:r w:rsidRPr="00B73EB6">
              <w:rPr>
                <w:kern w:val="0"/>
                <w:sz w:val="24"/>
                <w:szCs w:val="24"/>
              </w:rPr>
              <w:t>1297284,92</w:t>
            </w:r>
          </w:p>
        </w:tc>
      </w:tr>
    </w:tbl>
    <w:p w:rsidR="000E41A0" w:rsidRDefault="000E41A0" w:rsidP="003D20C9">
      <w:pPr>
        <w:widowControl/>
        <w:suppressAutoHyphens w:val="0"/>
        <w:autoSpaceDE w:val="0"/>
        <w:adjustRightInd w:val="0"/>
        <w:spacing w:line="240" w:lineRule="auto"/>
        <w:ind w:firstLine="0"/>
        <w:jc w:val="center"/>
        <w:rPr>
          <w:b/>
          <w:kern w:val="0"/>
          <w:sz w:val="28"/>
          <w:szCs w:val="28"/>
        </w:rPr>
      </w:pPr>
    </w:p>
    <w:p w:rsidR="0083253C" w:rsidRPr="00B73EB6" w:rsidRDefault="00A4182D" w:rsidP="003D20C9">
      <w:pPr>
        <w:widowControl/>
        <w:suppressAutoHyphens w:val="0"/>
        <w:autoSpaceDE w:val="0"/>
        <w:adjustRightInd w:val="0"/>
        <w:spacing w:line="240" w:lineRule="auto"/>
        <w:ind w:firstLine="0"/>
        <w:jc w:val="center"/>
        <w:rPr>
          <w:b/>
          <w:kern w:val="0"/>
          <w:sz w:val="28"/>
          <w:szCs w:val="28"/>
        </w:rPr>
      </w:pPr>
      <w:r w:rsidRPr="00B73EB6">
        <w:rPr>
          <w:b/>
          <w:kern w:val="0"/>
          <w:sz w:val="28"/>
          <w:szCs w:val="28"/>
          <w:lang w:val="en-US"/>
        </w:rPr>
        <w:t>V</w:t>
      </w:r>
      <w:r w:rsidR="00CB6B8D" w:rsidRPr="00B73EB6">
        <w:rPr>
          <w:b/>
          <w:kern w:val="0"/>
          <w:sz w:val="28"/>
          <w:szCs w:val="28"/>
        </w:rPr>
        <w:t xml:space="preserve">. </w:t>
      </w:r>
      <w:r w:rsidR="00DF5054" w:rsidRPr="00B73EB6">
        <w:rPr>
          <w:b/>
          <w:kern w:val="0"/>
          <w:sz w:val="28"/>
          <w:szCs w:val="28"/>
        </w:rPr>
        <w:t>Защита территории от чрезвычайных ситуаций</w:t>
      </w:r>
      <w:r w:rsidR="0083253C" w:rsidRPr="00B73EB6">
        <w:rPr>
          <w:b/>
          <w:kern w:val="0"/>
          <w:sz w:val="28"/>
          <w:szCs w:val="28"/>
        </w:rPr>
        <w:t xml:space="preserve"> </w:t>
      </w:r>
      <w:r w:rsidR="00DF5054" w:rsidRPr="00B73EB6">
        <w:rPr>
          <w:b/>
          <w:kern w:val="0"/>
          <w:sz w:val="28"/>
          <w:szCs w:val="28"/>
        </w:rPr>
        <w:t xml:space="preserve">природного </w:t>
      </w:r>
    </w:p>
    <w:p w:rsidR="0083253C" w:rsidRPr="00B73EB6" w:rsidRDefault="00DF5054" w:rsidP="003D20C9">
      <w:pPr>
        <w:widowControl/>
        <w:suppressAutoHyphens w:val="0"/>
        <w:autoSpaceDE w:val="0"/>
        <w:adjustRightInd w:val="0"/>
        <w:spacing w:line="240" w:lineRule="auto"/>
        <w:ind w:firstLine="0"/>
        <w:jc w:val="center"/>
        <w:rPr>
          <w:b/>
          <w:kern w:val="0"/>
          <w:sz w:val="28"/>
          <w:szCs w:val="28"/>
        </w:rPr>
      </w:pPr>
      <w:r w:rsidRPr="00B73EB6">
        <w:rPr>
          <w:b/>
          <w:kern w:val="0"/>
          <w:sz w:val="28"/>
          <w:szCs w:val="28"/>
        </w:rPr>
        <w:t>и техногенного характера,</w:t>
      </w:r>
      <w:r w:rsidR="0083253C" w:rsidRPr="00B73EB6">
        <w:rPr>
          <w:b/>
          <w:kern w:val="0"/>
          <w:sz w:val="28"/>
          <w:szCs w:val="28"/>
        </w:rPr>
        <w:t xml:space="preserve"> </w:t>
      </w:r>
      <w:r w:rsidRPr="00B73EB6">
        <w:rPr>
          <w:b/>
          <w:kern w:val="0"/>
          <w:sz w:val="28"/>
          <w:szCs w:val="28"/>
        </w:rPr>
        <w:t xml:space="preserve">проведение мероприятий </w:t>
      </w:r>
    </w:p>
    <w:p w:rsidR="00DF5054" w:rsidRPr="00B73EB6" w:rsidRDefault="00DF5054" w:rsidP="003D20C9">
      <w:pPr>
        <w:widowControl/>
        <w:suppressAutoHyphens w:val="0"/>
        <w:autoSpaceDE w:val="0"/>
        <w:adjustRightInd w:val="0"/>
        <w:spacing w:line="240" w:lineRule="auto"/>
        <w:ind w:firstLine="0"/>
        <w:jc w:val="center"/>
        <w:rPr>
          <w:b/>
          <w:kern w:val="0"/>
          <w:sz w:val="28"/>
          <w:szCs w:val="28"/>
        </w:rPr>
      </w:pPr>
      <w:r w:rsidRPr="00B73EB6">
        <w:rPr>
          <w:b/>
          <w:kern w:val="0"/>
          <w:sz w:val="28"/>
          <w:szCs w:val="28"/>
        </w:rPr>
        <w:t>по гражданской обороне</w:t>
      </w:r>
      <w:r w:rsidR="0083253C" w:rsidRPr="00B73EB6">
        <w:rPr>
          <w:b/>
          <w:kern w:val="0"/>
          <w:sz w:val="28"/>
          <w:szCs w:val="28"/>
        </w:rPr>
        <w:t xml:space="preserve"> </w:t>
      </w:r>
      <w:r w:rsidRPr="00B73EB6">
        <w:rPr>
          <w:b/>
          <w:kern w:val="0"/>
          <w:sz w:val="28"/>
          <w:szCs w:val="28"/>
        </w:rPr>
        <w:t>и об</w:t>
      </w:r>
      <w:r w:rsidR="00580540" w:rsidRPr="00B73EB6">
        <w:rPr>
          <w:b/>
          <w:kern w:val="0"/>
          <w:sz w:val="28"/>
          <w:szCs w:val="28"/>
        </w:rPr>
        <w:t>еспечению пожарной безопасности</w:t>
      </w:r>
    </w:p>
    <w:p w:rsidR="00256BD4" w:rsidRPr="00B73EB6" w:rsidRDefault="00256BD4" w:rsidP="003D20C9">
      <w:pPr>
        <w:widowControl/>
        <w:suppressAutoHyphens w:val="0"/>
        <w:autoSpaceDE w:val="0"/>
        <w:adjustRightInd w:val="0"/>
        <w:spacing w:line="240" w:lineRule="auto"/>
        <w:ind w:firstLine="0"/>
        <w:jc w:val="center"/>
        <w:rPr>
          <w:b/>
          <w:kern w:val="0"/>
          <w:sz w:val="28"/>
          <w:szCs w:val="28"/>
        </w:rPr>
      </w:pPr>
    </w:p>
    <w:p w:rsidR="002C201E" w:rsidRPr="00B73EB6" w:rsidRDefault="00DF5054" w:rsidP="00862421">
      <w:pPr>
        <w:widowControl/>
        <w:suppressAutoHyphens w:val="0"/>
        <w:autoSpaceDE w:val="0"/>
        <w:adjustRightInd w:val="0"/>
        <w:spacing w:line="324" w:lineRule="auto"/>
        <w:ind w:firstLine="709"/>
        <w:rPr>
          <w:kern w:val="0"/>
          <w:sz w:val="28"/>
          <w:szCs w:val="28"/>
        </w:rPr>
      </w:pPr>
      <w:r w:rsidRPr="00B73EB6">
        <w:rPr>
          <w:kern w:val="0"/>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w:t>
      </w:r>
      <w:r w:rsidR="00E54BCC">
        <w:rPr>
          <w:kern w:val="0"/>
          <w:sz w:val="28"/>
          <w:szCs w:val="28"/>
        </w:rPr>
        <w:t> </w:t>
      </w:r>
      <w:r w:rsidRPr="00B73EB6">
        <w:rPr>
          <w:kern w:val="0"/>
          <w:sz w:val="28"/>
          <w:szCs w:val="28"/>
        </w:rPr>
        <w:t>соответствии с положениями Генерального плана.</w:t>
      </w:r>
    </w:p>
    <w:p w:rsidR="00A35697" w:rsidRPr="00B73EB6" w:rsidRDefault="00A35697" w:rsidP="00E54BCC">
      <w:pPr>
        <w:pStyle w:val="Standard"/>
        <w:suppressAutoHyphens w:val="0"/>
        <w:jc w:val="both"/>
        <w:rPr>
          <w:kern w:val="0"/>
        </w:rPr>
      </w:pPr>
    </w:p>
    <w:p w:rsidR="00900D56" w:rsidRPr="00B73EB6" w:rsidRDefault="00900D56" w:rsidP="00E54BCC">
      <w:pPr>
        <w:pStyle w:val="Standard"/>
        <w:suppressAutoHyphens w:val="0"/>
        <w:jc w:val="both"/>
        <w:rPr>
          <w:kern w:val="0"/>
          <w:highlight w:val="yellow"/>
          <w:lang w:eastAsia="ar-SA"/>
        </w:rPr>
      </w:pPr>
    </w:p>
    <w:p w:rsidR="0083253C" w:rsidRDefault="0083253C" w:rsidP="00E54BCC">
      <w:pPr>
        <w:pStyle w:val="Standard"/>
        <w:suppressAutoHyphens w:val="0"/>
        <w:jc w:val="both"/>
        <w:rPr>
          <w:kern w:val="0"/>
          <w:highlight w:val="yellow"/>
          <w:lang w:eastAsia="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E54BCC" w:rsidRPr="00E54BCC" w:rsidTr="00E54BCC">
        <w:tc>
          <w:tcPr>
            <w:tcW w:w="4784" w:type="dxa"/>
          </w:tcPr>
          <w:p w:rsidR="00E54BCC" w:rsidRPr="00E54BCC" w:rsidRDefault="0043696C" w:rsidP="00E54BCC">
            <w:pPr>
              <w:widowControl/>
              <w:suppressAutoHyphens w:val="0"/>
              <w:autoSpaceDE w:val="0"/>
              <w:adjustRightInd w:val="0"/>
              <w:spacing w:line="240" w:lineRule="auto"/>
              <w:ind w:firstLine="0"/>
              <w:jc w:val="left"/>
              <w:rPr>
                <w:rFonts w:ascii="Times New Roman" w:hAnsi="Times New Roman"/>
                <w:kern w:val="0"/>
                <w:sz w:val="28"/>
                <w:szCs w:val="28"/>
                <w:lang w:eastAsia="ar-SA"/>
              </w:rPr>
            </w:pPr>
            <w:r>
              <w:rPr>
                <w:rFonts w:ascii="Times New Roman" w:hAnsi="Times New Roman"/>
                <w:kern w:val="0"/>
                <w:sz w:val="28"/>
                <w:szCs w:val="28"/>
                <w:lang w:eastAsia="ar-SA"/>
              </w:rPr>
              <w:t>Р</w:t>
            </w:r>
            <w:r w:rsidR="00E54BCC" w:rsidRPr="00E54BCC">
              <w:rPr>
                <w:rFonts w:ascii="Times New Roman" w:hAnsi="Times New Roman"/>
                <w:kern w:val="0"/>
                <w:sz w:val="28"/>
                <w:szCs w:val="28"/>
                <w:lang w:eastAsia="ar-SA"/>
              </w:rPr>
              <w:t>уководител</w:t>
            </w:r>
            <w:r>
              <w:rPr>
                <w:rFonts w:ascii="Times New Roman" w:hAnsi="Times New Roman"/>
                <w:kern w:val="0"/>
                <w:sz w:val="28"/>
                <w:szCs w:val="28"/>
                <w:lang w:eastAsia="ar-SA"/>
              </w:rPr>
              <w:t>ь</w:t>
            </w:r>
            <w:r w:rsidR="00E54BCC" w:rsidRPr="00E54BCC">
              <w:rPr>
                <w:rFonts w:ascii="Times New Roman" w:hAnsi="Times New Roman"/>
                <w:kern w:val="0"/>
                <w:sz w:val="28"/>
                <w:szCs w:val="28"/>
                <w:lang w:eastAsia="ar-SA"/>
              </w:rPr>
              <w:t xml:space="preserve"> управления </w:t>
            </w:r>
          </w:p>
          <w:p w:rsidR="00E54BCC" w:rsidRPr="00E54BCC" w:rsidRDefault="00E54BCC" w:rsidP="00E54BCC">
            <w:pPr>
              <w:pStyle w:val="Standard"/>
              <w:suppressAutoHyphens w:val="0"/>
              <w:jc w:val="both"/>
              <w:rPr>
                <w:rFonts w:ascii="Times New Roman" w:hAnsi="Times New Roman"/>
                <w:kern w:val="0"/>
                <w:highlight w:val="yellow"/>
                <w:lang w:eastAsia="ar-SA"/>
              </w:rPr>
            </w:pPr>
            <w:r w:rsidRPr="00E54BCC">
              <w:rPr>
                <w:rFonts w:ascii="Times New Roman" w:hAnsi="Times New Roman"/>
                <w:kern w:val="0"/>
                <w:lang w:eastAsia="ar-SA"/>
              </w:rPr>
              <w:t>главного архитектора</w:t>
            </w:r>
            <w:r w:rsidR="0043696C">
              <w:rPr>
                <w:rFonts w:ascii="Times New Roman" w:hAnsi="Times New Roman"/>
                <w:kern w:val="0"/>
                <w:lang w:eastAsia="ar-SA"/>
              </w:rPr>
              <w:t xml:space="preserve">                                           </w:t>
            </w:r>
          </w:p>
        </w:tc>
        <w:tc>
          <w:tcPr>
            <w:tcW w:w="4785" w:type="dxa"/>
          </w:tcPr>
          <w:p w:rsidR="00E54BCC" w:rsidRPr="0043696C" w:rsidRDefault="00E54BCC" w:rsidP="00E54BCC">
            <w:pPr>
              <w:widowControl/>
              <w:suppressAutoHyphens w:val="0"/>
              <w:autoSpaceDE w:val="0"/>
              <w:adjustRightInd w:val="0"/>
              <w:spacing w:line="240" w:lineRule="auto"/>
              <w:ind w:firstLine="0"/>
              <w:rPr>
                <w:rFonts w:ascii="Times New Roman" w:hAnsi="Times New Roman"/>
                <w:kern w:val="0"/>
                <w:sz w:val="28"/>
                <w:szCs w:val="28"/>
                <w:lang w:eastAsia="ar-SA"/>
              </w:rPr>
            </w:pPr>
          </w:p>
          <w:p w:rsidR="00E54BCC" w:rsidRPr="0043696C" w:rsidRDefault="0043696C" w:rsidP="0043696C">
            <w:pPr>
              <w:widowControl/>
              <w:suppressAutoHyphens w:val="0"/>
              <w:autoSpaceDE w:val="0"/>
              <w:adjustRightInd w:val="0"/>
              <w:spacing w:line="240" w:lineRule="auto"/>
              <w:ind w:firstLine="0"/>
              <w:rPr>
                <w:rFonts w:ascii="Times New Roman" w:hAnsi="Times New Roman"/>
                <w:kern w:val="0"/>
                <w:sz w:val="28"/>
                <w:szCs w:val="28"/>
                <w:lang w:eastAsia="ar-SA"/>
              </w:rPr>
            </w:pPr>
            <w:r>
              <w:rPr>
                <w:rFonts w:ascii="Times New Roman" w:hAnsi="Times New Roman"/>
                <w:kern w:val="0"/>
                <w:sz w:val="28"/>
                <w:szCs w:val="28"/>
                <w:lang w:eastAsia="ar-SA"/>
              </w:rPr>
              <w:t xml:space="preserve">                                       </w:t>
            </w:r>
            <w:r w:rsidRPr="0043696C">
              <w:rPr>
                <w:rFonts w:ascii="Times New Roman" w:hAnsi="Times New Roman"/>
                <w:kern w:val="0"/>
                <w:sz w:val="28"/>
                <w:szCs w:val="28"/>
                <w:lang w:eastAsia="ar-SA"/>
              </w:rPr>
              <w:t>Г.Ю. Чурсанов</w:t>
            </w:r>
          </w:p>
        </w:tc>
      </w:tr>
    </w:tbl>
    <w:p w:rsidR="00E54BCC" w:rsidRPr="00B73EB6" w:rsidRDefault="00E54BCC" w:rsidP="00E54BCC">
      <w:pPr>
        <w:pStyle w:val="Standard"/>
        <w:suppressAutoHyphens w:val="0"/>
        <w:jc w:val="both"/>
        <w:rPr>
          <w:kern w:val="0"/>
          <w:highlight w:val="yellow"/>
          <w:lang w:eastAsia="ar-SA"/>
        </w:rPr>
      </w:pPr>
    </w:p>
    <w:p w:rsidR="00D05C0A" w:rsidRPr="00B73EB6" w:rsidRDefault="00D05C0A" w:rsidP="00862421">
      <w:pPr>
        <w:widowControl/>
        <w:suppressAutoHyphens w:val="0"/>
        <w:autoSpaceDE w:val="0"/>
        <w:adjustRightInd w:val="0"/>
        <w:spacing w:line="240" w:lineRule="auto"/>
        <w:ind w:firstLine="0"/>
        <w:rPr>
          <w:kern w:val="0"/>
          <w:sz w:val="18"/>
          <w:szCs w:val="18"/>
        </w:rPr>
      </w:pPr>
    </w:p>
    <w:sectPr w:rsidR="00D05C0A" w:rsidRPr="00B73EB6" w:rsidSect="004A5E08">
      <w:pgSz w:w="11905" w:h="16837"/>
      <w:pgMar w:top="1134" w:right="567" w:bottom="1134" w:left="1985" w:header="709"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F2" w:rsidRDefault="00F806F2" w:rsidP="00466849">
      <w:pPr>
        <w:spacing w:line="240" w:lineRule="auto"/>
      </w:pPr>
      <w:r>
        <w:separator/>
      </w:r>
    </w:p>
  </w:endnote>
  <w:endnote w:type="continuationSeparator" w:id="0">
    <w:p w:rsidR="00F806F2" w:rsidRDefault="00F806F2"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PostIndex"/>
    <w:charset w:val="00"/>
    <w:family w:val="auto"/>
    <w:pitch w:val="variable"/>
    <w:sig w:usb0="00000003" w:usb1="1001ECEA" w:usb2="00000000" w:usb3="00000000" w:csb0="00000001" w:csb1="00000000"/>
  </w:font>
  <w:font w:name="StarSymbol, 'Arial Unicode MS'">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G Mincho Light J">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F2" w:rsidRDefault="00F806F2" w:rsidP="00466849">
      <w:pPr>
        <w:spacing w:line="240" w:lineRule="auto"/>
      </w:pPr>
      <w:r w:rsidRPr="00466849">
        <w:rPr>
          <w:color w:val="000000"/>
        </w:rPr>
        <w:separator/>
      </w:r>
    </w:p>
  </w:footnote>
  <w:footnote w:type="continuationSeparator" w:id="0">
    <w:p w:rsidR="00F806F2" w:rsidRDefault="00F806F2"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16874"/>
      <w:docPartObj>
        <w:docPartGallery w:val="Page Numbers (Top of Page)"/>
        <w:docPartUnique/>
      </w:docPartObj>
    </w:sdtPr>
    <w:sdtEndPr>
      <w:rPr>
        <w:sz w:val="24"/>
        <w:szCs w:val="24"/>
      </w:rPr>
    </w:sdtEndPr>
    <w:sdtContent>
      <w:p w:rsidR="00A448F5" w:rsidRPr="00862421" w:rsidRDefault="00A448F5" w:rsidP="00862421">
        <w:pPr>
          <w:pStyle w:val="ad"/>
          <w:ind w:firstLine="0"/>
          <w:jc w:val="center"/>
          <w:rPr>
            <w:sz w:val="24"/>
            <w:szCs w:val="24"/>
          </w:rPr>
        </w:pPr>
        <w:r w:rsidRPr="00862421">
          <w:rPr>
            <w:sz w:val="24"/>
            <w:szCs w:val="24"/>
          </w:rPr>
          <w:fldChar w:fldCharType="begin"/>
        </w:r>
        <w:r w:rsidRPr="00862421">
          <w:rPr>
            <w:sz w:val="24"/>
            <w:szCs w:val="24"/>
          </w:rPr>
          <w:instrText>PAGE   \* MERGEFORMAT</w:instrText>
        </w:r>
        <w:r w:rsidRPr="00862421">
          <w:rPr>
            <w:sz w:val="24"/>
            <w:szCs w:val="24"/>
          </w:rPr>
          <w:fldChar w:fldCharType="separate"/>
        </w:r>
        <w:r w:rsidR="00777D13">
          <w:rPr>
            <w:noProof/>
            <w:sz w:val="24"/>
            <w:szCs w:val="24"/>
          </w:rPr>
          <w:t>90</w:t>
        </w:r>
        <w:r w:rsidRPr="00862421">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F5" w:rsidRDefault="00A448F5">
    <w:pPr>
      <w:pStyle w:val="1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900"/>
        </w:tabs>
        <w:ind w:left="900" w:hanging="360"/>
      </w:pPr>
      <w:rPr>
        <w:rFonts w:ascii="Symbol" w:hAnsi="Symbol" w:cs="StarSymbol"/>
        <w:sz w:val="18"/>
        <w:szCs w:val="18"/>
      </w:rPr>
    </w:lvl>
  </w:abstractNum>
  <w:abstractNum w:abstractNumId="3">
    <w:nsid w:val="00000006"/>
    <w:multiLevelType w:val="singleLevel"/>
    <w:tmpl w:val="00000006"/>
    <w:name w:val="WW8Num6"/>
    <w:lvl w:ilvl="0">
      <w:start w:val="1"/>
      <w:numFmt w:val="bullet"/>
      <w:lvlText w:val=""/>
      <w:lvlJc w:val="left"/>
      <w:pPr>
        <w:tabs>
          <w:tab w:val="num" w:pos="284"/>
        </w:tabs>
        <w:ind w:left="284" w:hanging="284"/>
      </w:pPr>
      <w:rPr>
        <w:rFonts w:ascii="Symbol" w:hAnsi="Symbol"/>
        <w:color w:val="auto"/>
        <w:sz w:val="24"/>
        <w:szCs w:val="24"/>
      </w:rPr>
    </w:lvl>
  </w:abstractNum>
  <w:abstractNum w:abstractNumId="4">
    <w:nsid w:val="0000001C"/>
    <w:multiLevelType w:val="singleLevel"/>
    <w:tmpl w:val="0000001C"/>
    <w:name w:val="WW8Num21"/>
    <w:lvl w:ilvl="0">
      <w:start w:val="1"/>
      <w:numFmt w:val="bullet"/>
      <w:lvlText w:val="-"/>
      <w:lvlJc w:val="left"/>
      <w:pPr>
        <w:tabs>
          <w:tab w:val="num" w:pos="360"/>
        </w:tabs>
        <w:ind w:left="360" w:hanging="360"/>
      </w:pPr>
      <w:rPr>
        <w:rFonts w:ascii="StarSymbol" w:hAnsi="StarSymbol" w:cs="Times New Roman"/>
      </w:rPr>
    </w:lvl>
  </w:abstractNum>
  <w:abstractNum w:abstractNumId="5">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C22312C"/>
    <w:multiLevelType w:val="multilevel"/>
    <w:tmpl w:val="21287F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8">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116176F5"/>
    <w:multiLevelType w:val="multilevel"/>
    <w:tmpl w:val="EBAE1792"/>
    <w:styleLink w:val="WW8Num6"/>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10">
    <w:nsid w:val="140416AF"/>
    <w:multiLevelType w:val="hybridMultilevel"/>
    <w:tmpl w:val="FF866418"/>
    <w:lvl w:ilvl="0" w:tplc="9C481E6A">
      <w:start w:val="1"/>
      <w:numFmt w:val="decimal"/>
      <w:pStyle w:val="2"/>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5CA133B"/>
    <w:multiLevelType w:val="multilevel"/>
    <w:tmpl w:val="CE924214"/>
    <w:styleLink w:val="WW8Num17"/>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9346C10"/>
    <w:multiLevelType w:val="hybridMultilevel"/>
    <w:tmpl w:val="FA0055D0"/>
    <w:styleLink w:val="WW8Num13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5">
    <w:nsid w:val="2E9709A8"/>
    <w:multiLevelType w:val="multilevel"/>
    <w:tmpl w:val="12CCA064"/>
    <w:lvl w:ilvl="0">
      <w:start w:val="1"/>
      <w:numFmt w:val="decimal"/>
      <w:pStyle w:val="10"/>
      <w:lvlText w:val="%1"/>
      <w:lvlJc w:val="left"/>
      <w:pPr>
        <w:tabs>
          <w:tab w:val="num" w:pos="1106"/>
        </w:tabs>
        <w:ind w:left="709" w:firstLine="0"/>
      </w:pPr>
      <w:rPr>
        <w:rFonts w:hint="default"/>
      </w:rPr>
    </w:lvl>
    <w:lvl w:ilvl="1">
      <w:start w:val="1"/>
      <w:numFmt w:val="decimal"/>
      <w:pStyle w:val="20"/>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52E5A9A"/>
    <w:multiLevelType w:val="multilevel"/>
    <w:tmpl w:val="31F84120"/>
    <w:styleLink w:val="WW8Num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7">
    <w:nsid w:val="433E67FE"/>
    <w:multiLevelType w:val="multilevel"/>
    <w:tmpl w:val="471C84EC"/>
    <w:styleLink w:val="WW8Num61"/>
    <w:lvl w:ilvl="0">
      <w:start w:val="1"/>
      <w:numFmt w:val="decimal"/>
      <w:lvlText w:val="%1."/>
      <w:lvlJc w:val="left"/>
      <w:pPr>
        <w:ind w:left="12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9">
    <w:nsid w:val="545F166B"/>
    <w:multiLevelType w:val="multilevel"/>
    <w:tmpl w:val="0D50FD86"/>
    <w:lvl w:ilvl="0">
      <w:start w:val="3"/>
      <w:numFmt w:val="bullet"/>
      <w:pStyle w:val="11"/>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0">
    <w:nsid w:val="54A335A5"/>
    <w:multiLevelType w:val="multilevel"/>
    <w:tmpl w:val="56DA66A6"/>
    <w:styleLink w:val="WW8Num151"/>
    <w:lvl w:ilvl="0">
      <w:numFmt w:val="bullet"/>
      <w:lvlText w:val=""/>
      <w:lvlJc w:val="left"/>
      <w:pPr>
        <w:ind w:left="1260" w:hanging="360"/>
      </w:pPr>
      <w:rPr>
        <w:rFonts w:ascii="Symbol" w:hAnsi="Symbo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577A3287"/>
    <w:multiLevelType w:val="multilevel"/>
    <w:tmpl w:val="20FEF0C2"/>
    <w:lvl w:ilvl="0">
      <w:numFmt w:val="bullet"/>
      <w:lvlText w:val="–"/>
      <w:lvlJc w:val="left"/>
      <w:rPr>
        <w:rFonts w:ascii="OpenSymbol" w:eastAsia="OpenSymbol" w:hAnsi="OpenSymbol" w:cs="OpenSymbol"/>
      </w:rPr>
    </w:lvl>
    <w:lvl w:ilvl="1">
      <w:numFmt w:val="bullet"/>
      <w:pStyle w:val="22"/>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nsid w:val="586018D6"/>
    <w:multiLevelType w:val="multilevel"/>
    <w:tmpl w:val="E6422E26"/>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3">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4">
    <w:nsid w:val="5F2602F0"/>
    <w:multiLevelType w:val="multilevel"/>
    <w:tmpl w:val="A1E67BFA"/>
    <w:styleLink w:val="WWNum63"/>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0724388"/>
    <w:multiLevelType w:val="multilevel"/>
    <w:tmpl w:val="046285B0"/>
    <w:styleLink w:val="WW8Num101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6">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3B554E3"/>
    <w:multiLevelType w:val="multilevel"/>
    <w:tmpl w:val="83D04BA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8">
    <w:nsid w:val="74941618"/>
    <w:multiLevelType w:val="multilevel"/>
    <w:tmpl w:val="99945CFA"/>
    <w:styleLink w:val="WW8Num103"/>
    <w:lvl w:ilvl="0">
      <w:numFmt w:val="bullet"/>
      <w:lvlText w:val=""/>
      <w:lvlJc w:val="left"/>
      <w:pPr>
        <w:ind w:left="502" w:hanging="360"/>
      </w:pPr>
      <w:rPr>
        <w:rFonts w:ascii="Symbol" w:hAnsi="Symbol" w:cs="StarSymbol, 'Arial Unicode MS'"/>
        <w:sz w:val="18"/>
        <w:szCs w:val="18"/>
      </w:rPr>
    </w:lvl>
    <w:lvl w:ilvl="1">
      <w:numFmt w:val="bullet"/>
      <w:lvlText w:val=""/>
      <w:lvlJc w:val="left"/>
      <w:pPr>
        <w:ind w:left="862" w:hanging="360"/>
      </w:pPr>
      <w:rPr>
        <w:rFonts w:ascii="Symbol" w:hAnsi="Symbol" w:cs="StarSymbol, 'Arial Unicode MS'"/>
        <w:sz w:val="18"/>
        <w:szCs w:val="18"/>
      </w:rPr>
    </w:lvl>
    <w:lvl w:ilvl="2">
      <w:numFmt w:val="bullet"/>
      <w:lvlText w:val=""/>
      <w:lvlJc w:val="left"/>
      <w:pPr>
        <w:ind w:left="1222" w:hanging="360"/>
      </w:pPr>
      <w:rPr>
        <w:rFonts w:ascii="Symbol" w:hAnsi="Symbol" w:cs="StarSymbol, 'Arial Unicode MS'"/>
        <w:sz w:val="18"/>
        <w:szCs w:val="18"/>
      </w:rPr>
    </w:lvl>
    <w:lvl w:ilvl="3">
      <w:numFmt w:val="bullet"/>
      <w:lvlText w:val=""/>
      <w:lvlJc w:val="left"/>
      <w:pPr>
        <w:ind w:left="1582" w:hanging="360"/>
      </w:pPr>
      <w:rPr>
        <w:rFonts w:ascii="Symbol" w:hAnsi="Symbol" w:cs="StarSymbol, 'Arial Unicode MS'"/>
        <w:sz w:val="18"/>
        <w:szCs w:val="18"/>
      </w:rPr>
    </w:lvl>
    <w:lvl w:ilvl="4">
      <w:numFmt w:val="bullet"/>
      <w:lvlText w:val=""/>
      <w:lvlJc w:val="left"/>
      <w:pPr>
        <w:ind w:left="1942" w:hanging="360"/>
      </w:pPr>
      <w:rPr>
        <w:rFonts w:ascii="Symbol" w:hAnsi="Symbol" w:cs="StarSymbol, 'Arial Unicode MS'"/>
        <w:sz w:val="18"/>
        <w:szCs w:val="18"/>
      </w:rPr>
    </w:lvl>
    <w:lvl w:ilvl="5">
      <w:numFmt w:val="bullet"/>
      <w:lvlText w:val=""/>
      <w:lvlJc w:val="left"/>
      <w:pPr>
        <w:ind w:left="2302" w:hanging="360"/>
      </w:pPr>
      <w:rPr>
        <w:rFonts w:ascii="Symbol" w:hAnsi="Symbol" w:cs="StarSymbol, 'Arial Unicode MS'"/>
        <w:sz w:val="18"/>
        <w:szCs w:val="18"/>
      </w:rPr>
    </w:lvl>
    <w:lvl w:ilvl="6">
      <w:numFmt w:val="bullet"/>
      <w:lvlText w:val=""/>
      <w:lvlJc w:val="left"/>
      <w:pPr>
        <w:ind w:left="2662" w:hanging="360"/>
      </w:pPr>
      <w:rPr>
        <w:rFonts w:ascii="Symbol" w:hAnsi="Symbol" w:cs="StarSymbol, 'Arial Unicode MS'"/>
        <w:sz w:val="18"/>
        <w:szCs w:val="18"/>
      </w:rPr>
    </w:lvl>
    <w:lvl w:ilvl="7">
      <w:numFmt w:val="bullet"/>
      <w:lvlText w:val=""/>
      <w:lvlJc w:val="left"/>
      <w:pPr>
        <w:ind w:left="3022" w:hanging="360"/>
      </w:pPr>
      <w:rPr>
        <w:rFonts w:ascii="Symbol" w:hAnsi="Symbol" w:cs="StarSymbol, 'Arial Unicode MS'"/>
        <w:sz w:val="18"/>
        <w:szCs w:val="18"/>
      </w:rPr>
    </w:lvl>
    <w:lvl w:ilvl="8">
      <w:numFmt w:val="bullet"/>
      <w:lvlText w:val=""/>
      <w:lvlJc w:val="left"/>
      <w:pPr>
        <w:ind w:left="3382" w:hanging="360"/>
      </w:pPr>
      <w:rPr>
        <w:rFonts w:ascii="Symbol" w:hAnsi="Symbol" w:cs="StarSymbol, 'Arial Unicode MS'"/>
        <w:sz w:val="18"/>
        <w:szCs w:val="18"/>
      </w:rPr>
    </w:lvl>
  </w:abstractNum>
  <w:abstractNum w:abstractNumId="29">
    <w:nsid w:val="7E85002C"/>
    <w:multiLevelType w:val="hybridMultilevel"/>
    <w:tmpl w:val="C8D06184"/>
    <w:styleLink w:val="WW8Num43"/>
    <w:lvl w:ilvl="0" w:tplc="531E2B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21"/>
  </w:num>
  <w:num w:numId="3">
    <w:abstractNumId w:val="13"/>
  </w:num>
  <w:num w:numId="4">
    <w:abstractNumId w:val="23"/>
  </w:num>
  <w:num w:numId="5">
    <w:abstractNumId w:val="18"/>
  </w:num>
  <w:num w:numId="6">
    <w:abstractNumId w:val="14"/>
  </w:num>
  <w:num w:numId="7">
    <w:abstractNumId w:val="0"/>
  </w:num>
  <w:num w:numId="8">
    <w:abstractNumId w:val="12"/>
  </w:num>
  <w:num w:numId="9">
    <w:abstractNumId w:val="6"/>
  </w:num>
  <w:num w:numId="10">
    <w:abstractNumId w:val="10"/>
  </w:num>
  <w:num w:numId="11">
    <w:abstractNumId w:val="8"/>
  </w:num>
  <w:num w:numId="12">
    <w:abstractNumId w:val="26"/>
  </w:num>
  <w:num w:numId="13">
    <w:abstractNumId w:val="5"/>
  </w:num>
  <w:num w:numId="14">
    <w:abstractNumId w:val="29"/>
  </w:num>
  <w:num w:numId="15">
    <w:abstractNumId w:val="19"/>
  </w:num>
  <w:num w:numId="16">
    <w:abstractNumId w:val="15"/>
  </w:num>
  <w:num w:numId="17">
    <w:abstractNumId w:val="11"/>
  </w:num>
  <w:num w:numId="18">
    <w:abstractNumId w:val="17"/>
  </w:num>
  <w:num w:numId="19">
    <w:abstractNumId w:val="9"/>
  </w:num>
  <w:num w:numId="20">
    <w:abstractNumId w:val="28"/>
  </w:num>
  <w:num w:numId="21">
    <w:abstractNumId w:val="27"/>
  </w:num>
  <w:num w:numId="22">
    <w:abstractNumId w:val="20"/>
  </w:num>
  <w:num w:numId="23">
    <w:abstractNumId w:val="25"/>
  </w:num>
  <w:num w:numId="24">
    <w:abstractNumId w:val="24"/>
  </w:num>
  <w:num w:numId="25">
    <w:abstractNumId w:val="16"/>
  </w:num>
  <w:num w:numId="26">
    <w:abstractNumId w:val="22"/>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0471"/>
    <w:rsid w:val="00001829"/>
    <w:rsid w:val="00002C99"/>
    <w:rsid w:val="00002E78"/>
    <w:rsid w:val="00003940"/>
    <w:rsid w:val="000061EB"/>
    <w:rsid w:val="00010FE9"/>
    <w:rsid w:val="00011915"/>
    <w:rsid w:val="0001191B"/>
    <w:rsid w:val="0001241D"/>
    <w:rsid w:val="0001399A"/>
    <w:rsid w:val="00013A82"/>
    <w:rsid w:val="0001553C"/>
    <w:rsid w:val="000175E6"/>
    <w:rsid w:val="00020353"/>
    <w:rsid w:val="00020BCC"/>
    <w:rsid w:val="00022151"/>
    <w:rsid w:val="00022980"/>
    <w:rsid w:val="00024D86"/>
    <w:rsid w:val="00025C98"/>
    <w:rsid w:val="000321FA"/>
    <w:rsid w:val="00036B16"/>
    <w:rsid w:val="00037939"/>
    <w:rsid w:val="00037F1C"/>
    <w:rsid w:val="0004349A"/>
    <w:rsid w:val="00044C45"/>
    <w:rsid w:val="00045FEB"/>
    <w:rsid w:val="00047172"/>
    <w:rsid w:val="00051409"/>
    <w:rsid w:val="00054C2C"/>
    <w:rsid w:val="00054CF7"/>
    <w:rsid w:val="000569F7"/>
    <w:rsid w:val="00060DC0"/>
    <w:rsid w:val="0006205A"/>
    <w:rsid w:val="00063BD6"/>
    <w:rsid w:val="00065776"/>
    <w:rsid w:val="00066342"/>
    <w:rsid w:val="00071441"/>
    <w:rsid w:val="00074450"/>
    <w:rsid w:val="000759DD"/>
    <w:rsid w:val="00081FBC"/>
    <w:rsid w:val="00090785"/>
    <w:rsid w:val="0009119C"/>
    <w:rsid w:val="0009533D"/>
    <w:rsid w:val="00096380"/>
    <w:rsid w:val="000A1175"/>
    <w:rsid w:val="000A21F6"/>
    <w:rsid w:val="000A51FF"/>
    <w:rsid w:val="000B047D"/>
    <w:rsid w:val="000B41DB"/>
    <w:rsid w:val="000B4BB2"/>
    <w:rsid w:val="000B579B"/>
    <w:rsid w:val="000C3BD6"/>
    <w:rsid w:val="000C472F"/>
    <w:rsid w:val="000C5E6E"/>
    <w:rsid w:val="000C7B6F"/>
    <w:rsid w:val="000D14C6"/>
    <w:rsid w:val="000D32AF"/>
    <w:rsid w:val="000D3A06"/>
    <w:rsid w:val="000D3F99"/>
    <w:rsid w:val="000D418A"/>
    <w:rsid w:val="000E2684"/>
    <w:rsid w:val="000E41A0"/>
    <w:rsid w:val="000E46EA"/>
    <w:rsid w:val="000F1DF2"/>
    <w:rsid w:val="000F5138"/>
    <w:rsid w:val="00102700"/>
    <w:rsid w:val="00102B06"/>
    <w:rsid w:val="00102D6A"/>
    <w:rsid w:val="0010327F"/>
    <w:rsid w:val="0010365F"/>
    <w:rsid w:val="00103B1E"/>
    <w:rsid w:val="001056EE"/>
    <w:rsid w:val="00105F7B"/>
    <w:rsid w:val="00111FAE"/>
    <w:rsid w:val="00112A5A"/>
    <w:rsid w:val="00113A0E"/>
    <w:rsid w:val="00115B97"/>
    <w:rsid w:val="001162AB"/>
    <w:rsid w:val="0011734C"/>
    <w:rsid w:val="00121A83"/>
    <w:rsid w:val="00122903"/>
    <w:rsid w:val="00125F1A"/>
    <w:rsid w:val="001260F5"/>
    <w:rsid w:val="001270D5"/>
    <w:rsid w:val="00135746"/>
    <w:rsid w:val="00142126"/>
    <w:rsid w:val="001431BA"/>
    <w:rsid w:val="0014356F"/>
    <w:rsid w:val="001514C3"/>
    <w:rsid w:val="0016077C"/>
    <w:rsid w:val="001641DB"/>
    <w:rsid w:val="001738FB"/>
    <w:rsid w:val="00173C0C"/>
    <w:rsid w:val="00175BAE"/>
    <w:rsid w:val="00176299"/>
    <w:rsid w:val="00177FEF"/>
    <w:rsid w:val="001800CE"/>
    <w:rsid w:val="00181FDA"/>
    <w:rsid w:val="00182DD0"/>
    <w:rsid w:val="0018374F"/>
    <w:rsid w:val="00191959"/>
    <w:rsid w:val="00192BD1"/>
    <w:rsid w:val="00193810"/>
    <w:rsid w:val="00193A84"/>
    <w:rsid w:val="001A0A80"/>
    <w:rsid w:val="001A50D1"/>
    <w:rsid w:val="001A5B68"/>
    <w:rsid w:val="001A5D53"/>
    <w:rsid w:val="001A64C2"/>
    <w:rsid w:val="001B173F"/>
    <w:rsid w:val="001B50ED"/>
    <w:rsid w:val="001B5A39"/>
    <w:rsid w:val="001B66DD"/>
    <w:rsid w:val="001B759E"/>
    <w:rsid w:val="001C10D1"/>
    <w:rsid w:val="001C6112"/>
    <w:rsid w:val="001C6153"/>
    <w:rsid w:val="001D325E"/>
    <w:rsid w:val="001D697E"/>
    <w:rsid w:val="001D7B33"/>
    <w:rsid w:val="001D7B75"/>
    <w:rsid w:val="001D7D65"/>
    <w:rsid w:val="001E0B19"/>
    <w:rsid w:val="001E2E52"/>
    <w:rsid w:val="001E4BD3"/>
    <w:rsid w:val="001E51CD"/>
    <w:rsid w:val="001E5881"/>
    <w:rsid w:val="001E6842"/>
    <w:rsid w:val="001E7809"/>
    <w:rsid w:val="001F236C"/>
    <w:rsid w:val="001F2A72"/>
    <w:rsid w:val="001F30EB"/>
    <w:rsid w:val="001F56F4"/>
    <w:rsid w:val="001F6829"/>
    <w:rsid w:val="001F6D50"/>
    <w:rsid w:val="001F75B7"/>
    <w:rsid w:val="002031E1"/>
    <w:rsid w:val="00204B28"/>
    <w:rsid w:val="00205F0E"/>
    <w:rsid w:val="00206E52"/>
    <w:rsid w:val="00207512"/>
    <w:rsid w:val="00211BAB"/>
    <w:rsid w:val="00215610"/>
    <w:rsid w:val="0021669E"/>
    <w:rsid w:val="00217B01"/>
    <w:rsid w:val="002212E0"/>
    <w:rsid w:val="00222D64"/>
    <w:rsid w:val="002261F2"/>
    <w:rsid w:val="00231410"/>
    <w:rsid w:val="002322F5"/>
    <w:rsid w:val="00233DDF"/>
    <w:rsid w:val="002363CB"/>
    <w:rsid w:val="002373EB"/>
    <w:rsid w:val="00240D05"/>
    <w:rsid w:val="00241DF3"/>
    <w:rsid w:val="002455A2"/>
    <w:rsid w:val="0024627D"/>
    <w:rsid w:val="00246F5D"/>
    <w:rsid w:val="0025030F"/>
    <w:rsid w:val="00250EB3"/>
    <w:rsid w:val="0025568E"/>
    <w:rsid w:val="00255B10"/>
    <w:rsid w:val="00255D27"/>
    <w:rsid w:val="00255FFB"/>
    <w:rsid w:val="00256BD4"/>
    <w:rsid w:val="00257288"/>
    <w:rsid w:val="002602F3"/>
    <w:rsid w:val="00265CBA"/>
    <w:rsid w:val="00271DCF"/>
    <w:rsid w:val="002728B7"/>
    <w:rsid w:val="00272F68"/>
    <w:rsid w:val="00276020"/>
    <w:rsid w:val="00285F50"/>
    <w:rsid w:val="00287B63"/>
    <w:rsid w:val="002924BA"/>
    <w:rsid w:val="002A4597"/>
    <w:rsid w:val="002A4C7F"/>
    <w:rsid w:val="002B2AD8"/>
    <w:rsid w:val="002B42CA"/>
    <w:rsid w:val="002B53BB"/>
    <w:rsid w:val="002B67E3"/>
    <w:rsid w:val="002B69D3"/>
    <w:rsid w:val="002C0344"/>
    <w:rsid w:val="002C0DC9"/>
    <w:rsid w:val="002C201E"/>
    <w:rsid w:val="002C263D"/>
    <w:rsid w:val="002C5E67"/>
    <w:rsid w:val="002C71DD"/>
    <w:rsid w:val="002C71EC"/>
    <w:rsid w:val="002C76FA"/>
    <w:rsid w:val="002D0123"/>
    <w:rsid w:val="002D3E4F"/>
    <w:rsid w:val="002D6D1E"/>
    <w:rsid w:val="002D71D0"/>
    <w:rsid w:val="002E2587"/>
    <w:rsid w:val="002E7093"/>
    <w:rsid w:val="002F0F2F"/>
    <w:rsid w:val="002F1D12"/>
    <w:rsid w:val="002F29FB"/>
    <w:rsid w:val="002F2A9E"/>
    <w:rsid w:val="002F302A"/>
    <w:rsid w:val="002F50D4"/>
    <w:rsid w:val="002F5EF0"/>
    <w:rsid w:val="0030027D"/>
    <w:rsid w:val="00300F26"/>
    <w:rsid w:val="00302EE4"/>
    <w:rsid w:val="003030C3"/>
    <w:rsid w:val="00304D4E"/>
    <w:rsid w:val="0030691A"/>
    <w:rsid w:val="00310EE7"/>
    <w:rsid w:val="003116F7"/>
    <w:rsid w:val="0031370D"/>
    <w:rsid w:val="00315B0A"/>
    <w:rsid w:val="00324D4A"/>
    <w:rsid w:val="00325D7B"/>
    <w:rsid w:val="00332BB2"/>
    <w:rsid w:val="00340CB9"/>
    <w:rsid w:val="00341008"/>
    <w:rsid w:val="00341597"/>
    <w:rsid w:val="00341BCA"/>
    <w:rsid w:val="00342642"/>
    <w:rsid w:val="00345123"/>
    <w:rsid w:val="0034709C"/>
    <w:rsid w:val="00350D2C"/>
    <w:rsid w:val="00353015"/>
    <w:rsid w:val="0035793B"/>
    <w:rsid w:val="00364A00"/>
    <w:rsid w:val="0036793E"/>
    <w:rsid w:val="003713B3"/>
    <w:rsid w:val="00371680"/>
    <w:rsid w:val="0037228B"/>
    <w:rsid w:val="00373164"/>
    <w:rsid w:val="00373541"/>
    <w:rsid w:val="00380F85"/>
    <w:rsid w:val="0038141F"/>
    <w:rsid w:val="00382B6F"/>
    <w:rsid w:val="003834E8"/>
    <w:rsid w:val="003864CF"/>
    <w:rsid w:val="00387649"/>
    <w:rsid w:val="003930EA"/>
    <w:rsid w:val="00394A67"/>
    <w:rsid w:val="0039677F"/>
    <w:rsid w:val="003973F7"/>
    <w:rsid w:val="003A1C58"/>
    <w:rsid w:val="003A5F09"/>
    <w:rsid w:val="003A7AC3"/>
    <w:rsid w:val="003B0EB3"/>
    <w:rsid w:val="003B1C57"/>
    <w:rsid w:val="003B1E0A"/>
    <w:rsid w:val="003B44D9"/>
    <w:rsid w:val="003B5387"/>
    <w:rsid w:val="003C0F32"/>
    <w:rsid w:val="003C1A8C"/>
    <w:rsid w:val="003C5412"/>
    <w:rsid w:val="003C5DBC"/>
    <w:rsid w:val="003C5FF8"/>
    <w:rsid w:val="003C7D9A"/>
    <w:rsid w:val="003D1F5C"/>
    <w:rsid w:val="003D20C9"/>
    <w:rsid w:val="003D2EAD"/>
    <w:rsid w:val="003D5AB7"/>
    <w:rsid w:val="003E3376"/>
    <w:rsid w:val="003E3545"/>
    <w:rsid w:val="003E3C38"/>
    <w:rsid w:val="003E403E"/>
    <w:rsid w:val="003E5B46"/>
    <w:rsid w:val="003E5DA1"/>
    <w:rsid w:val="003E76DD"/>
    <w:rsid w:val="003E7CD8"/>
    <w:rsid w:val="003E7E5D"/>
    <w:rsid w:val="003F39B8"/>
    <w:rsid w:val="0040006F"/>
    <w:rsid w:val="00400A59"/>
    <w:rsid w:val="00400FD7"/>
    <w:rsid w:val="00403E23"/>
    <w:rsid w:val="00404699"/>
    <w:rsid w:val="00405765"/>
    <w:rsid w:val="004124B1"/>
    <w:rsid w:val="0041365B"/>
    <w:rsid w:val="0041409A"/>
    <w:rsid w:val="00416480"/>
    <w:rsid w:val="00417638"/>
    <w:rsid w:val="004218E7"/>
    <w:rsid w:val="0042538B"/>
    <w:rsid w:val="00425EF2"/>
    <w:rsid w:val="00432AE9"/>
    <w:rsid w:val="00433490"/>
    <w:rsid w:val="004360A2"/>
    <w:rsid w:val="0043696C"/>
    <w:rsid w:val="004372CC"/>
    <w:rsid w:val="004404DA"/>
    <w:rsid w:val="004434AC"/>
    <w:rsid w:val="0045197E"/>
    <w:rsid w:val="00454F42"/>
    <w:rsid w:val="00455476"/>
    <w:rsid w:val="00455FCD"/>
    <w:rsid w:val="00456343"/>
    <w:rsid w:val="00461455"/>
    <w:rsid w:val="00463C6E"/>
    <w:rsid w:val="00465A67"/>
    <w:rsid w:val="004664A8"/>
    <w:rsid w:val="00466849"/>
    <w:rsid w:val="0047179E"/>
    <w:rsid w:val="004724E0"/>
    <w:rsid w:val="00473113"/>
    <w:rsid w:val="00473422"/>
    <w:rsid w:val="00474770"/>
    <w:rsid w:val="00474909"/>
    <w:rsid w:val="004767FC"/>
    <w:rsid w:val="00485ADC"/>
    <w:rsid w:val="00486216"/>
    <w:rsid w:val="00490178"/>
    <w:rsid w:val="0049117D"/>
    <w:rsid w:val="00495E2E"/>
    <w:rsid w:val="00496BDC"/>
    <w:rsid w:val="00496CC2"/>
    <w:rsid w:val="004A1E9B"/>
    <w:rsid w:val="004A249E"/>
    <w:rsid w:val="004A4CA4"/>
    <w:rsid w:val="004A578E"/>
    <w:rsid w:val="004A5E08"/>
    <w:rsid w:val="004A6C3D"/>
    <w:rsid w:val="004A7999"/>
    <w:rsid w:val="004B00C6"/>
    <w:rsid w:val="004B3CCD"/>
    <w:rsid w:val="004B4D22"/>
    <w:rsid w:val="004B659F"/>
    <w:rsid w:val="004C05B4"/>
    <w:rsid w:val="004C0EC8"/>
    <w:rsid w:val="004C428D"/>
    <w:rsid w:val="004C7F9B"/>
    <w:rsid w:val="004D17B2"/>
    <w:rsid w:val="004E6F14"/>
    <w:rsid w:val="004E7824"/>
    <w:rsid w:val="004F1570"/>
    <w:rsid w:val="004F3CF9"/>
    <w:rsid w:val="004F4E73"/>
    <w:rsid w:val="004F6662"/>
    <w:rsid w:val="00500EA6"/>
    <w:rsid w:val="005010AD"/>
    <w:rsid w:val="005020FC"/>
    <w:rsid w:val="00503E88"/>
    <w:rsid w:val="005113E2"/>
    <w:rsid w:val="00511763"/>
    <w:rsid w:val="00511C6B"/>
    <w:rsid w:val="00512240"/>
    <w:rsid w:val="005125B4"/>
    <w:rsid w:val="0051262C"/>
    <w:rsid w:val="00523889"/>
    <w:rsid w:val="00523AF3"/>
    <w:rsid w:val="00523FC1"/>
    <w:rsid w:val="0052421A"/>
    <w:rsid w:val="005257EC"/>
    <w:rsid w:val="0053209E"/>
    <w:rsid w:val="00537E19"/>
    <w:rsid w:val="00540D57"/>
    <w:rsid w:val="005412C3"/>
    <w:rsid w:val="00544077"/>
    <w:rsid w:val="00544CD7"/>
    <w:rsid w:val="005470C1"/>
    <w:rsid w:val="00550AE5"/>
    <w:rsid w:val="00553690"/>
    <w:rsid w:val="00554CC5"/>
    <w:rsid w:val="00555CB3"/>
    <w:rsid w:val="00556ECC"/>
    <w:rsid w:val="00557BC4"/>
    <w:rsid w:val="00565E88"/>
    <w:rsid w:val="00571572"/>
    <w:rsid w:val="00571967"/>
    <w:rsid w:val="00574429"/>
    <w:rsid w:val="00575EF3"/>
    <w:rsid w:val="00576D90"/>
    <w:rsid w:val="00576F5E"/>
    <w:rsid w:val="00580540"/>
    <w:rsid w:val="00580F64"/>
    <w:rsid w:val="005815C9"/>
    <w:rsid w:val="00582A0D"/>
    <w:rsid w:val="00582B60"/>
    <w:rsid w:val="0058688A"/>
    <w:rsid w:val="00586921"/>
    <w:rsid w:val="005870D4"/>
    <w:rsid w:val="00590B64"/>
    <w:rsid w:val="00593382"/>
    <w:rsid w:val="005943C1"/>
    <w:rsid w:val="0059707C"/>
    <w:rsid w:val="005973CC"/>
    <w:rsid w:val="00597ECA"/>
    <w:rsid w:val="005A45E5"/>
    <w:rsid w:val="005B231D"/>
    <w:rsid w:val="005B2D28"/>
    <w:rsid w:val="005B3E76"/>
    <w:rsid w:val="005B4F85"/>
    <w:rsid w:val="005B66E3"/>
    <w:rsid w:val="005C50BD"/>
    <w:rsid w:val="005C62C9"/>
    <w:rsid w:val="005C64CF"/>
    <w:rsid w:val="005C6A0B"/>
    <w:rsid w:val="005C7891"/>
    <w:rsid w:val="005C7D40"/>
    <w:rsid w:val="005E1666"/>
    <w:rsid w:val="005E19A8"/>
    <w:rsid w:val="005E205C"/>
    <w:rsid w:val="005E43DF"/>
    <w:rsid w:val="005E48C7"/>
    <w:rsid w:val="005E6822"/>
    <w:rsid w:val="005E78BE"/>
    <w:rsid w:val="005F5ABC"/>
    <w:rsid w:val="005F7D17"/>
    <w:rsid w:val="00602F06"/>
    <w:rsid w:val="006060E6"/>
    <w:rsid w:val="00610815"/>
    <w:rsid w:val="00611BBA"/>
    <w:rsid w:val="0061550E"/>
    <w:rsid w:val="00616CA5"/>
    <w:rsid w:val="00620E8F"/>
    <w:rsid w:val="0062171E"/>
    <w:rsid w:val="006274D6"/>
    <w:rsid w:val="00627BCF"/>
    <w:rsid w:val="00627BEA"/>
    <w:rsid w:val="006354F0"/>
    <w:rsid w:val="00637DD9"/>
    <w:rsid w:val="0064070E"/>
    <w:rsid w:val="0064378C"/>
    <w:rsid w:val="00643D90"/>
    <w:rsid w:val="00651761"/>
    <w:rsid w:val="0065195C"/>
    <w:rsid w:val="00656111"/>
    <w:rsid w:val="006563BE"/>
    <w:rsid w:val="0066191C"/>
    <w:rsid w:val="00662252"/>
    <w:rsid w:val="00665C68"/>
    <w:rsid w:val="0066630C"/>
    <w:rsid w:val="006671DE"/>
    <w:rsid w:val="00667CEC"/>
    <w:rsid w:val="00676980"/>
    <w:rsid w:val="00676F61"/>
    <w:rsid w:val="00680599"/>
    <w:rsid w:val="006815F7"/>
    <w:rsid w:val="00681664"/>
    <w:rsid w:val="006834C6"/>
    <w:rsid w:val="00683F6F"/>
    <w:rsid w:val="006843EE"/>
    <w:rsid w:val="0068474A"/>
    <w:rsid w:val="006851C9"/>
    <w:rsid w:val="00686342"/>
    <w:rsid w:val="00686685"/>
    <w:rsid w:val="00686E84"/>
    <w:rsid w:val="006903C7"/>
    <w:rsid w:val="0069109D"/>
    <w:rsid w:val="00691F22"/>
    <w:rsid w:val="006932B9"/>
    <w:rsid w:val="006942C8"/>
    <w:rsid w:val="00694528"/>
    <w:rsid w:val="00695D0A"/>
    <w:rsid w:val="00696E18"/>
    <w:rsid w:val="006A1194"/>
    <w:rsid w:val="006A1236"/>
    <w:rsid w:val="006A5536"/>
    <w:rsid w:val="006A5C37"/>
    <w:rsid w:val="006A6165"/>
    <w:rsid w:val="006A6A49"/>
    <w:rsid w:val="006A6ACA"/>
    <w:rsid w:val="006A6F98"/>
    <w:rsid w:val="006B0175"/>
    <w:rsid w:val="006B22B4"/>
    <w:rsid w:val="006B4B4B"/>
    <w:rsid w:val="006B521E"/>
    <w:rsid w:val="006B5D7A"/>
    <w:rsid w:val="006B6B80"/>
    <w:rsid w:val="006B70C6"/>
    <w:rsid w:val="006C2305"/>
    <w:rsid w:val="006C32E4"/>
    <w:rsid w:val="006C36FB"/>
    <w:rsid w:val="006C389C"/>
    <w:rsid w:val="006C38C9"/>
    <w:rsid w:val="006C3AD9"/>
    <w:rsid w:val="006D0C86"/>
    <w:rsid w:val="006D1548"/>
    <w:rsid w:val="006D226A"/>
    <w:rsid w:val="006D3AE9"/>
    <w:rsid w:val="006D3D5D"/>
    <w:rsid w:val="006D4FAD"/>
    <w:rsid w:val="006D53CA"/>
    <w:rsid w:val="006D568B"/>
    <w:rsid w:val="006D6942"/>
    <w:rsid w:val="006D709F"/>
    <w:rsid w:val="006E2529"/>
    <w:rsid w:val="006E2857"/>
    <w:rsid w:val="006E4D2E"/>
    <w:rsid w:val="006E7860"/>
    <w:rsid w:val="006F0B1A"/>
    <w:rsid w:val="006F3121"/>
    <w:rsid w:val="006F3C42"/>
    <w:rsid w:val="006F5F91"/>
    <w:rsid w:val="00700E33"/>
    <w:rsid w:val="00703D85"/>
    <w:rsid w:val="0070563E"/>
    <w:rsid w:val="007062B2"/>
    <w:rsid w:val="007106C4"/>
    <w:rsid w:val="007109AB"/>
    <w:rsid w:val="0071151C"/>
    <w:rsid w:val="00712318"/>
    <w:rsid w:val="007148B7"/>
    <w:rsid w:val="00715CE4"/>
    <w:rsid w:val="00717D8E"/>
    <w:rsid w:val="00720EE5"/>
    <w:rsid w:val="00721D4B"/>
    <w:rsid w:val="007221A0"/>
    <w:rsid w:val="00722260"/>
    <w:rsid w:val="0072331B"/>
    <w:rsid w:val="007266C9"/>
    <w:rsid w:val="007279B8"/>
    <w:rsid w:val="00733D79"/>
    <w:rsid w:val="007364F7"/>
    <w:rsid w:val="00737337"/>
    <w:rsid w:val="00740C41"/>
    <w:rsid w:val="00741E2B"/>
    <w:rsid w:val="0074336B"/>
    <w:rsid w:val="007457B3"/>
    <w:rsid w:val="00745C2C"/>
    <w:rsid w:val="00747FD9"/>
    <w:rsid w:val="007542AE"/>
    <w:rsid w:val="00761A44"/>
    <w:rsid w:val="00762195"/>
    <w:rsid w:val="00762521"/>
    <w:rsid w:val="007649CD"/>
    <w:rsid w:val="00765639"/>
    <w:rsid w:val="007702C6"/>
    <w:rsid w:val="00770390"/>
    <w:rsid w:val="00770ACA"/>
    <w:rsid w:val="00771583"/>
    <w:rsid w:val="00772590"/>
    <w:rsid w:val="00775E72"/>
    <w:rsid w:val="00777D13"/>
    <w:rsid w:val="00780E30"/>
    <w:rsid w:val="00782DC8"/>
    <w:rsid w:val="00785248"/>
    <w:rsid w:val="00786E46"/>
    <w:rsid w:val="00790FF0"/>
    <w:rsid w:val="00791993"/>
    <w:rsid w:val="00792459"/>
    <w:rsid w:val="00794797"/>
    <w:rsid w:val="00794DBB"/>
    <w:rsid w:val="007A0DD8"/>
    <w:rsid w:val="007A2E9A"/>
    <w:rsid w:val="007A36D8"/>
    <w:rsid w:val="007A42F6"/>
    <w:rsid w:val="007A66A4"/>
    <w:rsid w:val="007B270F"/>
    <w:rsid w:val="007B2EE0"/>
    <w:rsid w:val="007B6F02"/>
    <w:rsid w:val="007B7B64"/>
    <w:rsid w:val="007B7C1D"/>
    <w:rsid w:val="007C2411"/>
    <w:rsid w:val="007C3AD1"/>
    <w:rsid w:val="007C587D"/>
    <w:rsid w:val="007C7652"/>
    <w:rsid w:val="007C765F"/>
    <w:rsid w:val="007D357D"/>
    <w:rsid w:val="007D3A92"/>
    <w:rsid w:val="007D5D9F"/>
    <w:rsid w:val="007E1B46"/>
    <w:rsid w:val="007E45F1"/>
    <w:rsid w:val="007E6C12"/>
    <w:rsid w:val="007E79A5"/>
    <w:rsid w:val="007E7BF7"/>
    <w:rsid w:val="007E7C9C"/>
    <w:rsid w:val="007F0C7A"/>
    <w:rsid w:val="007F3C3E"/>
    <w:rsid w:val="007F4FFC"/>
    <w:rsid w:val="007F725A"/>
    <w:rsid w:val="007F7323"/>
    <w:rsid w:val="007F7A63"/>
    <w:rsid w:val="007F7CDB"/>
    <w:rsid w:val="008011B3"/>
    <w:rsid w:val="00802B8C"/>
    <w:rsid w:val="00806824"/>
    <w:rsid w:val="008114CC"/>
    <w:rsid w:val="008119C7"/>
    <w:rsid w:val="008210ED"/>
    <w:rsid w:val="0083010A"/>
    <w:rsid w:val="0083253C"/>
    <w:rsid w:val="00833E2D"/>
    <w:rsid w:val="00834033"/>
    <w:rsid w:val="008372FD"/>
    <w:rsid w:val="00840A4A"/>
    <w:rsid w:val="00841BCE"/>
    <w:rsid w:val="008433F1"/>
    <w:rsid w:val="00843F07"/>
    <w:rsid w:val="0084565F"/>
    <w:rsid w:val="0084619C"/>
    <w:rsid w:val="008479DD"/>
    <w:rsid w:val="00853C0E"/>
    <w:rsid w:val="008543DF"/>
    <w:rsid w:val="008608E2"/>
    <w:rsid w:val="00862421"/>
    <w:rsid w:val="00863D86"/>
    <w:rsid w:val="00863E7F"/>
    <w:rsid w:val="00867CCA"/>
    <w:rsid w:val="0087313E"/>
    <w:rsid w:val="00874235"/>
    <w:rsid w:val="008742DE"/>
    <w:rsid w:val="00876395"/>
    <w:rsid w:val="008770EF"/>
    <w:rsid w:val="00877C14"/>
    <w:rsid w:val="00880576"/>
    <w:rsid w:val="00880AF4"/>
    <w:rsid w:val="008817CA"/>
    <w:rsid w:val="0088234A"/>
    <w:rsid w:val="008839D3"/>
    <w:rsid w:val="008850C9"/>
    <w:rsid w:val="00885458"/>
    <w:rsid w:val="00887DDB"/>
    <w:rsid w:val="00891C05"/>
    <w:rsid w:val="0089313F"/>
    <w:rsid w:val="00896DDF"/>
    <w:rsid w:val="008A0E5B"/>
    <w:rsid w:val="008A34A2"/>
    <w:rsid w:val="008A4767"/>
    <w:rsid w:val="008A5DF2"/>
    <w:rsid w:val="008B4D79"/>
    <w:rsid w:val="008B5C6D"/>
    <w:rsid w:val="008C0308"/>
    <w:rsid w:val="008C1AB8"/>
    <w:rsid w:val="008C200B"/>
    <w:rsid w:val="008C41AA"/>
    <w:rsid w:val="008C7260"/>
    <w:rsid w:val="008D2924"/>
    <w:rsid w:val="008D4076"/>
    <w:rsid w:val="008D670F"/>
    <w:rsid w:val="008D6BD0"/>
    <w:rsid w:val="008D7B1F"/>
    <w:rsid w:val="008E16ED"/>
    <w:rsid w:val="008E3ACC"/>
    <w:rsid w:val="008E4F7A"/>
    <w:rsid w:val="008E5551"/>
    <w:rsid w:val="008E5945"/>
    <w:rsid w:val="008E7029"/>
    <w:rsid w:val="008E7490"/>
    <w:rsid w:val="008F04CF"/>
    <w:rsid w:val="008F2070"/>
    <w:rsid w:val="008F2621"/>
    <w:rsid w:val="008F4E91"/>
    <w:rsid w:val="008F75FC"/>
    <w:rsid w:val="008F7FA6"/>
    <w:rsid w:val="00900D56"/>
    <w:rsid w:val="00903931"/>
    <w:rsid w:val="009044F1"/>
    <w:rsid w:val="00904CC1"/>
    <w:rsid w:val="00905A1A"/>
    <w:rsid w:val="009152F3"/>
    <w:rsid w:val="0091572D"/>
    <w:rsid w:val="009163C3"/>
    <w:rsid w:val="00916F00"/>
    <w:rsid w:val="009202A7"/>
    <w:rsid w:val="009216FD"/>
    <w:rsid w:val="00922390"/>
    <w:rsid w:val="00922992"/>
    <w:rsid w:val="00925CAE"/>
    <w:rsid w:val="009277AE"/>
    <w:rsid w:val="009300C0"/>
    <w:rsid w:val="00930EA5"/>
    <w:rsid w:val="00931FF9"/>
    <w:rsid w:val="009329B5"/>
    <w:rsid w:val="009336D2"/>
    <w:rsid w:val="00934C7C"/>
    <w:rsid w:val="0094310A"/>
    <w:rsid w:val="00945C97"/>
    <w:rsid w:val="009470AB"/>
    <w:rsid w:val="009470C8"/>
    <w:rsid w:val="009521EA"/>
    <w:rsid w:val="00962456"/>
    <w:rsid w:val="009629CF"/>
    <w:rsid w:val="009649CD"/>
    <w:rsid w:val="0096705A"/>
    <w:rsid w:val="00970DF3"/>
    <w:rsid w:val="0097753C"/>
    <w:rsid w:val="00981D28"/>
    <w:rsid w:val="00983085"/>
    <w:rsid w:val="009833DC"/>
    <w:rsid w:val="00983C95"/>
    <w:rsid w:val="0098542A"/>
    <w:rsid w:val="0098590B"/>
    <w:rsid w:val="00985E7B"/>
    <w:rsid w:val="00990871"/>
    <w:rsid w:val="00992685"/>
    <w:rsid w:val="00994D98"/>
    <w:rsid w:val="00996012"/>
    <w:rsid w:val="00996319"/>
    <w:rsid w:val="00996563"/>
    <w:rsid w:val="0099663B"/>
    <w:rsid w:val="00996D15"/>
    <w:rsid w:val="009A05D8"/>
    <w:rsid w:val="009A63EB"/>
    <w:rsid w:val="009A6D01"/>
    <w:rsid w:val="009B0DD5"/>
    <w:rsid w:val="009B389F"/>
    <w:rsid w:val="009B3DCC"/>
    <w:rsid w:val="009C1C97"/>
    <w:rsid w:val="009C261F"/>
    <w:rsid w:val="009C4CD8"/>
    <w:rsid w:val="009C511E"/>
    <w:rsid w:val="009D337F"/>
    <w:rsid w:val="009D445D"/>
    <w:rsid w:val="009D6F89"/>
    <w:rsid w:val="009E1788"/>
    <w:rsid w:val="009E5FF2"/>
    <w:rsid w:val="009F1AB3"/>
    <w:rsid w:val="009F29F9"/>
    <w:rsid w:val="009F4114"/>
    <w:rsid w:val="009F554F"/>
    <w:rsid w:val="009F614E"/>
    <w:rsid w:val="009F62E4"/>
    <w:rsid w:val="009F6F13"/>
    <w:rsid w:val="00A018EB"/>
    <w:rsid w:val="00A04462"/>
    <w:rsid w:val="00A07CE3"/>
    <w:rsid w:val="00A07F9E"/>
    <w:rsid w:val="00A10D4F"/>
    <w:rsid w:val="00A11024"/>
    <w:rsid w:val="00A148B2"/>
    <w:rsid w:val="00A14AD2"/>
    <w:rsid w:val="00A2074F"/>
    <w:rsid w:val="00A20917"/>
    <w:rsid w:val="00A213A4"/>
    <w:rsid w:val="00A213D7"/>
    <w:rsid w:val="00A21908"/>
    <w:rsid w:val="00A248C6"/>
    <w:rsid w:val="00A30B1A"/>
    <w:rsid w:val="00A32828"/>
    <w:rsid w:val="00A33B49"/>
    <w:rsid w:val="00A34972"/>
    <w:rsid w:val="00A35697"/>
    <w:rsid w:val="00A36AAF"/>
    <w:rsid w:val="00A3752A"/>
    <w:rsid w:val="00A40E32"/>
    <w:rsid w:val="00A4182D"/>
    <w:rsid w:val="00A448F5"/>
    <w:rsid w:val="00A474DA"/>
    <w:rsid w:val="00A501E9"/>
    <w:rsid w:val="00A52139"/>
    <w:rsid w:val="00A544C9"/>
    <w:rsid w:val="00A55549"/>
    <w:rsid w:val="00A56F56"/>
    <w:rsid w:val="00A57E4A"/>
    <w:rsid w:val="00A61435"/>
    <w:rsid w:val="00A61655"/>
    <w:rsid w:val="00A620D8"/>
    <w:rsid w:val="00A6468D"/>
    <w:rsid w:val="00A65FB0"/>
    <w:rsid w:val="00A72F57"/>
    <w:rsid w:val="00A73A21"/>
    <w:rsid w:val="00A74257"/>
    <w:rsid w:val="00A7539F"/>
    <w:rsid w:val="00A75FBF"/>
    <w:rsid w:val="00A7657B"/>
    <w:rsid w:val="00A81994"/>
    <w:rsid w:val="00A8263E"/>
    <w:rsid w:val="00A83726"/>
    <w:rsid w:val="00A84500"/>
    <w:rsid w:val="00A90680"/>
    <w:rsid w:val="00A92312"/>
    <w:rsid w:val="00A92783"/>
    <w:rsid w:val="00A9671A"/>
    <w:rsid w:val="00AA040F"/>
    <w:rsid w:val="00AA1C5C"/>
    <w:rsid w:val="00AA1E95"/>
    <w:rsid w:val="00AA3611"/>
    <w:rsid w:val="00AA5EC6"/>
    <w:rsid w:val="00AB005D"/>
    <w:rsid w:val="00AB0F47"/>
    <w:rsid w:val="00AB15EB"/>
    <w:rsid w:val="00AB5AAB"/>
    <w:rsid w:val="00AC20B6"/>
    <w:rsid w:val="00AC78D4"/>
    <w:rsid w:val="00AD0785"/>
    <w:rsid w:val="00AD1B5B"/>
    <w:rsid w:val="00AD2C1A"/>
    <w:rsid w:val="00AD438D"/>
    <w:rsid w:val="00AD4740"/>
    <w:rsid w:val="00AD6125"/>
    <w:rsid w:val="00AE0169"/>
    <w:rsid w:val="00AE4609"/>
    <w:rsid w:val="00AE4782"/>
    <w:rsid w:val="00AE6F05"/>
    <w:rsid w:val="00AF19A7"/>
    <w:rsid w:val="00AF270B"/>
    <w:rsid w:val="00AF3EFB"/>
    <w:rsid w:val="00AF6FA3"/>
    <w:rsid w:val="00AF7014"/>
    <w:rsid w:val="00B0488F"/>
    <w:rsid w:val="00B048B3"/>
    <w:rsid w:val="00B075D1"/>
    <w:rsid w:val="00B10261"/>
    <w:rsid w:val="00B106E5"/>
    <w:rsid w:val="00B10E02"/>
    <w:rsid w:val="00B115F8"/>
    <w:rsid w:val="00B1241A"/>
    <w:rsid w:val="00B12A1D"/>
    <w:rsid w:val="00B132BE"/>
    <w:rsid w:val="00B16145"/>
    <w:rsid w:val="00B166C6"/>
    <w:rsid w:val="00B2054A"/>
    <w:rsid w:val="00B2144F"/>
    <w:rsid w:val="00B226AB"/>
    <w:rsid w:val="00B25FBF"/>
    <w:rsid w:val="00B3234D"/>
    <w:rsid w:val="00B3478D"/>
    <w:rsid w:val="00B3515D"/>
    <w:rsid w:val="00B375B1"/>
    <w:rsid w:val="00B37D7A"/>
    <w:rsid w:val="00B41A74"/>
    <w:rsid w:val="00B44818"/>
    <w:rsid w:val="00B45B5F"/>
    <w:rsid w:val="00B46A73"/>
    <w:rsid w:val="00B52CDB"/>
    <w:rsid w:val="00B52ED5"/>
    <w:rsid w:val="00B53076"/>
    <w:rsid w:val="00B53E50"/>
    <w:rsid w:val="00B57838"/>
    <w:rsid w:val="00B57BF4"/>
    <w:rsid w:val="00B611E0"/>
    <w:rsid w:val="00B631DD"/>
    <w:rsid w:val="00B65749"/>
    <w:rsid w:val="00B67DA3"/>
    <w:rsid w:val="00B71C97"/>
    <w:rsid w:val="00B72D33"/>
    <w:rsid w:val="00B73EB6"/>
    <w:rsid w:val="00B77EBC"/>
    <w:rsid w:val="00B820EE"/>
    <w:rsid w:val="00B82BA3"/>
    <w:rsid w:val="00B91C32"/>
    <w:rsid w:val="00B930B4"/>
    <w:rsid w:val="00B946ED"/>
    <w:rsid w:val="00B95920"/>
    <w:rsid w:val="00B97AB0"/>
    <w:rsid w:val="00BA1572"/>
    <w:rsid w:val="00BA291C"/>
    <w:rsid w:val="00BA4225"/>
    <w:rsid w:val="00BA78D1"/>
    <w:rsid w:val="00BB1A41"/>
    <w:rsid w:val="00BB2EFE"/>
    <w:rsid w:val="00BB75EE"/>
    <w:rsid w:val="00BC1AFC"/>
    <w:rsid w:val="00BC579B"/>
    <w:rsid w:val="00BC5A75"/>
    <w:rsid w:val="00BD0069"/>
    <w:rsid w:val="00BD050F"/>
    <w:rsid w:val="00BD0FCD"/>
    <w:rsid w:val="00BD40DC"/>
    <w:rsid w:val="00BD4119"/>
    <w:rsid w:val="00BD4293"/>
    <w:rsid w:val="00BE1459"/>
    <w:rsid w:val="00BE1767"/>
    <w:rsid w:val="00BE2614"/>
    <w:rsid w:val="00BE2CCC"/>
    <w:rsid w:val="00BE2D46"/>
    <w:rsid w:val="00BE3E17"/>
    <w:rsid w:val="00BE72B8"/>
    <w:rsid w:val="00BF001C"/>
    <w:rsid w:val="00BF114C"/>
    <w:rsid w:val="00BF5CEE"/>
    <w:rsid w:val="00BF6DBF"/>
    <w:rsid w:val="00C03941"/>
    <w:rsid w:val="00C03FE5"/>
    <w:rsid w:val="00C0661D"/>
    <w:rsid w:val="00C07800"/>
    <w:rsid w:val="00C07D29"/>
    <w:rsid w:val="00C10BEA"/>
    <w:rsid w:val="00C12A60"/>
    <w:rsid w:val="00C13207"/>
    <w:rsid w:val="00C13F8C"/>
    <w:rsid w:val="00C2159A"/>
    <w:rsid w:val="00C21A99"/>
    <w:rsid w:val="00C21D2C"/>
    <w:rsid w:val="00C22266"/>
    <w:rsid w:val="00C259FE"/>
    <w:rsid w:val="00C25DBC"/>
    <w:rsid w:val="00C27162"/>
    <w:rsid w:val="00C3201A"/>
    <w:rsid w:val="00C33013"/>
    <w:rsid w:val="00C377E8"/>
    <w:rsid w:val="00C40E1E"/>
    <w:rsid w:val="00C4112D"/>
    <w:rsid w:val="00C418FC"/>
    <w:rsid w:val="00C42611"/>
    <w:rsid w:val="00C44332"/>
    <w:rsid w:val="00C45E14"/>
    <w:rsid w:val="00C45E84"/>
    <w:rsid w:val="00C54665"/>
    <w:rsid w:val="00C54B43"/>
    <w:rsid w:val="00C54CD8"/>
    <w:rsid w:val="00C54CF1"/>
    <w:rsid w:val="00C563C5"/>
    <w:rsid w:val="00C57930"/>
    <w:rsid w:val="00C60489"/>
    <w:rsid w:val="00C65FA5"/>
    <w:rsid w:val="00C70E14"/>
    <w:rsid w:val="00C73E04"/>
    <w:rsid w:val="00C77D86"/>
    <w:rsid w:val="00C86A31"/>
    <w:rsid w:val="00C90549"/>
    <w:rsid w:val="00C91168"/>
    <w:rsid w:val="00C94F20"/>
    <w:rsid w:val="00C95712"/>
    <w:rsid w:val="00CA109C"/>
    <w:rsid w:val="00CA20BF"/>
    <w:rsid w:val="00CA310E"/>
    <w:rsid w:val="00CA3BC0"/>
    <w:rsid w:val="00CA490C"/>
    <w:rsid w:val="00CA5568"/>
    <w:rsid w:val="00CA60A4"/>
    <w:rsid w:val="00CB03E3"/>
    <w:rsid w:val="00CB636E"/>
    <w:rsid w:val="00CB6B8D"/>
    <w:rsid w:val="00CC0EF8"/>
    <w:rsid w:val="00CC2B1B"/>
    <w:rsid w:val="00CC4691"/>
    <w:rsid w:val="00CC5ACC"/>
    <w:rsid w:val="00CC5DC3"/>
    <w:rsid w:val="00CC6B97"/>
    <w:rsid w:val="00CD3084"/>
    <w:rsid w:val="00CD4BFB"/>
    <w:rsid w:val="00CD6736"/>
    <w:rsid w:val="00CD7D4C"/>
    <w:rsid w:val="00CE2C11"/>
    <w:rsid w:val="00CE3EEE"/>
    <w:rsid w:val="00CE4B17"/>
    <w:rsid w:val="00CE5774"/>
    <w:rsid w:val="00CE7C12"/>
    <w:rsid w:val="00CF0D4F"/>
    <w:rsid w:val="00CF0DAA"/>
    <w:rsid w:val="00CF3AED"/>
    <w:rsid w:val="00CF546E"/>
    <w:rsid w:val="00D02FD2"/>
    <w:rsid w:val="00D05C0A"/>
    <w:rsid w:val="00D07E2F"/>
    <w:rsid w:val="00D10F13"/>
    <w:rsid w:val="00D1375D"/>
    <w:rsid w:val="00D14220"/>
    <w:rsid w:val="00D15BDF"/>
    <w:rsid w:val="00D15DE8"/>
    <w:rsid w:val="00D16803"/>
    <w:rsid w:val="00D228A6"/>
    <w:rsid w:val="00D23F12"/>
    <w:rsid w:val="00D257D1"/>
    <w:rsid w:val="00D31A1B"/>
    <w:rsid w:val="00D35ABF"/>
    <w:rsid w:val="00D42B88"/>
    <w:rsid w:val="00D43CBE"/>
    <w:rsid w:val="00D4564E"/>
    <w:rsid w:val="00D4703C"/>
    <w:rsid w:val="00D471D2"/>
    <w:rsid w:val="00D475B6"/>
    <w:rsid w:val="00D5012F"/>
    <w:rsid w:val="00D509CB"/>
    <w:rsid w:val="00D5131F"/>
    <w:rsid w:val="00D513F9"/>
    <w:rsid w:val="00D547B2"/>
    <w:rsid w:val="00D60BF9"/>
    <w:rsid w:val="00D61EE1"/>
    <w:rsid w:val="00D62ECC"/>
    <w:rsid w:val="00D654F2"/>
    <w:rsid w:val="00D70494"/>
    <w:rsid w:val="00D7104D"/>
    <w:rsid w:val="00D753B0"/>
    <w:rsid w:val="00D77758"/>
    <w:rsid w:val="00D8166A"/>
    <w:rsid w:val="00D823CD"/>
    <w:rsid w:val="00D836CD"/>
    <w:rsid w:val="00D84E5A"/>
    <w:rsid w:val="00D86805"/>
    <w:rsid w:val="00D93857"/>
    <w:rsid w:val="00D961D9"/>
    <w:rsid w:val="00D96453"/>
    <w:rsid w:val="00D978FA"/>
    <w:rsid w:val="00DA008C"/>
    <w:rsid w:val="00DA0302"/>
    <w:rsid w:val="00DA1C61"/>
    <w:rsid w:val="00DA280F"/>
    <w:rsid w:val="00DB4E5E"/>
    <w:rsid w:val="00DB54F9"/>
    <w:rsid w:val="00DB5F18"/>
    <w:rsid w:val="00DB6065"/>
    <w:rsid w:val="00DC4B86"/>
    <w:rsid w:val="00DC4E82"/>
    <w:rsid w:val="00DC64CF"/>
    <w:rsid w:val="00DD311B"/>
    <w:rsid w:val="00DD3306"/>
    <w:rsid w:val="00DD5292"/>
    <w:rsid w:val="00DD5F70"/>
    <w:rsid w:val="00DD69ED"/>
    <w:rsid w:val="00DD7BE8"/>
    <w:rsid w:val="00DE3EB5"/>
    <w:rsid w:val="00DE44D4"/>
    <w:rsid w:val="00DE51AD"/>
    <w:rsid w:val="00DE7018"/>
    <w:rsid w:val="00DE73CE"/>
    <w:rsid w:val="00DF2F95"/>
    <w:rsid w:val="00DF4304"/>
    <w:rsid w:val="00DF5054"/>
    <w:rsid w:val="00DF681F"/>
    <w:rsid w:val="00DF726C"/>
    <w:rsid w:val="00E00D3D"/>
    <w:rsid w:val="00E00E4D"/>
    <w:rsid w:val="00E01D15"/>
    <w:rsid w:val="00E02DB4"/>
    <w:rsid w:val="00E06133"/>
    <w:rsid w:val="00E07A4C"/>
    <w:rsid w:val="00E10E13"/>
    <w:rsid w:val="00E13145"/>
    <w:rsid w:val="00E17A43"/>
    <w:rsid w:val="00E21289"/>
    <w:rsid w:val="00E21FDD"/>
    <w:rsid w:val="00E257ED"/>
    <w:rsid w:val="00E25E2E"/>
    <w:rsid w:val="00E27550"/>
    <w:rsid w:val="00E30EFD"/>
    <w:rsid w:val="00E33E2A"/>
    <w:rsid w:val="00E46822"/>
    <w:rsid w:val="00E54869"/>
    <w:rsid w:val="00E54BCC"/>
    <w:rsid w:val="00E559C1"/>
    <w:rsid w:val="00E55C2A"/>
    <w:rsid w:val="00E56D4B"/>
    <w:rsid w:val="00E57ED0"/>
    <w:rsid w:val="00E60D7A"/>
    <w:rsid w:val="00E67F5E"/>
    <w:rsid w:val="00E72078"/>
    <w:rsid w:val="00E73B1E"/>
    <w:rsid w:val="00E7596E"/>
    <w:rsid w:val="00E75DD7"/>
    <w:rsid w:val="00E81354"/>
    <w:rsid w:val="00E9259B"/>
    <w:rsid w:val="00E94B2D"/>
    <w:rsid w:val="00E95B91"/>
    <w:rsid w:val="00E96487"/>
    <w:rsid w:val="00E96DA4"/>
    <w:rsid w:val="00EA1C48"/>
    <w:rsid w:val="00EA3E5B"/>
    <w:rsid w:val="00EA4A0D"/>
    <w:rsid w:val="00EA4B4F"/>
    <w:rsid w:val="00EA5464"/>
    <w:rsid w:val="00EA6545"/>
    <w:rsid w:val="00EA72B9"/>
    <w:rsid w:val="00EB16C5"/>
    <w:rsid w:val="00EB28A8"/>
    <w:rsid w:val="00EB5EEB"/>
    <w:rsid w:val="00EB6707"/>
    <w:rsid w:val="00EB778F"/>
    <w:rsid w:val="00EB7E8F"/>
    <w:rsid w:val="00EB7EA2"/>
    <w:rsid w:val="00EC0BD3"/>
    <w:rsid w:val="00EC2F7C"/>
    <w:rsid w:val="00EC3900"/>
    <w:rsid w:val="00EC3AC4"/>
    <w:rsid w:val="00EC4E11"/>
    <w:rsid w:val="00EC5BA1"/>
    <w:rsid w:val="00EC7FC9"/>
    <w:rsid w:val="00ED238A"/>
    <w:rsid w:val="00ED4079"/>
    <w:rsid w:val="00ED50C2"/>
    <w:rsid w:val="00ED6B41"/>
    <w:rsid w:val="00EE0ECC"/>
    <w:rsid w:val="00EE2835"/>
    <w:rsid w:val="00EE4475"/>
    <w:rsid w:val="00EE7FA8"/>
    <w:rsid w:val="00EF0423"/>
    <w:rsid w:val="00EF1B26"/>
    <w:rsid w:val="00EF1C5F"/>
    <w:rsid w:val="00EF358A"/>
    <w:rsid w:val="00EF399F"/>
    <w:rsid w:val="00EF3F9A"/>
    <w:rsid w:val="00EF7610"/>
    <w:rsid w:val="00F05F50"/>
    <w:rsid w:val="00F066EC"/>
    <w:rsid w:val="00F06F01"/>
    <w:rsid w:val="00F11C2D"/>
    <w:rsid w:val="00F1449A"/>
    <w:rsid w:val="00F15278"/>
    <w:rsid w:val="00F1538C"/>
    <w:rsid w:val="00F16707"/>
    <w:rsid w:val="00F16F6D"/>
    <w:rsid w:val="00F17BF9"/>
    <w:rsid w:val="00F24FB6"/>
    <w:rsid w:val="00F30FFC"/>
    <w:rsid w:val="00F36B79"/>
    <w:rsid w:val="00F36BCB"/>
    <w:rsid w:val="00F3749A"/>
    <w:rsid w:val="00F41949"/>
    <w:rsid w:val="00F42098"/>
    <w:rsid w:val="00F43208"/>
    <w:rsid w:val="00F45720"/>
    <w:rsid w:val="00F4735C"/>
    <w:rsid w:val="00F47AB8"/>
    <w:rsid w:val="00F47B70"/>
    <w:rsid w:val="00F505BE"/>
    <w:rsid w:val="00F5109A"/>
    <w:rsid w:val="00F5432D"/>
    <w:rsid w:val="00F54745"/>
    <w:rsid w:val="00F559AD"/>
    <w:rsid w:val="00F56D7A"/>
    <w:rsid w:val="00F60500"/>
    <w:rsid w:val="00F63A0F"/>
    <w:rsid w:val="00F63FD5"/>
    <w:rsid w:val="00F65CD1"/>
    <w:rsid w:val="00F665FF"/>
    <w:rsid w:val="00F669CE"/>
    <w:rsid w:val="00F66BB3"/>
    <w:rsid w:val="00F72460"/>
    <w:rsid w:val="00F72B11"/>
    <w:rsid w:val="00F73550"/>
    <w:rsid w:val="00F7479B"/>
    <w:rsid w:val="00F75C67"/>
    <w:rsid w:val="00F76787"/>
    <w:rsid w:val="00F776C0"/>
    <w:rsid w:val="00F8030B"/>
    <w:rsid w:val="00F806F2"/>
    <w:rsid w:val="00F80E32"/>
    <w:rsid w:val="00F82292"/>
    <w:rsid w:val="00F83A81"/>
    <w:rsid w:val="00F845BB"/>
    <w:rsid w:val="00F8472A"/>
    <w:rsid w:val="00F900CF"/>
    <w:rsid w:val="00F933A2"/>
    <w:rsid w:val="00F94EF0"/>
    <w:rsid w:val="00F971EB"/>
    <w:rsid w:val="00F972DC"/>
    <w:rsid w:val="00F97456"/>
    <w:rsid w:val="00FA7012"/>
    <w:rsid w:val="00FA7146"/>
    <w:rsid w:val="00FA7B90"/>
    <w:rsid w:val="00FB23F4"/>
    <w:rsid w:val="00FB2751"/>
    <w:rsid w:val="00FB34AD"/>
    <w:rsid w:val="00FB6035"/>
    <w:rsid w:val="00FB7D9A"/>
    <w:rsid w:val="00FC02AC"/>
    <w:rsid w:val="00FC03B2"/>
    <w:rsid w:val="00FC4BDE"/>
    <w:rsid w:val="00FC68B9"/>
    <w:rsid w:val="00FC7EE7"/>
    <w:rsid w:val="00FD13EE"/>
    <w:rsid w:val="00FD2488"/>
    <w:rsid w:val="00FD2BCC"/>
    <w:rsid w:val="00FD3B96"/>
    <w:rsid w:val="00FE29D0"/>
    <w:rsid w:val="00FE2B91"/>
    <w:rsid w:val="00FE44F3"/>
    <w:rsid w:val="00FE6C61"/>
    <w:rsid w:val="00FF10C9"/>
    <w:rsid w:val="00FF4825"/>
    <w:rsid w:val="00FF5D17"/>
    <w:rsid w:val="00FF68B7"/>
    <w:rsid w:val="00FF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qFormat="1"/>
    <w:lsdException w:name="Outline List 3"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4070E"/>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2">
    <w:name w:val="heading 1"/>
    <w:basedOn w:val="a0"/>
    <w:next w:val="a0"/>
    <w:link w:val="13"/>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0"/>
    <w:next w:val="a0"/>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0"/>
    <w:next w:val="a0"/>
    <w:link w:val="32"/>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0"/>
    <w:next w:val="a0"/>
    <w:link w:val="41"/>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0"/>
    <w:next w:val="a0"/>
    <w:link w:val="50"/>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0"/>
    <w:next w:val="a0"/>
    <w:link w:val="60"/>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0"/>
    <w:next w:val="a0"/>
    <w:link w:val="70"/>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0"/>
    <w:next w:val="a0"/>
    <w:link w:val="80"/>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0"/>
    <w:next w:val="a0"/>
    <w:link w:val="90"/>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4">
    <w:name w:val="Верхний колонтитул1"/>
    <w:basedOn w:val="Standard"/>
    <w:rsid w:val="00466849"/>
    <w:pPr>
      <w:tabs>
        <w:tab w:val="center" w:pos="4677"/>
        <w:tab w:val="right" w:pos="9355"/>
      </w:tabs>
    </w:pPr>
  </w:style>
  <w:style w:type="paragraph" w:customStyle="1" w:styleId="15">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6">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basedOn w:val="Standard"/>
    <w:next w:val="Textbody"/>
    <w:link w:val="a6"/>
    <w:qFormat/>
    <w:rsid w:val="00466849"/>
    <w:pPr>
      <w:keepNext/>
      <w:spacing w:before="240" w:after="120"/>
    </w:pPr>
    <w:rPr>
      <w:rFonts w:ascii="Arial" w:eastAsia="Lucida Sans Unicode" w:hAnsi="Arial"/>
      <w:lang w:val="x-none" w:eastAsia="x-none"/>
    </w:rPr>
  </w:style>
  <w:style w:type="paragraph" w:styleId="a7">
    <w:name w:val="Subtitle"/>
    <w:basedOn w:val="a5"/>
    <w:next w:val="Textbody"/>
    <w:link w:val="a8"/>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9">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uiPriority w:val="99"/>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7">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c">
    <w:name w:val="Верхний колонтитул Знак"/>
    <w:uiPriority w:val="99"/>
    <w:rsid w:val="00466849"/>
    <w:rPr>
      <w:sz w:val="28"/>
      <w:szCs w:val="28"/>
    </w:rPr>
  </w:style>
  <w:style w:type="paragraph" w:styleId="ad">
    <w:name w:val="header"/>
    <w:basedOn w:val="a0"/>
    <w:uiPriority w:val="99"/>
    <w:rsid w:val="00466849"/>
    <w:pPr>
      <w:tabs>
        <w:tab w:val="center" w:pos="4677"/>
        <w:tab w:val="right" w:pos="9355"/>
      </w:tabs>
      <w:spacing w:line="240" w:lineRule="auto"/>
    </w:pPr>
  </w:style>
  <w:style w:type="character" w:customStyle="1" w:styleId="18">
    <w:name w:val="Верхний колонтитул Знак1"/>
    <w:rsid w:val="00466849"/>
    <w:rPr>
      <w:rFonts w:eastAsia="Times New Roman" w:cs="Times New Roman"/>
      <w:sz w:val="32"/>
      <w:szCs w:val="20"/>
      <w:lang w:bidi="ar-SA"/>
    </w:rPr>
  </w:style>
  <w:style w:type="paragraph" w:styleId="ae">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f">
    <w:name w:val="Plain Text"/>
    <w:basedOn w:val="a0"/>
    <w:uiPriority w:val="99"/>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rsid w:val="00466849"/>
    <w:rPr>
      <w:rFonts w:ascii="Courier New" w:eastAsia="Times New Roman" w:hAnsi="Courier New" w:cs="Courier New"/>
      <w:kern w:val="0"/>
      <w:sz w:val="20"/>
      <w:szCs w:val="20"/>
      <w:lang w:bidi="ar-SA"/>
    </w:rPr>
  </w:style>
  <w:style w:type="paragraph" w:styleId="af1">
    <w:name w:val="footer"/>
    <w:basedOn w:val="a0"/>
    <w:uiPriority w:val="99"/>
    <w:rsid w:val="00466849"/>
    <w:pPr>
      <w:tabs>
        <w:tab w:val="center" w:pos="4677"/>
        <w:tab w:val="right" w:pos="9355"/>
      </w:tabs>
      <w:spacing w:line="240" w:lineRule="auto"/>
    </w:pPr>
  </w:style>
  <w:style w:type="character" w:customStyle="1" w:styleId="af2">
    <w:name w:val="Нижний колонтитул Знак"/>
    <w:uiPriority w:val="99"/>
    <w:rsid w:val="00466849"/>
    <w:rPr>
      <w:rFonts w:eastAsia="Times New Roman" w:cs="Times New Roman"/>
      <w:sz w:val="32"/>
      <w:szCs w:val="20"/>
      <w:lang w:bidi="ar-SA"/>
    </w:rPr>
  </w:style>
  <w:style w:type="paragraph" w:customStyle="1" w:styleId="19">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0"/>
    <w:qFormat/>
    <w:rsid w:val="00466849"/>
    <w:pPr>
      <w:ind w:left="720"/>
    </w:pPr>
  </w:style>
  <w:style w:type="numbering" w:customStyle="1" w:styleId="WW8Num1">
    <w:name w:val="WW8Num1"/>
    <w:basedOn w:val="a3"/>
    <w:rsid w:val="00466849"/>
    <w:pPr>
      <w:numPr>
        <w:numId w:val="1"/>
      </w:numPr>
    </w:pPr>
  </w:style>
  <w:style w:type="paragraph" w:styleId="af4">
    <w:name w:val="Normal (Web)"/>
    <w:aliases w:val="Обычный (Интернет),Обычный (веб)1"/>
    <w:basedOn w:val="a0"/>
    <w:link w:val="af5"/>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a">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1"/>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1,Основной текст Знак Знак1 Знак1"/>
    <w:link w:val="af9"/>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0"/>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b">
    <w:name w:val="Emphasis"/>
    <w:aliases w:val="базовый,Базовый"/>
    <w:uiPriority w:val="20"/>
    <w:qFormat/>
    <w:rsid w:val="004F3CF9"/>
    <w:rPr>
      <w:rFonts w:ascii="Times New Roman" w:hAnsi="Times New Roman" w:cs="Times New Roman" w:hint="default"/>
      <w:i w:val="0"/>
      <w:iCs w:val="0"/>
      <w:sz w:val="24"/>
    </w:rPr>
  </w:style>
  <w:style w:type="character" w:styleId="afc">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3">
    <w:name w:val="Заголовок 1 Знак"/>
    <w:link w:val="12"/>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rsid w:val="00AD2C1A"/>
    <w:rPr>
      <w:rFonts w:ascii="Cambria" w:eastAsia="Times New Roman" w:hAnsi="Cambria" w:cs="Times New Roman"/>
      <w:b/>
      <w:bCs/>
      <w:color w:val="000000"/>
      <w:sz w:val="26"/>
      <w:szCs w:val="26"/>
    </w:rPr>
  </w:style>
  <w:style w:type="numbering" w:customStyle="1" w:styleId="1b">
    <w:name w:val="Нет списка1"/>
    <w:next w:val="a3"/>
    <w:uiPriority w:val="99"/>
    <w:semiHidden/>
    <w:unhideWhenUsed/>
    <w:rsid w:val="00AD2C1A"/>
  </w:style>
  <w:style w:type="character" w:customStyle="1" w:styleId="afd">
    <w:name w:val="Символ сноски"/>
    <w:rsid w:val="00AD2C1A"/>
  </w:style>
  <w:style w:type="character" w:customStyle="1" w:styleId="afe">
    <w:name w:val="Символ нумерации"/>
    <w:rsid w:val="00AD2C1A"/>
  </w:style>
  <w:style w:type="character" w:customStyle="1" w:styleId="aff">
    <w:name w:val="Маркеры списка"/>
    <w:rsid w:val="00AD2C1A"/>
    <w:rPr>
      <w:rFonts w:ascii="StarSymbol" w:eastAsia="StarSymbol" w:hAnsi="StarSymbol" w:cs="StarSymbol"/>
      <w:sz w:val="18"/>
      <w:szCs w:val="18"/>
    </w:rPr>
  </w:style>
  <w:style w:type="character" w:customStyle="1" w:styleId="aff0">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1">
    <w:name w:val="Body Text Indent"/>
    <w:basedOn w:val="af9"/>
    <w:link w:val="aff2"/>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2">
    <w:name w:val="Основной текст с отступом Знак"/>
    <w:link w:val="aff1"/>
    <w:rsid w:val="00AD2C1A"/>
    <w:rPr>
      <w:rFonts w:eastAsia="HG Mincho Light J" w:cs="Times New Roman"/>
      <w:color w:val="000000"/>
      <w:sz w:val="24"/>
      <w:szCs w:val="24"/>
    </w:rPr>
  </w:style>
  <w:style w:type="paragraph" w:customStyle="1" w:styleId="aff3">
    <w:name w:val="Заголовок"/>
    <w:basedOn w:val="a0"/>
    <w:next w:val="af9"/>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6">
    <w:name w:val="Название Знак"/>
    <w:link w:val="a5"/>
    <w:rsid w:val="00AD2C1A"/>
    <w:rPr>
      <w:rFonts w:ascii="Arial" w:hAnsi="Arial"/>
      <w:kern w:val="3"/>
      <w:sz w:val="28"/>
      <w:szCs w:val="28"/>
    </w:rPr>
  </w:style>
  <w:style w:type="character" w:customStyle="1" w:styleId="a8">
    <w:name w:val="Подзаголовок Знак"/>
    <w:link w:val="a7"/>
    <w:rsid w:val="00AD2C1A"/>
    <w:rPr>
      <w:rFonts w:ascii="Arial" w:hAnsi="Arial"/>
      <w:i/>
      <w:iCs/>
      <w:kern w:val="3"/>
      <w:sz w:val="28"/>
      <w:szCs w:val="28"/>
    </w:rPr>
  </w:style>
  <w:style w:type="paragraph" w:customStyle="1" w:styleId="aff4">
    <w:name w:val="Заголовок таблицы"/>
    <w:basedOn w:val="af7"/>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c">
    <w:name w:val="Название1"/>
    <w:basedOn w:val="a0"/>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d">
    <w:name w:val="Указатель1"/>
    <w:basedOn w:val="a0"/>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0"/>
    <w:next w:val="af9"/>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b">
    <w:name w:val="Текст выноски Знак"/>
    <w:link w:val="aa"/>
    <w:rsid w:val="00AD2C1A"/>
    <w:rPr>
      <w:rFonts w:ascii="Tahoma" w:eastAsia="Times New Roman" w:hAnsi="Tahoma"/>
      <w:kern w:val="3"/>
      <w:sz w:val="16"/>
      <w:szCs w:val="16"/>
    </w:rPr>
  </w:style>
  <w:style w:type="character" w:styleId="aff6">
    <w:name w:val="page number"/>
    <w:rsid w:val="00AD2C1A"/>
  </w:style>
  <w:style w:type="table" w:customStyle="1" w:styleId="1e">
    <w:name w:val="Сетка таблицы1"/>
    <w:basedOn w:val="a2"/>
    <w:next w:val="af8"/>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3"/>
    <w:rsid w:val="00AD2C1A"/>
    <w:pPr>
      <w:numPr>
        <w:numId w:val="3"/>
      </w:numPr>
    </w:pPr>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3"/>
    <w:rsid w:val="00AD2C1A"/>
  </w:style>
  <w:style w:type="paragraph" w:customStyle="1" w:styleId="212">
    <w:name w:val="Стиль Заголовок 2 + 12 пт полужирный По центру"/>
    <w:basedOn w:val="a0"/>
    <w:rsid w:val="00AD2C1A"/>
    <w:pPr>
      <w:keepNext/>
      <w:widowControl/>
      <w:spacing w:line="240" w:lineRule="auto"/>
      <w:ind w:firstLine="0"/>
      <w:jc w:val="center"/>
      <w:outlineLvl w:val="1"/>
    </w:pPr>
    <w:rPr>
      <w:b/>
      <w:bCs/>
      <w:iCs/>
      <w:sz w:val="26"/>
    </w:rPr>
  </w:style>
  <w:style w:type="numbering" w:customStyle="1" w:styleId="WW8Num8">
    <w:name w:val="WW8Num8"/>
    <w:basedOn w:val="a3"/>
    <w:rsid w:val="00AD2C1A"/>
  </w:style>
  <w:style w:type="paragraph" w:styleId="33">
    <w:name w:val="Body Text 3"/>
    <w:basedOn w:val="a0"/>
    <w:link w:val="34"/>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0"/>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7">
    <w:name w:val="Обычный + По ширине"/>
    <w:basedOn w:val="a0"/>
    <w:rsid w:val="00AD2C1A"/>
    <w:pPr>
      <w:autoSpaceDN/>
      <w:spacing w:line="240" w:lineRule="auto"/>
      <w:ind w:firstLine="0"/>
      <w:textAlignment w:val="auto"/>
    </w:pPr>
    <w:rPr>
      <w:kern w:val="0"/>
      <w:sz w:val="24"/>
      <w:lang w:eastAsia="zh-CN"/>
    </w:rPr>
  </w:style>
  <w:style w:type="paragraph" w:customStyle="1" w:styleId="western">
    <w:name w:val="western"/>
    <w:basedOn w:val="a0"/>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5">
    <w:name w:val="Обычный (веб) Знак"/>
    <w:aliases w:val="Обычный (Интернет) Знак,Обычный (веб)1 Знак"/>
    <w:link w:val="af4"/>
    <w:locked/>
    <w:rsid w:val="00AD2C1A"/>
    <w:rPr>
      <w:rFonts w:eastAsia="Times New Roman" w:cs="Times New Roman"/>
      <w:sz w:val="24"/>
      <w:szCs w:val="24"/>
    </w:rPr>
  </w:style>
  <w:style w:type="character" w:customStyle="1" w:styleId="41">
    <w:name w:val="Заголовок 4 Знак"/>
    <w:link w:val="4"/>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rsid w:val="005C6A0B"/>
    <w:rPr>
      <w:rFonts w:ascii="Calibri" w:eastAsia="Times New Roman" w:hAnsi="Calibri" w:cs="Times New Roman"/>
      <w:color w:val="000000"/>
      <w:sz w:val="24"/>
      <w:szCs w:val="24"/>
      <w:lang w:val="x-none"/>
    </w:rPr>
  </w:style>
  <w:style w:type="character" w:customStyle="1" w:styleId="80">
    <w:name w:val="Заголовок 8 Знак"/>
    <w:link w:val="8"/>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rsid w:val="005C6A0B"/>
    <w:rPr>
      <w:rFonts w:ascii="Cambria" w:eastAsia="Times New Roman" w:hAnsi="Cambria" w:cs="Times New Roman"/>
      <w:color w:val="000000"/>
      <w:sz w:val="22"/>
      <w:szCs w:val="22"/>
      <w:lang w:val="x-none"/>
    </w:rPr>
  </w:style>
  <w:style w:type="numbering" w:customStyle="1" w:styleId="24">
    <w:name w:val="Нет списка2"/>
    <w:next w:val="a3"/>
    <w:uiPriority w:val="99"/>
    <w:semiHidden/>
    <w:unhideWhenUsed/>
    <w:rsid w:val="005C6A0B"/>
  </w:style>
  <w:style w:type="table" w:customStyle="1" w:styleId="25">
    <w:name w:val="Сетка таблицы2"/>
    <w:basedOn w:val="a2"/>
    <w:next w:val="af8"/>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3"/>
    <w:rsid w:val="005C6A0B"/>
    <w:pPr>
      <w:numPr>
        <w:numId w:val="4"/>
      </w:numPr>
    </w:pPr>
  </w:style>
  <w:style w:type="numbering" w:customStyle="1" w:styleId="WW8Num101">
    <w:name w:val="WW8Num101"/>
    <w:basedOn w:val="a3"/>
    <w:rsid w:val="005C6A0B"/>
  </w:style>
  <w:style w:type="numbering" w:customStyle="1" w:styleId="WW8Num81">
    <w:name w:val="WW8Num81"/>
    <w:basedOn w:val="a3"/>
    <w:rsid w:val="005C6A0B"/>
    <w:pPr>
      <w:numPr>
        <w:numId w:val="7"/>
      </w:numPr>
    </w:pPr>
  </w:style>
  <w:style w:type="character" w:customStyle="1" w:styleId="apple-converted-space">
    <w:name w:val="apple-converted-space"/>
    <w:rsid w:val="005C6A0B"/>
  </w:style>
  <w:style w:type="numbering" w:styleId="a">
    <w:name w:val="Outline List 3"/>
    <w:basedOn w:val="a3"/>
    <w:rsid w:val="005C6A0B"/>
    <w:pPr>
      <w:numPr>
        <w:numId w:val="8"/>
      </w:numPr>
    </w:pPr>
  </w:style>
  <w:style w:type="numbering" w:customStyle="1" w:styleId="35">
    <w:name w:val="Нет списка3"/>
    <w:next w:val="a3"/>
    <w:uiPriority w:val="99"/>
    <w:semiHidden/>
    <w:rsid w:val="00CC2B1B"/>
  </w:style>
  <w:style w:type="table" w:customStyle="1" w:styleId="36">
    <w:name w:val="Сетка таблицы3"/>
    <w:basedOn w:val="a2"/>
    <w:next w:val="af8"/>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0"/>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0"/>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0"/>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0"/>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0"/>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0"/>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0"/>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
    <w:name w:val="toc 1"/>
    <w:basedOn w:val="a0"/>
    <w:next w:val="a0"/>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0"/>
    <w:next w:val="a0"/>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0">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0"/>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0"/>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0"/>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0"/>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0"/>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rsid w:val="00CC2B1B"/>
    <w:rPr>
      <w:rFonts w:eastAsia="Times New Roman" w:cs="Times New Roman"/>
      <w:sz w:val="24"/>
      <w:lang w:val="x-none" w:eastAsia="x-none"/>
    </w:rPr>
  </w:style>
  <w:style w:type="paragraph" w:styleId="2a">
    <w:name w:val="Body Text Indent 2"/>
    <w:basedOn w:val="a0"/>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0"/>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0"/>
    <w:next w:val="a0"/>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1">
    <w:name w:val="заголовок 1"/>
    <w:basedOn w:val="a0"/>
    <w:next w:val="a0"/>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0"/>
    <w:next w:val="a0"/>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0"/>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0"/>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0"/>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0"/>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2">
    <w:name w:val="Стиль1"/>
    <w:basedOn w:val="aff1"/>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0"/>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0"/>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uiPriority w:val="99"/>
    <w:locked/>
    <w:rsid w:val="00CC2B1B"/>
    <w:rPr>
      <w:rFonts w:eastAsia="Times New Roman" w:cs="Times New Roman"/>
      <w:sz w:val="24"/>
      <w:lang w:val="x-none" w:eastAsia="x-none"/>
    </w:rPr>
  </w:style>
  <w:style w:type="paragraph" w:customStyle="1" w:styleId="51">
    <w:name w:val="Основной текст5 Знак"/>
    <w:basedOn w:val="af9"/>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1"/>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0"/>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0"/>
    <w:next w:val="a0"/>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0"/>
    <w:next w:val="a0"/>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0"/>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0"/>
    <w:link w:val="afff6"/>
    <w:uiPriority w:val="99"/>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uiPriority w:val="99"/>
    <w:semiHidden/>
    <w:rsid w:val="00CC2B1B"/>
    <w:rPr>
      <w:b/>
      <w:lang w:val="x-none" w:eastAsia="x-none"/>
    </w:rPr>
  </w:style>
  <w:style w:type="character" w:customStyle="1" w:styleId="afff8">
    <w:name w:val="Тема примечания Знак"/>
    <w:link w:val="afff7"/>
    <w:uiPriority w:val="99"/>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0"/>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0"/>
    <w:next w:val="a0"/>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0"/>
    <w:next w:val="a0"/>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3">
    <w:name w:val="çàãîëîâîê 1"/>
    <w:basedOn w:val="a0"/>
    <w:next w:val="a0"/>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0"/>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2"/>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2"/>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2"/>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0"/>
    <w:next w:val="a0"/>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0"/>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0"/>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0"/>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0"/>
    <w:uiPriority w:val="99"/>
    <w:rsid w:val="00CC2B1B"/>
    <w:pPr>
      <w:suppressAutoHyphens w:val="0"/>
      <w:autoSpaceDE w:val="0"/>
      <w:adjustRightInd w:val="0"/>
      <w:spacing w:line="240" w:lineRule="auto"/>
      <w:ind w:firstLine="0"/>
      <w:textAlignment w:val="auto"/>
    </w:pPr>
    <w:rPr>
      <w:kern w:val="0"/>
      <w:sz w:val="24"/>
      <w:szCs w:val="24"/>
    </w:rPr>
  </w:style>
  <w:style w:type="paragraph" w:styleId="1f4">
    <w:name w:val="index 1"/>
    <w:basedOn w:val="a0"/>
    <w:next w:val="a0"/>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0"/>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0"/>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0"/>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0"/>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0"/>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0"/>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0"/>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0"/>
    <w:next w:val="a0"/>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0"/>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0"/>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0"/>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0"/>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0"/>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0"/>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0"/>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0"/>
    <w:next w:val="a0"/>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0"/>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0"/>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0"/>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0"/>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0"/>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5">
    <w:name w:val="Заголовок мой 1"/>
    <w:basedOn w:val="12"/>
    <w:link w:val="1f6"/>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6">
    <w:name w:val="Заголовок мой 1 Знак"/>
    <w:link w:val="1f5"/>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3"/>
    <w:rsid w:val="00CC2B1B"/>
    <w:pPr>
      <w:numPr>
        <w:numId w:val="5"/>
      </w:numPr>
    </w:pPr>
  </w:style>
  <w:style w:type="paragraph" w:customStyle="1" w:styleId="western1">
    <w:name w:val="western1"/>
    <w:basedOn w:val="a0"/>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3"/>
    <w:rsid w:val="00F56D7A"/>
    <w:pPr>
      <w:numPr>
        <w:numId w:val="14"/>
      </w:numPr>
    </w:pPr>
  </w:style>
  <w:style w:type="table" w:customStyle="1" w:styleId="44">
    <w:name w:val="Сетка таблицы4"/>
    <w:basedOn w:val="a2"/>
    <w:next w:val="af8"/>
    <w:rsid w:val="009A63E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0">
    <w:name w:val="WW8Num2z0"/>
    <w:rsid w:val="00206E52"/>
    <w:rPr>
      <w:rFonts w:ascii="Symbol" w:hAnsi="Symbol" w:cs="OpenSymbol"/>
    </w:rPr>
  </w:style>
  <w:style w:type="character" w:customStyle="1" w:styleId="WW8Num2z1">
    <w:name w:val="WW8Num2z1"/>
    <w:rsid w:val="00206E52"/>
    <w:rPr>
      <w:rFonts w:ascii="OpenSymbol" w:hAnsi="OpenSymbol" w:cs="OpenSymbol"/>
    </w:rPr>
  </w:style>
  <w:style w:type="character" w:customStyle="1" w:styleId="WW8Num3z0">
    <w:name w:val="WW8Num3z0"/>
    <w:rsid w:val="00206E52"/>
    <w:rPr>
      <w:rFonts w:ascii="Symbol" w:hAnsi="Symbol" w:cs="StarSymbol"/>
      <w:sz w:val="18"/>
      <w:szCs w:val="18"/>
    </w:rPr>
  </w:style>
  <w:style w:type="character" w:customStyle="1" w:styleId="WW8Num5z0">
    <w:name w:val="WW8Num5z0"/>
    <w:rsid w:val="00206E52"/>
    <w:rPr>
      <w:rFonts w:ascii="Symbol" w:hAnsi="Symbol"/>
    </w:rPr>
  </w:style>
  <w:style w:type="character" w:customStyle="1" w:styleId="WW8Num7z0">
    <w:name w:val="WW8Num7z0"/>
    <w:rsid w:val="00206E52"/>
    <w:rPr>
      <w:rFonts w:ascii="Symbol" w:hAnsi="Symbol"/>
    </w:rPr>
  </w:style>
  <w:style w:type="character" w:customStyle="1" w:styleId="WW8Num8z0">
    <w:name w:val="WW8Num8z0"/>
    <w:rsid w:val="00206E52"/>
    <w:rPr>
      <w:rFonts w:ascii="Symbol" w:hAnsi="Symbol"/>
    </w:rPr>
  </w:style>
  <w:style w:type="character" w:customStyle="1" w:styleId="WW8Num8z1">
    <w:name w:val="WW8Num8z1"/>
    <w:rsid w:val="00206E52"/>
    <w:rPr>
      <w:rFonts w:ascii="Courier New" w:hAnsi="Courier New"/>
    </w:rPr>
  </w:style>
  <w:style w:type="character" w:customStyle="1" w:styleId="WW8Num8z2">
    <w:name w:val="WW8Num8z2"/>
    <w:rsid w:val="00206E52"/>
    <w:rPr>
      <w:rFonts w:ascii="Wingdings" w:hAnsi="Wingdings"/>
    </w:rPr>
  </w:style>
  <w:style w:type="character" w:customStyle="1" w:styleId="WW8Num8z3">
    <w:name w:val="WW8Num8z3"/>
    <w:rsid w:val="00206E52"/>
    <w:rPr>
      <w:rFonts w:ascii="Symbol" w:hAnsi="Symbol"/>
    </w:rPr>
  </w:style>
  <w:style w:type="character" w:customStyle="1" w:styleId="2f3">
    <w:name w:val="Основной шрифт абзаца2"/>
    <w:rsid w:val="00206E52"/>
  </w:style>
  <w:style w:type="character" w:customStyle="1" w:styleId="WW8Num1z1">
    <w:name w:val="WW8Num1z1"/>
    <w:rsid w:val="00206E52"/>
    <w:rPr>
      <w:rFonts w:ascii="OpenSymbol" w:hAnsi="OpenSymbol" w:cs="OpenSymbol"/>
    </w:rPr>
  </w:style>
  <w:style w:type="character" w:customStyle="1" w:styleId="WW8Num6z1">
    <w:name w:val="WW8Num6z1"/>
    <w:rsid w:val="00206E52"/>
    <w:rPr>
      <w:rFonts w:ascii="Courier New" w:hAnsi="Courier New" w:cs="Courier New"/>
    </w:rPr>
  </w:style>
  <w:style w:type="character" w:customStyle="1" w:styleId="WW8Num6z3">
    <w:name w:val="WW8Num6z3"/>
    <w:rsid w:val="00206E52"/>
    <w:rPr>
      <w:rFonts w:ascii="Symbol" w:hAnsi="Symbol"/>
    </w:rPr>
  </w:style>
  <w:style w:type="character" w:customStyle="1" w:styleId="WW8Num7z1">
    <w:name w:val="WW8Num7z1"/>
    <w:rsid w:val="00206E52"/>
    <w:rPr>
      <w:rFonts w:ascii="Courier New" w:hAnsi="Courier New" w:cs="Courier New"/>
    </w:rPr>
  </w:style>
  <w:style w:type="character" w:customStyle="1" w:styleId="WW8Num7z2">
    <w:name w:val="WW8Num7z2"/>
    <w:rsid w:val="00206E52"/>
    <w:rPr>
      <w:rFonts w:ascii="Wingdings" w:hAnsi="Wingdings"/>
    </w:rPr>
  </w:style>
  <w:style w:type="character" w:customStyle="1" w:styleId="WW8Num9z0">
    <w:name w:val="WW8Num9z0"/>
    <w:rsid w:val="00206E52"/>
    <w:rPr>
      <w:rFonts w:ascii="Symbol" w:hAnsi="Symbol"/>
    </w:rPr>
  </w:style>
  <w:style w:type="character" w:customStyle="1" w:styleId="WW8Num9z1">
    <w:name w:val="WW8Num9z1"/>
    <w:rsid w:val="00206E52"/>
    <w:rPr>
      <w:rFonts w:ascii="Courier New" w:hAnsi="Courier New" w:cs="Courier New"/>
    </w:rPr>
  </w:style>
  <w:style w:type="character" w:customStyle="1" w:styleId="WW8Num9z2">
    <w:name w:val="WW8Num9z2"/>
    <w:rsid w:val="00206E52"/>
    <w:rPr>
      <w:rFonts w:ascii="Wingdings" w:hAnsi="Wingdings"/>
    </w:rPr>
  </w:style>
  <w:style w:type="character" w:customStyle="1" w:styleId="WW8Num10z0">
    <w:name w:val="WW8Num10z0"/>
    <w:rsid w:val="00206E52"/>
    <w:rPr>
      <w:rFonts w:ascii="Symbol" w:hAnsi="Symbol"/>
    </w:rPr>
  </w:style>
  <w:style w:type="character" w:customStyle="1" w:styleId="WW8Num10z2">
    <w:name w:val="WW8Num10z2"/>
    <w:rsid w:val="00206E52"/>
    <w:rPr>
      <w:rFonts w:ascii="Wingdings" w:hAnsi="Wingdings"/>
    </w:rPr>
  </w:style>
  <w:style w:type="character" w:customStyle="1" w:styleId="WW8Num11z0">
    <w:name w:val="WW8Num11z0"/>
    <w:rsid w:val="00206E52"/>
    <w:rPr>
      <w:rFonts w:ascii="Symbol" w:hAnsi="Symbol"/>
    </w:rPr>
  </w:style>
  <w:style w:type="character" w:customStyle="1" w:styleId="WW8Num11z1">
    <w:name w:val="WW8Num11z1"/>
    <w:rsid w:val="00206E52"/>
    <w:rPr>
      <w:rFonts w:ascii="Courier New" w:hAnsi="Courier New" w:cs="Courier New"/>
    </w:rPr>
  </w:style>
  <w:style w:type="character" w:customStyle="1" w:styleId="WW8Num11z2">
    <w:name w:val="WW8Num11z2"/>
    <w:rsid w:val="00206E52"/>
    <w:rPr>
      <w:rFonts w:ascii="Wingdings" w:hAnsi="Wingdings"/>
    </w:rPr>
  </w:style>
  <w:style w:type="character" w:customStyle="1" w:styleId="WW8Num12z0">
    <w:name w:val="WW8Num12z0"/>
    <w:rsid w:val="00206E52"/>
    <w:rPr>
      <w:rFonts w:ascii="Symbol" w:hAnsi="Symbol"/>
    </w:rPr>
  </w:style>
  <w:style w:type="character" w:customStyle="1" w:styleId="WW8Num12z1">
    <w:name w:val="WW8Num12z1"/>
    <w:rsid w:val="00206E52"/>
    <w:rPr>
      <w:rFonts w:ascii="Courier New" w:hAnsi="Courier New" w:cs="Courier New"/>
    </w:rPr>
  </w:style>
  <w:style w:type="character" w:customStyle="1" w:styleId="WW8Num12z2">
    <w:name w:val="WW8Num12z2"/>
    <w:rsid w:val="00206E52"/>
    <w:rPr>
      <w:rFonts w:ascii="Wingdings" w:hAnsi="Wingdings"/>
    </w:rPr>
  </w:style>
  <w:style w:type="character" w:customStyle="1" w:styleId="WW8Num14z0">
    <w:name w:val="WW8Num14z0"/>
    <w:rsid w:val="00206E52"/>
    <w:rPr>
      <w:rFonts w:ascii="Symbol" w:hAnsi="Symbol"/>
      <w:sz w:val="20"/>
    </w:rPr>
  </w:style>
  <w:style w:type="character" w:customStyle="1" w:styleId="WW8Num14z1">
    <w:name w:val="WW8Num14z1"/>
    <w:rsid w:val="00206E52"/>
    <w:rPr>
      <w:rFonts w:ascii="Courier New" w:hAnsi="Courier New"/>
      <w:sz w:val="20"/>
    </w:rPr>
  </w:style>
  <w:style w:type="character" w:customStyle="1" w:styleId="WW8Num14z2">
    <w:name w:val="WW8Num14z2"/>
    <w:rsid w:val="00206E52"/>
    <w:rPr>
      <w:rFonts w:ascii="Wingdings" w:hAnsi="Wingdings"/>
      <w:sz w:val="20"/>
    </w:rPr>
  </w:style>
  <w:style w:type="character" w:customStyle="1" w:styleId="WW8Num15z0">
    <w:name w:val="WW8Num15z0"/>
    <w:rsid w:val="00206E52"/>
    <w:rPr>
      <w:rFonts w:ascii="Symbol" w:hAnsi="Symbol"/>
    </w:rPr>
  </w:style>
  <w:style w:type="character" w:customStyle="1" w:styleId="WW8Num15z1">
    <w:name w:val="WW8Num15z1"/>
    <w:rsid w:val="00206E52"/>
    <w:rPr>
      <w:rFonts w:ascii="Courier New" w:hAnsi="Courier New" w:cs="Courier New"/>
    </w:rPr>
  </w:style>
  <w:style w:type="character" w:customStyle="1" w:styleId="WW8Num15z2">
    <w:name w:val="WW8Num15z2"/>
    <w:rsid w:val="00206E52"/>
    <w:rPr>
      <w:rFonts w:ascii="Wingdings" w:hAnsi="Wingdings"/>
    </w:rPr>
  </w:style>
  <w:style w:type="character" w:customStyle="1" w:styleId="WW8Num16z0">
    <w:name w:val="WW8Num16z0"/>
    <w:rsid w:val="00206E52"/>
    <w:rPr>
      <w:rFonts w:ascii="Symbol" w:hAnsi="Symbol"/>
    </w:rPr>
  </w:style>
  <w:style w:type="character" w:customStyle="1" w:styleId="WW8Num16z1">
    <w:name w:val="WW8Num16z1"/>
    <w:rsid w:val="00206E52"/>
    <w:rPr>
      <w:rFonts w:ascii="Courier New" w:hAnsi="Courier New" w:cs="Courier New"/>
    </w:rPr>
  </w:style>
  <w:style w:type="character" w:customStyle="1" w:styleId="WW8Num16z2">
    <w:name w:val="WW8Num16z2"/>
    <w:rsid w:val="00206E52"/>
    <w:rPr>
      <w:rFonts w:ascii="Wingdings" w:hAnsi="Wingdings"/>
    </w:rPr>
  </w:style>
  <w:style w:type="character" w:customStyle="1" w:styleId="WW8Num17z0">
    <w:name w:val="WW8Num17z0"/>
    <w:rsid w:val="00206E52"/>
    <w:rPr>
      <w:rFonts w:ascii="Symbol" w:hAnsi="Symbol"/>
    </w:rPr>
  </w:style>
  <w:style w:type="character" w:customStyle="1" w:styleId="WW8Num17z1">
    <w:name w:val="WW8Num17z1"/>
    <w:rsid w:val="00206E52"/>
    <w:rPr>
      <w:rFonts w:ascii="Courier New" w:hAnsi="Courier New" w:cs="Courier New"/>
    </w:rPr>
  </w:style>
  <w:style w:type="character" w:customStyle="1" w:styleId="WW8Num17z2">
    <w:name w:val="WW8Num17z2"/>
    <w:rsid w:val="00206E52"/>
    <w:rPr>
      <w:rFonts w:ascii="Wingdings" w:hAnsi="Wingdings"/>
    </w:rPr>
  </w:style>
  <w:style w:type="character" w:customStyle="1" w:styleId="WW8Num18z0">
    <w:name w:val="WW8Num18z0"/>
    <w:rsid w:val="00206E52"/>
    <w:rPr>
      <w:rFonts w:ascii="Symbol" w:hAnsi="Symbol"/>
    </w:rPr>
  </w:style>
  <w:style w:type="character" w:customStyle="1" w:styleId="WW8Num18z1">
    <w:name w:val="WW8Num18z1"/>
    <w:rsid w:val="00206E52"/>
    <w:rPr>
      <w:rFonts w:ascii="Courier New" w:hAnsi="Courier New" w:cs="Courier New"/>
    </w:rPr>
  </w:style>
  <w:style w:type="character" w:customStyle="1" w:styleId="WW8Num18z2">
    <w:name w:val="WW8Num18z2"/>
    <w:rsid w:val="00206E52"/>
    <w:rPr>
      <w:rFonts w:ascii="Wingdings" w:hAnsi="Wingdings"/>
    </w:rPr>
  </w:style>
  <w:style w:type="character" w:customStyle="1" w:styleId="WW8Num19z0">
    <w:name w:val="WW8Num19z0"/>
    <w:rsid w:val="00206E52"/>
    <w:rPr>
      <w:rFonts w:ascii="Symbol" w:hAnsi="Symbol"/>
    </w:rPr>
  </w:style>
  <w:style w:type="character" w:customStyle="1" w:styleId="WW8Num19z1">
    <w:name w:val="WW8Num19z1"/>
    <w:rsid w:val="00206E52"/>
    <w:rPr>
      <w:rFonts w:ascii="Courier New" w:hAnsi="Courier New" w:cs="Courier New"/>
    </w:rPr>
  </w:style>
  <w:style w:type="character" w:customStyle="1" w:styleId="WW8Num19z2">
    <w:name w:val="WW8Num19z2"/>
    <w:rsid w:val="00206E52"/>
    <w:rPr>
      <w:rFonts w:ascii="Wingdings" w:hAnsi="Wingdings"/>
    </w:rPr>
  </w:style>
  <w:style w:type="character" w:customStyle="1" w:styleId="WW8Num21z0">
    <w:name w:val="WW8Num21z0"/>
    <w:rsid w:val="00206E52"/>
    <w:rPr>
      <w:rFonts w:ascii="Symbol" w:hAnsi="Symbol"/>
      <w:sz w:val="20"/>
    </w:rPr>
  </w:style>
  <w:style w:type="character" w:customStyle="1" w:styleId="WW8Num21z1">
    <w:name w:val="WW8Num21z1"/>
    <w:rsid w:val="00206E52"/>
    <w:rPr>
      <w:rFonts w:ascii="Courier New" w:hAnsi="Courier New"/>
      <w:sz w:val="20"/>
    </w:rPr>
  </w:style>
  <w:style w:type="character" w:customStyle="1" w:styleId="WW8Num21z2">
    <w:name w:val="WW8Num21z2"/>
    <w:rsid w:val="00206E52"/>
    <w:rPr>
      <w:rFonts w:ascii="Wingdings" w:hAnsi="Wingdings"/>
      <w:sz w:val="20"/>
    </w:rPr>
  </w:style>
  <w:style w:type="character" w:customStyle="1" w:styleId="WW8Num22z0">
    <w:name w:val="WW8Num22z0"/>
    <w:rsid w:val="00206E52"/>
    <w:rPr>
      <w:rFonts w:ascii="Symbol" w:hAnsi="Symbol"/>
    </w:rPr>
  </w:style>
  <w:style w:type="character" w:customStyle="1" w:styleId="WW8Num22z1">
    <w:name w:val="WW8Num22z1"/>
    <w:rsid w:val="00206E52"/>
    <w:rPr>
      <w:rFonts w:ascii="Courier New" w:hAnsi="Courier New" w:cs="Courier New"/>
    </w:rPr>
  </w:style>
  <w:style w:type="character" w:customStyle="1" w:styleId="WW8Num22z2">
    <w:name w:val="WW8Num22z2"/>
    <w:rsid w:val="00206E52"/>
    <w:rPr>
      <w:rFonts w:ascii="Wingdings" w:hAnsi="Wingdings"/>
    </w:rPr>
  </w:style>
  <w:style w:type="character" w:customStyle="1" w:styleId="WW8Num23z1">
    <w:name w:val="WW8Num23z1"/>
    <w:rsid w:val="00206E52"/>
    <w:rPr>
      <w:sz w:val="28"/>
      <w:szCs w:val="28"/>
    </w:rPr>
  </w:style>
  <w:style w:type="character" w:customStyle="1" w:styleId="WW8Num25z0">
    <w:name w:val="WW8Num25z0"/>
    <w:rsid w:val="00206E52"/>
    <w:rPr>
      <w:rFonts w:ascii="Symbol" w:hAnsi="Symbol"/>
    </w:rPr>
  </w:style>
  <w:style w:type="character" w:customStyle="1" w:styleId="WW8Num25z1">
    <w:name w:val="WW8Num25z1"/>
    <w:rsid w:val="00206E52"/>
    <w:rPr>
      <w:rFonts w:ascii="Courier New" w:hAnsi="Courier New" w:cs="Courier New"/>
    </w:rPr>
  </w:style>
  <w:style w:type="character" w:customStyle="1" w:styleId="WW8Num25z2">
    <w:name w:val="WW8Num25z2"/>
    <w:rsid w:val="00206E52"/>
    <w:rPr>
      <w:rFonts w:ascii="Wingdings" w:hAnsi="Wingdings"/>
    </w:rPr>
  </w:style>
  <w:style w:type="character" w:customStyle="1" w:styleId="WW8Num26z0">
    <w:name w:val="WW8Num26z0"/>
    <w:rsid w:val="00206E52"/>
    <w:rPr>
      <w:rFonts w:ascii="Symbol" w:hAnsi="Symbol"/>
    </w:rPr>
  </w:style>
  <w:style w:type="character" w:customStyle="1" w:styleId="WW8Num26z1">
    <w:name w:val="WW8Num26z1"/>
    <w:rsid w:val="00206E52"/>
    <w:rPr>
      <w:rFonts w:ascii="Courier New" w:hAnsi="Courier New"/>
    </w:rPr>
  </w:style>
  <w:style w:type="character" w:customStyle="1" w:styleId="WW8Num26z2">
    <w:name w:val="WW8Num26z2"/>
    <w:rsid w:val="00206E52"/>
    <w:rPr>
      <w:rFonts w:ascii="Wingdings" w:hAnsi="Wingdings"/>
    </w:rPr>
  </w:style>
  <w:style w:type="character" w:customStyle="1" w:styleId="WW8Num29z0">
    <w:name w:val="WW8Num29z0"/>
    <w:rsid w:val="00206E52"/>
    <w:rPr>
      <w:rFonts w:ascii="Symbol" w:hAnsi="Symbol"/>
    </w:rPr>
  </w:style>
  <w:style w:type="character" w:customStyle="1" w:styleId="WW8Num29z1">
    <w:name w:val="WW8Num29z1"/>
    <w:rsid w:val="00206E52"/>
    <w:rPr>
      <w:rFonts w:ascii="Courier New" w:hAnsi="Courier New"/>
    </w:rPr>
  </w:style>
  <w:style w:type="character" w:customStyle="1" w:styleId="WW8Num29z2">
    <w:name w:val="WW8Num29z2"/>
    <w:rsid w:val="00206E52"/>
    <w:rPr>
      <w:rFonts w:ascii="Wingdings" w:hAnsi="Wingdings"/>
    </w:rPr>
  </w:style>
  <w:style w:type="character" w:customStyle="1" w:styleId="WW8Num31z0">
    <w:name w:val="WW8Num31z0"/>
    <w:rsid w:val="00206E52"/>
    <w:rPr>
      <w:rFonts w:ascii="Symbol" w:hAnsi="Symbol"/>
    </w:rPr>
  </w:style>
  <w:style w:type="character" w:customStyle="1" w:styleId="WW8Num31z1">
    <w:name w:val="WW8Num31z1"/>
    <w:rsid w:val="00206E52"/>
    <w:rPr>
      <w:rFonts w:ascii="Courier New" w:hAnsi="Courier New" w:cs="Courier New"/>
    </w:rPr>
  </w:style>
  <w:style w:type="character" w:customStyle="1" w:styleId="WW8Num31z2">
    <w:name w:val="WW8Num31z2"/>
    <w:rsid w:val="00206E52"/>
    <w:rPr>
      <w:rFonts w:ascii="Wingdings" w:hAnsi="Wingdings"/>
    </w:rPr>
  </w:style>
  <w:style w:type="character" w:customStyle="1" w:styleId="WW8Num32z0">
    <w:name w:val="WW8Num32z0"/>
    <w:rsid w:val="00206E52"/>
    <w:rPr>
      <w:rFonts w:ascii="Symbol" w:hAnsi="Symbol"/>
    </w:rPr>
  </w:style>
  <w:style w:type="character" w:customStyle="1" w:styleId="WW8Num32z1">
    <w:name w:val="WW8Num32z1"/>
    <w:rsid w:val="00206E52"/>
    <w:rPr>
      <w:rFonts w:ascii="Courier New" w:hAnsi="Courier New" w:cs="Courier New"/>
    </w:rPr>
  </w:style>
  <w:style w:type="character" w:customStyle="1" w:styleId="WW8Num32z2">
    <w:name w:val="WW8Num32z2"/>
    <w:rsid w:val="00206E52"/>
    <w:rPr>
      <w:rFonts w:ascii="Wingdings" w:hAnsi="Wingdings"/>
    </w:rPr>
  </w:style>
  <w:style w:type="character" w:customStyle="1" w:styleId="WW8Num33z1">
    <w:name w:val="WW8Num33z1"/>
    <w:rsid w:val="00206E52"/>
    <w:rPr>
      <w:rFonts w:ascii="Symbol" w:hAnsi="Symbol"/>
    </w:rPr>
  </w:style>
  <w:style w:type="character" w:customStyle="1" w:styleId="WW8Num34z0">
    <w:name w:val="WW8Num34z0"/>
    <w:rsid w:val="00206E52"/>
    <w:rPr>
      <w:rFonts w:ascii="Symbol" w:hAnsi="Symbol"/>
    </w:rPr>
  </w:style>
  <w:style w:type="character" w:customStyle="1" w:styleId="WW8Num34z1">
    <w:name w:val="WW8Num34z1"/>
    <w:rsid w:val="00206E52"/>
    <w:rPr>
      <w:rFonts w:ascii="Courier New" w:hAnsi="Courier New" w:cs="Courier New"/>
    </w:rPr>
  </w:style>
  <w:style w:type="character" w:customStyle="1" w:styleId="WW8Num34z2">
    <w:name w:val="WW8Num34z2"/>
    <w:rsid w:val="00206E52"/>
    <w:rPr>
      <w:rFonts w:ascii="Wingdings" w:hAnsi="Wingdings"/>
    </w:rPr>
  </w:style>
  <w:style w:type="character" w:customStyle="1" w:styleId="WW8Num35z0">
    <w:name w:val="WW8Num35z0"/>
    <w:rsid w:val="00206E52"/>
    <w:rPr>
      <w:rFonts w:ascii="Symbol" w:hAnsi="Symbol"/>
    </w:rPr>
  </w:style>
  <w:style w:type="character" w:customStyle="1" w:styleId="WW8Num35z1">
    <w:name w:val="WW8Num35z1"/>
    <w:rsid w:val="00206E52"/>
    <w:rPr>
      <w:rFonts w:ascii="Courier New" w:hAnsi="Courier New" w:cs="Courier New"/>
    </w:rPr>
  </w:style>
  <w:style w:type="character" w:customStyle="1" w:styleId="WW8Num35z2">
    <w:name w:val="WW8Num35z2"/>
    <w:rsid w:val="00206E52"/>
    <w:rPr>
      <w:rFonts w:ascii="Wingdings" w:hAnsi="Wingdings"/>
    </w:rPr>
  </w:style>
  <w:style w:type="character" w:customStyle="1" w:styleId="WW8Num36z0">
    <w:name w:val="WW8Num36z0"/>
    <w:rsid w:val="00206E52"/>
    <w:rPr>
      <w:rFonts w:ascii="Symbol" w:hAnsi="Symbol"/>
    </w:rPr>
  </w:style>
  <w:style w:type="character" w:customStyle="1" w:styleId="WW8Num36z1">
    <w:name w:val="WW8Num36z1"/>
    <w:rsid w:val="00206E52"/>
    <w:rPr>
      <w:rFonts w:ascii="Courier New" w:hAnsi="Courier New" w:cs="Courier New"/>
    </w:rPr>
  </w:style>
  <w:style w:type="character" w:customStyle="1" w:styleId="WW8Num36z2">
    <w:name w:val="WW8Num36z2"/>
    <w:rsid w:val="00206E52"/>
    <w:rPr>
      <w:rFonts w:ascii="Wingdings" w:hAnsi="Wingdings"/>
    </w:rPr>
  </w:style>
  <w:style w:type="character" w:customStyle="1" w:styleId="WW8Num37z0">
    <w:name w:val="WW8Num37z0"/>
    <w:rsid w:val="00206E52"/>
    <w:rPr>
      <w:rFonts w:ascii="Symbol" w:hAnsi="Symbol"/>
    </w:rPr>
  </w:style>
  <w:style w:type="character" w:customStyle="1" w:styleId="WW8Num37z1">
    <w:name w:val="WW8Num37z1"/>
    <w:rsid w:val="00206E52"/>
    <w:rPr>
      <w:rFonts w:ascii="Courier New" w:hAnsi="Courier New" w:cs="Courier New"/>
    </w:rPr>
  </w:style>
  <w:style w:type="character" w:customStyle="1" w:styleId="WW8Num37z2">
    <w:name w:val="WW8Num37z2"/>
    <w:rsid w:val="00206E52"/>
    <w:rPr>
      <w:rFonts w:ascii="Wingdings" w:hAnsi="Wingdings"/>
    </w:rPr>
  </w:style>
  <w:style w:type="character" w:customStyle="1" w:styleId="WW8Num38z0">
    <w:name w:val="WW8Num38z0"/>
    <w:rsid w:val="00206E52"/>
    <w:rPr>
      <w:rFonts w:ascii="Symbol" w:hAnsi="Symbol"/>
      <w:sz w:val="20"/>
    </w:rPr>
  </w:style>
  <w:style w:type="character" w:customStyle="1" w:styleId="WW8Num38z1">
    <w:name w:val="WW8Num38z1"/>
    <w:rsid w:val="00206E52"/>
    <w:rPr>
      <w:rFonts w:ascii="Courier New" w:hAnsi="Courier New"/>
      <w:sz w:val="20"/>
    </w:rPr>
  </w:style>
  <w:style w:type="character" w:customStyle="1" w:styleId="WW8Num38z2">
    <w:name w:val="WW8Num38z2"/>
    <w:rsid w:val="00206E52"/>
    <w:rPr>
      <w:rFonts w:ascii="Wingdings" w:hAnsi="Wingdings"/>
      <w:sz w:val="20"/>
    </w:rPr>
  </w:style>
  <w:style w:type="character" w:customStyle="1" w:styleId="WW8Num39z0">
    <w:name w:val="WW8Num39z0"/>
    <w:rsid w:val="00206E52"/>
    <w:rPr>
      <w:rFonts w:ascii="Symbol" w:hAnsi="Symbol"/>
      <w:sz w:val="20"/>
    </w:rPr>
  </w:style>
  <w:style w:type="character" w:customStyle="1" w:styleId="WW8Num39z1">
    <w:name w:val="WW8Num39z1"/>
    <w:rsid w:val="00206E52"/>
    <w:rPr>
      <w:rFonts w:ascii="Courier New" w:hAnsi="Courier New"/>
      <w:sz w:val="20"/>
    </w:rPr>
  </w:style>
  <w:style w:type="character" w:customStyle="1" w:styleId="WW8Num39z2">
    <w:name w:val="WW8Num39z2"/>
    <w:rsid w:val="00206E52"/>
    <w:rPr>
      <w:rFonts w:ascii="Wingdings" w:hAnsi="Wingdings"/>
      <w:sz w:val="20"/>
    </w:rPr>
  </w:style>
  <w:style w:type="character" w:customStyle="1" w:styleId="WW8Num40z0">
    <w:name w:val="WW8Num40z0"/>
    <w:rsid w:val="00206E52"/>
    <w:rPr>
      <w:rFonts w:ascii="Symbol" w:hAnsi="Symbol"/>
    </w:rPr>
  </w:style>
  <w:style w:type="character" w:customStyle="1" w:styleId="WW8Num40z1">
    <w:name w:val="WW8Num40z1"/>
    <w:rsid w:val="00206E52"/>
    <w:rPr>
      <w:rFonts w:ascii="Courier New" w:hAnsi="Courier New" w:cs="Courier New"/>
    </w:rPr>
  </w:style>
  <w:style w:type="character" w:customStyle="1" w:styleId="WW8Num40z2">
    <w:name w:val="WW8Num40z2"/>
    <w:rsid w:val="00206E52"/>
    <w:rPr>
      <w:rFonts w:ascii="Wingdings" w:hAnsi="Wingdings"/>
    </w:rPr>
  </w:style>
  <w:style w:type="character" w:customStyle="1" w:styleId="WW8Num41z0">
    <w:name w:val="WW8Num41z0"/>
    <w:rsid w:val="00206E52"/>
    <w:rPr>
      <w:rFonts w:ascii="Symbol" w:hAnsi="Symbol"/>
    </w:rPr>
  </w:style>
  <w:style w:type="character" w:customStyle="1" w:styleId="WW8Num41z1">
    <w:name w:val="WW8Num41z1"/>
    <w:rsid w:val="00206E52"/>
    <w:rPr>
      <w:rFonts w:ascii="Courier New" w:hAnsi="Courier New"/>
    </w:rPr>
  </w:style>
  <w:style w:type="character" w:customStyle="1" w:styleId="WW8Num41z2">
    <w:name w:val="WW8Num41z2"/>
    <w:rsid w:val="00206E52"/>
    <w:rPr>
      <w:rFonts w:ascii="Wingdings" w:hAnsi="Wingdings"/>
    </w:rPr>
  </w:style>
  <w:style w:type="character" w:customStyle="1" w:styleId="WW8Num42z0">
    <w:name w:val="WW8Num42z0"/>
    <w:rsid w:val="00206E52"/>
    <w:rPr>
      <w:rFonts w:ascii="Symbol" w:hAnsi="Symbol"/>
    </w:rPr>
  </w:style>
  <w:style w:type="character" w:customStyle="1" w:styleId="WW8Num42z1">
    <w:name w:val="WW8Num42z1"/>
    <w:rsid w:val="00206E52"/>
    <w:rPr>
      <w:rFonts w:ascii="Courier New" w:hAnsi="Courier New" w:cs="Courier New"/>
    </w:rPr>
  </w:style>
  <w:style w:type="character" w:customStyle="1" w:styleId="WW8Num42z2">
    <w:name w:val="WW8Num42z2"/>
    <w:rsid w:val="00206E52"/>
    <w:rPr>
      <w:rFonts w:ascii="Wingdings" w:hAnsi="Wingdings"/>
    </w:rPr>
  </w:style>
  <w:style w:type="character" w:customStyle="1" w:styleId="WW8Num43z0">
    <w:name w:val="WW8Num43z0"/>
    <w:rsid w:val="00206E52"/>
    <w:rPr>
      <w:rFonts w:ascii="Symbol" w:hAnsi="Symbol"/>
    </w:rPr>
  </w:style>
  <w:style w:type="character" w:customStyle="1" w:styleId="WW8Num43z1">
    <w:name w:val="WW8Num43z1"/>
    <w:rsid w:val="00206E52"/>
    <w:rPr>
      <w:rFonts w:ascii="Courier New" w:hAnsi="Courier New" w:cs="Courier New"/>
    </w:rPr>
  </w:style>
  <w:style w:type="character" w:customStyle="1" w:styleId="WW8Num43z2">
    <w:name w:val="WW8Num43z2"/>
    <w:rsid w:val="00206E52"/>
    <w:rPr>
      <w:rFonts w:ascii="Wingdings" w:hAnsi="Wingdings"/>
    </w:rPr>
  </w:style>
  <w:style w:type="character" w:customStyle="1" w:styleId="WW8Num44z0">
    <w:name w:val="WW8Num44z0"/>
    <w:rsid w:val="00206E52"/>
    <w:rPr>
      <w:rFonts w:ascii="Symbol" w:hAnsi="Symbol"/>
      <w:sz w:val="20"/>
    </w:rPr>
  </w:style>
  <w:style w:type="character" w:customStyle="1" w:styleId="WW8Num44z1">
    <w:name w:val="WW8Num44z1"/>
    <w:rsid w:val="00206E52"/>
    <w:rPr>
      <w:rFonts w:ascii="Courier New" w:hAnsi="Courier New"/>
      <w:sz w:val="20"/>
    </w:rPr>
  </w:style>
  <w:style w:type="character" w:customStyle="1" w:styleId="WW8Num44z2">
    <w:name w:val="WW8Num44z2"/>
    <w:rsid w:val="00206E52"/>
    <w:rPr>
      <w:rFonts w:ascii="Wingdings" w:hAnsi="Wingdings"/>
      <w:sz w:val="20"/>
    </w:rPr>
  </w:style>
  <w:style w:type="character" w:customStyle="1" w:styleId="WW8Num45z0">
    <w:name w:val="WW8Num45z0"/>
    <w:rsid w:val="00206E52"/>
    <w:rPr>
      <w:rFonts w:ascii="Symbol" w:hAnsi="Symbol"/>
    </w:rPr>
  </w:style>
  <w:style w:type="character" w:customStyle="1" w:styleId="WW8Num45z1">
    <w:name w:val="WW8Num45z1"/>
    <w:rsid w:val="00206E52"/>
    <w:rPr>
      <w:rFonts w:ascii="Courier New" w:hAnsi="Courier New" w:cs="Courier New"/>
    </w:rPr>
  </w:style>
  <w:style w:type="character" w:customStyle="1" w:styleId="WW8Num45z2">
    <w:name w:val="WW8Num45z2"/>
    <w:rsid w:val="00206E52"/>
    <w:rPr>
      <w:rFonts w:ascii="Wingdings" w:hAnsi="Wingdings"/>
    </w:rPr>
  </w:style>
  <w:style w:type="character" w:customStyle="1" w:styleId="1f7">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206E52"/>
    <w:rPr>
      <w:rFonts w:eastAsia="Lucida Sans Unicode"/>
      <w:kern w:val="1"/>
      <w:sz w:val="24"/>
      <w:szCs w:val="24"/>
      <w:lang w:val="ru-RU" w:eastAsia="ar-SA" w:bidi="ar-SA"/>
    </w:rPr>
  </w:style>
  <w:style w:type="character" w:customStyle="1" w:styleId="2f4">
    <w:name w:val="Знак Знак2"/>
    <w:rsid w:val="00206E52"/>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206E52"/>
    <w:rPr>
      <w:rFonts w:eastAsia="Calibri"/>
      <w:color w:val="000000"/>
      <w:kern w:val="1"/>
      <w:sz w:val="24"/>
      <w:szCs w:val="24"/>
      <w:lang w:val="ru-RU" w:eastAsia="ar-SA" w:bidi="ar-SA"/>
    </w:rPr>
  </w:style>
  <w:style w:type="character" w:customStyle="1" w:styleId="02">
    <w:name w:val="Основной 0 Знак"/>
    <w:rsid w:val="00206E52"/>
    <w:rPr>
      <w:sz w:val="24"/>
      <w:szCs w:val="22"/>
      <w:lang w:val="en-US"/>
    </w:rPr>
  </w:style>
  <w:style w:type="character" w:customStyle="1" w:styleId="affff5">
    <w:name w:val="Знак Знак"/>
    <w:rsid w:val="00206E52"/>
    <w:rPr>
      <w:rFonts w:eastAsia="Lucida Sans Unicode" w:cs="Tahoma"/>
      <w:color w:val="000000"/>
      <w:sz w:val="24"/>
      <w:szCs w:val="24"/>
      <w:lang w:val="en-US" w:eastAsia="en-US" w:bidi="en-US"/>
    </w:rPr>
  </w:style>
  <w:style w:type="paragraph" w:customStyle="1" w:styleId="1f8">
    <w:name w:val="Заголовок1"/>
    <w:basedOn w:val="a0"/>
    <w:next w:val="af9"/>
    <w:rsid w:val="00206E52"/>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0"/>
    <w:rsid w:val="00206E52"/>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0"/>
    <w:rsid w:val="00206E52"/>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0"/>
    <w:rsid w:val="00206E52"/>
    <w:pPr>
      <w:widowControl/>
      <w:autoSpaceDN/>
      <w:spacing w:line="240" w:lineRule="auto"/>
      <w:ind w:left="720" w:firstLine="0"/>
      <w:textAlignment w:val="auto"/>
    </w:pPr>
    <w:rPr>
      <w:kern w:val="0"/>
      <w:sz w:val="28"/>
      <w:lang w:eastAsia="ar-SA"/>
    </w:rPr>
  </w:style>
  <w:style w:type="paragraph" w:customStyle="1" w:styleId="1f9">
    <w:name w:val="Схема документа1"/>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0"/>
    <w:rsid w:val="00206E52"/>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0"/>
    <w:rsid w:val="00206E52"/>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0"/>
    <w:rsid w:val="00206E52"/>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d"/>
    <w:rsid w:val="00206E52"/>
    <w:pPr>
      <w:widowControl/>
      <w:tabs>
        <w:tab w:val="right" w:leader="dot" w:pos="14731"/>
      </w:tabs>
      <w:ind w:left="2547"/>
      <w:jc w:val="center"/>
    </w:pPr>
    <w:rPr>
      <w:rFonts w:eastAsia="Times New Roman" w:cs="Tahoma"/>
      <w:color w:val="auto"/>
      <w:lang w:eastAsia="ar-SA"/>
    </w:rPr>
  </w:style>
  <w:style w:type="paragraph" w:customStyle="1" w:styleId="affff6">
    <w:name w:val="Содержимое врезки"/>
    <w:basedOn w:val="af9"/>
    <w:rsid w:val="00206E52"/>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table" w:customStyle="1" w:styleId="54">
    <w:name w:val="Сетка таблицы5"/>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sntext">
    <w:name w:val="osn_text"/>
    <w:basedOn w:val="a1"/>
    <w:rsid w:val="00206E52"/>
  </w:style>
  <w:style w:type="paragraph" w:customStyle="1" w:styleId="1fa">
    <w:name w:val="Абзац списка1"/>
    <w:basedOn w:val="a0"/>
    <w:rsid w:val="00206E52"/>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7">
    <w:name w:val="endnote text"/>
    <w:basedOn w:val="a0"/>
    <w:link w:val="affff8"/>
    <w:uiPriority w:val="99"/>
    <w:rsid w:val="00206E52"/>
    <w:pPr>
      <w:widowControl/>
      <w:autoSpaceDN/>
      <w:spacing w:line="240" w:lineRule="auto"/>
      <w:ind w:firstLine="0"/>
      <w:jc w:val="center"/>
      <w:textAlignment w:val="auto"/>
    </w:pPr>
    <w:rPr>
      <w:kern w:val="0"/>
      <w:sz w:val="20"/>
      <w:lang w:eastAsia="ar-SA"/>
    </w:rPr>
  </w:style>
  <w:style w:type="character" w:customStyle="1" w:styleId="affff8">
    <w:name w:val="Текст концевой сноски Знак"/>
    <w:basedOn w:val="a1"/>
    <w:link w:val="affff7"/>
    <w:uiPriority w:val="99"/>
    <w:rsid w:val="00206E52"/>
    <w:rPr>
      <w:rFonts w:eastAsia="Times New Roman" w:cs="Times New Roman"/>
      <w:lang w:eastAsia="ar-SA"/>
    </w:rPr>
  </w:style>
  <w:style w:type="character" w:styleId="affff9">
    <w:name w:val="endnote reference"/>
    <w:uiPriority w:val="99"/>
    <w:rsid w:val="00206E52"/>
    <w:rPr>
      <w:vertAlign w:val="superscript"/>
    </w:rPr>
  </w:style>
  <w:style w:type="paragraph" w:styleId="affffa">
    <w:name w:val="footnote text"/>
    <w:basedOn w:val="a0"/>
    <w:link w:val="affffb"/>
    <w:rsid w:val="00206E52"/>
    <w:pPr>
      <w:widowControl/>
      <w:autoSpaceDN/>
      <w:spacing w:line="240" w:lineRule="auto"/>
      <w:ind w:firstLine="0"/>
      <w:jc w:val="center"/>
      <w:textAlignment w:val="auto"/>
    </w:pPr>
    <w:rPr>
      <w:kern w:val="0"/>
      <w:sz w:val="20"/>
      <w:lang w:eastAsia="ar-SA"/>
    </w:rPr>
  </w:style>
  <w:style w:type="character" w:customStyle="1" w:styleId="affffb">
    <w:name w:val="Текст сноски Знак"/>
    <w:basedOn w:val="a1"/>
    <w:link w:val="affffa"/>
    <w:rsid w:val="00206E52"/>
    <w:rPr>
      <w:rFonts w:eastAsia="Times New Roman" w:cs="Times New Roman"/>
      <w:lang w:eastAsia="ar-SA"/>
    </w:rPr>
  </w:style>
  <w:style w:type="character" w:styleId="affffc">
    <w:name w:val="footnote reference"/>
    <w:rsid w:val="00206E52"/>
    <w:rPr>
      <w:vertAlign w:val="superscript"/>
    </w:rPr>
  </w:style>
  <w:style w:type="character" w:customStyle="1" w:styleId="contacts">
    <w:name w:val="contacts"/>
    <w:basedOn w:val="a1"/>
    <w:rsid w:val="00206E52"/>
  </w:style>
  <w:style w:type="character" w:customStyle="1" w:styleId="st">
    <w:name w:val="st"/>
    <w:basedOn w:val="a1"/>
    <w:rsid w:val="00206E52"/>
  </w:style>
  <w:style w:type="paragraph" w:customStyle="1" w:styleId="formattext">
    <w:name w:val="format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1"/>
    <w:rsid w:val="00206E52"/>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5">
    <w:name w:val="Основной текст (5)"/>
    <w:rsid w:val="00206E52"/>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206E52"/>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1"/>
    <w:rsid w:val="00206E52"/>
  </w:style>
  <w:style w:type="paragraph" w:customStyle="1" w:styleId="regulartext">
    <w:name w:val="regular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d">
    <w:name w:val="Обычный ТЕКСТ"/>
    <w:basedOn w:val="a0"/>
    <w:qFormat/>
    <w:rsid w:val="00206E52"/>
    <w:pPr>
      <w:widowControl/>
      <w:suppressAutoHyphens w:val="0"/>
      <w:autoSpaceDN/>
      <w:spacing w:line="360" w:lineRule="auto"/>
      <w:ind w:left="284" w:right="284" w:firstLine="709"/>
      <w:textAlignment w:val="auto"/>
    </w:pPr>
    <w:rPr>
      <w:kern w:val="0"/>
      <w:sz w:val="28"/>
      <w:szCs w:val="28"/>
    </w:rPr>
  </w:style>
  <w:style w:type="paragraph" w:customStyle="1" w:styleId="11">
    <w:name w:val="Список1"/>
    <w:basedOn w:val="a0"/>
    <w:link w:val="1fb"/>
    <w:rsid w:val="00206E52"/>
    <w:pPr>
      <w:widowControl/>
      <w:numPr>
        <w:numId w:val="15"/>
      </w:numPr>
      <w:suppressAutoHyphens w:val="0"/>
      <w:autoSpaceDN/>
      <w:spacing w:line="240" w:lineRule="auto"/>
      <w:ind w:right="284"/>
      <w:textAlignment w:val="auto"/>
    </w:pPr>
    <w:rPr>
      <w:kern w:val="0"/>
      <w:sz w:val="28"/>
      <w:szCs w:val="24"/>
    </w:rPr>
  </w:style>
  <w:style w:type="paragraph" w:customStyle="1" w:styleId="21">
    <w:name w:val="Список2"/>
    <w:basedOn w:val="a0"/>
    <w:rsid w:val="00206E52"/>
    <w:pPr>
      <w:widowControl/>
      <w:numPr>
        <w:ilvl w:val="1"/>
        <w:numId w:val="15"/>
      </w:numPr>
      <w:suppressAutoHyphens w:val="0"/>
      <w:autoSpaceDN/>
      <w:spacing w:line="240" w:lineRule="auto"/>
      <w:ind w:right="284"/>
      <w:textAlignment w:val="auto"/>
    </w:pPr>
    <w:rPr>
      <w:kern w:val="0"/>
      <w:sz w:val="28"/>
    </w:rPr>
  </w:style>
  <w:style w:type="paragraph" w:customStyle="1" w:styleId="30">
    <w:name w:val="Список3"/>
    <w:basedOn w:val="a0"/>
    <w:rsid w:val="00206E52"/>
    <w:pPr>
      <w:widowControl/>
      <w:numPr>
        <w:ilvl w:val="2"/>
        <w:numId w:val="15"/>
      </w:numPr>
      <w:suppressAutoHyphens w:val="0"/>
      <w:autoSpaceDN/>
      <w:spacing w:line="240" w:lineRule="auto"/>
      <w:ind w:right="284"/>
      <w:textAlignment w:val="auto"/>
    </w:pPr>
    <w:rPr>
      <w:kern w:val="0"/>
      <w:sz w:val="28"/>
    </w:rPr>
  </w:style>
  <w:style w:type="numbering" w:customStyle="1" w:styleId="45">
    <w:name w:val="Нет списка4"/>
    <w:next w:val="a3"/>
    <w:uiPriority w:val="99"/>
    <w:semiHidden/>
    <w:unhideWhenUsed/>
    <w:rsid w:val="004218E7"/>
  </w:style>
  <w:style w:type="paragraph" w:customStyle="1" w:styleId="140">
    <w:name w:val="Стиль 14 пт По центру"/>
    <w:basedOn w:val="a0"/>
    <w:rsid w:val="004218E7"/>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0"/>
    <w:rsid w:val="004218E7"/>
    <w:pPr>
      <w:widowControl/>
      <w:suppressAutoHyphens w:val="0"/>
      <w:autoSpaceDN/>
      <w:spacing w:line="240" w:lineRule="auto"/>
      <w:ind w:left="284" w:right="284" w:firstLine="0"/>
      <w:jc w:val="center"/>
      <w:textAlignment w:val="auto"/>
    </w:pPr>
    <w:rPr>
      <w:b/>
      <w:bCs/>
      <w:kern w:val="0"/>
      <w:sz w:val="28"/>
    </w:rPr>
  </w:style>
  <w:style w:type="paragraph" w:customStyle="1" w:styleId="affffe">
    <w:name w:val="Стиль Основной текст"/>
    <w:basedOn w:val="a0"/>
    <w:link w:val="afffff"/>
    <w:rsid w:val="004218E7"/>
    <w:pPr>
      <w:widowControl/>
      <w:suppressAutoHyphens w:val="0"/>
      <w:autoSpaceDN/>
      <w:spacing w:line="240" w:lineRule="auto"/>
      <w:ind w:left="284" w:right="284" w:firstLine="709"/>
      <w:textAlignment w:val="auto"/>
    </w:pPr>
    <w:rPr>
      <w:kern w:val="0"/>
      <w:sz w:val="28"/>
    </w:rPr>
  </w:style>
  <w:style w:type="paragraph" w:styleId="afffff0">
    <w:name w:val="index heading"/>
    <w:basedOn w:val="a0"/>
    <w:next w:val="1f4"/>
    <w:semiHidden/>
    <w:rsid w:val="004218E7"/>
    <w:pPr>
      <w:widowControl/>
      <w:suppressAutoHyphens w:val="0"/>
      <w:autoSpaceDN/>
      <w:spacing w:line="240" w:lineRule="auto"/>
      <w:ind w:left="284" w:right="284" w:firstLine="709"/>
      <w:textAlignment w:val="auto"/>
    </w:pPr>
    <w:rPr>
      <w:kern w:val="0"/>
      <w:sz w:val="28"/>
    </w:rPr>
  </w:style>
  <w:style w:type="character" w:customStyle="1" w:styleId="afffff">
    <w:name w:val="Стиль Основной текст Знак"/>
    <w:link w:val="affffe"/>
    <w:rsid w:val="004218E7"/>
    <w:rPr>
      <w:rFonts w:eastAsia="Times New Roman" w:cs="Times New Roman"/>
      <w:sz w:val="28"/>
    </w:rPr>
  </w:style>
  <w:style w:type="paragraph" w:customStyle="1" w:styleId="Style19">
    <w:name w:val="Style19"/>
    <w:basedOn w:val="a0"/>
    <w:rsid w:val="004218E7"/>
    <w:pPr>
      <w:suppressAutoHyphens w:val="0"/>
      <w:autoSpaceDE w:val="0"/>
      <w:adjustRightInd w:val="0"/>
      <w:spacing w:line="288" w:lineRule="exact"/>
      <w:ind w:firstLine="0"/>
      <w:textAlignment w:val="auto"/>
    </w:pPr>
    <w:rPr>
      <w:kern w:val="0"/>
      <w:sz w:val="28"/>
      <w:szCs w:val="24"/>
    </w:rPr>
  </w:style>
  <w:style w:type="character" w:customStyle="1" w:styleId="1fb">
    <w:name w:val="Список1 Знак Знак"/>
    <w:link w:val="11"/>
    <w:locked/>
    <w:rsid w:val="004218E7"/>
    <w:rPr>
      <w:rFonts w:eastAsia="Times New Roman" w:cs="Times New Roman"/>
      <w:sz w:val="28"/>
      <w:szCs w:val="24"/>
    </w:rPr>
  </w:style>
  <w:style w:type="paragraph" w:customStyle="1" w:styleId="afffff1">
    <w:name w:val="Оглавление"/>
    <w:basedOn w:val="a0"/>
    <w:rsid w:val="004218E7"/>
    <w:pPr>
      <w:widowControl/>
      <w:suppressAutoHyphens w:val="0"/>
      <w:autoSpaceDN/>
      <w:spacing w:line="240" w:lineRule="auto"/>
      <w:ind w:left="284" w:right="284" w:firstLine="709"/>
      <w:jc w:val="center"/>
      <w:textAlignment w:val="auto"/>
    </w:pPr>
    <w:rPr>
      <w:b/>
      <w:bCs/>
      <w:kern w:val="0"/>
      <w:sz w:val="28"/>
    </w:rPr>
  </w:style>
  <w:style w:type="paragraph" w:styleId="afffff2">
    <w:name w:val="TOC Heading"/>
    <w:basedOn w:val="12"/>
    <w:next w:val="a0"/>
    <w:uiPriority w:val="39"/>
    <w:qFormat/>
    <w:rsid w:val="004218E7"/>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3">
    <w:name w:val="ПЗ_Абзац_СОтступом"/>
    <w:rsid w:val="004218E7"/>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абличный"/>
    <w:basedOn w:val="a0"/>
    <w:link w:val="afffff5"/>
    <w:qFormat/>
    <w:rsid w:val="004218E7"/>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4218E7"/>
    <w:rPr>
      <w:rFonts w:ascii="Arial Narrow" w:hAnsi="Arial Narrow" w:cs="Arial Narrow"/>
      <w:sz w:val="21"/>
      <w:szCs w:val="21"/>
      <w:u w:val="none"/>
    </w:rPr>
  </w:style>
  <w:style w:type="character" w:customStyle="1" w:styleId="2f8">
    <w:name w:val="Основной текст (2)_"/>
    <w:link w:val="213"/>
    <w:uiPriority w:val="99"/>
    <w:locked/>
    <w:rsid w:val="004218E7"/>
    <w:rPr>
      <w:rFonts w:ascii="Arial Narrow" w:hAnsi="Arial Narrow" w:cs="Arial Narrow"/>
      <w:sz w:val="21"/>
      <w:szCs w:val="21"/>
      <w:shd w:val="clear" w:color="auto" w:fill="FFFFFF"/>
    </w:rPr>
  </w:style>
  <w:style w:type="paragraph" w:customStyle="1" w:styleId="213">
    <w:name w:val="Основной текст (2)1"/>
    <w:basedOn w:val="a0"/>
    <w:link w:val="2f8"/>
    <w:uiPriority w:val="99"/>
    <w:rsid w:val="004218E7"/>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Табличный Знак"/>
    <w:link w:val="afffff4"/>
    <w:rsid w:val="004218E7"/>
    <w:rPr>
      <w:rFonts w:eastAsia="Times New Roman" w:cs="Times New Roman"/>
      <w:sz w:val="22"/>
      <w:szCs w:val="28"/>
    </w:rPr>
  </w:style>
  <w:style w:type="paragraph" w:customStyle="1" w:styleId="xl30">
    <w:name w:val="xl30"/>
    <w:basedOn w:val="a0"/>
    <w:rsid w:val="004218E7"/>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6">
    <w:name w:val="Основной текст_"/>
    <w:link w:val="2f9"/>
    <w:rsid w:val="004218E7"/>
    <w:rPr>
      <w:spacing w:val="5"/>
      <w:sz w:val="17"/>
      <w:szCs w:val="17"/>
      <w:shd w:val="clear" w:color="auto" w:fill="FFFFFF"/>
    </w:rPr>
  </w:style>
  <w:style w:type="paragraph" w:customStyle="1" w:styleId="2f9">
    <w:name w:val="Основной текст2"/>
    <w:basedOn w:val="a0"/>
    <w:link w:val="afffff6"/>
    <w:rsid w:val="004218E7"/>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4218E7"/>
    <w:rPr>
      <w:rFonts w:ascii="Times New Roman" w:hAnsi="Times New Roman" w:cs="Times New Roman"/>
      <w:sz w:val="22"/>
      <w:szCs w:val="22"/>
    </w:rPr>
  </w:style>
  <w:style w:type="character" w:customStyle="1" w:styleId="fontstyle01">
    <w:name w:val="fontstyle01"/>
    <w:rsid w:val="004218E7"/>
    <w:rPr>
      <w:rFonts w:ascii="ArialMT" w:hAnsi="ArialMT" w:hint="default"/>
      <w:b w:val="0"/>
      <w:bCs w:val="0"/>
      <w:i w:val="0"/>
      <w:iCs w:val="0"/>
      <w:color w:val="191919"/>
      <w:sz w:val="24"/>
      <w:szCs w:val="24"/>
    </w:rPr>
  </w:style>
  <w:style w:type="numbering" w:customStyle="1" w:styleId="116">
    <w:name w:val="Нет списка11"/>
    <w:next w:val="a3"/>
    <w:uiPriority w:val="99"/>
    <w:semiHidden/>
    <w:unhideWhenUsed/>
    <w:rsid w:val="004218E7"/>
  </w:style>
  <w:style w:type="table" w:customStyle="1" w:styleId="312">
    <w:name w:val="Сетка таблицы3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азвание Знак1"/>
    <w:aliases w:val=" Знак Знак1,Знак Знак Знак Знак Знак2 Знак,Название Знак Знак,Знак Знак3 Знак,Знак Знак Знак Знак1,Знак Знак5"/>
    <w:uiPriority w:val="99"/>
    <w:rsid w:val="004218E7"/>
    <w:rPr>
      <w:rFonts w:ascii="Cambria" w:eastAsia="Times New Roman" w:hAnsi="Cambria" w:cs="Times New Roman"/>
      <w:color w:val="17365D"/>
      <w:spacing w:val="5"/>
      <w:kern w:val="28"/>
      <w:sz w:val="52"/>
      <w:szCs w:val="52"/>
      <w:lang w:eastAsia="ru-RU"/>
    </w:rPr>
  </w:style>
  <w:style w:type="paragraph" w:customStyle="1" w:styleId="1fd">
    <w:name w:val="Обычный 1"/>
    <w:aliases w:val="5"/>
    <w:basedOn w:val="a0"/>
    <w:qFormat/>
    <w:rsid w:val="004218E7"/>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ЮВЖДП Текст"/>
    <w:link w:val="afffff8"/>
    <w:qFormat/>
    <w:rsid w:val="004218E7"/>
    <w:pPr>
      <w:widowControl w:val="0"/>
      <w:ind w:firstLine="709"/>
      <w:jc w:val="both"/>
    </w:pPr>
    <w:rPr>
      <w:rFonts w:eastAsia="Calibri" w:cs="Times New Roman"/>
      <w:sz w:val="26"/>
      <w:szCs w:val="24"/>
    </w:rPr>
  </w:style>
  <w:style w:type="character" w:customStyle="1" w:styleId="afffff8">
    <w:name w:val="ЮВЖДП Текст Знак"/>
    <w:link w:val="afffff7"/>
    <w:rsid w:val="004218E7"/>
    <w:rPr>
      <w:rFonts w:eastAsia="Calibri" w:cs="Times New Roman"/>
      <w:sz w:val="26"/>
      <w:szCs w:val="24"/>
    </w:rPr>
  </w:style>
  <w:style w:type="paragraph" w:customStyle="1" w:styleId="10">
    <w:name w:val="ЮВЖДП Заголовок 1"/>
    <w:rsid w:val="004218E7"/>
    <w:pPr>
      <w:keepNext/>
      <w:keepLines/>
      <w:numPr>
        <w:numId w:val="16"/>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4218E7"/>
    <w:pPr>
      <w:keepNext/>
      <w:keepLines/>
      <w:numPr>
        <w:ilvl w:val="1"/>
        <w:numId w:val="16"/>
      </w:numPr>
      <w:spacing w:before="240" w:after="240"/>
      <w:outlineLvl w:val="1"/>
    </w:pPr>
    <w:rPr>
      <w:rFonts w:eastAsia="Calibri" w:cs="Times New Roman"/>
      <w:b/>
      <w:sz w:val="26"/>
      <w:szCs w:val="24"/>
    </w:rPr>
  </w:style>
  <w:style w:type="character" w:customStyle="1" w:styleId="2fa">
    <w:name w:val="ЮВЖДП Заголовок 2 Знак"/>
    <w:link w:val="20"/>
    <w:rsid w:val="004218E7"/>
    <w:rPr>
      <w:rFonts w:eastAsia="Calibri" w:cs="Times New Roman"/>
      <w:b/>
      <w:sz w:val="26"/>
      <w:szCs w:val="24"/>
    </w:rPr>
  </w:style>
  <w:style w:type="paragraph" w:customStyle="1" w:styleId="3">
    <w:name w:val="ЮВЖДП Заголовок 3"/>
    <w:qFormat/>
    <w:rsid w:val="004218E7"/>
    <w:pPr>
      <w:keepNext/>
      <w:keepLines/>
      <w:numPr>
        <w:ilvl w:val="2"/>
        <w:numId w:val="16"/>
      </w:numPr>
      <w:spacing w:before="240" w:after="240"/>
      <w:outlineLvl w:val="2"/>
    </w:pPr>
    <w:rPr>
      <w:rFonts w:eastAsia="Calibri" w:cs="Times New Roman"/>
      <w:b/>
      <w:sz w:val="26"/>
      <w:szCs w:val="24"/>
      <w:lang w:eastAsia="en-US"/>
    </w:rPr>
  </w:style>
  <w:style w:type="paragraph" w:customStyle="1" w:styleId="40">
    <w:name w:val="ЮВЖДП Заголовок 4"/>
    <w:qFormat/>
    <w:rsid w:val="004218E7"/>
    <w:pPr>
      <w:keepNext/>
      <w:keepLines/>
      <w:numPr>
        <w:ilvl w:val="3"/>
        <w:numId w:val="16"/>
      </w:numPr>
      <w:spacing w:before="240" w:after="240"/>
      <w:outlineLvl w:val="3"/>
    </w:pPr>
    <w:rPr>
      <w:rFonts w:eastAsia="Calibri" w:cs="Times New Roman"/>
      <w:b/>
      <w:sz w:val="26"/>
      <w:szCs w:val="24"/>
      <w:lang w:eastAsia="en-US"/>
    </w:rPr>
  </w:style>
  <w:style w:type="paragraph" w:customStyle="1" w:styleId="330">
    <w:name w:val="Основной текст 33"/>
    <w:basedOn w:val="a0"/>
    <w:rsid w:val="004218E7"/>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0"/>
    <w:rsid w:val="004218E7"/>
    <w:pPr>
      <w:suppressAutoHyphens w:val="0"/>
      <w:autoSpaceDN/>
      <w:spacing w:line="240" w:lineRule="auto"/>
      <w:ind w:firstLine="0"/>
      <w:jc w:val="center"/>
      <w:textAlignment w:val="auto"/>
    </w:pPr>
    <w:rPr>
      <w:rFonts w:ascii="Arial" w:hAnsi="Arial"/>
      <w:kern w:val="0"/>
      <w:sz w:val="24"/>
      <w:lang w:eastAsia="ar-SA"/>
    </w:rPr>
  </w:style>
  <w:style w:type="character" w:customStyle="1" w:styleId="-0">
    <w:name w:val="Обычный - Основной Знак"/>
    <w:link w:val="-1"/>
    <w:locked/>
    <w:rsid w:val="004218E7"/>
    <w:rPr>
      <w:sz w:val="24"/>
      <w:szCs w:val="24"/>
    </w:rPr>
  </w:style>
  <w:style w:type="paragraph" w:customStyle="1" w:styleId="-1">
    <w:name w:val="Обычный - Основной"/>
    <w:basedOn w:val="a0"/>
    <w:link w:val="-0"/>
    <w:qFormat/>
    <w:rsid w:val="004218E7"/>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4218E7"/>
    <w:rPr>
      <w:sz w:val="30"/>
      <w:szCs w:val="30"/>
    </w:rPr>
  </w:style>
  <w:style w:type="paragraph" w:customStyle="1" w:styleId="151">
    <w:name w:val="О15Ш"/>
    <w:basedOn w:val="a0"/>
    <w:link w:val="150"/>
    <w:qFormat/>
    <w:rsid w:val="004218E7"/>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0"/>
    <w:rsid w:val="004218E7"/>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3"/>
    <w:rsid w:val="004218E7"/>
    <w:pPr>
      <w:numPr>
        <w:numId w:val="17"/>
      </w:numPr>
    </w:pPr>
  </w:style>
  <w:style w:type="numbering" w:customStyle="1" w:styleId="WW8Num131">
    <w:name w:val="WW8Num131"/>
    <w:basedOn w:val="a3"/>
    <w:rsid w:val="004218E7"/>
    <w:pPr>
      <w:numPr>
        <w:numId w:val="6"/>
      </w:numPr>
    </w:pPr>
  </w:style>
  <w:style w:type="numbering" w:customStyle="1" w:styleId="WW8Num6">
    <w:name w:val="WW8Num6"/>
    <w:basedOn w:val="a3"/>
    <w:rsid w:val="004218E7"/>
    <w:pPr>
      <w:numPr>
        <w:numId w:val="19"/>
      </w:numPr>
    </w:pPr>
  </w:style>
  <w:style w:type="numbering" w:customStyle="1" w:styleId="WW8Num61">
    <w:name w:val="WW8Num61"/>
    <w:basedOn w:val="a3"/>
    <w:rsid w:val="004218E7"/>
    <w:pPr>
      <w:numPr>
        <w:numId w:val="18"/>
      </w:numPr>
    </w:pPr>
  </w:style>
  <w:style w:type="numbering" w:customStyle="1" w:styleId="WW8Num103">
    <w:name w:val="WW8Num103"/>
    <w:basedOn w:val="a3"/>
    <w:rsid w:val="004218E7"/>
    <w:pPr>
      <w:numPr>
        <w:numId w:val="20"/>
      </w:numPr>
    </w:pPr>
  </w:style>
  <w:style w:type="numbering" w:customStyle="1" w:styleId="WW8Num4">
    <w:name w:val="WW8Num4"/>
    <w:basedOn w:val="a3"/>
    <w:rsid w:val="004218E7"/>
    <w:pPr>
      <w:numPr>
        <w:numId w:val="21"/>
      </w:numPr>
    </w:pPr>
  </w:style>
  <w:style w:type="numbering" w:customStyle="1" w:styleId="WW8Num151">
    <w:name w:val="WW8Num151"/>
    <w:basedOn w:val="a3"/>
    <w:rsid w:val="004218E7"/>
    <w:pPr>
      <w:numPr>
        <w:numId w:val="22"/>
      </w:numPr>
    </w:pPr>
  </w:style>
  <w:style w:type="numbering" w:customStyle="1" w:styleId="WW8Num1011">
    <w:name w:val="WW8Num1011"/>
    <w:basedOn w:val="a3"/>
    <w:rsid w:val="004218E7"/>
    <w:pPr>
      <w:numPr>
        <w:numId w:val="23"/>
      </w:numPr>
    </w:pPr>
  </w:style>
  <w:style w:type="numbering" w:customStyle="1" w:styleId="WWNum63">
    <w:name w:val="WWNum63"/>
    <w:basedOn w:val="a3"/>
    <w:rsid w:val="004218E7"/>
    <w:pPr>
      <w:numPr>
        <w:numId w:val="24"/>
      </w:numPr>
    </w:pPr>
  </w:style>
  <w:style w:type="numbering" w:customStyle="1" w:styleId="WW8Num41">
    <w:name w:val="WW8Num41"/>
    <w:basedOn w:val="a3"/>
    <w:rsid w:val="004218E7"/>
    <w:pPr>
      <w:numPr>
        <w:numId w:val="25"/>
      </w:numPr>
    </w:pPr>
  </w:style>
  <w:style w:type="numbering" w:customStyle="1" w:styleId="WW8Num42">
    <w:name w:val="WW8Num42"/>
    <w:basedOn w:val="a3"/>
    <w:rsid w:val="004218E7"/>
    <w:pPr>
      <w:numPr>
        <w:numId w:val="26"/>
      </w:numPr>
    </w:pPr>
  </w:style>
  <w:style w:type="table" w:customStyle="1" w:styleId="2110">
    <w:name w:val="Сетка таблицы2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4218E7"/>
  </w:style>
  <w:style w:type="character" w:customStyle="1" w:styleId="WW8Num51z1">
    <w:name w:val="WW8Num51z1"/>
    <w:rsid w:val="004218E7"/>
    <w:rPr>
      <w:rFonts w:ascii="Symbol" w:hAnsi="Symbol"/>
    </w:rPr>
  </w:style>
  <w:style w:type="character" w:customStyle="1" w:styleId="WW8Num13z0">
    <w:name w:val="WW8Num13z0"/>
    <w:rsid w:val="004218E7"/>
    <w:rPr>
      <w:rFonts w:ascii="Symbol" w:hAnsi="Symbol"/>
    </w:rPr>
  </w:style>
  <w:style w:type="character" w:customStyle="1" w:styleId="ListLabel3">
    <w:name w:val="ListLabel 3"/>
    <w:rsid w:val="004218E7"/>
    <w:rPr>
      <w:rFonts w:cs="StarSymbol"/>
      <w:sz w:val="18"/>
      <w:szCs w:val="18"/>
    </w:rPr>
  </w:style>
  <w:style w:type="character" w:customStyle="1" w:styleId="ListLabel2">
    <w:name w:val="ListLabel 2"/>
    <w:rsid w:val="004218E7"/>
    <w:rPr>
      <w:color w:val="000000"/>
      <w:sz w:val="24"/>
      <w:szCs w:val="24"/>
    </w:rPr>
  </w:style>
  <w:style w:type="paragraph" w:customStyle="1" w:styleId="afffff9">
    <w:name w:val="Текст в заданном формате"/>
    <w:basedOn w:val="a0"/>
    <w:rsid w:val="004218E7"/>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1fe">
    <w:name w:val="Нижний колонтитул 1 лист"/>
    <w:basedOn w:val="a0"/>
    <w:autoRedefine/>
    <w:rsid w:val="004218E7"/>
    <w:pPr>
      <w:widowControl/>
      <w:autoSpaceDN/>
      <w:spacing w:line="240" w:lineRule="auto"/>
      <w:ind w:firstLine="0"/>
      <w:jc w:val="left"/>
      <w:textAlignment w:val="auto"/>
    </w:pPr>
    <w:rPr>
      <w:bCs/>
      <w:iCs/>
      <w:kern w:val="0"/>
      <w:sz w:val="28"/>
      <w:szCs w:val="24"/>
    </w:rPr>
  </w:style>
  <w:style w:type="paragraph" w:customStyle="1" w:styleId="313">
    <w:name w:val="Основной текст 31"/>
    <w:basedOn w:val="a0"/>
    <w:rsid w:val="004218E7"/>
    <w:pPr>
      <w:widowControl/>
      <w:autoSpaceDN/>
      <w:spacing w:after="120" w:line="240" w:lineRule="auto"/>
      <w:ind w:firstLine="0"/>
      <w:jc w:val="left"/>
      <w:textAlignment w:val="auto"/>
    </w:pPr>
    <w:rPr>
      <w:kern w:val="0"/>
      <w:sz w:val="16"/>
      <w:szCs w:val="16"/>
    </w:rPr>
  </w:style>
  <w:style w:type="paragraph" w:customStyle="1" w:styleId="321">
    <w:name w:val="Основной текст 32"/>
    <w:basedOn w:val="a0"/>
    <w:rsid w:val="004218E7"/>
    <w:pPr>
      <w:widowControl/>
      <w:autoSpaceDN/>
      <w:spacing w:after="120" w:line="240" w:lineRule="auto"/>
      <w:ind w:firstLine="0"/>
      <w:jc w:val="left"/>
      <w:textAlignment w:val="auto"/>
    </w:pPr>
    <w:rPr>
      <w:bCs/>
      <w:iCs/>
      <w:kern w:val="0"/>
      <w:sz w:val="16"/>
      <w:szCs w:val="16"/>
    </w:rPr>
  </w:style>
  <w:style w:type="paragraph" w:customStyle="1" w:styleId="ConsPlusDocList1">
    <w:name w:val="ConsPlusDocList1"/>
    <w:next w:val="a0"/>
    <w:rsid w:val="004218E7"/>
    <w:pPr>
      <w:widowControl w:val="0"/>
      <w:suppressAutoHyphens/>
    </w:pPr>
    <w:rPr>
      <w:rFonts w:ascii="Arial" w:eastAsia="Arial" w:hAnsi="Arial" w:cs="Arial"/>
      <w:lang w:bidi="ru-RU"/>
    </w:rPr>
  </w:style>
  <w:style w:type="character" w:customStyle="1" w:styleId="Bodytext2">
    <w:name w:val="Body text (2)_"/>
    <w:link w:val="Bodytext20"/>
    <w:rsid w:val="004218E7"/>
    <w:rPr>
      <w:shd w:val="clear" w:color="auto" w:fill="FFFFFF"/>
    </w:rPr>
  </w:style>
  <w:style w:type="character" w:customStyle="1" w:styleId="Bodytext29pt">
    <w:name w:val="Body text (2) + 9 pt"/>
    <w:rsid w:val="004218E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4218E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4218E7"/>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4218E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4218E7"/>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paragraph" w:customStyle="1" w:styleId="Bodytext20">
    <w:name w:val="Body text (2)"/>
    <w:basedOn w:val="a0"/>
    <w:link w:val="Bodytext2"/>
    <w:rsid w:val="004218E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customStyle="1" w:styleId="Bodytext24pt">
    <w:name w:val="Body text (2) + 4 pt"/>
    <w:rsid w:val="004218E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4218E7"/>
  </w:style>
  <w:style w:type="table" w:customStyle="1" w:styleId="411">
    <w:name w:val="Сетка таблицы4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4218E7"/>
  </w:style>
  <w:style w:type="table" w:customStyle="1" w:styleId="510">
    <w:name w:val="Сетка таблицы5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0"/>
    <w:rsid w:val="004218E7"/>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0"/>
    <w:rsid w:val="004218E7"/>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0"/>
    <w:rsid w:val="004218E7"/>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3"/>
    <w:uiPriority w:val="99"/>
    <w:semiHidden/>
    <w:unhideWhenUsed/>
    <w:rsid w:val="004218E7"/>
  </w:style>
  <w:style w:type="numbering" w:customStyle="1" w:styleId="412">
    <w:name w:val="Нет списка41"/>
    <w:next w:val="a3"/>
    <w:uiPriority w:val="99"/>
    <w:semiHidden/>
    <w:unhideWhenUsed/>
    <w:rsid w:val="004218E7"/>
  </w:style>
  <w:style w:type="table" w:customStyle="1" w:styleId="610">
    <w:name w:val="Сетка таблицы6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4218E7"/>
  </w:style>
  <w:style w:type="paragraph" w:customStyle="1" w:styleId="xl77">
    <w:name w:val="xl77"/>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a">
    <w:name w:val="line number"/>
    <w:basedOn w:val="a1"/>
    <w:uiPriority w:val="99"/>
    <w:semiHidden/>
    <w:unhideWhenUsed/>
    <w:rsid w:val="004218E7"/>
  </w:style>
  <w:style w:type="numbering" w:customStyle="1" w:styleId="56">
    <w:name w:val="Нет списка5"/>
    <w:next w:val="a3"/>
    <w:uiPriority w:val="99"/>
    <w:semiHidden/>
    <w:unhideWhenUsed/>
    <w:rsid w:val="004218E7"/>
  </w:style>
  <w:style w:type="character" w:customStyle="1" w:styleId="1ff">
    <w:name w:val="Текст выноски Знак1"/>
    <w:uiPriority w:val="99"/>
    <w:semiHidden/>
    <w:rsid w:val="004218E7"/>
    <w:rPr>
      <w:rFonts w:ascii="Tahoma" w:hAnsi="Tahoma" w:cs="Tahoma"/>
      <w:bCs/>
      <w:iCs/>
      <w:sz w:val="16"/>
      <w:szCs w:val="16"/>
    </w:rPr>
  </w:style>
  <w:style w:type="table" w:customStyle="1" w:styleId="710">
    <w:name w:val="Сетка таблицы7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218E7"/>
  </w:style>
  <w:style w:type="character" w:customStyle="1" w:styleId="WW8Num4z1">
    <w:name w:val="WW8Num4z1"/>
    <w:rsid w:val="004218E7"/>
    <w:rPr>
      <w:rFonts w:ascii="Courier New" w:hAnsi="Courier New" w:cs="Courier New"/>
    </w:rPr>
  </w:style>
  <w:style w:type="character" w:customStyle="1" w:styleId="WW8Num5z1">
    <w:name w:val="WW8Num5z1"/>
    <w:rsid w:val="004218E7"/>
    <w:rPr>
      <w:rFonts w:ascii="Courier New" w:hAnsi="Courier New" w:cs="Courier New"/>
    </w:rPr>
  </w:style>
  <w:style w:type="character" w:customStyle="1" w:styleId="WW8Num5z2">
    <w:name w:val="WW8Num5z2"/>
    <w:rsid w:val="004218E7"/>
    <w:rPr>
      <w:rFonts w:ascii="Wingdings" w:hAnsi="Wingdings"/>
    </w:rPr>
  </w:style>
  <w:style w:type="character" w:customStyle="1" w:styleId="WW8Num13z1">
    <w:name w:val="WW8Num13z1"/>
    <w:rsid w:val="004218E7"/>
    <w:rPr>
      <w:rFonts w:ascii="Courier New" w:hAnsi="Courier New" w:cs="Courier New"/>
    </w:rPr>
  </w:style>
  <w:style w:type="character" w:customStyle="1" w:styleId="WW8Num13z2">
    <w:name w:val="WW8Num13z2"/>
    <w:rsid w:val="004218E7"/>
    <w:rPr>
      <w:rFonts w:ascii="Wingdings" w:hAnsi="Wingdings"/>
    </w:rPr>
  </w:style>
  <w:style w:type="character" w:customStyle="1" w:styleId="S">
    <w:name w:val="S_Маркированный Знак"/>
    <w:rsid w:val="004218E7"/>
    <w:rPr>
      <w:rFonts w:ascii="Times New Roman" w:hAnsi="Times New Roman"/>
      <w:w w:val="109"/>
      <w:sz w:val="24"/>
      <w:szCs w:val="24"/>
    </w:rPr>
  </w:style>
  <w:style w:type="character" w:customStyle="1" w:styleId="S0">
    <w:name w:val="S_Обычный Знак"/>
    <w:rsid w:val="004218E7"/>
    <w:rPr>
      <w:rFonts w:ascii="Times New Roman" w:hAnsi="Times New Roman"/>
      <w:sz w:val="24"/>
      <w:szCs w:val="24"/>
    </w:rPr>
  </w:style>
  <w:style w:type="character" w:customStyle="1" w:styleId="FontStyle12">
    <w:name w:val="Font Style12"/>
    <w:rsid w:val="004218E7"/>
    <w:rPr>
      <w:rFonts w:ascii="MS Reference Sans Serif" w:hAnsi="MS Reference Sans Serif" w:cs="MS Reference Sans Serif"/>
      <w:sz w:val="20"/>
      <w:szCs w:val="20"/>
    </w:rPr>
  </w:style>
  <w:style w:type="character" w:customStyle="1" w:styleId="FontStyle15">
    <w:name w:val="Font Style15"/>
    <w:rsid w:val="004218E7"/>
    <w:rPr>
      <w:rFonts w:ascii="MS Reference Sans Serif" w:hAnsi="MS Reference Sans Serif" w:cs="MS Reference Sans Serif"/>
      <w:b/>
      <w:bCs/>
      <w:sz w:val="30"/>
      <w:szCs w:val="30"/>
    </w:rPr>
  </w:style>
  <w:style w:type="character" w:styleId="afffffb">
    <w:name w:val="Placeholder Text"/>
    <w:rsid w:val="004218E7"/>
    <w:rPr>
      <w:color w:val="808080"/>
    </w:rPr>
  </w:style>
  <w:style w:type="character" w:customStyle="1" w:styleId="FontStyle13">
    <w:name w:val="Font Style13"/>
    <w:rsid w:val="004218E7"/>
    <w:rPr>
      <w:rFonts w:ascii="MS Reference Sans Serif" w:hAnsi="MS Reference Sans Serif" w:cs="MS Reference Sans Serif"/>
      <w:sz w:val="20"/>
      <w:szCs w:val="20"/>
    </w:rPr>
  </w:style>
  <w:style w:type="character" w:customStyle="1" w:styleId="FontStyle11">
    <w:name w:val="Font Style11"/>
    <w:rsid w:val="004218E7"/>
    <w:rPr>
      <w:rFonts w:ascii="MS Reference Sans Serif" w:hAnsi="MS Reference Sans Serif" w:cs="MS Reference Sans Serif"/>
      <w:b/>
      <w:bCs/>
      <w:i/>
      <w:iCs/>
      <w:spacing w:val="-10"/>
      <w:sz w:val="20"/>
      <w:szCs w:val="20"/>
    </w:rPr>
  </w:style>
  <w:style w:type="character" w:customStyle="1" w:styleId="FontStyle14">
    <w:name w:val="Font Style14"/>
    <w:rsid w:val="004218E7"/>
    <w:rPr>
      <w:rFonts w:ascii="MS Reference Sans Serif" w:hAnsi="MS Reference Sans Serif" w:cs="MS Reference Sans Serif"/>
      <w:sz w:val="30"/>
      <w:szCs w:val="30"/>
    </w:rPr>
  </w:style>
  <w:style w:type="character" w:customStyle="1" w:styleId="FontStyle21">
    <w:name w:val="Font Style21"/>
    <w:rsid w:val="004218E7"/>
    <w:rPr>
      <w:rFonts w:ascii="MS Reference Sans Serif" w:hAnsi="MS Reference Sans Serif" w:cs="MS Reference Sans Serif"/>
      <w:b/>
      <w:bCs/>
      <w:sz w:val="18"/>
      <w:szCs w:val="18"/>
    </w:rPr>
  </w:style>
  <w:style w:type="character" w:customStyle="1" w:styleId="FontStyle20">
    <w:name w:val="Font Style20"/>
    <w:rsid w:val="004218E7"/>
    <w:rPr>
      <w:rFonts w:ascii="Consolas" w:hAnsi="Consolas" w:cs="Consolas"/>
      <w:b/>
      <w:bCs/>
      <w:sz w:val="22"/>
      <w:szCs w:val="22"/>
    </w:rPr>
  </w:style>
  <w:style w:type="character" w:customStyle="1" w:styleId="FontStyle16">
    <w:name w:val="Font Style16"/>
    <w:rsid w:val="004218E7"/>
    <w:rPr>
      <w:rFonts w:ascii="MS Reference Sans Serif" w:hAnsi="MS Reference Sans Serif" w:cs="MS Reference Sans Serif"/>
      <w:sz w:val="18"/>
      <w:szCs w:val="18"/>
    </w:rPr>
  </w:style>
  <w:style w:type="character" w:customStyle="1" w:styleId="FontStyle17">
    <w:name w:val="Font Style17"/>
    <w:rsid w:val="004218E7"/>
    <w:rPr>
      <w:rFonts w:ascii="MS Reference Sans Serif" w:hAnsi="MS Reference Sans Serif" w:cs="MS Reference Sans Serif"/>
      <w:b/>
      <w:bCs/>
      <w:spacing w:val="10"/>
      <w:sz w:val="14"/>
      <w:szCs w:val="14"/>
    </w:rPr>
  </w:style>
  <w:style w:type="character" w:customStyle="1" w:styleId="FontStyle19">
    <w:name w:val="Font Style19"/>
    <w:rsid w:val="004218E7"/>
    <w:rPr>
      <w:rFonts w:ascii="MS Reference Sans Serif" w:hAnsi="MS Reference Sans Serif" w:cs="MS Reference Sans Serif"/>
      <w:sz w:val="18"/>
      <w:szCs w:val="18"/>
    </w:rPr>
  </w:style>
  <w:style w:type="character" w:customStyle="1" w:styleId="FontStyle22">
    <w:name w:val="Font Style22"/>
    <w:rsid w:val="004218E7"/>
    <w:rPr>
      <w:rFonts w:ascii="MS Reference Sans Serif" w:hAnsi="MS Reference Sans Serif" w:cs="MS Reference Sans Serif"/>
      <w:b/>
      <w:bCs/>
      <w:sz w:val="18"/>
      <w:szCs w:val="18"/>
    </w:rPr>
  </w:style>
  <w:style w:type="character" w:customStyle="1" w:styleId="FontStyle23">
    <w:name w:val="Font Style23"/>
    <w:rsid w:val="004218E7"/>
    <w:rPr>
      <w:rFonts w:ascii="Verdana" w:hAnsi="Verdana" w:cs="Verdana"/>
      <w:i/>
      <w:iCs/>
      <w:sz w:val="20"/>
      <w:szCs w:val="20"/>
    </w:rPr>
  </w:style>
  <w:style w:type="character" w:customStyle="1" w:styleId="FontStyle24">
    <w:name w:val="Font Style24"/>
    <w:rsid w:val="004218E7"/>
    <w:rPr>
      <w:rFonts w:ascii="MS Reference Sans Serif" w:hAnsi="MS Reference Sans Serif" w:cs="MS Reference Sans Serif"/>
      <w:b/>
      <w:bCs/>
      <w:sz w:val="52"/>
      <w:szCs w:val="52"/>
    </w:rPr>
  </w:style>
  <w:style w:type="character" w:customStyle="1" w:styleId="FontStyle25">
    <w:name w:val="Font Style25"/>
    <w:rsid w:val="004218E7"/>
    <w:rPr>
      <w:rFonts w:ascii="MS Reference Sans Serif" w:hAnsi="MS Reference Sans Serif" w:cs="MS Reference Sans Serif"/>
      <w:b/>
      <w:bCs/>
      <w:w w:val="20"/>
      <w:sz w:val="20"/>
      <w:szCs w:val="20"/>
    </w:rPr>
  </w:style>
  <w:style w:type="character" w:styleId="afffffc">
    <w:name w:val="Intense Reference"/>
    <w:qFormat/>
    <w:rsid w:val="004218E7"/>
    <w:rPr>
      <w:b/>
      <w:bCs/>
      <w:smallCaps/>
      <w:color w:val="C0504D"/>
      <w:spacing w:val="5"/>
      <w:u w:val="single"/>
    </w:rPr>
  </w:style>
  <w:style w:type="character" w:customStyle="1" w:styleId="afffffd">
    <w:name w:val="Обычный в таблице Знак"/>
    <w:rsid w:val="004218E7"/>
    <w:rPr>
      <w:rFonts w:ascii="Times New Roman" w:hAnsi="Times New Roman"/>
      <w:sz w:val="24"/>
      <w:szCs w:val="24"/>
    </w:rPr>
  </w:style>
  <w:style w:type="character" w:customStyle="1" w:styleId="afffffe">
    <w:name w:val="Без интервала Знак"/>
    <w:rsid w:val="004218E7"/>
    <w:rPr>
      <w:sz w:val="22"/>
      <w:szCs w:val="22"/>
      <w:lang w:val="ru-RU" w:eastAsia="ar-SA" w:bidi="ar-SA"/>
    </w:rPr>
  </w:style>
  <w:style w:type="character" w:customStyle="1" w:styleId="affffff">
    <w:name w:val="Абзац рядовой Знак"/>
    <w:rsid w:val="004218E7"/>
    <w:rPr>
      <w:rFonts w:ascii="Times New Roman" w:hAnsi="Times New Roman"/>
      <w:sz w:val="28"/>
      <w:szCs w:val="28"/>
    </w:rPr>
  </w:style>
  <w:style w:type="character" w:customStyle="1" w:styleId="affffff0">
    <w:name w:val="СтильЗ Знак"/>
    <w:rsid w:val="004218E7"/>
    <w:rPr>
      <w:rFonts w:ascii="Times New Roman" w:hAnsi="Times New Roman"/>
      <w:sz w:val="24"/>
    </w:rPr>
  </w:style>
  <w:style w:type="character" w:customStyle="1" w:styleId="2fb">
    <w:name w:val="Заг 2 Знак Знак"/>
    <w:rsid w:val="004218E7"/>
    <w:rPr>
      <w:rFonts w:ascii="Arial" w:hAnsi="Arial" w:cs="Arial"/>
      <w:b/>
      <w:caps/>
      <w:shadow/>
      <w:color w:val="0070C0"/>
      <w:sz w:val="24"/>
      <w:szCs w:val="28"/>
    </w:rPr>
  </w:style>
  <w:style w:type="character" w:styleId="affffff1">
    <w:name w:val="Intense Emphasis"/>
    <w:qFormat/>
    <w:rsid w:val="004218E7"/>
    <w:rPr>
      <w:b/>
      <w:bCs/>
      <w:i/>
      <w:iCs/>
      <w:color w:val="4F81BD"/>
    </w:rPr>
  </w:style>
  <w:style w:type="character" w:customStyle="1" w:styleId="S10">
    <w:name w:val="S_Маркированный Знак1"/>
    <w:rsid w:val="004218E7"/>
    <w:rPr>
      <w:sz w:val="24"/>
      <w:szCs w:val="24"/>
    </w:rPr>
  </w:style>
  <w:style w:type="character" w:customStyle="1" w:styleId="Bodytext">
    <w:name w:val="Body text_"/>
    <w:rsid w:val="004218E7"/>
    <w:rPr>
      <w:rFonts w:ascii="Times New Roman" w:hAnsi="Times New Roman"/>
      <w:shd w:val="clear" w:color="auto" w:fill="FFFFFF"/>
    </w:rPr>
  </w:style>
  <w:style w:type="character" w:customStyle="1" w:styleId="Bodytext10">
    <w:name w:val="Body text (10)_"/>
    <w:rsid w:val="004218E7"/>
    <w:rPr>
      <w:rFonts w:ascii="Arial Narrow" w:hAnsi="Arial Narrow" w:cs="Arial Narrow"/>
      <w:sz w:val="21"/>
      <w:szCs w:val="21"/>
      <w:shd w:val="clear" w:color="auto" w:fill="FFFFFF"/>
    </w:rPr>
  </w:style>
  <w:style w:type="character" w:customStyle="1" w:styleId="Bodytext100">
    <w:name w:val="Body text (10)"/>
    <w:rsid w:val="004218E7"/>
    <w:rPr>
      <w:rFonts w:ascii="Arial Narrow" w:hAnsi="Arial Narrow" w:cs="Arial Narrow"/>
      <w:sz w:val="21"/>
      <w:szCs w:val="21"/>
      <w:shd w:val="clear" w:color="auto" w:fill="FFFFFF"/>
      <w:lang w:val="ru-RU"/>
    </w:rPr>
  </w:style>
  <w:style w:type="character" w:customStyle="1" w:styleId="Heading42Bold">
    <w:name w:val="Heading #4 (2) + Bold"/>
    <w:rsid w:val="004218E7"/>
    <w:rPr>
      <w:rFonts w:ascii="Arial Narrow" w:hAnsi="Arial Narrow" w:cs="Arial Narrow"/>
      <w:b/>
      <w:bCs/>
      <w:i/>
      <w:iCs/>
      <w:spacing w:val="-10"/>
      <w:sz w:val="21"/>
      <w:szCs w:val="21"/>
      <w:shd w:val="clear" w:color="auto" w:fill="FFFFFF"/>
    </w:rPr>
  </w:style>
  <w:style w:type="character" w:customStyle="1" w:styleId="Heading42">
    <w:name w:val="Heading #4 (2)"/>
    <w:rsid w:val="004218E7"/>
    <w:rPr>
      <w:rFonts w:ascii="Arial Narrow" w:hAnsi="Arial Narrow" w:cs="Arial Narrow"/>
      <w:sz w:val="21"/>
      <w:szCs w:val="21"/>
      <w:shd w:val="clear" w:color="auto" w:fill="FFFFFF"/>
      <w:lang w:val="ru-RU"/>
    </w:rPr>
  </w:style>
  <w:style w:type="character" w:customStyle="1" w:styleId="Heading43NotBold">
    <w:name w:val="Heading #4 (3) + Not Bold"/>
    <w:rsid w:val="004218E7"/>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4218E7"/>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4218E7"/>
    <w:rPr>
      <w:rFonts w:ascii="Times New Roman" w:hAnsi="Times New Roman"/>
      <w:spacing w:val="0"/>
      <w:sz w:val="20"/>
      <w:szCs w:val="20"/>
      <w:shd w:val="clear" w:color="auto" w:fill="FFFFFF"/>
    </w:rPr>
  </w:style>
  <w:style w:type="character" w:customStyle="1" w:styleId="Bodytext6">
    <w:name w:val="Body text6"/>
    <w:rsid w:val="004218E7"/>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4218E7"/>
    <w:rPr>
      <w:rFonts w:ascii="Times New Roman" w:hAnsi="Times New Roman"/>
      <w:b/>
      <w:bCs/>
      <w:iCs/>
      <w:sz w:val="24"/>
      <w:szCs w:val="22"/>
      <w:lang w:val="x-none"/>
    </w:rPr>
  </w:style>
  <w:style w:type="character" w:customStyle="1" w:styleId="apple-style-span">
    <w:name w:val="apple-style-span"/>
    <w:rsid w:val="004218E7"/>
  </w:style>
  <w:style w:type="character" w:customStyle="1" w:styleId="blk">
    <w:name w:val="blk"/>
    <w:rsid w:val="004218E7"/>
  </w:style>
  <w:style w:type="character" w:customStyle="1" w:styleId="1ff0">
    <w:name w:val="_ЗАГОЛОВОК 1 Знак"/>
    <w:rsid w:val="004218E7"/>
    <w:rPr>
      <w:rFonts w:ascii="Arial" w:hAnsi="Arial" w:cs="Arial"/>
      <w:b/>
      <w:bCs/>
      <w:caps/>
      <w:sz w:val="28"/>
      <w:szCs w:val="32"/>
    </w:rPr>
  </w:style>
  <w:style w:type="character" w:customStyle="1" w:styleId="affffff2">
    <w:name w:val="Гипертекстовая ссылка"/>
    <w:rsid w:val="004218E7"/>
    <w:rPr>
      <w:color w:val="008000"/>
    </w:rPr>
  </w:style>
  <w:style w:type="character" w:customStyle="1" w:styleId="1ff1">
    <w:name w:val="Текст Знак1"/>
    <w:rsid w:val="004218E7"/>
    <w:rPr>
      <w:rFonts w:ascii="Courier New" w:hAnsi="Courier New" w:cs="Courier New"/>
      <w:lang w:val="ru-RU" w:eastAsia="ar-SA" w:bidi="ar-SA"/>
    </w:rPr>
  </w:style>
  <w:style w:type="paragraph" w:customStyle="1" w:styleId="S2">
    <w:name w:val="S_Титульный"/>
    <w:basedOn w:val="a0"/>
    <w:rsid w:val="004218E7"/>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2">
    <w:name w:val="Маркированный список1"/>
    <w:basedOn w:val="a0"/>
    <w:rsid w:val="004218E7"/>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2"/>
    <w:rsid w:val="004218E7"/>
    <w:pPr>
      <w:tabs>
        <w:tab w:val="left" w:pos="992"/>
      </w:tabs>
      <w:spacing w:line="240" w:lineRule="auto"/>
    </w:pPr>
    <w:rPr>
      <w:color w:val="auto"/>
    </w:rPr>
  </w:style>
  <w:style w:type="paragraph" w:customStyle="1" w:styleId="S4">
    <w:name w:val="S_Обычный"/>
    <w:basedOn w:val="a0"/>
    <w:rsid w:val="004218E7"/>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0"/>
    <w:rsid w:val="004218E7"/>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0"/>
    <w:rsid w:val="004218E7"/>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0"/>
    <w:rsid w:val="004218E7"/>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0"/>
    <w:rsid w:val="004218E7"/>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0"/>
    <w:rsid w:val="004218E7"/>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0"/>
    <w:rsid w:val="004218E7"/>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0"/>
    <w:rsid w:val="004218E7"/>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0"/>
    <w:rsid w:val="004218E7"/>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0"/>
    <w:rsid w:val="004218E7"/>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0"/>
    <w:rsid w:val="004218E7"/>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0"/>
    <w:rsid w:val="004218E7"/>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0"/>
    <w:rsid w:val="004218E7"/>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0"/>
    <w:rsid w:val="004218E7"/>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0"/>
    <w:rsid w:val="004218E7"/>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4218E7"/>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4218E7"/>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4218E7"/>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3">
    <w:name w:val="Таблица"/>
    <w:basedOn w:val="a0"/>
    <w:rsid w:val="004218E7"/>
    <w:pPr>
      <w:widowControl/>
      <w:autoSpaceDN/>
      <w:spacing w:line="240" w:lineRule="auto"/>
      <w:ind w:firstLine="0"/>
      <w:textAlignment w:val="auto"/>
    </w:pPr>
    <w:rPr>
      <w:rFonts w:cs="Calibri"/>
      <w:kern w:val="0"/>
      <w:sz w:val="24"/>
      <w:szCs w:val="24"/>
      <w:lang w:eastAsia="ar-SA"/>
    </w:rPr>
  </w:style>
  <w:style w:type="paragraph" w:customStyle="1" w:styleId="affffff4">
    <w:name w:val="Заголовок таблици"/>
    <w:basedOn w:val="a0"/>
    <w:rsid w:val="004218E7"/>
    <w:pPr>
      <w:widowControl/>
      <w:autoSpaceDN/>
      <w:spacing w:line="240" w:lineRule="auto"/>
      <w:ind w:firstLine="540"/>
      <w:textAlignment w:val="auto"/>
    </w:pPr>
    <w:rPr>
      <w:rFonts w:cs="Calibri"/>
      <w:kern w:val="0"/>
      <w:sz w:val="24"/>
      <w:szCs w:val="24"/>
      <w:lang w:eastAsia="ar-SA"/>
    </w:rPr>
  </w:style>
  <w:style w:type="paragraph" w:customStyle="1" w:styleId="1ff3">
    <w:name w:val="Обычный1"/>
    <w:rsid w:val="004218E7"/>
    <w:pPr>
      <w:suppressAutoHyphens/>
    </w:pPr>
    <w:rPr>
      <w:rFonts w:eastAsia="Arial" w:cs="Calibri"/>
      <w:sz w:val="24"/>
      <w:lang w:eastAsia="ar-SA"/>
    </w:rPr>
  </w:style>
  <w:style w:type="paragraph" w:customStyle="1" w:styleId="affffff5">
    <w:name w:val="Обычный в таблице"/>
    <w:basedOn w:val="a0"/>
    <w:rsid w:val="004218E7"/>
    <w:pPr>
      <w:widowControl/>
      <w:autoSpaceDN/>
      <w:spacing w:line="360" w:lineRule="auto"/>
      <w:ind w:hanging="6"/>
      <w:jc w:val="center"/>
      <w:textAlignment w:val="auto"/>
    </w:pPr>
    <w:rPr>
      <w:rFonts w:cs="Calibri"/>
      <w:kern w:val="0"/>
      <w:sz w:val="24"/>
      <w:szCs w:val="24"/>
      <w:lang w:eastAsia="ar-SA"/>
    </w:rPr>
  </w:style>
  <w:style w:type="paragraph" w:customStyle="1" w:styleId="1ff4">
    <w:name w:val="Без интервала1"/>
    <w:rsid w:val="004218E7"/>
    <w:pPr>
      <w:suppressAutoHyphens/>
    </w:pPr>
    <w:rPr>
      <w:rFonts w:ascii="Calibri" w:eastAsia="Arial" w:hAnsi="Calibri" w:cs="Calibri"/>
      <w:sz w:val="22"/>
      <w:szCs w:val="22"/>
      <w:lang w:eastAsia="ar-SA"/>
    </w:rPr>
  </w:style>
  <w:style w:type="paragraph" w:customStyle="1" w:styleId="affffff6">
    <w:name w:val="Абзац рядовой"/>
    <w:basedOn w:val="a0"/>
    <w:rsid w:val="004218E7"/>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4218E7"/>
    <w:pPr>
      <w:widowControl w:val="0"/>
      <w:suppressAutoHyphens/>
      <w:autoSpaceDE w:val="0"/>
      <w:ind w:firstLine="720"/>
    </w:pPr>
    <w:rPr>
      <w:rFonts w:ascii="Arial" w:eastAsia="Arial" w:hAnsi="Arial" w:cs="Arial"/>
      <w:lang w:eastAsia="ar-SA"/>
    </w:rPr>
  </w:style>
  <w:style w:type="paragraph" w:customStyle="1" w:styleId="affffff7">
    <w:name w:val="СтильЗ"/>
    <w:basedOn w:val="a0"/>
    <w:rsid w:val="004218E7"/>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0"/>
    <w:rsid w:val="004218E7"/>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0"/>
    <w:rsid w:val="004218E7"/>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5">
    <w:name w:val="Основной текст1"/>
    <w:basedOn w:val="a0"/>
    <w:rsid w:val="004218E7"/>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0"/>
    <w:rsid w:val="004218E7"/>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0"/>
    <w:rsid w:val="004218E7"/>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4218E7"/>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8">
    <w:name w:val="Стиль"/>
    <w:rsid w:val="004218E7"/>
    <w:pPr>
      <w:widowControl w:val="0"/>
      <w:suppressAutoHyphens/>
      <w:autoSpaceDE w:val="0"/>
    </w:pPr>
    <w:rPr>
      <w:rFonts w:eastAsia="Arial" w:cs="Calibri"/>
      <w:sz w:val="24"/>
      <w:szCs w:val="24"/>
      <w:lang w:eastAsia="ar-SA"/>
    </w:rPr>
  </w:style>
  <w:style w:type="paragraph" w:customStyle="1" w:styleId="1ff6">
    <w:name w:val="Цитата1"/>
    <w:basedOn w:val="a0"/>
    <w:rsid w:val="004218E7"/>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0"/>
    <w:rsid w:val="004218E7"/>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9">
    <w:name w:val="основной текст"/>
    <w:basedOn w:val="a0"/>
    <w:rsid w:val="004218E7"/>
    <w:pPr>
      <w:widowControl/>
      <w:autoSpaceDN/>
      <w:spacing w:after="120" w:line="240" w:lineRule="auto"/>
      <w:ind w:firstLine="851"/>
      <w:textAlignment w:val="auto"/>
    </w:pPr>
    <w:rPr>
      <w:rFonts w:ascii="Arial" w:hAnsi="Arial" w:cs="Calibri"/>
      <w:kern w:val="0"/>
      <w:sz w:val="28"/>
      <w:lang w:eastAsia="ar-SA"/>
    </w:rPr>
  </w:style>
  <w:style w:type="paragraph" w:customStyle="1" w:styleId="1ff7">
    <w:name w:val="Текст примечания1"/>
    <w:basedOn w:val="a0"/>
    <w:rsid w:val="004218E7"/>
    <w:pPr>
      <w:widowControl/>
      <w:autoSpaceDN/>
      <w:spacing w:line="360" w:lineRule="auto"/>
      <w:ind w:firstLine="680"/>
      <w:textAlignment w:val="auto"/>
    </w:pPr>
    <w:rPr>
      <w:rFonts w:cs="Calibri"/>
      <w:kern w:val="0"/>
      <w:sz w:val="20"/>
      <w:lang w:eastAsia="ar-SA"/>
    </w:rPr>
  </w:style>
  <w:style w:type="paragraph" w:customStyle="1" w:styleId="Char">
    <w:name w:val="Char Знак"/>
    <w:basedOn w:val="a0"/>
    <w:rsid w:val="004218E7"/>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8">
    <w:name w:val="_ЗАГОЛОВОК 1"/>
    <w:basedOn w:val="a0"/>
    <w:rsid w:val="004218E7"/>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a">
    <w:name w:val="Штамп"/>
    <w:basedOn w:val="a0"/>
    <w:rsid w:val="004218E7"/>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0"/>
    <w:rsid w:val="004218E7"/>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0"/>
    <w:rsid w:val="004218E7"/>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b">
    <w:name w:val="П.З."/>
    <w:basedOn w:val="a0"/>
    <w:link w:val="affffffc"/>
    <w:rsid w:val="004218E7"/>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c">
    <w:name w:val="П.З. Знак"/>
    <w:link w:val="affffffb"/>
    <w:locked/>
    <w:rsid w:val="004218E7"/>
    <w:rPr>
      <w:rFonts w:ascii="Calibri" w:eastAsia="Times New Roman" w:hAnsi="Calibri" w:cs="Times New Roman"/>
      <w:sz w:val="24"/>
      <w:szCs w:val="28"/>
      <w:lang w:val="x-none" w:eastAsia="x-none"/>
    </w:rPr>
  </w:style>
  <w:style w:type="character" w:customStyle="1" w:styleId="FontStyle112">
    <w:name w:val="Font Style112"/>
    <w:rsid w:val="004218E7"/>
    <w:rPr>
      <w:rFonts w:ascii="Times New Roman" w:hAnsi="Times New Roman" w:cs="Times New Roman"/>
      <w:sz w:val="20"/>
      <w:szCs w:val="20"/>
    </w:rPr>
  </w:style>
  <w:style w:type="character" w:customStyle="1" w:styleId="64">
    <w:name w:val="Основной текст6"/>
    <w:rsid w:val="004218E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1"/>
    <w:rsid w:val="004218E7"/>
  </w:style>
  <w:style w:type="character" w:customStyle="1" w:styleId="tluih8">
    <w:name w:val="_tluih8"/>
    <w:basedOn w:val="a1"/>
    <w:rsid w:val="004218E7"/>
  </w:style>
  <w:style w:type="character" w:customStyle="1" w:styleId="6vzrncr">
    <w:name w:val="_6vzrncr"/>
    <w:basedOn w:val="a1"/>
    <w:rsid w:val="004218E7"/>
  </w:style>
  <w:style w:type="character" w:customStyle="1" w:styleId="er2xx9">
    <w:name w:val="_er2xx9"/>
    <w:rsid w:val="004218E7"/>
  </w:style>
  <w:style w:type="character" w:customStyle="1" w:styleId="affffffd">
    <w:name w:val="Цветовое выделение"/>
    <w:rsid w:val="004218E7"/>
    <w:rPr>
      <w:b/>
      <w:color w:val="26282F"/>
    </w:rPr>
  </w:style>
  <w:style w:type="paragraph" w:customStyle="1" w:styleId="affffffe">
    <w:name w:val="Комментарий"/>
    <w:basedOn w:val="a0"/>
    <w:next w:val="a0"/>
    <w:rsid w:val="004218E7"/>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
    <w:name w:val="Информация о версии"/>
    <w:basedOn w:val="affffffe"/>
    <w:next w:val="a0"/>
    <w:rsid w:val="004218E7"/>
    <w:rPr>
      <w:i/>
      <w:iCs/>
    </w:rPr>
  </w:style>
  <w:style w:type="paragraph" w:customStyle="1" w:styleId="afffffff0">
    <w:name w:val="Нормальный (таблица)"/>
    <w:basedOn w:val="a0"/>
    <w:next w:val="a0"/>
    <w:rsid w:val="004218E7"/>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1">
    <w:name w:val="Прижатый влево"/>
    <w:basedOn w:val="a0"/>
    <w:next w:val="a0"/>
    <w:rsid w:val="004218E7"/>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qFormat="1"/>
    <w:lsdException w:name="Outline List 3"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4070E"/>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2">
    <w:name w:val="heading 1"/>
    <w:basedOn w:val="a0"/>
    <w:next w:val="a0"/>
    <w:link w:val="13"/>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0"/>
    <w:next w:val="a0"/>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0"/>
    <w:next w:val="a0"/>
    <w:link w:val="32"/>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0"/>
    <w:next w:val="a0"/>
    <w:link w:val="41"/>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0"/>
    <w:next w:val="a0"/>
    <w:link w:val="50"/>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0"/>
    <w:next w:val="a0"/>
    <w:link w:val="60"/>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0"/>
    <w:next w:val="a0"/>
    <w:link w:val="70"/>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0"/>
    <w:next w:val="a0"/>
    <w:link w:val="80"/>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0"/>
    <w:next w:val="a0"/>
    <w:link w:val="90"/>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4">
    <w:name w:val="Верхний колонтитул1"/>
    <w:basedOn w:val="Standard"/>
    <w:rsid w:val="00466849"/>
    <w:pPr>
      <w:tabs>
        <w:tab w:val="center" w:pos="4677"/>
        <w:tab w:val="right" w:pos="9355"/>
      </w:tabs>
    </w:pPr>
  </w:style>
  <w:style w:type="paragraph" w:customStyle="1" w:styleId="15">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6">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basedOn w:val="Standard"/>
    <w:next w:val="Textbody"/>
    <w:link w:val="a6"/>
    <w:qFormat/>
    <w:rsid w:val="00466849"/>
    <w:pPr>
      <w:keepNext/>
      <w:spacing w:before="240" w:after="120"/>
    </w:pPr>
    <w:rPr>
      <w:rFonts w:ascii="Arial" w:eastAsia="Lucida Sans Unicode" w:hAnsi="Arial"/>
      <w:lang w:val="x-none" w:eastAsia="x-none"/>
    </w:rPr>
  </w:style>
  <w:style w:type="paragraph" w:styleId="a7">
    <w:name w:val="Subtitle"/>
    <w:basedOn w:val="a5"/>
    <w:next w:val="Textbody"/>
    <w:link w:val="a8"/>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9">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uiPriority w:val="99"/>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7">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c">
    <w:name w:val="Верхний колонтитул Знак"/>
    <w:uiPriority w:val="99"/>
    <w:rsid w:val="00466849"/>
    <w:rPr>
      <w:sz w:val="28"/>
      <w:szCs w:val="28"/>
    </w:rPr>
  </w:style>
  <w:style w:type="paragraph" w:styleId="ad">
    <w:name w:val="header"/>
    <w:basedOn w:val="a0"/>
    <w:uiPriority w:val="99"/>
    <w:rsid w:val="00466849"/>
    <w:pPr>
      <w:tabs>
        <w:tab w:val="center" w:pos="4677"/>
        <w:tab w:val="right" w:pos="9355"/>
      </w:tabs>
      <w:spacing w:line="240" w:lineRule="auto"/>
    </w:pPr>
  </w:style>
  <w:style w:type="character" w:customStyle="1" w:styleId="18">
    <w:name w:val="Верхний колонтитул Знак1"/>
    <w:rsid w:val="00466849"/>
    <w:rPr>
      <w:rFonts w:eastAsia="Times New Roman" w:cs="Times New Roman"/>
      <w:sz w:val="32"/>
      <w:szCs w:val="20"/>
      <w:lang w:bidi="ar-SA"/>
    </w:rPr>
  </w:style>
  <w:style w:type="paragraph" w:styleId="ae">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f">
    <w:name w:val="Plain Text"/>
    <w:basedOn w:val="a0"/>
    <w:uiPriority w:val="99"/>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rsid w:val="00466849"/>
    <w:rPr>
      <w:rFonts w:ascii="Courier New" w:eastAsia="Times New Roman" w:hAnsi="Courier New" w:cs="Courier New"/>
      <w:kern w:val="0"/>
      <w:sz w:val="20"/>
      <w:szCs w:val="20"/>
      <w:lang w:bidi="ar-SA"/>
    </w:rPr>
  </w:style>
  <w:style w:type="paragraph" w:styleId="af1">
    <w:name w:val="footer"/>
    <w:basedOn w:val="a0"/>
    <w:uiPriority w:val="99"/>
    <w:rsid w:val="00466849"/>
    <w:pPr>
      <w:tabs>
        <w:tab w:val="center" w:pos="4677"/>
        <w:tab w:val="right" w:pos="9355"/>
      </w:tabs>
      <w:spacing w:line="240" w:lineRule="auto"/>
    </w:pPr>
  </w:style>
  <w:style w:type="character" w:customStyle="1" w:styleId="af2">
    <w:name w:val="Нижний колонтитул Знак"/>
    <w:uiPriority w:val="99"/>
    <w:rsid w:val="00466849"/>
    <w:rPr>
      <w:rFonts w:eastAsia="Times New Roman" w:cs="Times New Roman"/>
      <w:sz w:val="32"/>
      <w:szCs w:val="20"/>
      <w:lang w:bidi="ar-SA"/>
    </w:rPr>
  </w:style>
  <w:style w:type="paragraph" w:customStyle="1" w:styleId="19">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0"/>
    <w:qFormat/>
    <w:rsid w:val="00466849"/>
    <w:pPr>
      <w:ind w:left="720"/>
    </w:pPr>
  </w:style>
  <w:style w:type="numbering" w:customStyle="1" w:styleId="WW8Num1">
    <w:name w:val="WW8Num1"/>
    <w:basedOn w:val="a3"/>
    <w:rsid w:val="00466849"/>
    <w:pPr>
      <w:numPr>
        <w:numId w:val="1"/>
      </w:numPr>
    </w:pPr>
  </w:style>
  <w:style w:type="paragraph" w:styleId="af4">
    <w:name w:val="Normal (Web)"/>
    <w:aliases w:val="Обычный (Интернет),Обычный (веб)1"/>
    <w:basedOn w:val="a0"/>
    <w:link w:val="af5"/>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a">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1"/>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1,Основной текст Знак Знак1 Знак1"/>
    <w:link w:val="af9"/>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0"/>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b">
    <w:name w:val="Emphasis"/>
    <w:aliases w:val="базовый,Базовый"/>
    <w:uiPriority w:val="20"/>
    <w:qFormat/>
    <w:rsid w:val="004F3CF9"/>
    <w:rPr>
      <w:rFonts w:ascii="Times New Roman" w:hAnsi="Times New Roman" w:cs="Times New Roman" w:hint="default"/>
      <w:i w:val="0"/>
      <w:iCs w:val="0"/>
      <w:sz w:val="24"/>
    </w:rPr>
  </w:style>
  <w:style w:type="character" w:styleId="afc">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3">
    <w:name w:val="Заголовок 1 Знак"/>
    <w:link w:val="12"/>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rsid w:val="00AD2C1A"/>
    <w:rPr>
      <w:rFonts w:ascii="Cambria" w:eastAsia="Times New Roman" w:hAnsi="Cambria" w:cs="Times New Roman"/>
      <w:b/>
      <w:bCs/>
      <w:color w:val="000000"/>
      <w:sz w:val="26"/>
      <w:szCs w:val="26"/>
    </w:rPr>
  </w:style>
  <w:style w:type="numbering" w:customStyle="1" w:styleId="1b">
    <w:name w:val="Нет списка1"/>
    <w:next w:val="a3"/>
    <w:uiPriority w:val="99"/>
    <w:semiHidden/>
    <w:unhideWhenUsed/>
    <w:rsid w:val="00AD2C1A"/>
  </w:style>
  <w:style w:type="character" w:customStyle="1" w:styleId="afd">
    <w:name w:val="Символ сноски"/>
    <w:rsid w:val="00AD2C1A"/>
  </w:style>
  <w:style w:type="character" w:customStyle="1" w:styleId="afe">
    <w:name w:val="Символ нумерации"/>
    <w:rsid w:val="00AD2C1A"/>
  </w:style>
  <w:style w:type="character" w:customStyle="1" w:styleId="aff">
    <w:name w:val="Маркеры списка"/>
    <w:rsid w:val="00AD2C1A"/>
    <w:rPr>
      <w:rFonts w:ascii="StarSymbol" w:eastAsia="StarSymbol" w:hAnsi="StarSymbol" w:cs="StarSymbol"/>
      <w:sz w:val="18"/>
      <w:szCs w:val="18"/>
    </w:rPr>
  </w:style>
  <w:style w:type="character" w:customStyle="1" w:styleId="aff0">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1">
    <w:name w:val="Body Text Indent"/>
    <w:basedOn w:val="af9"/>
    <w:link w:val="aff2"/>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2">
    <w:name w:val="Основной текст с отступом Знак"/>
    <w:link w:val="aff1"/>
    <w:rsid w:val="00AD2C1A"/>
    <w:rPr>
      <w:rFonts w:eastAsia="HG Mincho Light J" w:cs="Times New Roman"/>
      <w:color w:val="000000"/>
      <w:sz w:val="24"/>
      <w:szCs w:val="24"/>
    </w:rPr>
  </w:style>
  <w:style w:type="paragraph" w:customStyle="1" w:styleId="aff3">
    <w:name w:val="Заголовок"/>
    <w:basedOn w:val="a0"/>
    <w:next w:val="af9"/>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6">
    <w:name w:val="Название Знак"/>
    <w:link w:val="a5"/>
    <w:rsid w:val="00AD2C1A"/>
    <w:rPr>
      <w:rFonts w:ascii="Arial" w:hAnsi="Arial"/>
      <w:kern w:val="3"/>
      <w:sz w:val="28"/>
      <w:szCs w:val="28"/>
    </w:rPr>
  </w:style>
  <w:style w:type="character" w:customStyle="1" w:styleId="a8">
    <w:name w:val="Подзаголовок Знак"/>
    <w:link w:val="a7"/>
    <w:rsid w:val="00AD2C1A"/>
    <w:rPr>
      <w:rFonts w:ascii="Arial" w:hAnsi="Arial"/>
      <w:i/>
      <w:iCs/>
      <w:kern w:val="3"/>
      <w:sz w:val="28"/>
      <w:szCs w:val="28"/>
    </w:rPr>
  </w:style>
  <w:style w:type="paragraph" w:customStyle="1" w:styleId="aff4">
    <w:name w:val="Заголовок таблицы"/>
    <w:basedOn w:val="af7"/>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c">
    <w:name w:val="Название1"/>
    <w:basedOn w:val="a0"/>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d">
    <w:name w:val="Указатель1"/>
    <w:basedOn w:val="a0"/>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0"/>
    <w:next w:val="af9"/>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b">
    <w:name w:val="Текст выноски Знак"/>
    <w:link w:val="aa"/>
    <w:rsid w:val="00AD2C1A"/>
    <w:rPr>
      <w:rFonts w:ascii="Tahoma" w:eastAsia="Times New Roman" w:hAnsi="Tahoma"/>
      <w:kern w:val="3"/>
      <w:sz w:val="16"/>
      <w:szCs w:val="16"/>
    </w:rPr>
  </w:style>
  <w:style w:type="character" w:styleId="aff6">
    <w:name w:val="page number"/>
    <w:rsid w:val="00AD2C1A"/>
  </w:style>
  <w:style w:type="table" w:customStyle="1" w:styleId="1e">
    <w:name w:val="Сетка таблицы1"/>
    <w:basedOn w:val="a2"/>
    <w:next w:val="af8"/>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3"/>
    <w:rsid w:val="00AD2C1A"/>
    <w:pPr>
      <w:numPr>
        <w:numId w:val="3"/>
      </w:numPr>
    </w:pPr>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3"/>
    <w:rsid w:val="00AD2C1A"/>
  </w:style>
  <w:style w:type="paragraph" w:customStyle="1" w:styleId="212">
    <w:name w:val="Стиль Заголовок 2 + 12 пт полужирный По центру"/>
    <w:basedOn w:val="a0"/>
    <w:rsid w:val="00AD2C1A"/>
    <w:pPr>
      <w:keepNext/>
      <w:widowControl/>
      <w:spacing w:line="240" w:lineRule="auto"/>
      <w:ind w:firstLine="0"/>
      <w:jc w:val="center"/>
      <w:outlineLvl w:val="1"/>
    </w:pPr>
    <w:rPr>
      <w:b/>
      <w:bCs/>
      <w:iCs/>
      <w:sz w:val="26"/>
    </w:rPr>
  </w:style>
  <w:style w:type="numbering" w:customStyle="1" w:styleId="WW8Num8">
    <w:name w:val="WW8Num8"/>
    <w:basedOn w:val="a3"/>
    <w:rsid w:val="00AD2C1A"/>
  </w:style>
  <w:style w:type="paragraph" w:styleId="33">
    <w:name w:val="Body Text 3"/>
    <w:basedOn w:val="a0"/>
    <w:link w:val="34"/>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0"/>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7">
    <w:name w:val="Обычный + По ширине"/>
    <w:basedOn w:val="a0"/>
    <w:rsid w:val="00AD2C1A"/>
    <w:pPr>
      <w:autoSpaceDN/>
      <w:spacing w:line="240" w:lineRule="auto"/>
      <w:ind w:firstLine="0"/>
      <w:textAlignment w:val="auto"/>
    </w:pPr>
    <w:rPr>
      <w:kern w:val="0"/>
      <w:sz w:val="24"/>
      <w:lang w:eastAsia="zh-CN"/>
    </w:rPr>
  </w:style>
  <w:style w:type="paragraph" w:customStyle="1" w:styleId="western">
    <w:name w:val="western"/>
    <w:basedOn w:val="a0"/>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5">
    <w:name w:val="Обычный (веб) Знак"/>
    <w:aliases w:val="Обычный (Интернет) Знак,Обычный (веб)1 Знак"/>
    <w:link w:val="af4"/>
    <w:locked/>
    <w:rsid w:val="00AD2C1A"/>
    <w:rPr>
      <w:rFonts w:eastAsia="Times New Roman" w:cs="Times New Roman"/>
      <w:sz w:val="24"/>
      <w:szCs w:val="24"/>
    </w:rPr>
  </w:style>
  <w:style w:type="character" w:customStyle="1" w:styleId="41">
    <w:name w:val="Заголовок 4 Знак"/>
    <w:link w:val="4"/>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rsid w:val="005C6A0B"/>
    <w:rPr>
      <w:rFonts w:ascii="Calibri" w:eastAsia="Times New Roman" w:hAnsi="Calibri" w:cs="Times New Roman"/>
      <w:color w:val="000000"/>
      <w:sz w:val="24"/>
      <w:szCs w:val="24"/>
      <w:lang w:val="x-none"/>
    </w:rPr>
  </w:style>
  <w:style w:type="character" w:customStyle="1" w:styleId="80">
    <w:name w:val="Заголовок 8 Знак"/>
    <w:link w:val="8"/>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rsid w:val="005C6A0B"/>
    <w:rPr>
      <w:rFonts w:ascii="Cambria" w:eastAsia="Times New Roman" w:hAnsi="Cambria" w:cs="Times New Roman"/>
      <w:color w:val="000000"/>
      <w:sz w:val="22"/>
      <w:szCs w:val="22"/>
      <w:lang w:val="x-none"/>
    </w:rPr>
  </w:style>
  <w:style w:type="numbering" w:customStyle="1" w:styleId="24">
    <w:name w:val="Нет списка2"/>
    <w:next w:val="a3"/>
    <w:uiPriority w:val="99"/>
    <w:semiHidden/>
    <w:unhideWhenUsed/>
    <w:rsid w:val="005C6A0B"/>
  </w:style>
  <w:style w:type="table" w:customStyle="1" w:styleId="25">
    <w:name w:val="Сетка таблицы2"/>
    <w:basedOn w:val="a2"/>
    <w:next w:val="af8"/>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3"/>
    <w:rsid w:val="005C6A0B"/>
    <w:pPr>
      <w:numPr>
        <w:numId w:val="4"/>
      </w:numPr>
    </w:pPr>
  </w:style>
  <w:style w:type="numbering" w:customStyle="1" w:styleId="WW8Num101">
    <w:name w:val="WW8Num101"/>
    <w:basedOn w:val="a3"/>
    <w:rsid w:val="005C6A0B"/>
  </w:style>
  <w:style w:type="numbering" w:customStyle="1" w:styleId="WW8Num81">
    <w:name w:val="WW8Num81"/>
    <w:basedOn w:val="a3"/>
    <w:rsid w:val="005C6A0B"/>
    <w:pPr>
      <w:numPr>
        <w:numId w:val="7"/>
      </w:numPr>
    </w:pPr>
  </w:style>
  <w:style w:type="character" w:customStyle="1" w:styleId="apple-converted-space">
    <w:name w:val="apple-converted-space"/>
    <w:rsid w:val="005C6A0B"/>
  </w:style>
  <w:style w:type="numbering" w:styleId="a">
    <w:name w:val="Outline List 3"/>
    <w:basedOn w:val="a3"/>
    <w:rsid w:val="005C6A0B"/>
    <w:pPr>
      <w:numPr>
        <w:numId w:val="8"/>
      </w:numPr>
    </w:pPr>
  </w:style>
  <w:style w:type="numbering" w:customStyle="1" w:styleId="35">
    <w:name w:val="Нет списка3"/>
    <w:next w:val="a3"/>
    <w:uiPriority w:val="99"/>
    <w:semiHidden/>
    <w:rsid w:val="00CC2B1B"/>
  </w:style>
  <w:style w:type="table" w:customStyle="1" w:styleId="36">
    <w:name w:val="Сетка таблицы3"/>
    <w:basedOn w:val="a2"/>
    <w:next w:val="af8"/>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0"/>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0"/>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0"/>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0"/>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0"/>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0"/>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0"/>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
    <w:name w:val="toc 1"/>
    <w:basedOn w:val="a0"/>
    <w:next w:val="a0"/>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0"/>
    <w:next w:val="a0"/>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0">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0"/>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0"/>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0"/>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0"/>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0"/>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rsid w:val="00CC2B1B"/>
    <w:rPr>
      <w:rFonts w:eastAsia="Times New Roman" w:cs="Times New Roman"/>
      <w:sz w:val="24"/>
      <w:lang w:val="x-none" w:eastAsia="x-none"/>
    </w:rPr>
  </w:style>
  <w:style w:type="paragraph" w:styleId="2a">
    <w:name w:val="Body Text Indent 2"/>
    <w:basedOn w:val="a0"/>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0"/>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0"/>
    <w:next w:val="a0"/>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1">
    <w:name w:val="заголовок 1"/>
    <w:basedOn w:val="a0"/>
    <w:next w:val="a0"/>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0"/>
    <w:next w:val="a0"/>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0"/>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0"/>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0"/>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0"/>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2">
    <w:name w:val="Стиль1"/>
    <w:basedOn w:val="aff1"/>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0"/>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0"/>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uiPriority w:val="99"/>
    <w:locked/>
    <w:rsid w:val="00CC2B1B"/>
    <w:rPr>
      <w:rFonts w:eastAsia="Times New Roman" w:cs="Times New Roman"/>
      <w:sz w:val="24"/>
      <w:lang w:val="x-none" w:eastAsia="x-none"/>
    </w:rPr>
  </w:style>
  <w:style w:type="paragraph" w:customStyle="1" w:styleId="51">
    <w:name w:val="Основной текст5 Знак"/>
    <w:basedOn w:val="af9"/>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1"/>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0"/>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0"/>
    <w:next w:val="a0"/>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0"/>
    <w:next w:val="a0"/>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0"/>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0"/>
    <w:link w:val="afff6"/>
    <w:uiPriority w:val="99"/>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uiPriority w:val="99"/>
    <w:semiHidden/>
    <w:rsid w:val="00CC2B1B"/>
    <w:rPr>
      <w:b/>
      <w:lang w:val="x-none" w:eastAsia="x-none"/>
    </w:rPr>
  </w:style>
  <w:style w:type="character" w:customStyle="1" w:styleId="afff8">
    <w:name w:val="Тема примечания Знак"/>
    <w:link w:val="afff7"/>
    <w:uiPriority w:val="99"/>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0"/>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0"/>
    <w:next w:val="a0"/>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0"/>
    <w:next w:val="a0"/>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3">
    <w:name w:val="çàãîëîâîê 1"/>
    <w:basedOn w:val="a0"/>
    <w:next w:val="a0"/>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0"/>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2"/>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2"/>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2"/>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0"/>
    <w:next w:val="a0"/>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0"/>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0"/>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0"/>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0"/>
    <w:uiPriority w:val="99"/>
    <w:rsid w:val="00CC2B1B"/>
    <w:pPr>
      <w:suppressAutoHyphens w:val="0"/>
      <w:autoSpaceDE w:val="0"/>
      <w:adjustRightInd w:val="0"/>
      <w:spacing w:line="240" w:lineRule="auto"/>
      <w:ind w:firstLine="0"/>
      <w:textAlignment w:val="auto"/>
    </w:pPr>
    <w:rPr>
      <w:kern w:val="0"/>
      <w:sz w:val="24"/>
      <w:szCs w:val="24"/>
    </w:rPr>
  </w:style>
  <w:style w:type="paragraph" w:styleId="1f4">
    <w:name w:val="index 1"/>
    <w:basedOn w:val="a0"/>
    <w:next w:val="a0"/>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0"/>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0"/>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0"/>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0"/>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0"/>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0"/>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0"/>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0"/>
    <w:next w:val="a0"/>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0"/>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0"/>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0"/>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0"/>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0"/>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0"/>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0"/>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0"/>
    <w:next w:val="a0"/>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0"/>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0"/>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0"/>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0"/>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0"/>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5">
    <w:name w:val="Заголовок мой 1"/>
    <w:basedOn w:val="12"/>
    <w:link w:val="1f6"/>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6">
    <w:name w:val="Заголовок мой 1 Знак"/>
    <w:link w:val="1f5"/>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3"/>
    <w:rsid w:val="00CC2B1B"/>
    <w:pPr>
      <w:numPr>
        <w:numId w:val="5"/>
      </w:numPr>
    </w:pPr>
  </w:style>
  <w:style w:type="paragraph" w:customStyle="1" w:styleId="western1">
    <w:name w:val="western1"/>
    <w:basedOn w:val="a0"/>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3"/>
    <w:rsid w:val="00F56D7A"/>
    <w:pPr>
      <w:numPr>
        <w:numId w:val="14"/>
      </w:numPr>
    </w:pPr>
  </w:style>
  <w:style w:type="table" w:customStyle="1" w:styleId="44">
    <w:name w:val="Сетка таблицы4"/>
    <w:basedOn w:val="a2"/>
    <w:next w:val="af8"/>
    <w:rsid w:val="009A63E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0">
    <w:name w:val="WW8Num2z0"/>
    <w:rsid w:val="00206E52"/>
    <w:rPr>
      <w:rFonts w:ascii="Symbol" w:hAnsi="Symbol" w:cs="OpenSymbol"/>
    </w:rPr>
  </w:style>
  <w:style w:type="character" w:customStyle="1" w:styleId="WW8Num2z1">
    <w:name w:val="WW8Num2z1"/>
    <w:rsid w:val="00206E52"/>
    <w:rPr>
      <w:rFonts w:ascii="OpenSymbol" w:hAnsi="OpenSymbol" w:cs="OpenSymbol"/>
    </w:rPr>
  </w:style>
  <w:style w:type="character" w:customStyle="1" w:styleId="WW8Num3z0">
    <w:name w:val="WW8Num3z0"/>
    <w:rsid w:val="00206E52"/>
    <w:rPr>
      <w:rFonts w:ascii="Symbol" w:hAnsi="Symbol" w:cs="StarSymbol"/>
      <w:sz w:val="18"/>
      <w:szCs w:val="18"/>
    </w:rPr>
  </w:style>
  <w:style w:type="character" w:customStyle="1" w:styleId="WW8Num5z0">
    <w:name w:val="WW8Num5z0"/>
    <w:rsid w:val="00206E52"/>
    <w:rPr>
      <w:rFonts w:ascii="Symbol" w:hAnsi="Symbol"/>
    </w:rPr>
  </w:style>
  <w:style w:type="character" w:customStyle="1" w:styleId="WW8Num7z0">
    <w:name w:val="WW8Num7z0"/>
    <w:rsid w:val="00206E52"/>
    <w:rPr>
      <w:rFonts w:ascii="Symbol" w:hAnsi="Symbol"/>
    </w:rPr>
  </w:style>
  <w:style w:type="character" w:customStyle="1" w:styleId="WW8Num8z0">
    <w:name w:val="WW8Num8z0"/>
    <w:rsid w:val="00206E52"/>
    <w:rPr>
      <w:rFonts w:ascii="Symbol" w:hAnsi="Symbol"/>
    </w:rPr>
  </w:style>
  <w:style w:type="character" w:customStyle="1" w:styleId="WW8Num8z1">
    <w:name w:val="WW8Num8z1"/>
    <w:rsid w:val="00206E52"/>
    <w:rPr>
      <w:rFonts w:ascii="Courier New" w:hAnsi="Courier New"/>
    </w:rPr>
  </w:style>
  <w:style w:type="character" w:customStyle="1" w:styleId="WW8Num8z2">
    <w:name w:val="WW8Num8z2"/>
    <w:rsid w:val="00206E52"/>
    <w:rPr>
      <w:rFonts w:ascii="Wingdings" w:hAnsi="Wingdings"/>
    </w:rPr>
  </w:style>
  <w:style w:type="character" w:customStyle="1" w:styleId="WW8Num8z3">
    <w:name w:val="WW8Num8z3"/>
    <w:rsid w:val="00206E52"/>
    <w:rPr>
      <w:rFonts w:ascii="Symbol" w:hAnsi="Symbol"/>
    </w:rPr>
  </w:style>
  <w:style w:type="character" w:customStyle="1" w:styleId="2f3">
    <w:name w:val="Основной шрифт абзаца2"/>
    <w:rsid w:val="00206E52"/>
  </w:style>
  <w:style w:type="character" w:customStyle="1" w:styleId="WW8Num1z1">
    <w:name w:val="WW8Num1z1"/>
    <w:rsid w:val="00206E52"/>
    <w:rPr>
      <w:rFonts w:ascii="OpenSymbol" w:hAnsi="OpenSymbol" w:cs="OpenSymbol"/>
    </w:rPr>
  </w:style>
  <w:style w:type="character" w:customStyle="1" w:styleId="WW8Num6z1">
    <w:name w:val="WW8Num6z1"/>
    <w:rsid w:val="00206E52"/>
    <w:rPr>
      <w:rFonts w:ascii="Courier New" w:hAnsi="Courier New" w:cs="Courier New"/>
    </w:rPr>
  </w:style>
  <w:style w:type="character" w:customStyle="1" w:styleId="WW8Num6z3">
    <w:name w:val="WW8Num6z3"/>
    <w:rsid w:val="00206E52"/>
    <w:rPr>
      <w:rFonts w:ascii="Symbol" w:hAnsi="Symbol"/>
    </w:rPr>
  </w:style>
  <w:style w:type="character" w:customStyle="1" w:styleId="WW8Num7z1">
    <w:name w:val="WW8Num7z1"/>
    <w:rsid w:val="00206E52"/>
    <w:rPr>
      <w:rFonts w:ascii="Courier New" w:hAnsi="Courier New" w:cs="Courier New"/>
    </w:rPr>
  </w:style>
  <w:style w:type="character" w:customStyle="1" w:styleId="WW8Num7z2">
    <w:name w:val="WW8Num7z2"/>
    <w:rsid w:val="00206E52"/>
    <w:rPr>
      <w:rFonts w:ascii="Wingdings" w:hAnsi="Wingdings"/>
    </w:rPr>
  </w:style>
  <w:style w:type="character" w:customStyle="1" w:styleId="WW8Num9z0">
    <w:name w:val="WW8Num9z0"/>
    <w:rsid w:val="00206E52"/>
    <w:rPr>
      <w:rFonts w:ascii="Symbol" w:hAnsi="Symbol"/>
    </w:rPr>
  </w:style>
  <w:style w:type="character" w:customStyle="1" w:styleId="WW8Num9z1">
    <w:name w:val="WW8Num9z1"/>
    <w:rsid w:val="00206E52"/>
    <w:rPr>
      <w:rFonts w:ascii="Courier New" w:hAnsi="Courier New" w:cs="Courier New"/>
    </w:rPr>
  </w:style>
  <w:style w:type="character" w:customStyle="1" w:styleId="WW8Num9z2">
    <w:name w:val="WW8Num9z2"/>
    <w:rsid w:val="00206E52"/>
    <w:rPr>
      <w:rFonts w:ascii="Wingdings" w:hAnsi="Wingdings"/>
    </w:rPr>
  </w:style>
  <w:style w:type="character" w:customStyle="1" w:styleId="WW8Num10z0">
    <w:name w:val="WW8Num10z0"/>
    <w:rsid w:val="00206E52"/>
    <w:rPr>
      <w:rFonts w:ascii="Symbol" w:hAnsi="Symbol"/>
    </w:rPr>
  </w:style>
  <w:style w:type="character" w:customStyle="1" w:styleId="WW8Num10z2">
    <w:name w:val="WW8Num10z2"/>
    <w:rsid w:val="00206E52"/>
    <w:rPr>
      <w:rFonts w:ascii="Wingdings" w:hAnsi="Wingdings"/>
    </w:rPr>
  </w:style>
  <w:style w:type="character" w:customStyle="1" w:styleId="WW8Num11z0">
    <w:name w:val="WW8Num11z0"/>
    <w:rsid w:val="00206E52"/>
    <w:rPr>
      <w:rFonts w:ascii="Symbol" w:hAnsi="Symbol"/>
    </w:rPr>
  </w:style>
  <w:style w:type="character" w:customStyle="1" w:styleId="WW8Num11z1">
    <w:name w:val="WW8Num11z1"/>
    <w:rsid w:val="00206E52"/>
    <w:rPr>
      <w:rFonts w:ascii="Courier New" w:hAnsi="Courier New" w:cs="Courier New"/>
    </w:rPr>
  </w:style>
  <w:style w:type="character" w:customStyle="1" w:styleId="WW8Num11z2">
    <w:name w:val="WW8Num11z2"/>
    <w:rsid w:val="00206E52"/>
    <w:rPr>
      <w:rFonts w:ascii="Wingdings" w:hAnsi="Wingdings"/>
    </w:rPr>
  </w:style>
  <w:style w:type="character" w:customStyle="1" w:styleId="WW8Num12z0">
    <w:name w:val="WW8Num12z0"/>
    <w:rsid w:val="00206E52"/>
    <w:rPr>
      <w:rFonts w:ascii="Symbol" w:hAnsi="Symbol"/>
    </w:rPr>
  </w:style>
  <w:style w:type="character" w:customStyle="1" w:styleId="WW8Num12z1">
    <w:name w:val="WW8Num12z1"/>
    <w:rsid w:val="00206E52"/>
    <w:rPr>
      <w:rFonts w:ascii="Courier New" w:hAnsi="Courier New" w:cs="Courier New"/>
    </w:rPr>
  </w:style>
  <w:style w:type="character" w:customStyle="1" w:styleId="WW8Num12z2">
    <w:name w:val="WW8Num12z2"/>
    <w:rsid w:val="00206E52"/>
    <w:rPr>
      <w:rFonts w:ascii="Wingdings" w:hAnsi="Wingdings"/>
    </w:rPr>
  </w:style>
  <w:style w:type="character" w:customStyle="1" w:styleId="WW8Num14z0">
    <w:name w:val="WW8Num14z0"/>
    <w:rsid w:val="00206E52"/>
    <w:rPr>
      <w:rFonts w:ascii="Symbol" w:hAnsi="Symbol"/>
      <w:sz w:val="20"/>
    </w:rPr>
  </w:style>
  <w:style w:type="character" w:customStyle="1" w:styleId="WW8Num14z1">
    <w:name w:val="WW8Num14z1"/>
    <w:rsid w:val="00206E52"/>
    <w:rPr>
      <w:rFonts w:ascii="Courier New" w:hAnsi="Courier New"/>
      <w:sz w:val="20"/>
    </w:rPr>
  </w:style>
  <w:style w:type="character" w:customStyle="1" w:styleId="WW8Num14z2">
    <w:name w:val="WW8Num14z2"/>
    <w:rsid w:val="00206E52"/>
    <w:rPr>
      <w:rFonts w:ascii="Wingdings" w:hAnsi="Wingdings"/>
      <w:sz w:val="20"/>
    </w:rPr>
  </w:style>
  <w:style w:type="character" w:customStyle="1" w:styleId="WW8Num15z0">
    <w:name w:val="WW8Num15z0"/>
    <w:rsid w:val="00206E52"/>
    <w:rPr>
      <w:rFonts w:ascii="Symbol" w:hAnsi="Symbol"/>
    </w:rPr>
  </w:style>
  <w:style w:type="character" w:customStyle="1" w:styleId="WW8Num15z1">
    <w:name w:val="WW8Num15z1"/>
    <w:rsid w:val="00206E52"/>
    <w:rPr>
      <w:rFonts w:ascii="Courier New" w:hAnsi="Courier New" w:cs="Courier New"/>
    </w:rPr>
  </w:style>
  <w:style w:type="character" w:customStyle="1" w:styleId="WW8Num15z2">
    <w:name w:val="WW8Num15z2"/>
    <w:rsid w:val="00206E52"/>
    <w:rPr>
      <w:rFonts w:ascii="Wingdings" w:hAnsi="Wingdings"/>
    </w:rPr>
  </w:style>
  <w:style w:type="character" w:customStyle="1" w:styleId="WW8Num16z0">
    <w:name w:val="WW8Num16z0"/>
    <w:rsid w:val="00206E52"/>
    <w:rPr>
      <w:rFonts w:ascii="Symbol" w:hAnsi="Symbol"/>
    </w:rPr>
  </w:style>
  <w:style w:type="character" w:customStyle="1" w:styleId="WW8Num16z1">
    <w:name w:val="WW8Num16z1"/>
    <w:rsid w:val="00206E52"/>
    <w:rPr>
      <w:rFonts w:ascii="Courier New" w:hAnsi="Courier New" w:cs="Courier New"/>
    </w:rPr>
  </w:style>
  <w:style w:type="character" w:customStyle="1" w:styleId="WW8Num16z2">
    <w:name w:val="WW8Num16z2"/>
    <w:rsid w:val="00206E52"/>
    <w:rPr>
      <w:rFonts w:ascii="Wingdings" w:hAnsi="Wingdings"/>
    </w:rPr>
  </w:style>
  <w:style w:type="character" w:customStyle="1" w:styleId="WW8Num17z0">
    <w:name w:val="WW8Num17z0"/>
    <w:rsid w:val="00206E52"/>
    <w:rPr>
      <w:rFonts w:ascii="Symbol" w:hAnsi="Symbol"/>
    </w:rPr>
  </w:style>
  <w:style w:type="character" w:customStyle="1" w:styleId="WW8Num17z1">
    <w:name w:val="WW8Num17z1"/>
    <w:rsid w:val="00206E52"/>
    <w:rPr>
      <w:rFonts w:ascii="Courier New" w:hAnsi="Courier New" w:cs="Courier New"/>
    </w:rPr>
  </w:style>
  <w:style w:type="character" w:customStyle="1" w:styleId="WW8Num17z2">
    <w:name w:val="WW8Num17z2"/>
    <w:rsid w:val="00206E52"/>
    <w:rPr>
      <w:rFonts w:ascii="Wingdings" w:hAnsi="Wingdings"/>
    </w:rPr>
  </w:style>
  <w:style w:type="character" w:customStyle="1" w:styleId="WW8Num18z0">
    <w:name w:val="WW8Num18z0"/>
    <w:rsid w:val="00206E52"/>
    <w:rPr>
      <w:rFonts w:ascii="Symbol" w:hAnsi="Symbol"/>
    </w:rPr>
  </w:style>
  <w:style w:type="character" w:customStyle="1" w:styleId="WW8Num18z1">
    <w:name w:val="WW8Num18z1"/>
    <w:rsid w:val="00206E52"/>
    <w:rPr>
      <w:rFonts w:ascii="Courier New" w:hAnsi="Courier New" w:cs="Courier New"/>
    </w:rPr>
  </w:style>
  <w:style w:type="character" w:customStyle="1" w:styleId="WW8Num18z2">
    <w:name w:val="WW8Num18z2"/>
    <w:rsid w:val="00206E52"/>
    <w:rPr>
      <w:rFonts w:ascii="Wingdings" w:hAnsi="Wingdings"/>
    </w:rPr>
  </w:style>
  <w:style w:type="character" w:customStyle="1" w:styleId="WW8Num19z0">
    <w:name w:val="WW8Num19z0"/>
    <w:rsid w:val="00206E52"/>
    <w:rPr>
      <w:rFonts w:ascii="Symbol" w:hAnsi="Symbol"/>
    </w:rPr>
  </w:style>
  <w:style w:type="character" w:customStyle="1" w:styleId="WW8Num19z1">
    <w:name w:val="WW8Num19z1"/>
    <w:rsid w:val="00206E52"/>
    <w:rPr>
      <w:rFonts w:ascii="Courier New" w:hAnsi="Courier New" w:cs="Courier New"/>
    </w:rPr>
  </w:style>
  <w:style w:type="character" w:customStyle="1" w:styleId="WW8Num19z2">
    <w:name w:val="WW8Num19z2"/>
    <w:rsid w:val="00206E52"/>
    <w:rPr>
      <w:rFonts w:ascii="Wingdings" w:hAnsi="Wingdings"/>
    </w:rPr>
  </w:style>
  <w:style w:type="character" w:customStyle="1" w:styleId="WW8Num21z0">
    <w:name w:val="WW8Num21z0"/>
    <w:rsid w:val="00206E52"/>
    <w:rPr>
      <w:rFonts w:ascii="Symbol" w:hAnsi="Symbol"/>
      <w:sz w:val="20"/>
    </w:rPr>
  </w:style>
  <w:style w:type="character" w:customStyle="1" w:styleId="WW8Num21z1">
    <w:name w:val="WW8Num21z1"/>
    <w:rsid w:val="00206E52"/>
    <w:rPr>
      <w:rFonts w:ascii="Courier New" w:hAnsi="Courier New"/>
      <w:sz w:val="20"/>
    </w:rPr>
  </w:style>
  <w:style w:type="character" w:customStyle="1" w:styleId="WW8Num21z2">
    <w:name w:val="WW8Num21z2"/>
    <w:rsid w:val="00206E52"/>
    <w:rPr>
      <w:rFonts w:ascii="Wingdings" w:hAnsi="Wingdings"/>
      <w:sz w:val="20"/>
    </w:rPr>
  </w:style>
  <w:style w:type="character" w:customStyle="1" w:styleId="WW8Num22z0">
    <w:name w:val="WW8Num22z0"/>
    <w:rsid w:val="00206E52"/>
    <w:rPr>
      <w:rFonts w:ascii="Symbol" w:hAnsi="Symbol"/>
    </w:rPr>
  </w:style>
  <w:style w:type="character" w:customStyle="1" w:styleId="WW8Num22z1">
    <w:name w:val="WW8Num22z1"/>
    <w:rsid w:val="00206E52"/>
    <w:rPr>
      <w:rFonts w:ascii="Courier New" w:hAnsi="Courier New" w:cs="Courier New"/>
    </w:rPr>
  </w:style>
  <w:style w:type="character" w:customStyle="1" w:styleId="WW8Num22z2">
    <w:name w:val="WW8Num22z2"/>
    <w:rsid w:val="00206E52"/>
    <w:rPr>
      <w:rFonts w:ascii="Wingdings" w:hAnsi="Wingdings"/>
    </w:rPr>
  </w:style>
  <w:style w:type="character" w:customStyle="1" w:styleId="WW8Num23z1">
    <w:name w:val="WW8Num23z1"/>
    <w:rsid w:val="00206E52"/>
    <w:rPr>
      <w:sz w:val="28"/>
      <w:szCs w:val="28"/>
    </w:rPr>
  </w:style>
  <w:style w:type="character" w:customStyle="1" w:styleId="WW8Num25z0">
    <w:name w:val="WW8Num25z0"/>
    <w:rsid w:val="00206E52"/>
    <w:rPr>
      <w:rFonts w:ascii="Symbol" w:hAnsi="Symbol"/>
    </w:rPr>
  </w:style>
  <w:style w:type="character" w:customStyle="1" w:styleId="WW8Num25z1">
    <w:name w:val="WW8Num25z1"/>
    <w:rsid w:val="00206E52"/>
    <w:rPr>
      <w:rFonts w:ascii="Courier New" w:hAnsi="Courier New" w:cs="Courier New"/>
    </w:rPr>
  </w:style>
  <w:style w:type="character" w:customStyle="1" w:styleId="WW8Num25z2">
    <w:name w:val="WW8Num25z2"/>
    <w:rsid w:val="00206E52"/>
    <w:rPr>
      <w:rFonts w:ascii="Wingdings" w:hAnsi="Wingdings"/>
    </w:rPr>
  </w:style>
  <w:style w:type="character" w:customStyle="1" w:styleId="WW8Num26z0">
    <w:name w:val="WW8Num26z0"/>
    <w:rsid w:val="00206E52"/>
    <w:rPr>
      <w:rFonts w:ascii="Symbol" w:hAnsi="Symbol"/>
    </w:rPr>
  </w:style>
  <w:style w:type="character" w:customStyle="1" w:styleId="WW8Num26z1">
    <w:name w:val="WW8Num26z1"/>
    <w:rsid w:val="00206E52"/>
    <w:rPr>
      <w:rFonts w:ascii="Courier New" w:hAnsi="Courier New"/>
    </w:rPr>
  </w:style>
  <w:style w:type="character" w:customStyle="1" w:styleId="WW8Num26z2">
    <w:name w:val="WW8Num26z2"/>
    <w:rsid w:val="00206E52"/>
    <w:rPr>
      <w:rFonts w:ascii="Wingdings" w:hAnsi="Wingdings"/>
    </w:rPr>
  </w:style>
  <w:style w:type="character" w:customStyle="1" w:styleId="WW8Num29z0">
    <w:name w:val="WW8Num29z0"/>
    <w:rsid w:val="00206E52"/>
    <w:rPr>
      <w:rFonts w:ascii="Symbol" w:hAnsi="Symbol"/>
    </w:rPr>
  </w:style>
  <w:style w:type="character" w:customStyle="1" w:styleId="WW8Num29z1">
    <w:name w:val="WW8Num29z1"/>
    <w:rsid w:val="00206E52"/>
    <w:rPr>
      <w:rFonts w:ascii="Courier New" w:hAnsi="Courier New"/>
    </w:rPr>
  </w:style>
  <w:style w:type="character" w:customStyle="1" w:styleId="WW8Num29z2">
    <w:name w:val="WW8Num29z2"/>
    <w:rsid w:val="00206E52"/>
    <w:rPr>
      <w:rFonts w:ascii="Wingdings" w:hAnsi="Wingdings"/>
    </w:rPr>
  </w:style>
  <w:style w:type="character" w:customStyle="1" w:styleId="WW8Num31z0">
    <w:name w:val="WW8Num31z0"/>
    <w:rsid w:val="00206E52"/>
    <w:rPr>
      <w:rFonts w:ascii="Symbol" w:hAnsi="Symbol"/>
    </w:rPr>
  </w:style>
  <w:style w:type="character" w:customStyle="1" w:styleId="WW8Num31z1">
    <w:name w:val="WW8Num31z1"/>
    <w:rsid w:val="00206E52"/>
    <w:rPr>
      <w:rFonts w:ascii="Courier New" w:hAnsi="Courier New" w:cs="Courier New"/>
    </w:rPr>
  </w:style>
  <w:style w:type="character" w:customStyle="1" w:styleId="WW8Num31z2">
    <w:name w:val="WW8Num31z2"/>
    <w:rsid w:val="00206E52"/>
    <w:rPr>
      <w:rFonts w:ascii="Wingdings" w:hAnsi="Wingdings"/>
    </w:rPr>
  </w:style>
  <w:style w:type="character" w:customStyle="1" w:styleId="WW8Num32z0">
    <w:name w:val="WW8Num32z0"/>
    <w:rsid w:val="00206E52"/>
    <w:rPr>
      <w:rFonts w:ascii="Symbol" w:hAnsi="Symbol"/>
    </w:rPr>
  </w:style>
  <w:style w:type="character" w:customStyle="1" w:styleId="WW8Num32z1">
    <w:name w:val="WW8Num32z1"/>
    <w:rsid w:val="00206E52"/>
    <w:rPr>
      <w:rFonts w:ascii="Courier New" w:hAnsi="Courier New" w:cs="Courier New"/>
    </w:rPr>
  </w:style>
  <w:style w:type="character" w:customStyle="1" w:styleId="WW8Num32z2">
    <w:name w:val="WW8Num32z2"/>
    <w:rsid w:val="00206E52"/>
    <w:rPr>
      <w:rFonts w:ascii="Wingdings" w:hAnsi="Wingdings"/>
    </w:rPr>
  </w:style>
  <w:style w:type="character" w:customStyle="1" w:styleId="WW8Num33z1">
    <w:name w:val="WW8Num33z1"/>
    <w:rsid w:val="00206E52"/>
    <w:rPr>
      <w:rFonts w:ascii="Symbol" w:hAnsi="Symbol"/>
    </w:rPr>
  </w:style>
  <w:style w:type="character" w:customStyle="1" w:styleId="WW8Num34z0">
    <w:name w:val="WW8Num34z0"/>
    <w:rsid w:val="00206E52"/>
    <w:rPr>
      <w:rFonts w:ascii="Symbol" w:hAnsi="Symbol"/>
    </w:rPr>
  </w:style>
  <w:style w:type="character" w:customStyle="1" w:styleId="WW8Num34z1">
    <w:name w:val="WW8Num34z1"/>
    <w:rsid w:val="00206E52"/>
    <w:rPr>
      <w:rFonts w:ascii="Courier New" w:hAnsi="Courier New" w:cs="Courier New"/>
    </w:rPr>
  </w:style>
  <w:style w:type="character" w:customStyle="1" w:styleId="WW8Num34z2">
    <w:name w:val="WW8Num34z2"/>
    <w:rsid w:val="00206E52"/>
    <w:rPr>
      <w:rFonts w:ascii="Wingdings" w:hAnsi="Wingdings"/>
    </w:rPr>
  </w:style>
  <w:style w:type="character" w:customStyle="1" w:styleId="WW8Num35z0">
    <w:name w:val="WW8Num35z0"/>
    <w:rsid w:val="00206E52"/>
    <w:rPr>
      <w:rFonts w:ascii="Symbol" w:hAnsi="Symbol"/>
    </w:rPr>
  </w:style>
  <w:style w:type="character" w:customStyle="1" w:styleId="WW8Num35z1">
    <w:name w:val="WW8Num35z1"/>
    <w:rsid w:val="00206E52"/>
    <w:rPr>
      <w:rFonts w:ascii="Courier New" w:hAnsi="Courier New" w:cs="Courier New"/>
    </w:rPr>
  </w:style>
  <w:style w:type="character" w:customStyle="1" w:styleId="WW8Num35z2">
    <w:name w:val="WW8Num35z2"/>
    <w:rsid w:val="00206E52"/>
    <w:rPr>
      <w:rFonts w:ascii="Wingdings" w:hAnsi="Wingdings"/>
    </w:rPr>
  </w:style>
  <w:style w:type="character" w:customStyle="1" w:styleId="WW8Num36z0">
    <w:name w:val="WW8Num36z0"/>
    <w:rsid w:val="00206E52"/>
    <w:rPr>
      <w:rFonts w:ascii="Symbol" w:hAnsi="Symbol"/>
    </w:rPr>
  </w:style>
  <w:style w:type="character" w:customStyle="1" w:styleId="WW8Num36z1">
    <w:name w:val="WW8Num36z1"/>
    <w:rsid w:val="00206E52"/>
    <w:rPr>
      <w:rFonts w:ascii="Courier New" w:hAnsi="Courier New" w:cs="Courier New"/>
    </w:rPr>
  </w:style>
  <w:style w:type="character" w:customStyle="1" w:styleId="WW8Num36z2">
    <w:name w:val="WW8Num36z2"/>
    <w:rsid w:val="00206E52"/>
    <w:rPr>
      <w:rFonts w:ascii="Wingdings" w:hAnsi="Wingdings"/>
    </w:rPr>
  </w:style>
  <w:style w:type="character" w:customStyle="1" w:styleId="WW8Num37z0">
    <w:name w:val="WW8Num37z0"/>
    <w:rsid w:val="00206E52"/>
    <w:rPr>
      <w:rFonts w:ascii="Symbol" w:hAnsi="Symbol"/>
    </w:rPr>
  </w:style>
  <w:style w:type="character" w:customStyle="1" w:styleId="WW8Num37z1">
    <w:name w:val="WW8Num37z1"/>
    <w:rsid w:val="00206E52"/>
    <w:rPr>
      <w:rFonts w:ascii="Courier New" w:hAnsi="Courier New" w:cs="Courier New"/>
    </w:rPr>
  </w:style>
  <w:style w:type="character" w:customStyle="1" w:styleId="WW8Num37z2">
    <w:name w:val="WW8Num37z2"/>
    <w:rsid w:val="00206E52"/>
    <w:rPr>
      <w:rFonts w:ascii="Wingdings" w:hAnsi="Wingdings"/>
    </w:rPr>
  </w:style>
  <w:style w:type="character" w:customStyle="1" w:styleId="WW8Num38z0">
    <w:name w:val="WW8Num38z0"/>
    <w:rsid w:val="00206E52"/>
    <w:rPr>
      <w:rFonts w:ascii="Symbol" w:hAnsi="Symbol"/>
      <w:sz w:val="20"/>
    </w:rPr>
  </w:style>
  <w:style w:type="character" w:customStyle="1" w:styleId="WW8Num38z1">
    <w:name w:val="WW8Num38z1"/>
    <w:rsid w:val="00206E52"/>
    <w:rPr>
      <w:rFonts w:ascii="Courier New" w:hAnsi="Courier New"/>
      <w:sz w:val="20"/>
    </w:rPr>
  </w:style>
  <w:style w:type="character" w:customStyle="1" w:styleId="WW8Num38z2">
    <w:name w:val="WW8Num38z2"/>
    <w:rsid w:val="00206E52"/>
    <w:rPr>
      <w:rFonts w:ascii="Wingdings" w:hAnsi="Wingdings"/>
      <w:sz w:val="20"/>
    </w:rPr>
  </w:style>
  <w:style w:type="character" w:customStyle="1" w:styleId="WW8Num39z0">
    <w:name w:val="WW8Num39z0"/>
    <w:rsid w:val="00206E52"/>
    <w:rPr>
      <w:rFonts w:ascii="Symbol" w:hAnsi="Symbol"/>
      <w:sz w:val="20"/>
    </w:rPr>
  </w:style>
  <w:style w:type="character" w:customStyle="1" w:styleId="WW8Num39z1">
    <w:name w:val="WW8Num39z1"/>
    <w:rsid w:val="00206E52"/>
    <w:rPr>
      <w:rFonts w:ascii="Courier New" w:hAnsi="Courier New"/>
      <w:sz w:val="20"/>
    </w:rPr>
  </w:style>
  <w:style w:type="character" w:customStyle="1" w:styleId="WW8Num39z2">
    <w:name w:val="WW8Num39z2"/>
    <w:rsid w:val="00206E52"/>
    <w:rPr>
      <w:rFonts w:ascii="Wingdings" w:hAnsi="Wingdings"/>
      <w:sz w:val="20"/>
    </w:rPr>
  </w:style>
  <w:style w:type="character" w:customStyle="1" w:styleId="WW8Num40z0">
    <w:name w:val="WW8Num40z0"/>
    <w:rsid w:val="00206E52"/>
    <w:rPr>
      <w:rFonts w:ascii="Symbol" w:hAnsi="Symbol"/>
    </w:rPr>
  </w:style>
  <w:style w:type="character" w:customStyle="1" w:styleId="WW8Num40z1">
    <w:name w:val="WW8Num40z1"/>
    <w:rsid w:val="00206E52"/>
    <w:rPr>
      <w:rFonts w:ascii="Courier New" w:hAnsi="Courier New" w:cs="Courier New"/>
    </w:rPr>
  </w:style>
  <w:style w:type="character" w:customStyle="1" w:styleId="WW8Num40z2">
    <w:name w:val="WW8Num40z2"/>
    <w:rsid w:val="00206E52"/>
    <w:rPr>
      <w:rFonts w:ascii="Wingdings" w:hAnsi="Wingdings"/>
    </w:rPr>
  </w:style>
  <w:style w:type="character" w:customStyle="1" w:styleId="WW8Num41z0">
    <w:name w:val="WW8Num41z0"/>
    <w:rsid w:val="00206E52"/>
    <w:rPr>
      <w:rFonts w:ascii="Symbol" w:hAnsi="Symbol"/>
    </w:rPr>
  </w:style>
  <w:style w:type="character" w:customStyle="1" w:styleId="WW8Num41z1">
    <w:name w:val="WW8Num41z1"/>
    <w:rsid w:val="00206E52"/>
    <w:rPr>
      <w:rFonts w:ascii="Courier New" w:hAnsi="Courier New"/>
    </w:rPr>
  </w:style>
  <w:style w:type="character" w:customStyle="1" w:styleId="WW8Num41z2">
    <w:name w:val="WW8Num41z2"/>
    <w:rsid w:val="00206E52"/>
    <w:rPr>
      <w:rFonts w:ascii="Wingdings" w:hAnsi="Wingdings"/>
    </w:rPr>
  </w:style>
  <w:style w:type="character" w:customStyle="1" w:styleId="WW8Num42z0">
    <w:name w:val="WW8Num42z0"/>
    <w:rsid w:val="00206E52"/>
    <w:rPr>
      <w:rFonts w:ascii="Symbol" w:hAnsi="Symbol"/>
    </w:rPr>
  </w:style>
  <w:style w:type="character" w:customStyle="1" w:styleId="WW8Num42z1">
    <w:name w:val="WW8Num42z1"/>
    <w:rsid w:val="00206E52"/>
    <w:rPr>
      <w:rFonts w:ascii="Courier New" w:hAnsi="Courier New" w:cs="Courier New"/>
    </w:rPr>
  </w:style>
  <w:style w:type="character" w:customStyle="1" w:styleId="WW8Num42z2">
    <w:name w:val="WW8Num42z2"/>
    <w:rsid w:val="00206E52"/>
    <w:rPr>
      <w:rFonts w:ascii="Wingdings" w:hAnsi="Wingdings"/>
    </w:rPr>
  </w:style>
  <w:style w:type="character" w:customStyle="1" w:styleId="WW8Num43z0">
    <w:name w:val="WW8Num43z0"/>
    <w:rsid w:val="00206E52"/>
    <w:rPr>
      <w:rFonts w:ascii="Symbol" w:hAnsi="Symbol"/>
    </w:rPr>
  </w:style>
  <w:style w:type="character" w:customStyle="1" w:styleId="WW8Num43z1">
    <w:name w:val="WW8Num43z1"/>
    <w:rsid w:val="00206E52"/>
    <w:rPr>
      <w:rFonts w:ascii="Courier New" w:hAnsi="Courier New" w:cs="Courier New"/>
    </w:rPr>
  </w:style>
  <w:style w:type="character" w:customStyle="1" w:styleId="WW8Num43z2">
    <w:name w:val="WW8Num43z2"/>
    <w:rsid w:val="00206E52"/>
    <w:rPr>
      <w:rFonts w:ascii="Wingdings" w:hAnsi="Wingdings"/>
    </w:rPr>
  </w:style>
  <w:style w:type="character" w:customStyle="1" w:styleId="WW8Num44z0">
    <w:name w:val="WW8Num44z0"/>
    <w:rsid w:val="00206E52"/>
    <w:rPr>
      <w:rFonts w:ascii="Symbol" w:hAnsi="Symbol"/>
      <w:sz w:val="20"/>
    </w:rPr>
  </w:style>
  <w:style w:type="character" w:customStyle="1" w:styleId="WW8Num44z1">
    <w:name w:val="WW8Num44z1"/>
    <w:rsid w:val="00206E52"/>
    <w:rPr>
      <w:rFonts w:ascii="Courier New" w:hAnsi="Courier New"/>
      <w:sz w:val="20"/>
    </w:rPr>
  </w:style>
  <w:style w:type="character" w:customStyle="1" w:styleId="WW8Num44z2">
    <w:name w:val="WW8Num44z2"/>
    <w:rsid w:val="00206E52"/>
    <w:rPr>
      <w:rFonts w:ascii="Wingdings" w:hAnsi="Wingdings"/>
      <w:sz w:val="20"/>
    </w:rPr>
  </w:style>
  <w:style w:type="character" w:customStyle="1" w:styleId="WW8Num45z0">
    <w:name w:val="WW8Num45z0"/>
    <w:rsid w:val="00206E52"/>
    <w:rPr>
      <w:rFonts w:ascii="Symbol" w:hAnsi="Symbol"/>
    </w:rPr>
  </w:style>
  <w:style w:type="character" w:customStyle="1" w:styleId="WW8Num45z1">
    <w:name w:val="WW8Num45z1"/>
    <w:rsid w:val="00206E52"/>
    <w:rPr>
      <w:rFonts w:ascii="Courier New" w:hAnsi="Courier New" w:cs="Courier New"/>
    </w:rPr>
  </w:style>
  <w:style w:type="character" w:customStyle="1" w:styleId="WW8Num45z2">
    <w:name w:val="WW8Num45z2"/>
    <w:rsid w:val="00206E52"/>
    <w:rPr>
      <w:rFonts w:ascii="Wingdings" w:hAnsi="Wingdings"/>
    </w:rPr>
  </w:style>
  <w:style w:type="character" w:customStyle="1" w:styleId="1f7">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206E52"/>
    <w:rPr>
      <w:rFonts w:eastAsia="Lucida Sans Unicode"/>
      <w:kern w:val="1"/>
      <w:sz w:val="24"/>
      <w:szCs w:val="24"/>
      <w:lang w:val="ru-RU" w:eastAsia="ar-SA" w:bidi="ar-SA"/>
    </w:rPr>
  </w:style>
  <w:style w:type="character" w:customStyle="1" w:styleId="2f4">
    <w:name w:val="Знак Знак2"/>
    <w:rsid w:val="00206E52"/>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206E52"/>
    <w:rPr>
      <w:rFonts w:eastAsia="Calibri"/>
      <w:color w:val="000000"/>
      <w:kern w:val="1"/>
      <w:sz w:val="24"/>
      <w:szCs w:val="24"/>
      <w:lang w:val="ru-RU" w:eastAsia="ar-SA" w:bidi="ar-SA"/>
    </w:rPr>
  </w:style>
  <w:style w:type="character" w:customStyle="1" w:styleId="02">
    <w:name w:val="Основной 0 Знак"/>
    <w:rsid w:val="00206E52"/>
    <w:rPr>
      <w:sz w:val="24"/>
      <w:szCs w:val="22"/>
      <w:lang w:val="en-US"/>
    </w:rPr>
  </w:style>
  <w:style w:type="character" w:customStyle="1" w:styleId="affff5">
    <w:name w:val="Знак Знак"/>
    <w:rsid w:val="00206E52"/>
    <w:rPr>
      <w:rFonts w:eastAsia="Lucida Sans Unicode" w:cs="Tahoma"/>
      <w:color w:val="000000"/>
      <w:sz w:val="24"/>
      <w:szCs w:val="24"/>
      <w:lang w:val="en-US" w:eastAsia="en-US" w:bidi="en-US"/>
    </w:rPr>
  </w:style>
  <w:style w:type="paragraph" w:customStyle="1" w:styleId="1f8">
    <w:name w:val="Заголовок1"/>
    <w:basedOn w:val="a0"/>
    <w:next w:val="af9"/>
    <w:rsid w:val="00206E52"/>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0"/>
    <w:rsid w:val="00206E52"/>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0"/>
    <w:rsid w:val="00206E52"/>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0"/>
    <w:rsid w:val="00206E52"/>
    <w:pPr>
      <w:widowControl/>
      <w:autoSpaceDN/>
      <w:spacing w:line="240" w:lineRule="auto"/>
      <w:ind w:left="720" w:firstLine="0"/>
      <w:textAlignment w:val="auto"/>
    </w:pPr>
    <w:rPr>
      <w:kern w:val="0"/>
      <w:sz w:val="28"/>
      <w:lang w:eastAsia="ar-SA"/>
    </w:rPr>
  </w:style>
  <w:style w:type="paragraph" w:customStyle="1" w:styleId="1f9">
    <w:name w:val="Схема документа1"/>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0"/>
    <w:rsid w:val="00206E52"/>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0"/>
    <w:rsid w:val="00206E52"/>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0"/>
    <w:rsid w:val="00206E52"/>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d"/>
    <w:rsid w:val="00206E52"/>
    <w:pPr>
      <w:widowControl/>
      <w:tabs>
        <w:tab w:val="right" w:leader="dot" w:pos="14731"/>
      </w:tabs>
      <w:ind w:left="2547"/>
      <w:jc w:val="center"/>
    </w:pPr>
    <w:rPr>
      <w:rFonts w:eastAsia="Times New Roman" w:cs="Tahoma"/>
      <w:color w:val="auto"/>
      <w:lang w:eastAsia="ar-SA"/>
    </w:rPr>
  </w:style>
  <w:style w:type="paragraph" w:customStyle="1" w:styleId="affff6">
    <w:name w:val="Содержимое врезки"/>
    <w:basedOn w:val="af9"/>
    <w:rsid w:val="00206E52"/>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0"/>
    <w:rsid w:val="00206E52"/>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table" w:customStyle="1" w:styleId="54">
    <w:name w:val="Сетка таблицы5"/>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2"/>
    <w:next w:val="af8"/>
    <w:uiPriority w:val="59"/>
    <w:rsid w:val="00206E52"/>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next w:val="af8"/>
    <w:rsid w:val="00206E52"/>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sntext">
    <w:name w:val="osn_text"/>
    <w:basedOn w:val="a1"/>
    <w:rsid w:val="00206E52"/>
  </w:style>
  <w:style w:type="paragraph" w:customStyle="1" w:styleId="1fa">
    <w:name w:val="Абзац списка1"/>
    <w:basedOn w:val="a0"/>
    <w:rsid w:val="00206E52"/>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7">
    <w:name w:val="endnote text"/>
    <w:basedOn w:val="a0"/>
    <w:link w:val="affff8"/>
    <w:uiPriority w:val="99"/>
    <w:rsid w:val="00206E52"/>
    <w:pPr>
      <w:widowControl/>
      <w:autoSpaceDN/>
      <w:spacing w:line="240" w:lineRule="auto"/>
      <w:ind w:firstLine="0"/>
      <w:jc w:val="center"/>
      <w:textAlignment w:val="auto"/>
    </w:pPr>
    <w:rPr>
      <w:kern w:val="0"/>
      <w:sz w:val="20"/>
      <w:lang w:eastAsia="ar-SA"/>
    </w:rPr>
  </w:style>
  <w:style w:type="character" w:customStyle="1" w:styleId="affff8">
    <w:name w:val="Текст концевой сноски Знак"/>
    <w:basedOn w:val="a1"/>
    <w:link w:val="affff7"/>
    <w:uiPriority w:val="99"/>
    <w:rsid w:val="00206E52"/>
    <w:rPr>
      <w:rFonts w:eastAsia="Times New Roman" w:cs="Times New Roman"/>
      <w:lang w:eastAsia="ar-SA"/>
    </w:rPr>
  </w:style>
  <w:style w:type="character" w:styleId="affff9">
    <w:name w:val="endnote reference"/>
    <w:uiPriority w:val="99"/>
    <w:rsid w:val="00206E52"/>
    <w:rPr>
      <w:vertAlign w:val="superscript"/>
    </w:rPr>
  </w:style>
  <w:style w:type="paragraph" w:styleId="affffa">
    <w:name w:val="footnote text"/>
    <w:basedOn w:val="a0"/>
    <w:link w:val="affffb"/>
    <w:rsid w:val="00206E52"/>
    <w:pPr>
      <w:widowControl/>
      <w:autoSpaceDN/>
      <w:spacing w:line="240" w:lineRule="auto"/>
      <w:ind w:firstLine="0"/>
      <w:jc w:val="center"/>
      <w:textAlignment w:val="auto"/>
    </w:pPr>
    <w:rPr>
      <w:kern w:val="0"/>
      <w:sz w:val="20"/>
      <w:lang w:eastAsia="ar-SA"/>
    </w:rPr>
  </w:style>
  <w:style w:type="character" w:customStyle="1" w:styleId="affffb">
    <w:name w:val="Текст сноски Знак"/>
    <w:basedOn w:val="a1"/>
    <w:link w:val="affffa"/>
    <w:rsid w:val="00206E52"/>
    <w:rPr>
      <w:rFonts w:eastAsia="Times New Roman" w:cs="Times New Roman"/>
      <w:lang w:eastAsia="ar-SA"/>
    </w:rPr>
  </w:style>
  <w:style w:type="character" w:styleId="affffc">
    <w:name w:val="footnote reference"/>
    <w:rsid w:val="00206E52"/>
    <w:rPr>
      <w:vertAlign w:val="superscript"/>
    </w:rPr>
  </w:style>
  <w:style w:type="character" w:customStyle="1" w:styleId="contacts">
    <w:name w:val="contacts"/>
    <w:basedOn w:val="a1"/>
    <w:rsid w:val="00206E52"/>
  </w:style>
  <w:style w:type="character" w:customStyle="1" w:styleId="st">
    <w:name w:val="st"/>
    <w:basedOn w:val="a1"/>
    <w:rsid w:val="00206E52"/>
  </w:style>
  <w:style w:type="paragraph" w:customStyle="1" w:styleId="formattext">
    <w:name w:val="format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1"/>
    <w:rsid w:val="00206E52"/>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5">
    <w:name w:val="Основной текст (5)"/>
    <w:rsid w:val="00206E52"/>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206E52"/>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1"/>
    <w:rsid w:val="00206E52"/>
  </w:style>
  <w:style w:type="paragraph" w:customStyle="1" w:styleId="regulartext">
    <w:name w:val="regulartext"/>
    <w:basedOn w:val="a0"/>
    <w:rsid w:val="00206E52"/>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d">
    <w:name w:val="Обычный ТЕКСТ"/>
    <w:basedOn w:val="a0"/>
    <w:qFormat/>
    <w:rsid w:val="00206E52"/>
    <w:pPr>
      <w:widowControl/>
      <w:suppressAutoHyphens w:val="0"/>
      <w:autoSpaceDN/>
      <w:spacing w:line="360" w:lineRule="auto"/>
      <w:ind w:left="284" w:right="284" w:firstLine="709"/>
      <w:textAlignment w:val="auto"/>
    </w:pPr>
    <w:rPr>
      <w:kern w:val="0"/>
      <w:sz w:val="28"/>
      <w:szCs w:val="28"/>
    </w:rPr>
  </w:style>
  <w:style w:type="paragraph" w:customStyle="1" w:styleId="11">
    <w:name w:val="Список1"/>
    <w:basedOn w:val="a0"/>
    <w:link w:val="1fb"/>
    <w:rsid w:val="00206E52"/>
    <w:pPr>
      <w:widowControl/>
      <w:numPr>
        <w:numId w:val="15"/>
      </w:numPr>
      <w:suppressAutoHyphens w:val="0"/>
      <w:autoSpaceDN/>
      <w:spacing w:line="240" w:lineRule="auto"/>
      <w:ind w:right="284"/>
      <w:textAlignment w:val="auto"/>
    </w:pPr>
    <w:rPr>
      <w:kern w:val="0"/>
      <w:sz w:val="28"/>
      <w:szCs w:val="24"/>
    </w:rPr>
  </w:style>
  <w:style w:type="paragraph" w:customStyle="1" w:styleId="21">
    <w:name w:val="Список2"/>
    <w:basedOn w:val="a0"/>
    <w:rsid w:val="00206E52"/>
    <w:pPr>
      <w:widowControl/>
      <w:numPr>
        <w:ilvl w:val="1"/>
        <w:numId w:val="15"/>
      </w:numPr>
      <w:suppressAutoHyphens w:val="0"/>
      <w:autoSpaceDN/>
      <w:spacing w:line="240" w:lineRule="auto"/>
      <w:ind w:right="284"/>
      <w:textAlignment w:val="auto"/>
    </w:pPr>
    <w:rPr>
      <w:kern w:val="0"/>
      <w:sz w:val="28"/>
    </w:rPr>
  </w:style>
  <w:style w:type="paragraph" w:customStyle="1" w:styleId="30">
    <w:name w:val="Список3"/>
    <w:basedOn w:val="a0"/>
    <w:rsid w:val="00206E52"/>
    <w:pPr>
      <w:widowControl/>
      <w:numPr>
        <w:ilvl w:val="2"/>
        <w:numId w:val="15"/>
      </w:numPr>
      <w:suppressAutoHyphens w:val="0"/>
      <w:autoSpaceDN/>
      <w:spacing w:line="240" w:lineRule="auto"/>
      <w:ind w:right="284"/>
      <w:textAlignment w:val="auto"/>
    </w:pPr>
    <w:rPr>
      <w:kern w:val="0"/>
      <w:sz w:val="28"/>
    </w:rPr>
  </w:style>
  <w:style w:type="numbering" w:customStyle="1" w:styleId="45">
    <w:name w:val="Нет списка4"/>
    <w:next w:val="a3"/>
    <w:uiPriority w:val="99"/>
    <w:semiHidden/>
    <w:unhideWhenUsed/>
    <w:rsid w:val="004218E7"/>
  </w:style>
  <w:style w:type="paragraph" w:customStyle="1" w:styleId="140">
    <w:name w:val="Стиль 14 пт По центру"/>
    <w:basedOn w:val="a0"/>
    <w:rsid w:val="004218E7"/>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0"/>
    <w:rsid w:val="004218E7"/>
    <w:pPr>
      <w:widowControl/>
      <w:suppressAutoHyphens w:val="0"/>
      <w:autoSpaceDN/>
      <w:spacing w:line="240" w:lineRule="auto"/>
      <w:ind w:left="284" w:right="284" w:firstLine="0"/>
      <w:jc w:val="center"/>
      <w:textAlignment w:val="auto"/>
    </w:pPr>
    <w:rPr>
      <w:b/>
      <w:bCs/>
      <w:kern w:val="0"/>
      <w:sz w:val="28"/>
    </w:rPr>
  </w:style>
  <w:style w:type="paragraph" w:customStyle="1" w:styleId="affffe">
    <w:name w:val="Стиль Основной текст"/>
    <w:basedOn w:val="a0"/>
    <w:link w:val="afffff"/>
    <w:rsid w:val="004218E7"/>
    <w:pPr>
      <w:widowControl/>
      <w:suppressAutoHyphens w:val="0"/>
      <w:autoSpaceDN/>
      <w:spacing w:line="240" w:lineRule="auto"/>
      <w:ind w:left="284" w:right="284" w:firstLine="709"/>
      <w:textAlignment w:val="auto"/>
    </w:pPr>
    <w:rPr>
      <w:kern w:val="0"/>
      <w:sz w:val="28"/>
    </w:rPr>
  </w:style>
  <w:style w:type="paragraph" w:styleId="afffff0">
    <w:name w:val="index heading"/>
    <w:basedOn w:val="a0"/>
    <w:next w:val="1f4"/>
    <w:semiHidden/>
    <w:rsid w:val="004218E7"/>
    <w:pPr>
      <w:widowControl/>
      <w:suppressAutoHyphens w:val="0"/>
      <w:autoSpaceDN/>
      <w:spacing w:line="240" w:lineRule="auto"/>
      <w:ind w:left="284" w:right="284" w:firstLine="709"/>
      <w:textAlignment w:val="auto"/>
    </w:pPr>
    <w:rPr>
      <w:kern w:val="0"/>
      <w:sz w:val="28"/>
    </w:rPr>
  </w:style>
  <w:style w:type="character" w:customStyle="1" w:styleId="afffff">
    <w:name w:val="Стиль Основной текст Знак"/>
    <w:link w:val="affffe"/>
    <w:rsid w:val="004218E7"/>
    <w:rPr>
      <w:rFonts w:eastAsia="Times New Roman" w:cs="Times New Roman"/>
      <w:sz w:val="28"/>
    </w:rPr>
  </w:style>
  <w:style w:type="paragraph" w:customStyle="1" w:styleId="Style19">
    <w:name w:val="Style19"/>
    <w:basedOn w:val="a0"/>
    <w:rsid w:val="004218E7"/>
    <w:pPr>
      <w:suppressAutoHyphens w:val="0"/>
      <w:autoSpaceDE w:val="0"/>
      <w:adjustRightInd w:val="0"/>
      <w:spacing w:line="288" w:lineRule="exact"/>
      <w:ind w:firstLine="0"/>
      <w:textAlignment w:val="auto"/>
    </w:pPr>
    <w:rPr>
      <w:kern w:val="0"/>
      <w:sz w:val="28"/>
      <w:szCs w:val="24"/>
    </w:rPr>
  </w:style>
  <w:style w:type="character" w:customStyle="1" w:styleId="1fb">
    <w:name w:val="Список1 Знак Знак"/>
    <w:link w:val="11"/>
    <w:locked/>
    <w:rsid w:val="004218E7"/>
    <w:rPr>
      <w:rFonts w:eastAsia="Times New Roman" w:cs="Times New Roman"/>
      <w:sz w:val="28"/>
      <w:szCs w:val="24"/>
    </w:rPr>
  </w:style>
  <w:style w:type="paragraph" w:customStyle="1" w:styleId="afffff1">
    <w:name w:val="Оглавление"/>
    <w:basedOn w:val="a0"/>
    <w:rsid w:val="004218E7"/>
    <w:pPr>
      <w:widowControl/>
      <w:suppressAutoHyphens w:val="0"/>
      <w:autoSpaceDN/>
      <w:spacing w:line="240" w:lineRule="auto"/>
      <w:ind w:left="284" w:right="284" w:firstLine="709"/>
      <w:jc w:val="center"/>
      <w:textAlignment w:val="auto"/>
    </w:pPr>
    <w:rPr>
      <w:b/>
      <w:bCs/>
      <w:kern w:val="0"/>
      <w:sz w:val="28"/>
    </w:rPr>
  </w:style>
  <w:style w:type="paragraph" w:styleId="afffff2">
    <w:name w:val="TOC Heading"/>
    <w:basedOn w:val="12"/>
    <w:next w:val="a0"/>
    <w:uiPriority w:val="39"/>
    <w:qFormat/>
    <w:rsid w:val="004218E7"/>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3">
    <w:name w:val="ПЗ_Абзац_СОтступом"/>
    <w:rsid w:val="004218E7"/>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абличный"/>
    <w:basedOn w:val="a0"/>
    <w:link w:val="afffff5"/>
    <w:qFormat/>
    <w:rsid w:val="004218E7"/>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4218E7"/>
    <w:rPr>
      <w:rFonts w:ascii="Arial Narrow" w:hAnsi="Arial Narrow" w:cs="Arial Narrow"/>
      <w:sz w:val="21"/>
      <w:szCs w:val="21"/>
      <w:u w:val="none"/>
    </w:rPr>
  </w:style>
  <w:style w:type="character" w:customStyle="1" w:styleId="2f8">
    <w:name w:val="Основной текст (2)_"/>
    <w:link w:val="213"/>
    <w:uiPriority w:val="99"/>
    <w:locked/>
    <w:rsid w:val="004218E7"/>
    <w:rPr>
      <w:rFonts w:ascii="Arial Narrow" w:hAnsi="Arial Narrow" w:cs="Arial Narrow"/>
      <w:sz w:val="21"/>
      <w:szCs w:val="21"/>
      <w:shd w:val="clear" w:color="auto" w:fill="FFFFFF"/>
    </w:rPr>
  </w:style>
  <w:style w:type="paragraph" w:customStyle="1" w:styleId="213">
    <w:name w:val="Основной текст (2)1"/>
    <w:basedOn w:val="a0"/>
    <w:link w:val="2f8"/>
    <w:uiPriority w:val="99"/>
    <w:rsid w:val="004218E7"/>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Табличный Знак"/>
    <w:link w:val="afffff4"/>
    <w:rsid w:val="004218E7"/>
    <w:rPr>
      <w:rFonts w:eastAsia="Times New Roman" w:cs="Times New Roman"/>
      <w:sz w:val="22"/>
      <w:szCs w:val="28"/>
    </w:rPr>
  </w:style>
  <w:style w:type="paragraph" w:customStyle="1" w:styleId="xl30">
    <w:name w:val="xl30"/>
    <w:basedOn w:val="a0"/>
    <w:rsid w:val="004218E7"/>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6">
    <w:name w:val="Основной текст_"/>
    <w:link w:val="2f9"/>
    <w:rsid w:val="004218E7"/>
    <w:rPr>
      <w:spacing w:val="5"/>
      <w:sz w:val="17"/>
      <w:szCs w:val="17"/>
      <w:shd w:val="clear" w:color="auto" w:fill="FFFFFF"/>
    </w:rPr>
  </w:style>
  <w:style w:type="paragraph" w:customStyle="1" w:styleId="2f9">
    <w:name w:val="Основной текст2"/>
    <w:basedOn w:val="a0"/>
    <w:link w:val="afffff6"/>
    <w:rsid w:val="004218E7"/>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4218E7"/>
    <w:rPr>
      <w:rFonts w:ascii="Times New Roman" w:hAnsi="Times New Roman" w:cs="Times New Roman"/>
      <w:sz w:val="22"/>
      <w:szCs w:val="22"/>
    </w:rPr>
  </w:style>
  <w:style w:type="character" w:customStyle="1" w:styleId="fontstyle01">
    <w:name w:val="fontstyle01"/>
    <w:rsid w:val="004218E7"/>
    <w:rPr>
      <w:rFonts w:ascii="ArialMT" w:hAnsi="ArialMT" w:hint="default"/>
      <w:b w:val="0"/>
      <w:bCs w:val="0"/>
      <w:i w:val="0"/>
      <w:iCs w:val="0"/>
      <w:color w:val="191919"/>
      <w:sz w:val="24"/>
      <w:szCs w:val="24"/>
    </w:rPr>
  </w:style>
  <w:style w:type="numbering" w:customStyle="1" w:styleId="116">
    <w:name w:val="Нет списка11"/>
    <w:next w:val="a3"/>
    <w:uiPriority w:val="99"/>
    <w:semiHidden/>
    <w:unhideWhenUsed/>
    <w:rsid w:val="004218E7"/>
  </w:style>
  <w:style w:type="table" w:customStyle="1" w:styleId="312">
    <w:name w:val="Сетка таблицы3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азвание Знак1"/>
    <w:aliases w:val=" Знак Знак1,Знак Знак Знак Знак Знак2 Знак,Название Знак Знак,Знак Знак3 Знак,Знак Знак Знак Знак1,Знак Знак5"/>
    <w:uiPriority w:val="99"/>
    <w:rsid w:val="004218E7"/>
    <w:rPr>
      <w:rFonts w:ascii="Cambria" w:eastAsia="Times New Roman" w:hAnsi="Cambria" w:cs="Times New Roman"/>
      <w:color w:val="17365D"/>
      <w:spacing w:val="5"/>
      <w:kern w:val="28"/>
      <w:sz w:val="52"/>
      <w:szCs w:val="52"/>
      <w:lang w:eastAsia="ru-RU"/>
    </w:rPr>
  </w:style>
  <w:style w:type="paragraph" w:customStyle="1" w:styleId="1fd">
    <w:name w:val="Обычный 1"/>
    <w:aliases w:val="5"/>
    <w:basedOn w:val="a0"/>
    <w:qFormat/>
    <w:rsid w:val="004218E7"/>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2"/>
    <w:next w:val="af8"/>
    <w:uiPriority w:val="59"/>
    <w:rsid w:val="004218E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ЮВЖДП Текст"/>
    <w:link w:val="afffff8"/>
    <w:qFormat/>
    <w:rsid w:val="004218E7"/>
    <w:pPr>
      <w:widowControl w:val="0"/>
      <w:ind w:firstLine="709"/>
      <w:jc w:val="both"/>
    </w:pPr>
    <w:rPr>
      <w:rFonts w:eastAsia="Calibri" w:cs="Times New Roman"/>
      <w:sz w:val="26"/>
      <w:szCs w:val="24"/>
    </w:rPr>
  </w:style>
  <w:style w:type="character" w:customStyle="1" w:styleId="afffff8">
    <w:name w:val="ЮВЖДП Текст Знак"/>
    <w:link w:val="afffff7"/>
    <w:rsid w:val="004218E7"/>
    <w:rPr>
      <w:rFonts w:eastAsia="Calibri" w:cs="Times New Roman"/>
      <w:sz w:val="26"/>
      <w:szCs w:val="24"/>
    </w:rPr>
  </w:style>
  <w:style w:type="paragraph" w:customStyle="1" w:styleId="10">
    <w:name w:val="ЮВЖДП Заголовок 1"/>
    <w:rsid w:val="004218E7"/>
    <w:pPr>
      <w:keepNext/>
      <w:keepLines/>
      <w:numPr>
        <w:numId w:val="16"/>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4218E7"/>
    <w:pPr>
      <w:keepNext/>
      <w:keepLines/>
      <w:numPr>
        <w:ilvl w:val="1"/>
        <w:numId w:val="16"/>
      </w:numPr>
      <w:spacing w:before="240" w:after="240"/>
      <w:outlineLvl w:val="1"/>
    </w:pPr>
    <w:rPr>
      <w:rFonts w:eastAsia="Calibri" w:cs="Times New Roman"/>
      <w:b/>
      <w:sz w:val="26"/>
      <w:szCs w:val="24"/>
    </w:rPr>
  </w:style>
  <w:style w:type="character" w:customStyle="1" w:styleId="2fa">
    <w:name w:val="ЮВЖДП Заголовок 2 Знак"/>
    <w:link w:val="20"/>
    <w:rsid w:val="004218E7"/>
    <w:rPr>
      <w:rFonts w:eastAsia="Calibri" w:cs="Times New Roman"/>
      <w:b/>
      <w:sz w:val="26"/>
      <w:szCs w:val="24"/>
    </w:rPr>
  </w:style>
  <w:style w:type="paragraph" w:customStyle="1" w:styleId="3">
    <w:name w:val="ЮВЖДП Заголовок 3"/>
    <w:qFormat/>
    <w:rsid w:val="004218E7"/>
    <w:pPr>
      <w:keepNext/>
      <w:keepLines/>
      <w:numPr>
        <w:ilvl w:val="2"/>
        <w:numId w:val="16"/>
      </w:numPr>
      <w:spacing w:before="240" w:after="240"/>
      <w:outlineLvl w:val="2"/>
    </w:pPr>
    <w:rPr>
      <w:rFonts w:eastAsia="Calibri" w:cs="Times New Roman"/>
      <w:b/>
      <w:sz w:val="26"/>
      <w:szCs w:val="24"/>
      <w:lang w:eastAsia="en-US"/>
    </w:rPr>
  </w:style>
  <w:style w:type="paragraph" w:customStyle="1" w:styleId="40">
    <w:name w:val="ЮВЖДП Заголовок 4"/>
    <w:qFormat/>
    <w:rsid w:val="004218E7"/>
    <w:pPr>
      <w:keepNext/>
      <w:keepLines/>
      <w:numPr>
        <w:ilvl w:val="3"/>
        <w:numId w:val="16"/>
      </w:numPr>
      <w:spacing w:before="240" w:after="240"/>
      <w:outlineLvl w:val="3"/>
    </w:pPr>
    <w:rPr>
      <w:rFonts w:eastAsia="Calibri" w:cs="Times New Roman"/>
      <w:b/>
      <w:sz w:val="26"/>
      <w:szCs w:val="24"/>
      <w:lang w:eastAsia="en-US"/>
    </w:rPr>
  </w:style>
  <w:style w:type="paragraph" w:customStyle="1" w:styleId="330">
    <w:name w:val="Основной текст 33"/>
    <w:basedOn w:val="a0"/>
    <w:rsid w:val="004218E7"/>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0"/>
    <w:rsid w:val="004218E7"/>
    <w:pPr>
      <w:suppressAutoHyphens w:val="0"/>
      <w:autoSpaceDN/>
      <w:spacing w:line="240" w:lineRule="auto"/>
      <w:ind w:firstLine="0"/>
      <w:jc w:val="center"/>
      <w:textAlignment w:val="auto"/>
    </w:pPr>
    <w:rPr>
      <w:rFonts w:ascii="Arial" w:hAnsi="Arial"/>
      <w:kern w:val="0"/>
      <w:sz w:val="24"/>
      <w:lang w:eastAsia="ar-SA"/>
    </w:rPr>
  </w:style>
  <w:style w:type="character" w:customStyle="1" w:styleId="-0">
    <w:name w:val="Обычный - Основной Знак"/>
    <w:link w:val="-1"/>
    <w:locked/>
    <w:rsid w:val="004218E7"/>
    <w:rPr>
      <w:sz w:val="24"/>
      <w:szCs w:val="24"/>
    </w:rPr>
  </w:style>
  <w:style w:type="paragraph" w:customStyle="1" w:styleId="-1">
    <w:name w:val="Обычный - Основной"/>
    <w:basedOn w:val="a0"/>
    <w:link w:val="-0"/>
    <w:qFormat/>
    <w:rsid w:val="004218E7"/>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4218E7"/>
    <w:rPr>
      <w:sz w:val="30"/>
      <w:szCs w:val="30"/>
    </w:rPr>
  </w:style>
  <w:style w:type="paragraph" w:customStyle="1" w:styleId="151">
    <w:name w:val="О15Ш"/>
    <w:basedOn w:val="a0"/>
    <w:link w:val="150"/>
    <w:qFormat/>
    <w:rsid w:val="004218E7"/>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0"/>
    <w:rsid w:val="004218E7"/>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3"/>
    <w:rsid w:val="004218E7"/>
    <w:pPr>
      <w:numPr>
        <w:numId w:val="17"/>
      </w:numPr>
    </w:pPr>
  </w:style>
  <w:style w:type="numbering" w:customStyle="1" w:styleId="WW8Num131">
    <w:name w:val="WW8Num131"/>
    <w:basedOn w:val="a3"/>
    <w:rsid w:val="004218E7"/>
    <w:pPr>
      <w:numPr>
        <w:numId w:val="6"/>
      </w:numPr>
    </w:pPr>
  </w:style>
  <w:style w:type="numbering" w:customStyle="1" w:styleId="WW8Num6">
    <w:name w:val="WW8Num6"/>
    <w:basedOn w:val="a3"/>
    <w:rsid w:val="004218E7"/>
    <w:pPr>
      <w:numPr>
        <w:numId w:val="19"/>
      </w:numPr>
    </w:pPr>
  </w:style>
  <w:style w:type="numbering" w:customStyle="1" w:styleId="WW8Num61">
    <w:name w:val="WW8Num61"/>
    <w:basedOn w:val="a3"/>
    <w:rsid w:val="004218E7"/>
    <w:pPr>
      <w:numPr>
        <w:numId w:val="18"/>
      </w:numPr>
    </w:pPr>
  </w:style>
  <w:style w:type="numbering" w:customStyle="1" w:styleId="WW8Num103">
    <w:name w:val="WW8Num103"/>
    <w:basedOn w:val="a3"/>
    <w:rsid w:val="004218E7"/>
    <w:pPr>
      <w:numPr>
        <w:numId w:val="20"/>
      </w:numPr>
    </w:pPr>
  </w:style>
  <w:style w:type="numbering" w:customStyle="1" w:styleId="WW8Num4">
    <w:name w:val="WW8Num4"/>
    <w:basedOn w:val="a3"/>
    <w:rsid w:val="004218E7"/>
    <w:pPr>
      <w:numPr>
        <w:numId w:val="21"/>
      </w:numPr>
    </w:pPr>
  </w:style>
  <w:style w:type="numbering" w:customStyle="1" w:styleId="WW8Num151">
    <w:name w:val="WW8Num151"/>
    <w:basedOn w:val="a3"/>
    <w:rsid w:val="004218E7"/>
    <w:pPr>
      <w:numPr>
        <w:numId w:val="22"/>
      </w:numPr>
    </w:pPr>
  </w:style>
  <w:style w:type="numbering" w:customStyle="1" w:styleId="WW8Num1011">
    <w:name w:val="WW8Num1011"/>
    <w:basedOn w:val="a3"/>
    <w:rsid w:val="004218E7"/>
    <w:pPr>
      <w:numPr>
        <w:numId w:val="23"/>
      </w:numPr>
    </w:pPr>
  </w:style>
  <w:style w:type="numbering" w:customStyle="1" w:styleId="WWNum63">
    <w:name w:val="WWNum63"/>
    <w:basedOn w:val="a3"/>
    <w:rsid w:val="004218E7"/>
    <w:pPr>
      <w:numPr>
        <w:numId w:val="24"/>
      </w:numPr>
    </w:pPr>
  </w:style>
  <w:style w:type="numbering" w:customStyle="1" w:styleId="WW8Num41">
    <w:name w:val="WW8Num41"/>
    <w:basedOn w:val="a3"/>
    <w:rsid w:val="004218E7"/>
    <w:pPr>
      <w:numPr>
        <w:numId w:val="25"/>
      </w:numPr>
    </w:pPr>
  </w:style>
  <w:style w:type="numbering" w:customStyle="1" w:styleId="WW8Num42">
    <w:name w:val="WW8Num42"/>
    <w:basedOn w:val="a3"/>
    <w:rsid w:val="004218E7"/>
    <w:pPr>
      <w:numPr>
        <w:numId w:val="26"/>
      </w:numPr>
    </w:pPr>
  </w:style>
  <w:style w:type="table" w:customStyle="1" w:styleId="2110">
    <w:name w:val="Сетка таблицы2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4218E7"/>
  </w:style>
  <w:style w:type="character" w:customStyle="1" w:styleId="WW8Num51z1">
    <w:name w:val="WW8Num51z1"/>
    <w:rsid w:val="004218E7"/>
    <w:rPr>
      <w:rFonts w:ascii="Symbol" w:hAnsi="Symbol"/>
    </w:rPr>
  </w:style>
  <w:style w:type="character" w:customStyle="1" w:styleId="WW8Num13z0">
    <w:name w:val="WW8Num13z0"/>
    <w:rsid w:val="004218E7"/>
    <w:rPr>
      <w:rFonts w:ascii="Symbol" w:hAnsi="Symbol"/>
    </w:rPr>
  </w:style>
  <w:style w:type="character" w:customStyle="1" w:styleId="ListLabel3">
    <w:name w:val="ListLabel 3"/>
    <w:rsid w:val="004218E7"/>
    <w:rPr>
      <w:rFonts w:cs="StarSymbol"/>
      <w:sz w:val="18"/>
      <w:szCs w:val="18"/>
    </w:rPr>
  </w:style>
  <w:style w:type="character" w:customStyle="1" w:styleId="ListLabel2">
    <w:name w:val="ListLabel 2"/>
    <w:rsid w:val="004218E7"/>
    <w:rPr>
      <w:color w:val="000000"/>
      <w:sz w:val="24"/>
      <w:szCs w:val="24"/>
    </w:rPr>
  </w:style>
  <w:style w:type="paragraph" w:customStyle="1" w:styleId="afffff9">
    <w:name w:val="Текст в заданном формате"/>
    <w:basedOn w:val="a0"/>
    <w:rsid w:val="004218E7"/>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1fe">
    <w:name w:val="Нижний колонтитул 1 лист"/>
    <w:basedOn w:val="a0"/>
    <w:autoRedefine/>
    <w:rsid w:val="004218E7"/>
    <w:pPr>
      <w:widowControl/>
      <w:autoSpaceDN/>
      <w:spacing w:line="240" w:lineRule="auto"/>
      <w:ind w:firstLine="0"/>
      <w:jc w:val="left"/>
      <w:textAlignment w:val="auto"/>
    </w:pPr>
    <w:rPr>
      <w:bCs/>
      <w:iCs/>
      <w:kern w:val="0"/>
      <w:sz w:val="28"/>
      <w:szCs w:val="24"/>
    </w:rPr>
  </w:style>
  <w:style w:type="paragraph" w:customStyle="1" w:styleId="313">
    <w:name w:val="Основной текст 31"/>
    <w:basedOn w:val="a0"/>
    <w:rsid w:val="004218E7"/>
    <w:pPr>
      <w:widowControl/>
      <w:autoSpaceDN/>
      <w:spacing w:after="120" w:line="240" w:lineRule="auto"/>
      <w:ind w:firstLine="0"/>
      <w:jc w:val="left"/>
      <w:textAlignment w:val="auto"/>
    </w:pPr>
    <w:rPr>
      <w:kern w:val="0"/>
      <w:sz w:val="16"/>
      <w:szCs w:val="16"/>
    </w:rPr>
  </w:style>
  <w:style w:type="paragraph" w:customStyle="1" w:styleId="321">
    <w:name w:val="Основной текст 32"/>
    <w:basedOn w:val="a0"/>
    <w:rsid w:val="004218E7"/>
    <w:pPr>
      <w:widowControl/>
      <w:autoSpaceDN/>
      <w:spacing w:after="120" w:line="240" w:lineRule="auto"/>
      <w:ind w:firstLine="0"/>
      <w:jc w:val="left"/>
      <w:textAlignment w:val="auto"/>
    </w:pPr>
    <w:rPr>
      <w:bCs/>
      <w:iCs/>
      <w:kern w:val="0"/>
      <w:sz w:val="16"/>
      <w:szCs w:val="16"/>
    </w:rPr>
  </w:style>
  <w:style w:type="paragraph" w:customStyle="1" w:styleId="ConsPlusDocList1">
    <w:name w:val="ConsPlusDocList1"/>
    <w:next w:val="a0"/>
    <w:rsid w:val="004218E7"/>
    <w:pPr>
      <w:widowControl w:val="0"/>
      <w:suppressAutoHyphens/>
    </w:pPr>
    <w:rPr>
      <w:rFonts w:ascii="Arial" w:eastAsia="Arial" w:hAnsi="Arial" w:cs="Arial"/>
      <w:lang w:bidi="ru-RU"/>
    </w:rPr>
  </w:style>
  <w:style w:type="character" w:customStyle="1" w:styleId="Bodytext2">
    <w:name w:val="Body text (2)_"/>
    <w:link w:val="Bodytext20"/>
    <w:rsid w:val="004218E7"/>
    <w:rPr>
      <w:shd w:val="clear" w:color="auto" w:fill="FFFFFF"/>
    </w:rPr>
  </w:style>
  <w:style w:type="character" w:customStyle="1" w:styleId="Bodytext29pt">
    <w:name w:val="Body text (2) + 9 pt"/>
    <w:rsid w:val="004218E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4218E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4218E7"/>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4218E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4218E7"/>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paragraph" w:customStyle="1" w:styleId="Bodytext20">
    <w:name w:val="Body text (2)"/>
    <w:basedOn w:val="a0"/>
    <w:link w:val="Bodytext2"/>
    <w:rsid w:val="004218E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customStyle="1" w:styleId="Bodytext24pt">
    <w:name w:val="Body text (2) + 4 pt"/>
    <w:rsid w:val="004218E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4218E7"/>
  </w:style>
  <w:style w:type="table" w:customStyle="1" w:styleId="411">
    <w:name w:val="Сетка таблицы4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4218E7"/>
  </w:style>
  <w:style w:type="table" w:customStyle="1" w:styleId="510">
    <w:name w:val="Сетка таблицы5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0"/>
    <w:rsid w:val="004218E7"/>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0"/>
    <w:rsid w:val="004218E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0"/>
    <w:rsid w:val="004218E7"/>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0"/>
    <w:rsid w:val="004218E7"/>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0"/>
    <w:rsid w:val="004218E7"/>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0"/>
    <w:rsid w:val="004218E7"/>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0"/>
    <w:rsid w:val="004218E7"/>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3"/>
    <w:uiPriority w:val="99"/>
    <w:semiHidden/>
    <w:unhideWhenUsed/>
    <w:rsid w:val="004218E7"/>
  </w:style>
  <w:style w:type="numbering" w:customStyle="1" w:styleId="412">
    <w:name w:val="Нет списка41"/>
    <w:next w:val="a3"/>
    <w:uiPriority w:val="99"/>
    <w:semiHidden/>
    <w:unhideWhenUsed/>
    <w:rsid w:val="004218E7"/>
  </w:style>
  <w:style w:type="table" w:customStyle="1" w:styleId="610">
    <w:name w:val="Сетка таблицы6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4218E7"/>
  </w:style>
  <w:style w:type="paragraph" w:customStyle="1" w:styleId="xl77">
    <w:name w:val="xl77"/>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4218E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4218E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a">
    <w:name w:val="line number"/>
    <w:basedOn w:val="a1"/>
    <w:uiPriority w:val="99"/>
    <w:semiHidden/>
    <w:unhideWhenUsed/>
    <w:rsid w:val="004218E7"/>
  </w:style>
  <w:style w:type="numbering" w:customStyle="1" w:styleId="56">
    <w:name w:val="Нет списка5"/>
    <w:next w:val="a3"/>
    <w:uiPriority w:val="99"/>
    <w:semiHidden/>
    <w:unhideWhenUsed/>
    <w:rsid w:val="004218E7"/>
  </w:style>
  <w:style w:type="character" w:customStyle="1" w:styleId="1ff">
    <w:name w:val="Текст выноски Знак1"/>
    <w:uiPriority w:val="99"/>
    <w:semiHidden/>
    <w:rsid w:val="004218E7"/>
    <w:rPr>
      <w:rFonts w:ascii="Tahoma" w:hAnsi="Tahoma" w:cs="Tahoma"/>
      <w:bCs/>
      <w:iCs/>
      <w:sz w:val="16"/>
      <w:szCs w:val="16"/>
    </w:rPr>
  </w:style>
  <w:style w:type="table" w:customStyle="1" w:styleId="710">
    <w:name w:val="Сетка таблицы71"/>
    <w:basedOn w:val="a2"/>
    <w:next w:val="af8"/>
    <w:uiPriority w:val="39"/>
    <w:rsid w:val="004218E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218E7"/>
  </w:style>
  <w:style w:type="character" w:customStyle="1" w:styleId="WW8Num4z1">
    <w:name w:val="WW8Num4z1"/>
    <w:rsid w:val="004218E7"/>
    <w:rPr>
      <w:rFonts w:ascii="Courier New" w:hAnsi="Courier New" w:cs="Courier New"/>
    </w:rPr>
  </w:style>
  <w:style w:type="character" w:customStyle="1" w:styleId="WW8Num5z1">
    <w:name w:val="WW8Num5z1"/>
    <w:rsid w:val="004218E7"/>
    <w:rPr>
      <w:rFonts w:ascii="Courier New" w:hAnsi="Courier New" w:cs="Courier New"/>
    </w:rPr>
  </w:style>
  <w:style w:type="character" w:customStyle="1" w:styleId="WW8Num5z2">
    <w:name w:val="WW8Num5z2"/>
    <w:rsid w:val="004218E7"/>
    <w:rPr>
      <w:rFonts w:ascii="Wingdings" w:hAnsi="Wingdings"/>
    </w:rPr>
  </w:style>
  <w:style w:type="character" w:customStyle="1" w:styleId="WW8Num13z1">
    <w:name w:val="WW8Num13z1"/>
    <w:rsid w:val="004218E7"/>
    <w:rPr>
      <w:rFonts w:ascii="Courier New" w:hAnsi="Courier New" w:cs="Courier New"/>
    </w:rPr>
  </w:style>
  <w:style w:type="character" w:customStyle="1" w:styleId="WW8Num13z2">
    <w:name w:val="WW8Num13z2"/>
    <w:rsid w:val="004218E7"/>
    <w:rPr>
      <w:rFonts w:ascii="Wingdings" w:hAnsi="Wingdings"/>
    </w:rPr>
  </w:style>
  <w:style w:type="character" w:customStyle="1" w:styleId="S">
    <w:name w:val="S_Маркированный Знак"/>
    <w:rsid w:val="004218E7"/>
    <w:rPr>
      <w:rFonts w:ascii="Times New Roman" w:hAnsi="Times New Roman"/>
      <w:w w:val="109"/>
      <w:sz w:val="24"/>
      <w:szCs w:val="24"/>
    </w:rPr>
  </w:style>
  <w:style w:type="character" w:customStyle="1" w:styleId="S0">
    <w:name w:val="S_Обычный Знак"/>
    <w:rsid w:val="004218E7"/>
    <w:rPr>
      <w:rFonts w:ascii="Times New Roman" w:hAnsi="Times New Roman"/>
      <w:sz w:val="24"/>
      <w:szCs w:val="24"/>
    </w:rPr>
  </w:style>
  <w:style w:type="character" w:customStyle="1" w:styleId="FontStyle12">
    <w:name w:val="Font Style12"/>
    <w:rsid w:val="004218E7"/>
    <w:rPr>
      <w:rFonts w:ascii="MS Reference Sans Serif" w:hAnsi="MS Reference Sans Serif" w:cs="MS Reference Sans Serif"/>
      <w:sz w:val="20"/>
      <w:szCs w:val="20"/>
    </w:rPr>
  </w:style>
  <w:style w:type="character" w:customStyle="1" w:styleId="FontStyle15">
    <w:name w:val="Font Style15"/>
    <w:rsid w:val="004218E7"/>
    <w:rPr>
      <w:rFonts w:ascii="MS Reference Sans Serif" w:hAnsi="MS Reference Sans Serif" w:cs="MS Reference Sans Serif"/>
      <w:b/>
      <w:bCs/>
      <w:sz w:val="30"/>
      <w:szCs w:val="30"/>
    </w:rPr>
  </w:style>
  <w:style w:type="character" w:styleId="afffffb">
    <w:name w:val="Placeholder Text"/>
    <w:rsid w:val="004218E7"/>
    <w:rPr>
      <w:color w:val="808080"/>
    </w:rPr>
  </w:style>
  <w:style w:type="character" w:customStyle="1" w:styleId="FontStyle13">
    <w:name w:val="Font Style13"/>
    <w:rsid w:val="004218E7"/>
    <w:rPr>
      <w:rFonts w:ascii="MS Reference Sans Serif" w:hAnsi="MS Reference Sans Serif" w:cs="MS Reference Sans Serif"/>
      <w:sz w:val="20"/>
      <w:szCs w:val="20"/>
    </w:rPr>
  </w:style>
  <w:style w:type="character" w:customStyle="1" w:styleId="FontStyle11">
    <w:name w:val="Font Style11"/>
    <w:rsid w:val="004218E7"/>
    <w:rPr>
      <w:rFonts w:ascii="MS Reference Sans Serif" w:hAnsi="MS Reference Sans Serif" w:cs="MS Reference Sans Serif"/>
      <w:b/>
      <w:bCs/>
      <w:i/>
      <w:iCs/>
      <w:spacing w:val="-10"/>
      <w:sz w:val="20"/>
      <w:szCs w:val="20"/>
    </w:rPr>
  </w:style>
  <w:style w:type="character" w:customStyle="1" w:styleId="FontStyle14">
    <w:name w:val="Font Style14"/>
    <w:rsid w:val="004218E7"/>
    <w:rPr>
      <w:rFonts w:ascii="MS Reference Sans Serif" w:hAnsi="MS Reference Sans Serif" w:cs="MS Reference Sans Serif"/>
      <w:sz w:val="30"/>
      <w:szCs w:val="30"/>
    </w:rPr>
  </w:style>
  <w:style w:type="character" w:customStyle="1" w:styleId="FontStyle21">
    <w:name w:val="Font Style21"/>
    <w:rsid w:val="004218E7"/>
    <w:rPr>
      <w:rFonts w:ascii="MS Reference Sans Serif" w:hAnsi="MS Reference Sans Serif" w:cs="MS Reference Sans Serif"/>
      <w:b/>
      <w:bCs/>
      <w:sz w:val="18"/>
      <w:szCs w:val="18"/>
    </w:rPr>
  </w:style>
  <w:style w:type="character" w:customStyle="1" w:styleId="FontStyle20">
    <w:name w:val="Font Style20"/>
    <w:rsid w:val="004218E7"/>
    <w:rPr>
      <w:rFonts w:ascii="Consolas" w:hAnsi="Consolas" w:cs="Consolas"/>
      <w:b/>
      <w:bCs/>
      <w:sz w:val="22"/>
      <w:szCs w:val="22"/>
    </w:rPr>
  </w:style>
  <w:style w:type="character" w:customStyle="1" w:styleId="FontStyle16">
    <w:name w:val="Font Style16"/>
    <w:rsid w:val="004218E7"/>
    <w:rPr>
      <w:rFonts w:ascii="MS Reference Sans Serif" w:hAnsi="MS Reference Sans Serif" w:cs="MS Reference Sans Serif"/>
      <w:sz w:val="18"/>
      <w:szCs w:val="18"/>
    </w:rPr>
  </w:style>
  <w:style w:type="character" w:customStyle="1" w:styleId="FontStyle17">
    <w:name w:val="Font Style17"/>
    <w:rsid w:val="004218E7"/>
    <w:rPr>
      <w:rFonts w:ascii="MS Reference Sans Serif" w:hAnsi="MS Reference Sans Serif" w:cs="MS Reference Sans Serif"/>
      <w:b/>
      <w:bCs/>
      <w:spacing w:val="10"/>
      <w:sz w:val="14"/>
      <w:szCs w:val="14"/>
    </w:rPr>
  </w:style>
  <w:style w:type="character" w:customStyle="1" w:styleId="FontStyle19">
    <w:name w:val="Font Style19"/>
    <w:rsid w:val="004218E7"/>
    <w:rPr>
      <w:rFonts w:ascii="MS Reference Sans Serif" w:hAnsi="MS Reference Sans Serif" w:cs="MS Reference Sans Serif"/>
      <w:sz w:val="18"/>
      <w:szCs w:val="18"/>
    </w:rPr>
  </w:style>
  <w:style w:type="character" w:customStyle="1" w:styleId="FontStyle22">
    <w:name w:val="Font Style22"/>
    <w:rsid w:val="004218E7"/>
    <w:rPr>
      <w:rFonts w:ascii="MS Reference Sans Serif" w:hAnsi="MS Reference Sans Serif" w:cs="MS Reference Sans Serif"/>
      <w:b/>
      <w:bCs/>
      <w:sz w:val="18"/>
      <w:szCs w:val="18"/>
    </w:rPr>
  </w:style>
  <w:style w:type="character" w:customStyle="1" w:styleId="FontStyle23">
    <w:name w:val="Font Style23"/>
    <w:rsid w:val="004218E7"/>
    <w:rPr>
      <w:rFonts w:ascii="Verdana" w:hAnsi="Verdana" w:cs="Verdana"/>
      <w:i/>
      <w:iCs/>
      <w:sz w:val="20"/>
      <w:szCs w:val="20"/>
    </w:rPr>
  </w:style>
  <w:style w:type="character" w:customStyle="1" w:styleId="FontStyle24">
    <w:name w:val="Font Style24"/>
    <w:rsid w:val="004218E7"/>
    <w:rPr>
      <w:rFonts w:ascii="MS Reference Sans Serif" w:hAnsi="MS Reference Sans Serif" w:cs="MS Reference Sans Serif"/>
      <w:b/>
      <w:bCs/>
      <w:sz w:val="52"/>
      <w:szCs w:val="52"/>
    </w:rPr>
  </w:style>
  <w:style w:type="character" w:customStyle="1" w:styleId="FontStyle25">
    <w:name w:val="Font Style25"/>
    <w:rsid w:val="004218E7"/>
    <w:rPr>
      <w:rFonts w:ascii="MS Reference Sans Serif" w:hAnsi="MS Reference Sans Serif" w:cs="MS Reference Sans Serif"/>
      <w:b/>
      <w:bCs/>
      <w:w w:val="20"/>
      <w:sz w:val="20"/>
      <w:szCs w:val="20"/>
    </w:rPr>
  </w:style>
  <w:style w:type="character" w:styleId="afffffc">
    <w:name w:val="Intense Reference"/>
    <w:qFormat/>
    <w:rsid w:val="004218E7"/>
    <w:rPr>
      <w:b/>
      <w:bCs/>
      <w:smallCaps/>
      <w:color w:val="C0504D"/>
      <w:spacing w:val="5"/>
      <w:u w:val="single"/>
    </w:rPr>
  </w:style>
  <w:style w:type="character" w:customStyle="1" w:styleId="afffffd">
    <w:name w:val="Обычный в таблице Знак"/>
    <w:rsid w:val="004218E7"/>
    <w:rPr>
      <w:rFonts w:ascii="Times New Roman" w:hAnsi="Times New Roman"/>
      <w:sz w:val="24"/>
      <w:szCs w:val="24"/>
    </w:rPr>
  </w:style>
  <w:style w:type="character" w:customStyle="1" w:styleId="afffffe">
    <w:name w:val="Без интервала Знак"/>
    <w:rsid w:val="004218E7"/>
    <w:rPr>
      <w:sz w:val="22"/>
      <w:szCs w:val="22"/>
      <w:lang w:val="ru-RU" w:eastAsia="ar-SA" w:bidi="ar-SA"/>
    </w:rPr>
  </w:style>
  <w:style w:type="character" w:customStyle="1" w:styleId="affffff">
    <w:name w:val="Абзац рядовой Знак"/>
    <w:rsid w:val="004218E7"/>
    <w:rPr>
      <w:rFonts w:ascii="Times New Roman" w:hAnsi="Times New Roman"/>
      <w:sz w:val="28"/>
      <w:szCs w:val="28"/>
    </w:rPr>
  </w:style>
  <w:style w:type="character" w:customStyle="1" w:styleId="affffff0">
    <w:name w:val="СтильЗ Знак"/>
    <w:rsid w:val="004218E7"/>
    <w:rPr>
      <w:rFonts w:ascii="Times New Roman" w:hAnsi="Times New Roman"/>
      <w:sz w:val="24"/>
    </w:rPr>
  </w:style>
  <w:style w:type="character" w:customStyle="1" w:styleId="2fb">
    <w:name w:val="Заг 2 Знак Знак"/>
    <w:rsid w:val="004218E7"/>
    <w:rPr>
      <w:rFonts w:ascii="Arial" w:hAnsi="Arial" w:cs="Arial"/>
      <w:b/>
      <w:caps/>
      <w:shadow/>
      <w:color w:val="0070C0"/>
      <w:sz w:val="24"/>
      <w:szCs w:val="28"/>
    </w:rPr>
  </w:style>
  <w:style w:type="character" w:styleId="affffff1">
    <w:name w:val="Intense Emphasis"/>
    <w:qFormat/>
    <w:rsid w:val="004218E7"/>
    <w:rPr>
      <w:b/>
      <w:bCs/>
      <w:i/>
      <w:iCs/>
      <w:color w:val="4F81BD"/>
    </w:rPr>
  </w:style>
  <w:style w:type="character" w:customStyle="1" w:styleId="S10">
    <w:name w:val="S_Маркированный Знак1"/>
    <w:rsid w:val="004218E7"/>
    <w:rPr>
      <w:sz w:val="24"/>
      <w:szCs w:val="24"/>
    </w:rPr>
  </w:style>
  <w:style w:type="character" w:customStyle="1" w:styleId="Bodytext">
    <w:name w:val="Body text_"/>
    <w:rsid w:val="004218E7"/>
    <w:rPr>
      <w:rFonts w:ascii="Times New Roman" w:hAnsi="Times New Roman"/>
      <w:shd w:val="clear" w:color="auto" w:fill="FFFFFF"/>
    </w:rPr>
  </w:style>
  <w:style w:type="character" w:customStyle="1" w:styleId="Bodytext10">
    <w:name w:val="Body text (10)_"/>
    <w:rsid w:val="004218E7"/>
    <w:rPr>
      <w:rFonts w:ascii="Arial Narrow" w:hAnsi="Arial Narrow" w:cs="Arial Narrow"/>
      <w:sz w:val="21"/>
      <w:szCs w:val="21"/>
      <w:shd w:val="clear" w:color="auto" w:fill="FFFFFF"/>
    </w:rPr>
  </w:style>
  <w:style w:type="character" w:customStyle="1" w:styleId="Bodytext100">
    <w:name w:val="Body text (10)"/>
    <w:rsid w:val="004218E7"/>
    <w:rPr>
      <w:rFonts w:ascii="Arial Narrow" w:hAnsi="Arial Narrow" w:cs="Arial Narrow"/>
      <w:sz w:val="21"/>
      <w:szCs w:val="21"/>
      <w:shd w:val="clear" w:color="auto" w:fill="FFFFFF"/>
      <w:lang w:val="ru-RU"/>
    </w:rPr>
  </w:style>
  <w:style w:type="character" w:customStyle="1" w:styleId="Heading42Bold">
    <w:name w:val="Heading #4 (2) + Bold"/>
    <w:rsid w:val="004218E7"/>
    <w:rPr>
      <w:rFonts w:ascii="Arial Narrow" w:hAnsi="Arial Narrow" w:cs="Arial Narrow"/>
      <w:b/>
      <w:bCs/>
      <w:i/>
      <w:iCs/>
      <w:spacing w:val="-10"/>
      <w:sz w:val="21"/>
      <w:szCs w:val="21"/>
      <w:shd w:val="clear" w:color="auto" w:fill="FFFFFF"/>
    </w:rPr>
  </w:style>
  <w:style w:type="character" w:customStyle="1" w:styleId="Heading42">
    <w:name w:val="Heading #4 (2)"/>
    <w:rsid w:val="004218E7"/>
    <w:rPr>
      <w:rFonts w:ascii="Arial Narrow" w:hAnsi="Arial Narrow" w:cs="Arial Narrow"/>
      <w:sz w:val="21"/>
      <w:szCs w:val="21"/>
      <w:shd w:val="clear" w:color="auto" w:fill="FFFFFF"/>
      <w:lang w:val="ru-RU"/>
    </w:rPr>
  </w:style>
  <w:style w:type="character" w:customStyle="1" w:styleId="Heading43NotBold">
    <w:name w:val="Heading #4 (3) + Not Bold"/>
    <w:rsid w:val="004218E7"/>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4218E7"/>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4218E7"/>
    <w:rPr>
      <w:rFonts w:ascii="Times New Roman" w:hAnsi="Times New Roman"/>
      <w:spacing w:val="0"/>
      <w:sz w:val="20"/>
      <w:szCs w:val="20"/>
      <w:shd w:val="clear" w:color="auto" w:fill="FFFFFF"/>
    </w:rPr>
  </w:style>
  <w:style w:type="character" w:customStyle="1" w:styleId="Bodytext6">
    <w:name w:val="Body text6"/>
    <w:rsid w:val="004218E7"/>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4218E7"/>
    <w:rPr>
      <w:rFonts w:ascii="Times New Roman" w:hAnsi="Times New Roman"/>
      <w:b/>
      <w:bCs/>
      <w:iCs/>
      <w:sz w:val="24"/>
      <w:szCs w:val="22"/>
      <w:lang w:val="x-none"/>
    </w:rPr>
  </w:style>
  <w:style w:type="character" w:customStyle="1" w:styleId="apple-style-span">
    <w:name w:val="apple-style-span"/>
    <w:rsid w:val="004218E7"/>
  </w:style>
  <w:style w:type="character" w:customStyle="1" w:styleId="blk">
    <w:name w:val="blk"/>
    <w:rsid w:val="004218E7"/>
  </w:style>
  <w:style w:type="character" w:customStyle="1" w:styleId="1ff0">
    <w:name w:val="_ЗАГОЛОВОК 1 Знак"/>
    <w:rsid w:val="004218E7"/>
    <w:rPr>
      <w:rFonts w:ascii="Arial" w:hAnsi="Arial" w:cs="Arial"/>
      <w:b/>
      <w:bCs/>
      <w:caps/>
      <w:sz w:val="28"/>
      <w:szCs w:val="32"/>
    </w:rPr>
  </w:style>
  <w:style w:type="character" w:customStyle="1" w:styleId="affffff2">
    <w:name w:val="Гипертекстовая ссылка"/>
    <w:rsid w:val="004218E7"/>
    <w:rPr>
      <w:color w:val="008000"/>
    </w:rPr>
  </w:style>
  <w:style w:type="character" w:customStyle="1" w:styleId="1ff1">
    <w:name w:val="Текст Знак1"/>
    <w:rsid w:val="004218E7"/>
    <w:rPr>
      <w:rFonts w:ascii="Courier New" w:hAnsi="Courier New" w:cs="Courier New"/>
      <w:lang w:val="ru-RU" w:eastAsia="ar-SA" w:bidi="ar-SA"/>
    </w:rPr>
  </w:style>
  <w:style w:type="paragraph" w:customStyle="1" w:styleId="S2">
    <w:name w:val="S_Титульный"/>
    <w:basedOn w:val="a0"/>
    <w:rsid w:val="004218E7"/>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2">
    <w:name w:val="Маркированный список1"/>
    <w:basedOn w:val="a0"/>
    <w:rsid w:val="004218E7"/>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2"/>
    <w:rsid w:val="004218E7"/>
    <w:pPr>
      <w:tabs>
        <w:tab w:val="left" w:pos="992"/>
      </w:tabs>
      <w:spacing w:line="240" w:lineRule="auto"/>
    </w:pPr>
    <w:rPr>
      <w:color w:val="auto"/>
    </w:rPr>
  </w:style>
  <w:style w:type="paragraph" w:customStyle="1" w:styleId="S4">
    <w:name w:val="S_Обычный"/>
    <w:basedOn w:val="a0"/>
    <w:rsid w:val="004218E7"/>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0"/>
    <w:rsid w:val="004218E7"/>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0"/>
    <w:rsid w:val="004218E7"/>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0"/>
    <w:rsid w:val="004218E7"/>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0"/>
    <w:rsid w:val="004218E7"/>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0"/>
    <w:rsid w:val="004218E7"/>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0"/>
    <w:rsid w:val="004218E7"/>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0"/>
    <w:rsid w:val="004218E7"/>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0"/>
    <w:rsid w:val="004218E7"/>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0"/>
    <w:rsid w:val="004218E7"/>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0"/>
    <w:rsid w:val="004218E7"/>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0"/>
    <w:rsid w:val="004218E7"/>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0"/>
    <w:rsid w:val="004218E7"/>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0"/>
    <w:rsid w:val="004218E7"/>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0"/>
    <w:rsid w:val="004218E7"/>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4218E7"/>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4218E7"/>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4218E7"/>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3">
    <w:name w:val="Таблица"/>
    <w:basedOn w:val="a0"/>
    <w:rsid w:val="004218E7"/>
    <w:pPr>
      <w:widowControl/>
      <w:autoSpaceDN/>
      <w:spacing w:line="240" w:lineRule="auto"/>
      <w:ind w:firstLine="0"/>
      <w:textAlignment w:val="auto"/>
    </w:pPr>
    <w:rPr>
      <w:rFonts w:cs="Calibri"/>
      <w:kern w:val="0"/>
      <w:sz w:val="24"/>
      <w:szCs w:val="24"/>
      <w:lang w:eastAsia="ar-SA"/>
    </w:rPr>
  </w:style>
  <w:style w:type="paragraph" w:customStyle="1" w:styleId="affffff4">
    <w:name w:val="Заголовок таблици"/>
    <w:basedOn w:val="a0"/>
    <w:rsid w:val="004218E7"/>
    <w:pPr>
      <w:widowControl/>
      <w:autoSpaceDN/>
      <w:spacing w:line="240" w:lineRule="auto"/>
      <w:ind w:firstLine="540"/>
      <w:textAlignment w:val="auto"/>
    </w:pPr>
    <w:rPr>
      <w:rFonts w:cs="Calibri"/>
      <w:kern w:val="0"/>
      <w:sz w:val="24"/>
      <w:szCs w:val="24"/>
      <w:lang w:eastAsia="ar-SA"/>
    </w:rPr>
  </w:style>
  <w:style w:type="paragraph" w:customStyle="1" w:styleId="1ff3">
    <w:name w:val="Обычный1"/>
    <w:rsid w:val="004218E7"/>
    <w:pPr>
      <w:suppressAutoHyphens/>
    </w:pPr>
    <w:rPr>
      <w:rFonts w:eastAsia="Arial" w:cs="Calibri"/>
      <w:sz w:val="24"/>
      <w:lang w:eastAsia="ar-SA"/>
    </w:rPr>
  </w:style>
  <w:style w:type="paragraph" w:customStyle="1" w:styleId="affffff5">
    <w:name w:val="Обычный в таблице"/>
    <w:basedOn w:val="a0"/>
    <w:rsid w:val="004218E7"/>
    <w:pPr>
      <w:widowControl/>
      <w:autoSpaceDN/>
      <w:spacing w:line="360" w:lineRule="auto"/>
      <w:ind w:hanging="6"/>
      <w:jc w:val="center"/>
      <w:textAlignment w:val="auto"/>
    </w:pPr>
    <w:rPr>
      <w:rFonts w:cs="Calibri"/>
      <w:kern w:val="0"/>
      <w:sz w:val="24"/>
      <w:szCs w:val="24"/>
      <w:lang w:eastAsia="ar-SA"/>
    </w:rPr>
  </w:style>
  <w:style w:type="paragraph" w:customStyle="1" w:styleId="1ff4">
    <w:name w:val="Без интервала1"/>
    <w:rsid w:val="004218E7"/>
    <w:pPr>
      <w:suppressAutoHyphens/>
    </w:pPr>
    <w:rPr>
      <w:rFonts w:ascii="Calibri" w:eastAsia="Arial" w:hAnsi="Calibri" w:cs="Calibri"/>
      <w:sz w:val="22"/>
      <w:szCs w:val="22"/>
      <w:lang w:eastAsia="ar-SA"/>
    </w:rPr>
  </w:style>
  <w:style w:type="paragraph" w:customStyle="1" w:styleId="affffff6">
    <w:name w:val="Абзац рядовой"/>
    <w:basedOn w:val="a0"/>
    <w:rsid w:val="004218E7"/>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4218E7"/>
    <w:pPr>
      <w:widowControl w:val="0"/>
      <w:suppressAutoHyphens/>
      <w:autoSpaceDE w:val="0"/>
      <w:ind w:firstLine="720"/>
    </w:pPr>
    <w:rPr>
      <w:rFonts w:ascii="Arial" w:eastAsia="Arial" w:hAnsi="Arial" w:cs="Arial"/>
      <w:lang w:eastAsia="ar-SA"/>
    </w:rPr>
  </w:style>
  <w:style w:type="paragraph" w:customStyle="1" w:styleId="affffff7">
    <w:name w:val="СтильЗ"/>
    <w:basedOn w:val="a0"/>
    <w:rsid w:val="004218E7"/>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0"/>
    <w:rsid w:val="004218E7"/>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0"/>
    <w:rsid w:val="004218E7"/>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5">
    <w:name w:val="Основной текст1"/>
    <w:basedOn w:val="a0"/>
    <w:rsid w:val="004218E7"/>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0"/>
    <w:rsid w:val="004218E7"/>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0"/>
    <w:rsid w:val="004218E7"/>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4218E7"/>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8">
    <w:name w:val="Стиль"/>
    <w:rsid w:val="004218E7"/>
    <w:pPr>
      <w:widowControl w:val="0"/>
      <w:suppressAutoHyphens/>
      <w:autoSpaceDE w:val="0"/>
    </w:pPr>
    <w:rPr>
      <w:rFonts w:eastAsia="Arial" w:cs="Calibri"/>
      <w:sz w:val="24"/>
      <w:szCs w:val="24"/>
      <w:lang w:eastAsia="ar-SA"/>
    </w:rPr>
  </w:style>
  <w:style w:type="paragraph" w:customStyle="1" w:styleId="1ff6">
    <w:name w:val="Цитата1"/>
    <w:basedOn w:val="a0"/>
    <w:rsid w:val="004218E7"/>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0"/>
    <w:rsid w:val="004218E7"/>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9">
    <w:name w:val="основной текст"/>
    <w:basedOn w:val="a0"/>
    <w:rsid w:val="004218E7"/>
    <w:pPr>
      <w:widowControl/>
      <w:autoSpaceDN/>
      <w:spacing w:after="120" w:line="240" w:lineRule="auto"/>
      <w:ind w:firstLine="851"/>
      <w:textAlignment w:val="auto"/>
    </w:pPr>
    <w:rPr>
      <w:rFonts w:ascii="Arial" w:hAnsi="Arial" w:cs="Calibri"/>
      <w:kern w:val="0"/>
      <w:sz w:val="28"/>
      <w:lang w:eastAsia="ar-SA"/>
    </w:rPr>
  </w:style>
  <w:style w:type="paragraph" w:customStyle="1" w:styleId="1ff7">
    <w:name w:val="Текст примечания1"/>
    <w:basedOn w:val="a0"/>
    <w:rsid w:val="004218E7"/>
    <w:pPr>
      <w:widowControl/>
      <w:autoSpaceDN/>
      <w:spacing w:line="360" w:lineRule="auto"/>
      <w:ind w:firstLine="680"/>
      <w:textAlignment w:val="auto"/>
    </w:pPr>
    <w:rPr>
      <w:rFonts w:cs="Calibri"/>
      <w:kern w:val="0"/>
      <w:sz w:val="20"/>
      <w:lang w:eastAsia="ar-SA"/>
    </w:rPr>
  </w:style>
  <w:style w:type="paragraph" w:customStyle="1" w:styleId="Char">
    <w:name w:val="Char Знак"/>
    <w:basedOn w:val="a0"/>
    <w:rsid w:val="004218E7"/>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8">
    <w:name w:val="_ЗАГОЛОВОК 1"/>
    <w:basedOn w:val="a0"/>
    <w:rsid w:val="004218E7"/>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a">
    <w:name w:val="Штамп"/>
    <w:basedOn w:val="a0"/>
    <w:rsid w:val="004218E7"/>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0"/>
    <w:rsid w:val="004218E7"/>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0"/>
    <w:rsid w:val="004218E7"/>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b">
    <w:name w:val="П.З."/>
    <w:basedOn w:val="a0"/>
    <w:link w:val="affffffc"/>
    <w:rsid w:val="004218E7"/>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c">
    <w:name w:val="П.З. Знак"/>
    <w:link w:val="affffffb"/>
    <w:locked/>
    <w:rsid w:val="004218E7"/>
    <w:rPr>
      <w:rFonts w:ascii="Calibri" w:eastAsia="Times New Roman" w:hAnsi="Calibri" w:cs="Times New Roman"/>
      <w:sz w:val="24"/>
      <w:szCs w:val="28"/>
      <w:lang w:val="x-none" w:eastAsia="x-none"/>
    </w:rPr>
  </w:style>
  <w:style w:type="character" w:customStyle="1" w:styleId="FontStyle112">
    <w:name w:val="Font Style112"/>
    <w:rsid w:val="004218E7"/>
    <w:rPr>
      <w:rFonts w:ascii="Times New Roman" w:hAnsi="Times New Roman" w:cs="Times New Roman"/>
      <w:sz w:val="20"/>
      <w:szCs w:val="20"/>
    </w:rPr>
  </w:style>
  <w:style w:type="character" w:customStyle="1" w:styleId="64">
    <w:name w:val="Основной текст6"/>
    <w:rsid w:val="004218E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0"/>
    <w:rsid w:val="004218E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1"/>
    <w:rsid w:val="004218E7"/>
  </w:style>
  <w:style w:type="character" w:customStyle="1" w:styleId="tluih8">
    <w:name w:val="_tluih8"/>
    <w:basedOn w:val="a1"/>
    <w:rsid w:val="004218E7"/>
  </w:style>
  <w:style w:type="character" w:customStyle="1" w:styleId="6vzrncr">
    <w:name w:val="_6vzrncr"/>
    <w:basedOn w:val="a1"/>
    <w:rsid w:val="004218E7"/>
  </w:style>
  <w:style w:type="character" w:customStyle="1" w:styleId="er2xx9">
    <w:name w:val="_er2xx9"/>
    <w:rsid w:val="004218E7"/>
  </w:style>
  <w:style w:type="character" w:customStyle="1" w:styleId="affffffd">
    <w:name w:val="Цветовое выделение"/>
    <w:rsid w:val="004218E7"/>
    <w:rPr>
      <w:b/>
      <w:color w:val="26282F"/>
    </w:rPr>
  </w:style>
  <w:style w:type="paragraph" w:customStyle="1" w:styleId="affffffe">
    <w:name w:val="Комментарий"/>
    <w:basedOn w:val="a0"/>
    <w:next w:val="a0"/>
    <w:rsid w:val="004218E7"/>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
    <w:name w:val="Информация о версии"/>
    <w:basedOn w:val="affffffe"/>
    <w:next w:val="a0"/>
    <w:rsid w:val="004218E7"/>
    <w:rPr>
      <w:i/>
      <w:iCs/>
    </w:rPr>
  </w:style>
  <w:style w:type="paragraph" w:customStyle="1" w:styleId="afffffff0">
    <w:name w:val="Нормальный (таблица)"/>
    <w:basedOn w:val="a0"/>
    <w:next w:val="a0"/>
    <w:rsid w:val="004218E7"/>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1">
    <w:name w:val="Прижатый влево"/>
    <w:basedOn w:val="a0"/>
    <w:next w:val="a0"/>
    <w:rsid w:val="004218E7"/>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252788986">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826171381">
      <w:bodyDiv w:val="1"/>
      <w:marLeft w:val="0"/>
      <w:marRight w:val="0"/>
      <w:marTop w:val="0"/>
      <w:marBottom w:val="0"/>
      <w:divBdr>
        <w:top w:val="none" w:sz="0" w:space="0" w:color="auto"/>
        <w:left w:val="none" w:sz="0" w:space="0" w:color="auto"/>
        <w:bottom w:val="none" w:sz="0" w:space="0" w:color="auto"/>
        <w:right w:val="none" w:sz="0" w:space="0" w:color="auto"/>
      </w:divBdr>
    </w:div>
    <w:div w:id="935136811">
      <w:bodyDiv w:val="1"/>
      <w:marLeft w:val="0"/>
      <w:marRight w:val="0"/>
      <w:marTop w:val="0"/>
      <w:marBottom w:val="0"/>
      <w:divBdr>
        <w:top w:val="none" w:sz="0" w:space="0" w:color="auto"/>
        <w:left w:val="none" w:sz="0" w:space="0" w:color="auto"/>
        <w:bottom w:val="none" w:sz="0" w:space="0" w:color="auto"/>
        <w:right w:val="none" w:sz="0" w:space="0" w:color="auto"/>
      </w:divBdr>
    </w:div>
    <w:div w:id="1066881885">
      <w:bodyDiv w:val="1"/>
      <w:marLeft w:val="0"/>
      <w:marRight w:val="0"/>
      <w:marTop w:val="0"/>
      <w:marBottom w:val="0"/>
      <w:divBdr>
        <w:top w:val="none" w:sz="0" w:space="0" w:color="auto"/>
        <w:left w:val="none" w:sz="0" w:space="0" w:color="auto"/>
        <w:bottom w:val="none" w:sz="0" w:space="0" w:color="auto"/>
        <w:right w:val="none" w:sz="0" w:space="0" w:color="auto"/>
      </w:divBdr>
    </w:div>
    <w:div w:id="1460953086">
      <w:bodyDiv w:val="1"/>
      <w:marLeft w:val="0"/>
      <w:marRight w:val="0"/>
      <w:marTop w:val="0"/>
      <w:marBottom w:val="0"/>
      <w:divBdr>
        <w:top w:val="none" w:sz="0" w:space="0" w:color="auto"/>
        <w:left w:val="none" w:sz="0" w:space="0" w:color="auto"/>
        <w:bottom w:val="none" w:sz="0" w:space="0" w:color="auto"/>
        <w:right w:val="none" w:sz="0" w:space="0" w:color="auto"/>
      </w:divBdr>
    </w:div>
    <w:div w:id="170937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93D17-550A-40AE-8E92-45F3C506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90</Pages>
  <Words>20189</Words>
  <Characters>115078</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134998</CharactersWithSpaces>
  <SharedDoc>false</SharedDoc>
  <HLinks>
    <vt:vector size="6" baseType="variant">
      <vt:variant>
        <vt:i4>196619</vt:i4>
      </vt:variant>
      <vt:variant>
        <vt:i4>0</vt:i4>
      </vt:variant>
      <vt:variant>
        <vt:i4>0</vt:i4>
      </vt:variant>
      <vt:variant>
        <vt:i4>5</vt:i4>
      </vt:variant>
      <vt:variant>
        <vt:lpwstr>consultantplus://offline/ref=246D8383808440E69CED2166C9EC9E2272818F6DF5FE3051432DFB16CE5F8E6C14186E5D3F1884T4M0I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Юрова М.А.</cp:lastModifiedBy>
  <cp:revision>29</cp:revision>
  <cp:lastPrinted>2023-08-29T12:21:00Z</cp:lastPrinted>
  <dcterms:created xsi:type="dcterms:W3CDTF">2023-08-29T11:30:00Z</dcterms:created>
  <dcterms:modified xsi:type="dcterms:W3CDTF">2023-08-29T12:24:00Z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