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5F5" w:rsidRDefault="005F45F5">
      <w:pPr>
        <w:pStyle w:val="ConsPlusTitlePage"/>
      </w:pPr>
      <w:bookmarkStart w:id="0" w:name="_GoBack"/>
      <w:bookmarkEnd w:id="0"/>
      <w:r>
        <w:br/>
      </w:r>
    </w:p>
    <w:p w:rsidR="005F45F5" w:rsidRDefault="005F45F5">
      <w:pPr>
        <w:pStyle w:val="ConsPlusNormal"/>
        <w:jc w:val="both"/>
        <w:outlineLvl w:val="0"/>
      </w:pPr>
    </w:p>
    <w:p w:rsidR="005F45F5" w:rsidRDefault="005F45F5">
      <w:pPr>
        <w:pStyle w:val="ConsPlusTitle"/>
        <w:jc w:val="center"/>
        <w:outlineLvl w:val="0"/>
      </w:pPr>
      <w:r>
        <w:t>АДМИНИСТРАЦИЯ ГОРОДСКОГО ОКРУГА ГОРОД ВОРОНЕЖ</w:t>
      </w:r>
    </w:p>
    <w:p w:rsidR="005F45F5" w:rsidRDefault="005F45F5">
      <w:pPr>
        <w:pStyle w:val="ConsPlusTitle"/>
        <w:jc w:val="center"/>
      </w:pPr>
    </w:p>
    <w:p w:rsidR="005F45F5" w:rsidRDefault="005F45F5">
      <w:pPr>
        <w:pStyle w:val="ConsPlusTitle"/>
        <w:jc w:val="center"/>
      </w:pPr>
      <w:r>
        <w:t>ПОСТАНОВЛЕНИЕ</w:t>
      </w:r>
    </w:p>
    <w:p w:rsidR="005F45F5" w:rsidRDefault="005F45F5">
      <w:pPr>
        <w:pStyle w:val="ConsPlusTitle"/>
        <w:jc w:val="center"/>
      </w:pPr>
      <w:r>
        <w:t>от 5 июля 2018 г. N 404</w:t>
      </w:r>
    </w:p>
    <w:p w:rsidR="005F45F5" w:rsidRDefault="005F45F5">
      <w:pPr>
        <w:pStyle w:val="ConsPlusTitle"/>
        <w:jc w:val="center"/>
      </w:pPr>
    </w:p>
    <w:p w:rsidR="005F45F5" w:rsidRDefault="005F45F5">
      <w:pPr>
        <w:pStyle w:val="ConsPlusTitle"/>
        <w:jc w:val="center"/>
      </w:pPr>
      <w:r>
        <w:t>ОБ УТВЕРЖДЕНИИ ПОЛОЖЕНИЯ ОБ ОТДЕЛЕ ПО ПРОФИЛАКТИКЕ</w:t>
      </w:r>
    </w:p>
    <w:p w:rsidR="005F45F5" w:rsidRDefault="005F45F5">
      <w:pPr>
        <w:pStyle w:val="ConsPlusTitle"/>
        <w:jc w:val="center"/>
      </w:pPr>
      <w:r>
        <w:t>КОРРУПЦИОННЫХ И ИНЫХ ПРАВОНАРУШЕНИЙ АДМИНИСТРАЦИИ</w:t>
      </w:r>
    </w:p>
    <w:p w:rsidR="005F45F5" w:rsidRDefault="005F45F5">
      <w:pPr>
        <w:pStyle w:val="ConsPlusTitle"/>
        <w:jc w:val="center"/>
      </w:pPr>
      <w:r>
        <w:t>ГОРОДСКОГО ОКРУГА ГОРОД ВОРОНЕЖ</w:t>
      </w:r>
    </w:p>
    <w:p w:rsidR="005F45F5" w:rsidRDefault="005F45F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F45F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5F5" w:rsidRDefault="005F45F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5F5" w:rsidRDefault="005F45F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F45F5" w:rsidRDefault="005F45F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F45F5" w:rsidRDefault="005F45F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город Воронеж</w:t>
            </w:r>
          </w:p>
          <w:p w:rsidR="005F45F5" w:rsidRDefault="005F45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24.07.2019 </w:t>
            </w:r>
            <w:hyperlink r:id="rId5">
              <w:r>
                <w:rPr>
                  <w:color w:val="0000FF"/>
                </w:rPr>
                <w:t>N 631</w:t>
              </w:r>
            </w:hyperlink>
            <w:r>
              <w:rPr>
                <w:color w:val="392C69"/>
              </w:rPr>
              <w:t xml:space="preserve">, от 06.09.2019 </w:t>
            </w:r>
            <w:hyperlink r:id="rId6">
              <w:r>
                <w:rPr>
                  <w:color w:val="0000FF"/>
                </w:rPr>
                <w:t>N 808</w:t>
              </w:r>
            </w:hyperlink>
            <w:r>
              <w:rPr>
                <w:color w:val="392C69"/>
              </w:rPr>
              <w:t xml:space="preserve">, от 07.06.2024 </w:t>
            </w:r>
            <w:hyperlink r:id="rId7">
              <w:r>
                <w:rPr>
                  <w:color w:val="0000FF"/>
                </w:rPr>
                <w:t>N 726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5F5" w:rsidRDefault="005F45F5">
            <w:pPr>
              <w:pStyle w:val="ConsPlusNormal"/>
            </w:pPr>
          </w:p>
        </w:tc>
      </w:tr>
    </w:tbl>
    <w:p w:rsidR="005F45F5" w:rsidRDefault="005F45F5">
      <w:pPr>
        <w:pStyle w:val="ConsPlusNormal"/>
        <w:jc w:val="both"/>
      </w:pPr>
    </w:p>
    <w:p w:rsidR="005F45F5" w:rsidRDefault="005F45F5">
      <w:pPr>
        <w:pStyle w:val="ConsPlusNormal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Уставом</w:t>
        </w:r>
      </w:hyperlink>
      <w:r>
        <w:t xml:space="preserve"> городского округа город Воронеж, принятым постановлением Воронежской городской Думы от 27.10.2004 N 150-I "Об Уставе городского округа город Воронеж", </w:t>
      </w:r>
      <w:hyperlink r:id="rId9">
        <w:r>
          <w:rPr>
            <w:color w:val="0000FF"/>
          </w:rPr>
          <w:t>решением</w:t>
        </w:r>
      </w:hyperlink>
      <w:r>
        <w:t xml:space="preserve"> Воронежской городской Думы от 29.08.2012 N 879-III "О структуре администрации городского округа город Воронеж" администрация городского округа город Воронеж постановляет:</w:t>
      </w:r>
    </w:p>
    <w:p w:rsidR="005F45F5" w:rsidRDefault="005F45F5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3">
        <w:r>
          <w:rPr>
            <w:color w:val="0000FF"/>
          </w:rPr>
          <w:t>Положение</w:t>
        </w:r>
      </w:hyperlink>
      <w:r>
        <w:t xml:space="preserve"> об отделе по профилактике коррупционных и иных правонарушений администрации городского округа город Воронеж.</w:t>
      </w:r>
    </w:p>
    <w:p w:rsidR="005F45F5" w:rsidRDefault="005F45F5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0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Воронеж от 09.06.2017 N 316 "Об утверждении Положения об отделе по профилактике коррупционных и иных правонарушений администрации городского округа город Воронеж".</w:t>
      </w:r>
    </w:p>
    <w:p w:rsidR="005F45F5" w:rsidRDefault="005F45F5">
      <w:pPr>
        <w:pStyle w:val="ConsPlusNormal"/>
        <w:spacing w:before="220"/>
        <w:ind w:firstLine="540"/>
        <w:jc w:val="both"/>
      </w:pPr>
      <w:r>
        <w:t>3. Контроль за исполнением настоящего постановления возложить на заместителя главы администрации - полномочного представителя главы городского округа в городской Думе Панченко И.И.</w:t>
      </w:r>
    </w:p>
    <w:p w:rsidR="005F45F5" w:rsidRDefault="005F45F5">
      <w:pPr>
        <w:pStyle w:val="ConsPlusNormal"/>
        <w:jc w:val="both"/>
      </w:pPr>
      <w:r>
        <w:t xml:space="preserve">(п. 3 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город Воронеж от 07.06.2024 N 726)</w:t>
      </w:r>
    </w:p>
    <w:p w:rsidR="005F45F5" w:rsidRDefault="005F45F5">
      <w:pPr>
        <w:pStyle w:val="ConsPlusNormal"/>
        <w:jc w:val="both"/>
      </w:pPr>
    </w:p>
    <w:p w:rsidR="005F45F5" w:rsidRDefault="005F45F5">
      <w:pPr>
        <w:pStyle w:val="ConsPlusNormal"/>
        <w:jc w:val="right"/>
      </w:pPr>
      <w:r>
        <w:t>Глава городского</w:t>
      </w:r>
    </w:p>
    <w:p w:rsidR="005F45F5" w:rsidRDefault="005F45F5">
      <w:pPr>
        <w:pStyle w:val="ConsPlusNormal"/>
        <w:jc w:val="right"/>
      </w:pPr>
      <w:r>
        <w:t>округа город Воронеж</w:t>
      </w:r>
    </w:p>
    <w:p w:rsidR="005F45F5" w:rsidRDefault="005F45F5">
      <w:pPr>
        <w:pStyle w:val="ConsPlusNormal"/>
        <w:jc w:val="right"/>
      </w:pPr>
      <w:r>
        <w:t>В.Ю.КСТЕНИН</w:t>
      </w:r>
    </w:p>
    <w:p w:rsidR="005F45F5" w:rsidRDefault="005F45F5">
      <w:pPr>
        <w:pStyle w:val="ConsPlusNormal"/>
        <w:jc w:val="both"/>
      </w:pPr>
    </w:p>
    <w:p w:rsidR="005F45F5" w:rsidRDefault="005F45F5">
      <w:pPr>
        <w:pStyle w:val="ConsPlusNormal"/>
        <w:jc w:val="both"/>
      </w:pPr>
    </w:p>
    <w:p w:rsidR="005F45F5" w:rsidRDefault="005F45F5">
      <w:pPr>
        <w:pStyle w:val="ConsPlusNormal"/>
        <w:jc w:val="both"/>
      </w:pPr>
    </w:p>
    <w:p w:rsidR="005F45F5" w:rsidRDefault="005F45F5">
      <w:pPr>
        <w:pStyle w:val="ConsPlusNormal"/>
        <w:jc w:val="both"/>
      </w:pPr>
    </w:p>
    <w:p w:rsidR="005F45F5" w:rsidRDefault="005F45F5">
      <w:pPr>
        <w:pStyle w:val="ConsPlusNormal"/>
        <w:jc w:val="both"/>
      </w:pPr>
    </w:p>
    <w:p w:rsidR="005F45F5" w:rsidRDefault="005F45F5">
      <w:pPr>
        <w:pStyle w:val="ConsPlusNormal"/>
        <w:jc w:val="right"/>
        <w:outlineLvl w:val="0"/>
      </w:pPr>
      <w:r>
        <w:t>Утверждено</w:t>
      </w:r>
    </w:p>
    <w:p w:rsidR="005F45F5" w:rsidRDefault="005F45F5">
      <w:pPr>
        <w:pStyle w:val="ConsPlusNormal"/>
        <w:jc w:val="right"/>
      </w:pPr>
      <w:r>
        <w:t>постановлением</w:t>
      </w:r>
    </w:p>
    <w:p w:rsidR="005F45F5" w:rsidRDefault="005F45F5">
      <w:pPr>
        <w:pStyle w:val="ConsPlusNormal"/>
        <w:jc w:val="right"/>
      </w:pPr>
      <w:r>
        <w:t>администрации городского</w:t>
      </w:r>
    </w:p>
    <w:p w:rsidR="005F45F5" w:rsidRDefault="005F45F5">
      <w:pPr>
        <w:pStyle w:val="ConsPlusNormal"/>
        <w:jc w:val="right"/>
      </w:pPr>
      <w:r>
        <w:t>округа город Воронеж</w:t>
      </w:r>
    </w:p>
    <w:p w:rsidR="005F45F5" w:rsidRDefault="005F45F5">
      <w:pPr>
        <w:pStyle w:val="ConsPlusNormal"/>
        <w:jc w:val="right"/>
      </w:pPr>
      <w:r>
        <w:t>от 05.07.2018 N 404</w:t>
      </w:r>
    </w:p>
    <w:p w:rsidR="005F45F5" w:rsidRDefault="005F45F5">
      <w:pPr>
        <w:pStyle w:val="ConsPlusNormal"/>
        <w:jc w:val="both"/>
      </w:pPr>
    </w:p>
    <w:p w:rsidR="005F45F5" w:rsidRDefault="005F45F5">
      <w:pPr>
        <w:pStyle w:val="ConsPlusTitle"/>
        <w:jc w:val="center"/>
      </w:pPr>
      <w:bookmarkStart w:id="1" w:name="P33"/>
      <w:bookmarkEnd w:id="1"/>
      <w:r>
        <w:t>ПОЛОЖЕНИЕ</w:t>
      </w:r>
    </w:p>
    <w:p w:rsidR="005F45F5" w:rsidRDefault="005F45F5">
      <w:pPr>
        <w:pStyle w:val="ConsPlusTitle"/>
        <w:jc w:val="center"/>
      </w:pPr>
      <w:r>
        <w:t>ОБ ОТДЕЛЕ ПО ПРОФИЛАКТИКЕ КОРРУПЦИОННЫХ И ИНЫХ</w:t>
      </w:r>
    </w:p>
    <w:p w:rsidR="005F45F5" w:rsidRDefault="005F45F5">
      <w:pPr>
        <w:pStyle w:val="ConsPlusTitle"/>
        <w:jc w:val="center"/>
      </w:pPr>
      <w:r>
        <w:t>ПРАВОНАРУШЕНИЙ АДМИНИСТРАЦИИ ГОРОДСКОГО ОКРУГА ГОРОД ВОРОНЕЖ</w:t>
      </w:r>
    </w:p>
    <w:p w:rsidR="005F45F5" w:rsidRDefault="005F45F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F45F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5F5" w:rsidRDefault="005F45F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5F5" w:rsidRDefault="005F45F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F45F5" w:rsidRDefault="005F45F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F45F5" w:rsidRDefault="005F45F5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(в ред. постановлений администрации городского округа город Воронеж</w:t>
            </w:r>
          </w:p>
          <w:p w:rsidR="005F45F5" w:rsidRDefault="005F45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24.07.2019 </w:t>
            </w:r>
            <w:hyperlink r:id="rId12">
              <w:r>
                <w:rPr>
                  <w:color w:val="0000FF"/>
                </w:rPr>
                <w:t>N 631</w:t>
              </w:r>
            </w:hyperlink>
            <w:r>
              <w:rPr>
                <w:color w:val="392C69"/>
              </w:rPr>
              <w:t xml:space="preserve">, от 06.09.2019 </w:t>
            </w:r>
            <w:hyperlink r:id="rId13">
              <w:r>
                <w:rPr>
                  <w:color w:val="0000FF"/>
                </w:rPr>
                <w:t>N 808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5F5" w:rsidRDefault="005F45F5">
            <w:pPr>
              <w:pStyle w:val="ConsPlusNormal"/>
            </w:pPr>
          </w:p>
        </w:tc>
      </w:tr>
    </w:tbl>
    <w:p w:rsidR="005F45F5" w:rsidRDefault="005F45F5">
      <w:pPr>
        <w:pStyle w:val="ConsPlusNormal"/>
        <w:jc w:val="both"/>
      </w:pPr>
    </w:p>
    <w:p w:rsidR="005F45F5" w:rsidRDefault="005F45F5">
      <w:pPr>
        <w:pStyle w:val="ConsPlusTitle"/>
        <w:jc w:val="center"/>
        <w:outlineLvl w:val="1"/>
      </w:pPr>
      <w:r>
        <w:t>1. ОБЩИЕ ПОЛОЖЕНИЯ</w:t>
      </w:r>
    </w:p>
    <w:p w:rsidR="005F45F5" w:rsidRDefault="005F45F5">
      <w:pPr>
        <w:pStyle w:val="ConsPlusNormal"/>
        <w:jc w:val="both"/>
      </w:pPr>
    </w:p>
    <w:p w:rsidR="005F45F5" w:rsidRDefault="005F45F5">
      <w:pPr>
        <w:pStyle w:val="ConsPlusNormal"/>
        <w:ind w:firstLine="540"/>
        <w:jc w:val="both"/>
      </w:pPr>
      <w:r>
        <w:t>1.1. Настоящим Положением определяются правовое положение, основные задачи и функции отдела по профилактике коррупционных и иных правонарушений администрации городского округа город Воронеж (далее - Отдел).</w:t>
      </w:r>
    </w:p>
    <w:p w:rsidR="005F45F5" w:rsidRDefault="005F45F5">
      <w:pPr>
        <w:pStyle w:val="ConsPlusNormal"/>
        <w:spacing w:before="220"/>
        <w:ind w:firstLine="540"/>
        <w:jc w:val="both"/>
      </w:pPr>
      <w:r>
        <w:t>1.2. Отдел является самостоятельным структурным подразделением администрации городского округа город Воронеж.</w:t>
      </w:r>
    </w:p>
    <w:p w:rsidR="005F45F5" w:rsidRDefault="005F45F5">
      <w:pPr>
        <w:pStyle w:val="ConsPlusNormal"/>
        <w:spacing w:before="220"/>
        <w:ind w:firstLine="540"/>
        <w:jc w:val="both"/>
      </w:pPr>
      <w:r>
        <w:t>1.3. Отдел находится в непосредственном подчинении заместителя главы администрации - полномочного представителя главы городского округа в городской Думе.</w:t>
      </w:r>
    </w:p>
    <w:p w:rsidR="005F45F5" w:rsidRDefault="005F45F5">
      <w:pPr>
        <w:pStyle w:val="ConsPlusNormal"/>
        <w:spacing w:before="220"/>
        <w:ind w:firstLine="540"/>
        <w:jc w:val="both"/>
      </w:pPr>
      <w:r>
        <w:t xml:space="preserve">1.4. В своей деятельности Отдел руководствуется </w:t>
      </w:r>
      <w:hyperlink r:id="rId14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законодательными и иными нормативными правовыми актами Воронежской области, решениями Совета при Президенте Российской Федерации по противодействию коррупции и его президиума, принятыми в пределах их компетенции, </w:t>
      </w:r>
      <w:hyperlink r:id="rId15">
        <w:r>
          <w:rPr>
            <w:color w:val="0000FF"/>
          </w:rPr>
          <w:t>Уставом</w:t>
        </w:r>
      </w:hyperlink>
      <w:r>
        <w:t xml:space="preserve"> городского округа город Воронеж, иными правовыми актами органов местного самоуправления городского округа город Воронеж, а также настоящим Положением.</w:t>
      </w:r>
    </w:p>
    <w:p w:rsidR="005F45F5" w:rsidRDefault="005F45F5">
      <w:pPr>
        <w:pStyle w:val="ConsPlusNormal"/>
        <w:spacing w:before="220"/>
        <w:ind w:firstLine="540"/>
        <w:jc w:val="both"/>
      </w:pPr>
      <w:r>
        <w:t>1.5. Отдел создается, реорганизуется и упраздняется постановлением администрации городского округа город Воронеж в соответствии с решением Воронежской городской Думы.</w:t>
      </w:r>
    </w:p>
    <w:p w:rsidR="005F45F5" w:rsidRDefault="005F45F5">
      <w:pPr>
        <w:pStyle w:val="ConsPlusNormal"/>
        <w:spacing w:before="220"/>
        <w:ind w:firstLine="540"/>
        <w:jc w:val="both"/>
      </w:pPr>
      <w:r>
        <w:t>1.6. Положение об Отделе утверждается и изменяется постановлением администрации городского округа город Воронеж.</w:t>
      </w:r>
    </w:p>
    <w:p w:rsidR="005F45F5" w:rsidRDefault="005F45F5">
      <w:pPr>
        <w:pStyle w:val="ConsPlusNormal"/>
        <w:spacing w:before="220"/>
        <w:ind w:firstLine="540"/>
        <w:jc w:val="both"/>
      </w:pPr>
      <w:r>
        <w:t>1.7. Финансовое обеспечение деятельности Отдела осуществляется за счет средств бюджета городского округа город Воронеж.</w:t>
      </w:r>
    </w:p>
    <w:p w:rsidR="005F45F5" w:rsidRDefault="005F45F5">
      <w:pPr>
        <w:pStyle w:val="ConsPlusNormal"/>
        <w:spacing w:before="220"/>
        <w:ind w:firstLine="540"/>
        <w:jc w:val="both"/>
      </w:pPr>
      <w:r>
        <w:t>1.8. Имущество, закрепленное за Отделом, является муниципальной собственностью городского округа город Воронеж и используется в соответствии с действующим законодательством.</w:t>
      </w:r>
    </w:p>
    <w:p w:rsidR="005F45F5" w:rsidRDefault="005F45F5">
      <w:pPr>
        <w:pStyle w:val="ConsPlusNormal"/>
        <w:spacing w:before="220"/>
        <w:ind w:firstLine="540"/>
        <w:jc w:val="both"/>
      </w:pPr>
      <w:r>
        <w:t>1.9. Квалификационные требования, функциональные обязанности, права, ответственность сотрудников Отдела регламентируются их должностными инструкциями.</w:t>
      </w:r>
    </w:p>
    <w:p w:rsidR="005F45F5" w:rsidRDefault="005F45F5">
      <w:pPr>
        <w:pStyle w:val="ConsPlusNormal"/>
        <w:spacing w:before="220"/>
        <w:ind w:firstLine="540"/>
        <w:jc w:val="both"/>
      </w:pPr>
      <w:r>
        <w:t>1.10. Отдел имеет бланк со своим наименованием и бланк приказа по Отделу.</w:t>
      </w:r>
    </w:p>
    <w:p w:rsidR="005F45F5" w:rsidRDefault="005F45F5">
      <w:pPr>
        <w:pStyle w:val="ConsPlusNormal"/>
        <w:jc w:val="both"/>
      </w:pPr>
    </w:p>
    <w:p w:rsidR="005F45F5" w:rsidRDefault="005F45F5">
      <w:pPr>
        <w:pStyle w:val="ConsPlusTitle"/>
        <w:jc w:val="center"/>
        <w:outlineLvl w:val="1"/>
      </w:pPr>
      <w:r>
        <w:t>2. ОСНОВНЫЕ ЗАДАЧИ ОТДЕЛА</w:t>
      </w:r>
    </w:p>
    <w:p w:rsidR="005F45F5" w:rsidRDefault="005F45F5">
      <w:pPr>
        <w:pStyle w:val="ConsPlusNormal"/>
        <w:jc w:val="both"/>
      </w:pPr>
    </w:p>
    <w:p w:rsidR="005F45F5" w:rsidRDefault="005F45F5">
      <w:pPr>
        <w:pStyle w:val="ConsPlusNormal"/>
        <w:ind w:firstLine="540"/>
        <w:jc w:val="both"/>
      </w:pPr>
      <w:r>
        <w:t>Основными задачами Отдела являются:</w:t>
      </w:r>
    </w:p>
    <w:p w:rsidR="005F45F5" w:rsidRDefault="005F45F5">
      <w:pPr>
        <w:pStyle w:val="ConsPlusNormal"/>
        <w:spacing w:before="220"/>
        <w:ind w:firstLine="540"/>
        <w:jc w:val="both"/>
      </w:pPr>
      <w:r>
        <w:t>2.1. Формирование у лиц, замещающих должности муниципальной службы в администрации городского округа город Воронеж (далее - должности муниципальной службы), нетерпимости к коррупционному поведению.</w:t>
      </w:r>
    </w:p>
    <w:p w:rsidR="005F45F5" w:rsidRDefault="005F45F5">
      <w:pPr>
        <w:pStyle w:val="ConsPlusNormal"/>
        <w:spacing w:before="220"/>
        <w:ind w:firstLine="540"/>
        <w:jc w:val="both"/>
      </w:pPr>
      <w:r>
        <w:t>2.2. Организация антикоррупционного просвещения и профилактика коррупционных и иных правонарушений в администрации городского округа город Воронеж.</w:t>
      </w:r>
    </w:p>
    <w:p w:rsidR="005F45F5" w:rsidRDefault="005F45F5">
      <w:pPr>
        <w:pStyle w:val="ConsPlusNormal"/>
        <w:spacing w:before="220"/>
        <w:ind w:firstLine="540"/>
        <w:jc w:val="both"/>
      </w:pPr>
      <w:r>
        <w:t>2.3. Осуществление контроля за соблюдением лицами, замещающими должности муниципальной службы, запретов, ограничений и требований, установленных в целях противодействия коррупции.</w:t>
      </w:r>
    </w:p>
    <w:p w:rsidR="005F45F5" w:rsidRDefault="005F45F5">
      <w:pPr>
        <w:pStyle w:val="ConsPlusNormal"/>
        <w:spacing w:before="220"/>
        <w:ind w:firstLine="540"/>
        <w:jc w:val="both"/>
      </w:pPr>
      <w:r>
        <w:t xml:space="preserve">2.4. Исключен. - </w:t>
      </w:r>
      <w:hyperlink r:id="rId16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Воронеж от 24.07.2019 N 631.</w:t>
      </w:r>
    </w:p>
    <w:p w:rsidR="005F45F5" w:rsidRDefault="005F45F5">
      <w:pPr>
        <w:pStyle w:val="ConsPlusNormal"/>
        <w:jc w:val="both"/>
      </w:pPr>
    </w:p>
    <w:p w:rsidR="005F45F5" w:rsidRDefault="005F45F5">
      <w:pPr>
        <w:pStyle w:val="ConsPlusTitle"/>
        <w:jc w:val="center"/>
        <w:outlineLvl w:val="1"/>
      </w:pPr>
      <w:r>
        <w:t>3. ФУНКЦИИ ОТДЕЛА</w:t>
      </w:r>
    </w:p>
    <w:p w:rsidR="005F45F5" w:rsidRDefault="005F45F5">
      <w:pPr>
        <w:pStyle w:val="ConsPlusNormal"/>
        <w:jc w:val="both"/>
      </w:pPr>
    </w:p>
    <w:p w:rsidR="005F45F5" w:rsidRDefault="005F45F5">
      <w:pPr>
        <w:pStyle w:val="ConsPlusNormal"/>
        <w:ind w:firstLine="540"/>
        <w:jc w:val="both"/>
      </w:pPr>
      <w:r>
        <w:t>Для выполнения указанных задач Отдел осуществляет следующие функции:</w:t>
      </w:r>
    </w:p>
    <w:p w:rsidR="005F45F5" w:rsidRDefault="005F45F5">
      <w:pPr>
        <w:pStyle w:val="ConsPlusNormal"/>
        <w:spacing w:before="220"/>
        <w:ind w:firstLine="540"/>
        <w:jc w:val="both"/>
      </w:pPr>
      <w:r>
        <w:t>3.1. Обеспечение соблюдения лицами, замещающими должности муниципальной службы, запретов, ограничений и требований, установленных в целях противодействия коррупции.</w:t>
      </w:r>
    </w:p>
    <w:p w:rsidR="005F45F5" w:rsidRDefault="005F45F5">
      <w:pPr>
        <w:pStyle w:val="ConsPlusNormal"/>
        <w:spacing w:before="220"/>
        <w:ind w:firstLine="540"/>
        <w:jc w:val="both"/>
      </w:pPr>
      <w:r>
        <w:t>3.2. Принятие мер по выявлению и устранению причин и условий, способствующих возникновению конфликта интересов на муниципальной службе.</w:t>
      </w:r>
    </w:p>
    <w:p w:rsidR="005F45F5" w:rsidRDefault="005F45F5">
      <w:pPr>
        <w:pStyle w:val="ConsPlusNormal"/>
        <w:spacing w:before="220"/>
        <w:ind w:firstLine="540"/>
        <w:jc w:val="both"/>
      </w:pPr>
      <w:r>
        <w:t>3.3. Организационно-техническое и документационное обеспечение деятельности комиссии по соблюдению требований к служебному поведению муниципальных служащих и урегулированию конфликта интересов в администрации городского округа город Воронеж и комиссии по соблюдению требований к служебному поведению руководителей муниципальных учреждений городского округа город Воронеж.</w:t>
      </w:r>
    </w:p>
    <w:p w:rsidR="005F45F5" w:rsidRDefault="005F45F5">
      <w:pPr>
        <w:pStyle w:val="ConsPlusNormal"/>
        <w:jc w:val="both"/>
      </w:pPr>
      <w:r>
        <w:t xml:space="preserve">(п. 3.3 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город Воронеж от 24.07.2019 N 631)</w:t>
      </w:r>
    </w:p>
    <w:p w:rsidR="005F45F5" w:rsidRDefault="005F45F5">
      <w:pPr>
        <w:pStyle w:val="ConsPlusNormal"/>
        <w:spacing w:before="220"/>
        <w:ind w:firstLine="540"/>
        <w:jc w:val="both"/>
      </w:pPr>
      <w:r>
        <w:t>3.4. Осуществление полномочий аппарата Совета по противодействию коррупции в городском округе город Воронеж (далее - Совет).</w:t>
      </w:r>
    </w:p>
    <w:p w:rsidR="005F45F5" w:rsidRDefault="005F45F5">
      <w:pPr>
        <w:pStyle w:val="ConsPlusNormal"/>
        <w:spacing w:before="220"/>
        <w:ind w:firstLine="540"/>
        <w:jc w:val="both"/>
      </w:pPr>
      <w:r>
        <w:t>3.5. Организация подготовки плана проведения заседаний Совета, материалов к заседаниям Совета, а также контроль за исполнением принятых Советом решений.</w:t>
      </w:r>
    </w:p>
    <w:p w:rsidR="005F45F5" w:rsidRDefault="005F45F5">
      <w:pPr>
        <w:pStyle w:val="ConsPlusNormal"/>
        <w:jc w:val="both"/>
      </w:pPr>
      <w:r>
        <w:t xml:space="preserve">(п. 3.5 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город Воронеж от 24.07.2019 N 631)</w:t>
      </w:r>
    </w:p>
    <w:p w:rsidR="005F45F5" w:rsidRDefault="005F45F5">
      <w:pPr>
        <w:pStyle w:val="ConsPlusNormal"/>
        <w:spacing w:before="220"/>
        <w:ind w:firstLine="540"/>
        <w:jc w:val="both"/>
      </w:pPr>
      <w:r>
        <w:t>3.6. Оказание лицам, замещающим должности муниципальной службы, руководителям муниципальных организаций консультативной помощи по вопросам, связанным с применением законодательства Российской Федерации о противодействии коррупции, а также с подготовкой сообщений о фактах коррупции.</w:t>
      </w:r>
    </w:p>
    <w:p w:rsidR="005F45F5" w:rsidRDefault="005F45F5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город Воронеж от 24.07.2019 N 631)</w:t>
      </w:r>
    </w:p>
    <w:p w:rsidR="005F45F5" w:rsidRDefault="005F45F5">
      <w:pPr>
        <w:pStyle w:val="ConsPlusNormal"/>
        <w:spacing w:before="220"/>
        <w:ind w:firstLine="540"/>
        <w:jc w:val="both"/>
      </w:pPr>
      <w:r>
        <w:t>3.7. Обеспечение соблюдения в администрации городского округа законных прав и интересов лица, замещающего должность муниципальной службы, сообщившего о ставшем ему известным факте коррупции.</w:t>
      </w:r>
    </w:p>
    <w:p w:rsidR="005F45F5" w:rsidRDefault="005F45F5">
      <w:pPr>
        <w:pStyle w:val="ConsPlusNormal"/>
        <w:spacing w:before="220"/>
        <w:ind w:firstLine="540"/>
        <w:jc w:val="both"/>
      </w:pPr>
      <w:r>
        <w:t>3.8. Обеспечение реализации лицами, замещающими должности муниципальной службы, обязанности уведомлять представителя нанимателя (работодателя), органы прокуратуры или другие государственные органы обо всех случаях обращения к ним каких-либо лиц в целях склонения их к совершению коррупционных правонарушений.</w:t>
      </w:r>
    </w:p>
    <w:p w:rsidR="005F45F5" w:rsidRDefault="005F45F5">
      <w:pPr>
        <w:pStyle w:val="ConsPlusNormal"/>
        <w:spacing w:before="220"/>
        <w:ind w:firstLine="540"/>
        <w:jc w:val="both"/>
      </w:pPr>
      <w:r>
        <w:t>3.9. Осуществление приема ежегодно не позднее 30 апреля года, следующего за отчетным, сведений о доходах, расходах, об имуществе и обязательствах имущественного характера муниципальных служащих, их супруг (супругов) и несовершеннолетних детей.</w:t>
      </w:r>
    </w:p>
    <w:p w:rsidR="005F45F5" w:rsidRDefault="005F45F5">
      <w:pPr>
        <w:pStyle w:val="ConsPlusNormal"/>
        <w:spacing w:before="220"/>
        <w:ind w:firstLine="540"/>
        <w:jc w:val="both"/>
      </w:pPr>
      <w:r>
        <w:t>3.10. Осуществление приема ежегодно не позднее 30 апреля года, следующего за отчетным, сведений о доходах, об имуществе и обязательствах имущественного характера руководителей муниципальных учреждений городского округа город Воронеж, их супруг (супругов) и несовершеннолетних детей.</w:t>
      </w:r>
    </w:p>
    <w:p w:rsidR="005F45F5" w:rsidRDefault="005F45F5">
      <w:pPr>
        <w:pStyle w:val="ConsPlusNormal"/>
        <w:spacing w:before="220"/>
        <w:ind w:firstLine="540"/>
        <w:jc w:val="both"/>
      </w:pPr>
      <w:r>
        <w:t>3.11. Осуществление проверки:</w:t>
      </w:r>
    </w:p>
    <w:p w:rsidR="005F45F5" w:rsidRDefault="005F45F5">
      <w:pPr>
        <w:pStyle w:val="ConsPlusNormal"/>
        <w:spacing w:before="220"/>
        <w:ind w:firstLine="540"/>
        <w:jc w:val="both"/>
      </w:pPr>
      <w:r>
        <w:t>-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службы, включенных в соответствующий перечень должностей, и претендующими на замещение должностей руководителей муниципальных учреждений городского округа город Воронеж;</w:t>
      </w:r>
    </w:p>
    <w:p w:rsidR="005F45F5" w:rsidRDefault="005F45F5">
      <w:pPr>
        <w:pStyle w:val="ConsPlusNormal"/>
        <w:spacing w:before="220"/>
        <w:ind w:firstLine="540"/>
        <w:jc w:val="both"/>
      </w:pPr>
      <w:r>
        <w:t>- достоверности и полноты сведений о доходах, расходах, об имуществе и обязательствах имущественного характера, представляемых муниципальными служащими, замещающими должности муниципальной службы, включенные в соответствующий перечень должностей;</w:t>
      </w:r>
    </w:p>
    <w:p w:rsidR="005F45F5" w:rsidRDefault="005F45F5">
      <w:pPr>
        <w:pStyle w:val="ConsPlusNormal"/>
        <w:spacing w:before="220"/>
        <w:ind w:firstLine="540"/>
        <w:jc w:val="both"/>
      </w:pPr>
      <w:r>
        <w:t>- достоверности и полноты сведений о доходах, об имуществе и обязательствах имущественного характера, представляемых руководителями муниципальных учреждений городского округа город Воронеж;</w:t>
      </w:r>
    </w:p>
    <w:p w:rsidR="005F45F5" w:rsidRDefault="005F45F5">
      <w:pPr>
        <w:pStyle w:val="ConsPlusNormal"/>
        <w:spacing w:before="220"/>
        <w:ind w:firstLine="540"/>
        <w:jc w:val="both"/>
      </w:pPr>
      <w:r>
        <w:t>- соблюдения лицами, замещающими должности муниципальной службы, запретов, ограничений и требований, установленных в целях противодействия коррупции;</w:t>
      </w:r>
    </w:p>
    <w:p w:rsidR="005F45F5" w:rsidRDefault="005F45F5">
      <w:pPr>
        <w:pStyle w:val="ConsPlusNormal"/>
        <w:spacing w:before="220"/>
        <w:ind w:firstLine="540"/>
        <w:jc w:val="both"/>
      </w:pPr>
      <w:r>
        <w:t>- соблюдения лицами, замещавшими должности муниципальной службы, ограничений при заключении ими после увольнения с муниципальной службы трудового договора и (или) гражданско-правового договора в случаях, предусмотренных федеральными законами.</w:t>
      </w:r>
    </w:p>
    <w:p w:rsidR="005F45F5" w:rsidRDefault="005F45F5">
      <w:pPr>
        <w:pStyle w:val="ConsPlusNormal"/>
        <w:spacing w:before="220"/>
        <w:ind w:firstLine="540"/>
        <w:jc w:val="both"/>
      </w:pPr>
      <w:r>
        <w:t>3.12. Проведение анализа сведений:</w:t>
      </w:r>
    </w:p>
    <w:p w:rsidR="005F45F5" w:rsidRDefault="005F45F5">
      <w:pPr>
        <w:pStyle w:val="ConsPlusNormal"/>
        <w:spacing w:before="220"/>
        <w:ind w:firstLine="540"/>
        <w:jc w:val="both"/>
      </w:pPr>
      <w:r>
        <w:t>- о доходах, расходах, об имуществе и обязательствах имущественного характера, представляемых муниципальными служащими, замещающими должности муниципальной службы, включенные в соответствующий перечень должностей;</w:t>
      </w:r>
    </w:p>
    <w:p w:rsidR="005F45F5" w:rsidRDefault="005F45F5">
      <w:pPr>
        <w:pStyle w:val="ConsPlusNormal"/>
        <w:spacing w:before="220"/>
        <w:ind w:firstLine="540"/>
        <w:jc w:val="both"/>
      </w:pPr>
      <w:r>
        <w:t>- о доходах, об имуществе и обязательствах имущественного характера, представляемых руководителями муниципальных учреждений городского округа город Воронеж;</w:t>
      </w:r>
    </w:p>
    <w:p w:rsidR="005F45F5" w:rsidRDefault="005F45F5">
      <w:pPr>
        <w:pStyle w:val="ConsPlusNormal"/>
        <w:spacing w:before="220"/>
        <w:ind w:firstLine="540"/>
        <w:jc w:val="both"/>
      </w:pPr>
      <w:r>
        <w:t>- о соблюдении лицами, замещающими должности муниципальной службы, запретов, ограничений и требований, установленных в целях противодействия коррупции;</w:t>
      </w:r>
    </w:p>
    <w:p w:rsidR="005F45F5" w:rsidRDefault="005F45F5">
      <w:pPr>
        <w:pStyle w:val="ConsPlusNormal"/>
        <w:spacing w:before="220"/>
        <w:ind w:firstLine="540"/>
        <w:jc w:val="both"/>
      </w:pPr>
      <w:r>
        <w:t>- о соблюдении лицами, замещавшими должности муниципальной службы, ограничений при заключении ими после увольнения с муниципальной службы трудового договора и (или) гражданско-правового договора в случаях, предусмотренных федеральными законами;</w:t>
      </w:r>
    </w:p>
    <w:p w:rsidR="005F45F5" w:rsidRDefault="005F45F5">
      <w:pPr>
        <w:pStyle w:val="ConsPlusNormal"/>
        <w:spacing w:before="220"/>
        <w:ind w:firstLine="540"/>
        <w:jc w:val="both"/>
      </w:pPr>
      <w:r>
        <w:t>- о доходах, расходах,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соответствующий перечень должностей, а также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учреждений.</w:t>
      </w:r>
    </w:p>
    <w:p w:rsidR="005F45F5" w:rsidRDefault="005F45F5">
      <w:pPr>
        <w:pStyle w:val="ConsPlusNormal"/>
        <w:jc w:val="both"/>
      </w:pPr>
      <w:r>
        <w:t xml:space="preserve">(абзац введен </w:t>
      </w:r>
      <w:hyperlink r:id="rId20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Воронеж от 06.09.2019 N 808)</w:t>
      </w:r>
    </w:p>
    <w:p w:rsidR="005F45F5" w:rsidRDefault="005F45F5">
      <w:pPr>
        <w:pStyle w:val="ConsPlusNormal"/>
        <w:spacing w:before="220"/>
        <w:ind w:firstLine="540"/>
        <w:jc w:val="both"/>
      </w:pPr>
      <w:r>
        <w:t>3.13. Проведение с гражданами и должностными лицами с их согласия бесед и получение от них пояснений и подтверждающих документов по представленным сведениям о доходах, расходах, об имуществе и обязательствах имущественного характера и по иным материалам.</w:t>
      </w:r>
    </w:p>
    <w:p w:rsidR="005F45F5" w:rsidRDefault="005F45F5">
      <w:pPr>
        <w:pStyle w:val="ConsPlusNormal"/>
        <w:spacing w:before="220"/>
        <w:ind w:firstLine="540"/>
        <w:jc w:val="both"/>
      </w:pPr>
      <w:r>
        <w:t>3.14. Получение в пределах компетенции Отдела информации от физических и юридических лиц с их согласия.</w:t>
      </w:r>
    </w:p>
    <w:p w:rsidR="005F45F5" w:rsidRDefault="005F45F5">
      <w:pPr>
        <w:pStyle w:val="ConsPlusNormal"/>
        <w:spacing w:before="220"/>
        <w:ind w:firstLine="540"/>
        <w:jc w:val="both"/>
      </w:pPr>
      <w:r>
        <w:t>3.15. Осуществление совместно с управлением информации администрации городского округа город Воронеж в пределах своей компетенции размещения сведений о доходах, расходах, об имуществе и обязательствах имущественного характера лиц, замещающих должности муниципальной службы, включенные в соответствующий перечень должностей, руководителей муниципальных учреждений, их супруг (супругов) и несовершеннолетних детей на официальном сайте администрации городского округа город Воронеж в информационно-телекоммуникационной сети "Интернет", а также обеспечение предоставления этих сведений общероссийским средствам массовой информации для опубликования.</w:t>
      </w:r>
    </w:p>
    <w:p w:rsidR="005F45F5" w:rsidRDefault="005F45F5">
      <w:pPr>
        <w:pStyle w:val="ConsPlusNormal"/>
        <w:spacing w:before="220"/>
        <w:ind w:firstLine="540"/>
        <w:jc w:val="both"/>
      </w:pPr>
      <w:r>
        <w:t>3.16. Осуществление организации приема ежегодно до 01 апреля соответствующего года сведений об адресах сайтов и (или) страниц сайтов в информационно-телекоммуникационной сети "Интернет", на которых муниципальные служащие размещали общедоступную информацию, а также данные, позволяющие их идентифицировать.</w:t>
      </w:r>
    </w:p>
    <w:p w:rsidR="005F45F5" w:rsidRDefault="005F45F5">
      <w:pPr>
        <w:pStyle w:val="ConsPlusNormal"/>
        <w:spacing w:before="220"/>
        <w:ind w:firstLine="540"/>
        <w:jc w:val="both"/>
      </w:pPr>
      <w:r>
        <w:t>3.17. Осуществление обработки общедоступной информации, размещенной муниципальными служащими в информационно-телекоммуникационной сети "Интернет", а также проверки достоверности и полноты сведений об адресах сайтов и (или) страниц сайтов в информационно-телекоммуникационной сети "Интернет", на которых муниципальные служащие размещали общедоступную информацию, а также данные, позволяющие их идентифицировать.</w:t>
      </w:r>
    </w:p>
    <w:p w:rsidR="005F45F5" w:rsidRDefault="005F45F5">
      <w:pPr>
        <w:pStyle w:val="ConsPlusNormal"/>
        <w:spacing w:before="220"/>
        <w:ind w:firstLine="540"/>
        <w:jc w:val="both"/>
      </w:pPr>
      <w:r>
        <w:t>3.18. Организация работы по разработке проектов Плана противодействия коррупции в администрации городского округа город Воронеж и Карты коррупционных рисков администрации городского округа город Воронеж.</w:t>
      </w:r>
    </w:p>
    <w:p w:rsidR="005F45F5" w:rsidRDefault="005F45F5">
      <w:pPr>
        <w:pStyle w:val="ConsPlusNormal"/>
        <w:spacing w:before="220"/>
        <w:ind w:firstLine="540"/>
        <w:jc w:val="both"/>
      </w:pPr>
      <w:r>
        <w:t>3.19. Осуществление мероприятий по проведению плановых и внеплановых проверок исполнения Плана противодействия коррупции в администрации городского округа город Воронеж.</w:t>
      </w:r>
    </w:p>
    <w:p w:rsidR="005F45F5" w:rsidRDefault="005F45F5">
      <w:pPr>
        <w:pStyle w:val="ConsPlusNormal"/>
        <w:spacing w:before="220"/>
        <w:ind w:firstLine="540"/>
        <w:jc w:val="both"/>
      </w:pPr>
      <w:r>
        <w:t>3.20. Организация в пределах своей компетенции антикоррупционного просвещения в администрации городского округа город Воронеж.</w:t>
      </w:r>
    </w:p>
    <w:p w:rsidR="005F45F5" w:rsidRDefault="005F45F5">
      <w:pPr>
        <w:pStyle w:val="ConsPlusNormal"/>
        <w:spacing w:before="220"/>
        <w:ind w:firstLine="540"/>
        <w:jc w:val="both"/>
      </w:pPr>
      <w:r>
        <w:t>3.21. Осуществление подготовки материалов по вопросам деятельности Отдела для освещения в средствах массовой информации и на интернет-ресурсах совместно с управлением информации администрации городского округа город Воронеж.</w:t>
      </w:r>
    </w:p>
    <w:p w:rsidR="005F45F5" w:rsidRDefault="005F45F5">
      <w:pPr>
        <w:pStyle w:val="ConsPlusNormal"/>
        <w:spacing w:before="220"/>
        <w:ind w:firstLine="540"/>
        <w:jc w:val="both"/>
      </w:pPr>
      <w:r>
        <w:t>3.22. Разработка проектов правовых актов администрации городского округа город Воронеж по вопросам, отнесенным к компетенции Отдела.</w:t>
      </w:r>
    </w:p>
    <w:p w:rsidR="005F45F5" w:rsidRDefault="005F45F5">
      <w:pPr>
        <w:pStyle w:val="ConsPlusNormal"/>
        <w:spacing w:before="220"/>
        <w:ind w:firstLine="540"/>
        <w:jc w:val="both"/>
      </w:pPr>
      <w:r>
        <w:t>3.23. Рассмотрение в установленном порядке обращений граждан и организаций, в том числе содержащих сведения о коррупционной деятельности должностных лиц, участие в их проверке, проведение соответствующего анализа.</w:t>
      </w:r>
    </w:p>
    <w:p w:rsidR="005F45F5" w:rsidRDefault="005F45F5">
      <w:pPr>
        <w:pStyle w:val="ConsPlusNormal"/>
        <w:spacing w:before="220"/>
        <w:ind w:firstLine="540"/>
        <w:jc w:val="both"/>
      </w:pPr>
      <w:r>
        <w:t>3.24. Организация и проведение совещаний, рабочих встреч и иных мероприятий по вопросам, отнесенным к компетенции Отдела.</w:t>
      </w:r>
    </w:p>
    <w:p w:rsidR="005F45F5" w:rsidRDefault="005F45F5">
      <w:pPr>
        <w:pStyle w:val="ConsPlusNormal"/>
        <w:spacing w:before="220"/>
        <w:ind w:firstLine="540"/>
        <w:jc w:val="both"/>
      </w:pPr>
      <w:r>
        <w:t>3.25. Осуществление в пределах компетенции Отдела взаимодействия с правоохранительными органами, иными федеральными государственными органами, с государственными органами Воронежской области, органами местного самоуправления, государственными и муниципальными организациями, с гражданами, институтами гражданского общества, средствами массовой информации, научными и иными организациями.</w:t>
      </w:r>
    </w:p>
    <w:p w:rsidR="005F45F5" w:rsidRDefault="005F45F5">
      <w:pPr>
        <w:pStyle w:val="ConsPlusNormal"/>
        <w:spacing w:before="220"/>
        <w:ind w:firstLine="540"/>
        <w:jc w:val="both"/>
      </w:pPr>
      <w:r>
        <w:t>3.26. Проведение иных мероприятий, направленных на противодействие коррупции.</w:t>
      </w:r>
    </w:p>
    <w:p w:rsidR="005F45F5" w:rsidRDefault="005F45F5">
      <w:pPr>
        <w:pStyle w:val="ConsPlusNormal"/>
        <w:jc w:val="both"/>
      </w:pPr>
    </w:p>
    <w:p w:rsidR="005F45F5" w:rsidRDefault="005F45F5">
      <w:pPr>
        <w:pStyle w:val="ConsPlusTitle"/>
        <w:jc w:val="center"/>
        <w:outlineLvl w:val="1"/>
      </w:pPr>
      <w:r>
        <w:t>4. ОБЯЗАННОСТИ ОТДЕЛА</w:t>
      </w:r>
    </w:p>
    <w:p w:rsidR="005F45F5" w:rsidRDefault="005F45F5">
      <w:pPr>
        <w:pStyle w:val="ConsPlusNormal"/>
        <w:jc w:val="both"/>
      </w:pPr>
    </w:p>
    <w:p w:rsidR="005F45F5" w:rsidRDefault="005F45F5">
      <w:pPr>
        <w:pStyle w:val="ConsPlusNormal"/>
        <w:ind w:firstLine="540"/>
        <w:jc w:val="both"/>
      </w:pPr>
      <w:r>
        <w:t>При решении поставленных задач Отдел обязан:</w:t>
      </w:r>
    </w:p>
    <w:p w:rsidR="005F45F5" w:rsidRDefault="005F45F5">
      <w:pPr>
        <w:pStyle w:val="ConsPlusNormal"/>
        <w:spacing w:before="220"/>
        <w:ind w:firstLine="540"/>
        <w:jc w:val="both"/>
      </w:pPr>
      <w:r>
        <w:t>4.1. Выполнять требования законодательства Российской Федерации, Воронежской области, правовых актов органов местного самоуправления городского округа город Воронеж.</w:t>
      </w:r>
    </w:p>
    <w:p w:rsidR="005F45F5" w:rsidRDefault="005F45F5">
      <w:pPr>
        <w:pStyle w:val="ConsPlusNormal"/>
        <w:spacing w:before="220"/>
        <w:ind w:firstLine="540"/>
        <w:jc w:val="both"/>
      </w:pPr>
      <w:r>
        <w:t>4.2. Обеспечивать в пределах своей компетенции реализацию возложенных на Отдел функций.</w:t>
      </w:r>
    </w:p>
    <w:p w:rsidR="005F45F5" w:rsidRDefault="005F45F5">
      <w:pPr>
        <w:pStyle w:val="ConsPlusNormal"/>
        <w:spacing w:before="220"/>
        <w:ind w:firstLine="540"/>
        <w:jc w:val="both"/>
      </w:pPr>
      <w:r>
        <w:t>4.3. Обеспечивать сохранность служебной и государственной тайны, не разглашать персональные данные физических лиц и иную охраняемую законом информацию.</w:t>
      </w:r>
    </w:p>
    <w:p w:rsidR="005F45F5" w:rsidRDefault="005F45F5">
      <w:pPr>
        <w:pStyle w:val="ConsPlusNormal"/>
        <w:spacing w:before="220"/>
        <w:ind w:firstLine="540"/>
        <w:jc w:val="both"/>
      </w:pPr>
      <w:r>
        <w:t>4.4. Разрабатывать правовые акты по вопросам, отнесенным к компетенции Отдела.</w:t>
      </w:r>
    </w:p>
    <w:p w:rsidR="005F45F5" w:rsidRDefault="005F45F5">
      <w:pPr>
        <w:pStyle w:val="ConsPlusNormal"/>
        <w:spacing w:before="220"/>
        <w:ind w:firstLine="540"/>
        <w:jc w:val="both"/>
      </w:pPr>
      <w:r>
        <w:t>4.5. Рассматривать обращения граждан, государственных органов Воронежской области, органов местного самоуправления, организаций, их должностных лиц по вопросам, отнесенным к компетенции Отдела.</w:t>
      </w:r>
    </w:p>
    <w:p w:rsidR="005F45F5" w:rsidRDefault="005F45F5">
      <w:pPr>
        <w:pStyle w:val="ConsPlusNormal"/>
        <w:spacing w:before="220"/>
        <w:ind w:firstLine="540"/>
        <w:jc w:val="both"/>
      </w:pPr>
      <w:r>
        <w:t>4.6. Принимать в рамках своей компетенции меры и вносить предложения по улучшению работы Отдела.</w:t>
      </w:r>
    </w:p>
    <w:p w:rsidR="005F45F5" w:rsidRDefault="005F45F5">
      <w:pPr>
        <w:pStyle w:val="ConsPlusNormal"/>
        <w:spacing w:before="220"/>
        <w:ind w:firstLine="540"/>
        <w:jc w:val="both"/>
      </w:pPr>
      <w:r>
        <w:t>4.7. Информировать заместителя главы администрации - полномочного представителя главы городского округа в городской Думе по вопросам, относящимся к компетенции Отдела.</w:t>
      </w:r>
    </w:p>
    <w:p w:rsidR="005F45F5" w:rsidRDefault="005F45F5">
      <w:pPr>
        <w:pStyle w:val="ConsPlusNormal"/>
        <w:jc w:val="both"/>
      </w:pPr>
    </w:p>
    <w:p w:rsidR="005F45F5" w:rsidRDefault="005F45F5">
      <w:pPr>
        <w:pStyle w:val="ConsPlusTitle"/>
        <w:jc w:val="center"/>
        <w:outlineLvl w:val="1"/>
      </w:pPr>
      <w:r>
        <w:t>5. ПРАВА ОТДЕЛА</w:t>
      </w:r>
    </w:p>
    <w:p w:rsidR="005F45F5" w:rsidRDefault="005F45F5">
      <w:pPr>
        <w:pStyle w:val="ConsPlusNormal"/>
        <w:jc w:val="both"/>
      </w:pPr>
    </w:p>
    <w:p w:rsidR="005F45F5" w:rsidRDefault="005F45F5">
      <w:pPr>
        <w:pStyle w:val="ConsPlusNormal"/>
        <w:ind w:firstLine="540"/>
        <w:jc w:val="both"/>
      </w:pPr>
      <w:r>
        <w:t>В целях реализации своих функций Отдел имеет право:</w:t>
      </w:r>
    </w:p>
    <w:p w:rsidR="005F45F5" w:rsidRDefault="005F45F5">
      <w:pPr>
        <w:pStyle w:val="ConsPlusNormal"/>
        <w:spacing w:before="220"/>
        <w:ind w:firstLine="540"/>
        <w:jc w:val="both"/>
      </w:pPr>
      <w:r>
        <w:t>5.1. Запрашивать и получать в установленном порядке необходимые для осуществления своей деятельности документы, справочные и иные материалы от муниципальных служащих, структурных подразделений администрации городского округа город Воронеж, а также от организаций, должностных лиц, граждан.</w:t>
      </w:r>
    </w:p>
    <w:p w:rsidR="005F45F5" w:rsidRDefault="005F45F5">
      <w:pPr>
        <w:pStyle w:val="ConsPlusNormal"/>
        <w:spacing w:before="220"/>
        <w:ind w:firstLine="540"/>
        <w:jc w:val="both"/>
      </w:pPr>
      <w:r>
        <w:t>5.2. Организовывать и проводить совещания, семинары, конференции и другие мероприятия по вопросам, входящим в компетенцию Отдела, с привлечением представителей исполнительных органов государственной власти Воронежской области, а также территориальных органов федеральных органов исполнительной власти, органов местного самоуправления, организаций различных форм собственности по согласованию с ними.</w:t>
      </w:r>
    </w:p>
    <w:p w:rsidR="005F45F5" w:rsidRDefault="005F45F5">
      <w:pPr>
        <w:pStyle w:val="ConsPlusNormal"/>
        <w:spacing w:before="220"/>
        <w:ind w:firstLine="540"/>
        <w:jc w:val="both"/>
      </w:pPr>
      <w:r>
        <w:t>5.3. Привлекать в установленном порядке для выполнения возложенных функций научные, образовательные организации, специалистов органов государственной власти Воронежской области и органов местного самоуправления, представителей территориальных органов федеральных органов исполнительной власти.</w:t>
      </w:r>
    </w:p>
    <w:p w:rsidR="005F45F5" w:rsidRDefault="005F45F5">
      <w:pPr>
        <w:pStyle w:val="ConsPlusNormal"/>
        <w:spacing w:before="220"/>
        <w:ind w:firstLine="540"/>
        <w:jc w:val="both"/>
      </w:pPr>
      <w:r>
        <w:t>5.4. Взаимодействовать по вопросам, входящим в компетенцию Отдела, с правоохранительными органами, федеральными и региональными органами исполнительной власти.</w:t>
      </w:r>
    </w:p>
    <w:p w:rsidR="005F45F5" w:rsidRDefault="005F45F5">
      <w:pPr>
        <w:pStyle w:val="ConsPlusNormal"/>
        <w:spacing w:before="220"/>
        <w:ind w:firstLine="540"/>
        <w:jc w:val="both"/>
      </w:pPr>
      <w:r>
        <w:t>5.5. Пользоваться в установленном порядке информационными банками данных администрации городского округа город Воронеж, компьютерной, копировальной и множительной техникой, использовать муниципальные и иные системы связи и коммуникации.</w:t>
      </w:r>
    </w:p>
    <w:p w:rsidR="005F45F5" w:rsidRDefault="005F45F5">
      <w:pPr>
        <w:pStyle w:val="ConsPlusNormal"/>
        <w:spacing w:before="220"/>
        <w:ind w:firstLine="540"/>
        <w:jc w:val="both"/>
      </w:pPr>
      <w:r>
        <w:t>5.6. На беспрепятственный проход сотрудников Отдела во все здания и помещения, занимаемые структурными подразделениями администрации городского округа город Воронеж, их подведомственными организациями.</w:t>
      </w:r>
    </w:p>
    <w:p w:rsidR="005F45F5" w:rsidRDefault="005F45F5">
      <w:pPr>
        <w:pStyle w:val="ConsPlusNormal"/>
        <w:spacing w:before="220"/>
        <w:ind w:firstLine="540"/>
        <w:jc w:val="both"/>
      </w:pPr>
      <w:r>
        <w:t>5.7. Осуществлять иные права в соответствии с законодательством Российской Федерации, Воронежской области, муниципальными правовыми актами городского округа город Воронеж.</w:t>
      </w:r>
    </w:p>
    <w:p w:rsidR="005F45F5" w:rsidRDefault="005F45F5">
      <w:pPr>
        <w:pStyle w:val="ConsPlusNormal"/>
        <w:jc w:val="both"/>
      </w:pPr>
    </w:p>
    <w:p w:rsidR="005F45F5" w:rsidRDefault="005F45F5">
      <w:pPr>
        <w:pStyle w:val="ConsPlusTitle"/>
        <w:jc w:val="center"/>
        <w:outlineLvl w:val="1"/>
      </w:pPr>
      <w:r>
        <w:t>6. РУКОВОДСТВО ОТДЕЛА И ЕГО СТРУКТУРА</w:t>
      </w:r>
    </w:p>
    <w:p w:rsidR="005F45F5" w:rsidRDefault="005F45F5">
      <w:pPr>
        <w:pStyle w:val="ConsPlusNormal"/>
        <w:jc w:val="both"/>
      </w:pPr>
    </w:p>
    <w:p w:rsidR="005F45F5" w:rsidRDefault="005F45F5">
      <w:pPr>
        <w:pStyle w:val="ConsPlusNormal"/>
        <w:ind w:firstLine="540"/>
        <w:jc w:val="both"/>
      </w:pPr>
      <w:r>
        <w:t>6.1. Структура Отдела определяется штатным расписанием, утверждаемым распоряжением администрации городского округа город Воронеж.</w:t>
      </w:r>
    </w:p>
    <w:p w:rsidR="005F45F5" w:rsidRDefault="005F45F5">
      <w:pPr>
        <w:pStyle w:val="ConsPlusNormal"/>
        <w:spacing w:before="220"/>
        <w:ind w:firstLine="540"/>
        <w:jc w:val="both"/>
      </w:pPr>
      <w:r>
        <w:t>6.2. Руководство Отделом осуществляет начальник Отдела, назначаемый на должность и освобождаемый от должности заместителем главы администрации - руководителем аппарата.</w:t>
      </w:r>
    </w:p>
    <w:p w:rsidR="005F45F5" w:rsidRDefault="005F45F5">
      <w:pPr>
        <w:pStyle w:val="ConsPlusNormal"/>
        <w:spacing w:before="220"/>
        <w:ind w:firstLine="540"/>
        <w:jc w:val="both"/>
      </w:pPr>
      <w:r>
        <w:t>6.3. Начальник Отдела подчиняется непосредственно заместителю главы администрации - полномочному представителю главы городского округа в городской Думе.</w:t>
      </w:r>
    </w:p>
    <w:p w:rsidR="005F45F5" w:rsidRDefault="005F45F5">
      <w:pPr>
        <w:pStyle w:val="ConsPlusNormal"/>
        <w:spacing w:before="220"/>
        <w:ind w:firstLine="540"/>
        <w:jc w:val="both"/>
      </w:pPr>
      <w:r>
        <w:t>6.4. Начальник Отдела осуществляет следующие полномочия:</w:t>
      </w:r>
    </w:p>
    <w:p w:rsidR="005F45F5" w:rsidRDefault="005F45F5">
      <w:pPr>
        <w:pStyle w:val="ConsPlusNormal"/>
        <w:spacing w:before="220"/>
        <w:ind w:firstLine="540"/>
        <w:jc w:val="both"/>
      </w:pPr>
      <w:r>
        <w:t>6.4.1. Руководит деятельностью Отдела, обеспечивая реализацию поставленных перед Отделом задач и возложенных функций.</w:t>
      </w:r>
    </w:p>
    <w:p w:rsidR="005F45F5" w:rsidRDefault="005F45F5">
      <w:pPr>
        <w:pStyle w:val="ConsPlusNormal"/>
        <w:spacing w:before="220"/>
        <w:ind w:firstLine="540"/>
        <w:jc w:val="both"/>
      </w:pPr>
      <w:r>
        <w:t>6.4.2. Обеспечивает работу Отдела в соответствии с действующим законодательством Российской Федерации, Воронежской области, муниципальными правовыми актами городского округа город Воронеж.</w:t>
      </w:r>
    </w:p>
    <w:p w:rsidR="005F45F5" w:rsidRDefault="005F45F5">
      <w:pPr>
        <w:pStyle w:val="ConsPlusNormal"/>
        <w:spacing w:before="220"/>
        <w:ind w:firstLine="540"/>
        <w:jc w:val="both"/>
      </w:pPr>
      <w:r>
        <w:t>6.4.3. Определяет полномочия и распределяет обязанности между сотрудниками Отдела.</w:t>
      </w:r>
    </w:p>
    <w:p w:rsidR="005F45F5" w:rsidRDefault="009D200D">
      <w:pPr>
        <w:pStyle w:val="ConsPlusNormal"/>
        <w:spacing w:before="220"/>
        <w:ind w:firstLine="540"/>
        <w:jc w:val="both"/>
      </w:pPr>
      <w:hyperlink r:id="rId21">
        <w:r w:rsidR="005F45F5">
          <w:rPr>
            <w:color w:val="0000FF"/>
          </w:rPr>
          <w:t>6.4.4</w:t>
        </w:r>
      </w:hyperlink>
      <w:r w:rsidR="005F45F5">
        <w:t>. Подписывает служебную документацию по вопросам, входящим в компетенцию Отдела.</w:t>
      </w:r>
    </w:p>
    <w:p w:rsidR="005F45F5" w:rsidRDefault="009D200D">
      <w:pPr>
        <w:pStyle w:val="ConsPlusNormal"/>
        <w:spacing w:before="220"/>
        <w:ind w:firstLine="540"/>
        <w:jc w:val="both"/>
      </w:pPr>
      <w:hyperlink r:id="rId22">
        <w:r w:rsidR="005F45F5">
          <w:rPr>
            <w:color w:val="0000FF"/>
          </w:rPr>
          <w:t>6.4.5</w:t>
        </w:r>
      </w:hyperlink>
      <w:r w:rsidR="005F45F5">
        <w:t>. Издает в пределах своей компетенции приказы, дает указания, подлежащие исполнению, а также организует и проверяет их исполнение.</w:t>
      </w:r>
    </w:p>
    <w:p w:rsidR="005F45F5" w:rsidRDefault="009D200D">
      <w:pPr>
        <w:pStyle w:val="ConsPlusNormal"/>
        <w:spacing w:before="220"/>
        <w:ind w:firstLine="540"/>
        <w:jc w:val="both"/>
      </w:pPr>
      <w:hyperlink r:id="rId23">
        <w:r w:rsidR="005F45F5">
          <w:rPr>
            <w:color w:val="0000FF"/>
          </w:rPr>
          <w:t>6.4.6</w:t>
        </w:r>
      </w:hyperlink>
      <w:r w:rsidR="005F45F5">
        <w:t>. Осуществляет прием граждан по вопросам, входящим в компетенцию Отдела.</w:t>
      </w:r>
    </w:p>
    <w:p w:rsidR="005F45F5" w:rsidRDefault="009D200D">
      <w:pPr>
        <w:pStyle w:val="ConsPlusNormal"/>
        <w:spacing w:before="220"/>
        <w:ind w:firstLine="540"/>
        <w:jc w:val="both"/>
      </w:pPr>
      <w:hyperlink r:id="rId24">
        <w:r w:rsidR="005F45F5">
          <w:rPr>
            <w:color w:val="0000FF"/>
          </w:rPr>
          <w:t>6.4.7</w:t>
        </w:r>
      </w:hyperlink>
      <w:r w:rsidR="005F45F5">
        <w:t>. По согласованию с заместителем главы администрации - полномочным представителем главы городского округа в городской Думе вносит предложения главе городского округа город Воронеж по оптимизации деятельности Отдела.</w:t>
      </w:r>
    </w:p>
    <w:p w:rsidR="005F45F5" w:rsidRDefault="009D200D">
      <w:pPr>
        <w:pStyle w:val="ConsPlusNormal"/>
        <w:spacing w:before="220"/>
        <w:ind w:firstLine="540"/>
        <w:jc w:val="both"/>
      </w:pPr>
      <w:hyperlink r:id="rId25">
        <w:r w:rsidR="005F45F5">
          <w:rPr>
            <w:color w:val="0000FF"/>
          </w:rPr>
          <w:t>6.4.8</w:t>
        </w:r>
      </w:hyperlink>
      <w:r w:rsidR="005F45F5">
        <w:t>. Осуществляет иные полномочия, предусмотренные законодательством Российской Федерации, Воронежской области, муниципальными правовыми актами городского округа город Воронеж, настоящим Положением, должностной инструкцией.</w:t>
      </w:r>
    </w:p>
    <w:p w:rsidR="005F45F5" w:rsidRDefault="005F45F5">
      <w:pPr>
        <w:pStyle w:val="ConsPlusNormal"/>
        <w:spacing w:before="220"/>
        <w:ind w:firstLine="540"/>
        <w:jc w:val="both"/>
      </w:pPr>
      <w:r>
        <w:t>6.5. Начальник Отдела несет ответственность за неисполнение или ненадлежащее исполнение возложенных на Отдел функций в соответствии с требованиями действующего законодательства.</w:t>
      </w:r>
    </w:p>
    <w:p w:rsidR="005F45F5" w:rsidRDefault="005F45F5">
      <w:pPr>
        <w:pStyle w:val="ConsPlusNormal"/>
        <w:spacing w:before="220"/>
        <w:ind w:firstLine="540"/>
        <w:jc w:val="both"/>
      </w:pPr>
      <w:r>
        <w:t>6.6. Сотрудники Отдела несут ответственность в соответствии с действующим законодательством за:</w:t>
      </w:r>
    </w:p>
    <w:p w:rsidR="005F45F5" w:rsidRDefault="005F45F5">
      <w:pPr>
        <w:pStyle w:val="ConsPlusNormal"/>
        <w:spacing w:before="220"/>
        <w:ind w:firstLine="540"/>
        <w:jc w:val="both"/>
      </w:pPr>
      <w:r>
        <w:t>6.6.1. Качество и своевременность выполнения возложенных на них настоящим Положением обязанностей, качество подготавливаемых документов и материалов.</w:t>
      </w:r>
    </w:p>
    <w:p w:rsidR="005F45F5" w:rsidRDefault="005F45F5">
      <w:pPr>
        <w:pStyle w:val="ConsPlusNormal"/>
        <w:spacing w:before="220"/>
        <w:ind w:firstLine="540"/>
        <w:jc w:val="both"/>
      </w:pPr>
      <w:r>
        <w:t>6.6.2. Разглашение сведений, составляющих государственную и иную охраняемую тайну, разглашение сведений конфиденциального характера, а также сведений, ставших им известными в связи с исполнением должностных обязанностей.</w:t>
      </w:r>
    </w:p>
    <w:p w:rsidR="005F45F5" w:rsidRDefault="005F45F5">
      <w:pPr>
        <w:pStyle w:val="ConsPlusNormal"/>
        <w:spacing w:before="220"/>
        <w:ind w:firstLine="540"/>
        <w:jc w:val="both"/>
      </w:pPr>
      <w:r>
        <w:t>6.6.3. Соответствие документов, подготовленных в пределах компетенции Отдела, действующим правовым актам Российской Федерации и Воронежской области, муниципальным правовым актам городского округа город Воронеж.</w:t>
      </w:r>
    </w:p>
    <w:p w:rsidR="005F45F5" w:rsidRDefault="005F45F5">
      <w:pPr>
        <w:pStyle w:val="ConsPlusNormal"/>
        <w:spacing w:before="220"/>
        <w:ind w:firstLine="540"/>
        <w:jc w:val="both"/>
      </w:pPr>
      <w:r>
        <w:t>6.6.4. Соблюдение правил трудового распорядка, правил охраны труда, техники безопасности и пожарной безопасности.</w:t>
      </w:r>
    </w:p>
    <w:p w:rsidR="005F45F5" w:rsidRDefault="005F45F5">
      <w:pPr>
        <w:pStyle w:val="ConsPlusNormal"/>
        <w:spacing w:before="220"/>
        <w:ind w:firstLine="540"/>
        <w:jc w:val="both"/>
      </w:pPr>
      <w:r>
        <w:t>6.6.5. Надлежащее состояние делопроизводства по закрепленным направлениям работы.</w:t>
      </w:r>
    </w:p>
    <w:p w:rsidR="005F45F5" w:rsidRDefault="005F45F5">
      <w:pPr>
        <w:pStyle w:val="ConsPlusNormal"/>
        <w:jc w:val="both"/>
      </w:pPr>
    </w:p>
    <w:p w:rsidR="005F45F5" w:rsidRDefault="005F45F5">
      <w:pPr>
        <w:pStyle w:val="ConsPlusNormal"/>
        <w:jc w:val="right"/>
      </w:pPr>
      <w:r>
        <w:t>Начальник отдела по профилактике</w:t>
      </w:r>
    </w:p>
    <w:p w:rsidR="005F45F5" w:rsidRDefault="005F45F5">
      <w:pPr>
        <w:pStyle w:val="ConsPlusNormal"/>
        <w:jc w:val="right"/>
      </w:pPr>
      <w:r>
        <w:t>коррупционных и иных</w:t>
      </w:r>
    </w:p>
    <w:p w:rsidR="005F45F5" w:rsidRDefault="005F45F5">
      <w:pPr>
        <w:pStyle w:val="ConsPlusNormal"/>
        <w:jc w:val="right"/>
      </w:pPr>
      <w:r>
        <w:t>правонарушений администрации</w:t>
      </w:r>
    </w:p>
    <w:p w:rsidR="005F45F5" w:rsidRDefault="005F45F5">
      <w:pPr>
        <w:pStyle w:val="ConsPlusNormal"/>
        <w:jc w:val="right"/>
      </w:pPr>
      <w:r>
        <w:t>городского округа город Воронеж</w:t>
      </w:r>
    </w:p>
    <w:p w:rsidR="005F45F5" w:rsidRDefault="005F45F5">
      <w:pPr>
        <w:pStyle w:val="ConsPlusNormal"/>
        <w:jc w:val="right"/>
      </w:pPr>
      <w:r>
        <w:t>Ж.А.ВАСИЛЬЕВА</w:t>
      </w:r>
    </w:p>
    <w:p w:rsidR="005F45F5" w:rsidRDefault="005F45F5">
      <w:pPr>
        <w:pStyle w:val="ConsPlusNormal"/>
        <w:jc w:val="both"/>
      </w:pPr>
    </w:p>
    <w:p w:rsidR="005F45F5" w:rsidRDefault="005F45F5">
      <w:pPr>
        <w:pStyle w:val="ConsPlusNormal"/>
        <w:jc w:val="both"/>
      </w:pPr>
    </w:p>
    <w:p w:rsidR="005F45F5" w:rsidRDefault="005F45F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02E21" w:rsidRDefault="00802E21"/>
    <w:sectPr w:rsidR="00802E21" w:rsidSect="003C4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5F5"/>
    <w:rsid w:val="005F45F5"/>
    <w:rsid w:val="00802E21"/>
    <w:rsid w:val="009141F2"/>
    <w:rsid w:val="009D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45F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F45F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F45F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45F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F45F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F45F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1&amp;n=123750&amp;dst=101603" TargetMode="External"/><Relationship Id="rId13" Type="http://schemas.openxmlformats.org/officeDocument/2006/relationships/hyperlink" Target="https://login.consultant.ru/link/?req=doc&amp;base=RLAW181&amp;n=92002&amp;dst=100006" TargetMode="External"/><Relationship Id="rId18" Type="http://schemas.openxmlformats.org/officeDocument/2006/relationships/hyperlink" Target="https://login.consultant.ru/link/?req=doc&amp;base=RLAW181&amp;n=91536&amp;dst=100010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181&amp;n=91536&amp;dst=100013" TargetMode="External"/><Relationship Id="rId7" Type="http://schemas.openxmlformats.org/officeDocument/2006/relationships/hyperlink" Target="https://login.consultant.ru/link/?req=doc&amp;base=RLAW181&amp;n=123907&amp;dst=100017" TargetMode="External"/><Relationship Id="rId12" Type="http://schemas.openxmlformats.org/officeDocument/2006/relationships/hyperlink" Target="https://login.consultant.ru/link/?req=doc&amp;base=RLAW181&amp;n=91536&amp;dst=100006" TargetMode="External"/><Relationship Id="rId17" Type="http://schemas.openxmlformats.org/officeDocument/2006/relationships/hyperlink" Target="https://login.consultant.ru/link/?req=doc&amp;base=RLAW181&amp;n=91536&amp;dst=100008" TargetMode="External"/><Relationship Id="rId25" Type="http://schemas.openxmlformats.org/officeDocument/2006/relationships/hyperlink" Target="https://login.consultant.ru/link/?req=doc&amp;base=RLAW181&amp;n=91536&amp;dst=10001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181&amp;n=91536&amp;dst=100006" TargetMode="External"/><Relationship Id="rId20" Type="http://schemas.openxmlformats.org/officeDocument/2006/relationships/hyperlink" Target="https://login.consultant.ru/link/?req=doc&amp;base=RLAW181&amp;n=92002&amp;dst=10000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1&amp;n=92002&amp;dst=100005" TargetMode="External"/><Relationship Id="rId11" Type="http://schemas.openxmlformats.org/officeDocument/2006/relationships/hyperlink" Target="https://login.consultant.ru/link/?req=doc&amp;base=RLAW181&amp;n=123907&amp;dst=100018" TargetMode="External"/><Relationship Id="rId24" Type="http://schemas.openxmlformats.org/officeDocument/2006/relationships/hyperlink" Target="https://login.consultant.ru/link/?req=doc&amp;base=RLAW181&amp;n=91536&amp;dst=100013" TargetMode="External"/><Relationship Id="rId5" Type="http://schemas.openxmlformats.org/officeDocument/2006/relationships/hyperlink" Target="https://login.consultant.ru/link/?req=doc&amp;base=RLAW181&amp;n=91536&amp;dst=100005" TargetMode="External"/><Relationship Id="rId15" Type="http://schemas.openxmlformats.org/officeDocument/2006/relationships/hyperlink" Target="https://login.consultant.ru/link/?req=doc&amp;base=RLAW181&amp;n=123750&amp;dst=100008" TargetMode="External"/><Relationship Id="rId23" Type="http://schemas.openxmlformats.org/officeDocument/2006/relationships/hyperlink" Target="https://login.consultant.ru/link/?req=doc&amp;base=RLAW181&amp;n=91536&amp;dst=100013" TargetMode="External"/><Relationship Id="rId10" Type="http://schemas.openxmlformats.org/officeDocument/2006/relationships/hyperlink" Target="https://login.consultant.ru/link/?req=doc&amp;base=RLAW181&amp;n=78185" TargetMode="External"/><Relationship Id="rId19" Type="http://schemas.openxmlformats.org/officeDocument/2006/relationships/hyperlink" Target="https://login.consultant.ru/link/?req=doc&amp;base=RLAW181&amp;n=91536&amp;dst=1000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81&amp;n=122506&amp;dst=100109" TargetMode="External"/><Relationship Id="rId14" Type="http://schemas.openxmlformats.org/officeDocument/2006/relationships/hyperlink" Target="https://login.consultant.ru/link/?req=doc&amp;base=LAW&amp;n=2875" TargetMode="External"/><Relationship Id="rId22" Type="http://schemas.openxmlformats.org/officeDocument/2006/relationships/hyperlink" Target="https://login.consultant.ru/link/?req=doc&amp;base=RLAW181&amp;n=91536&amp;dst=100013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3080</Words>
  <Characters>17558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Митюрёва Е.Е.</dc:creator>
  <cp:lastModifiedBy>Соколов А.Ю.</cp:lastModifiedBy>
  <cp:revision>2</cp:revision>
  <dcterms:created xsi:type="dcterms:W3CDTF">2024-07-12T13:22:00Z</dcterms:created>
  <dcterms:modified xsi:type="dcterms:W3CDTF">2024-07-12T13:22:00Z</dcterms:modified>
</cp:coreProperties>
</file>