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6B2" w:rsidRPr="00C56492" w:rsidRDefault="00C56492" w:rsidP="005A4E7B">
      <w:pPr>
        <w:spacing w:after="0" w:line="240" w:lineRule="auto"/>
        <w:ind w:left="5245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C56492">
        <w:rPr>
          <w:rFonts w:ascii="Times New Roman" w:hAnsi="Times New Roman" w:cs="Times New Roman"/>
          <w:caps/>
          <w:sz w:val="28"/>
          <w:szCs w:val="28"/>
        </w:rPr>
        <w:t>Утверждено</w:t>
      </w:r>
    </w:p>
    <w:p w:rsidR="00C56492" w:rsidRDefault="00C56492" w:rsidP="005A4E7B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C56492" w:rsidRDefault="00C56492" w:rsidP="005A4E7B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C56492" w:rsidRDefault="00C56492" w:rsidP="005A4E7B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8755F6">
        <w:rPr>
          <w:rFonts w:ascii="Times New Roman" w:hAnsi="Times New Roman" w:cs="Times New Roman"/>
          <w:sz w:val="28"/>
          <w:szCs w:val="28"/>
        </w:rPr>
        <w:t xml:space="preserve">05.10.2020   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8755F6">
        <w:rPr>
          <w:rFonts w:ascii="Times New Roman" w:hAnsi="Times New Roman" w:cs="Times New Roman"/>
          <w:sz w:val="28"/>
          <w:szCs w:val="28"/>
        </w:rPr>
        <w:t>942</w:t>
      </w:r>
      <w:bookmarkStart w:id="0" w:name="_GoBack"/>
      <w:bookmarkEnd w:id="0"/>
    </w:p>
    <w:p w:rsidR="00C56492" w:rsidRDefault="00C56492" w:rsidP="007573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6492" w:rsidRDefault="00C56492" w:rsidP="007573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6492" w:rsidRPr="00C56492" w:rsidRDefault="00C56492" w:rsidP="0075732D">
      <w:pPr>
        <w:pStyle w:val="Standard"/>
        <w:jc w:val="center"/>
        <w:rPr>
          <w:rFonts w:cs="Times New Roman"/>
          <w:b/>
          <w:bCs/>
          <w:sz w:val="28"/>
          <w:szCs w:val="28"/>
        </w:rPr>
      </w:pPr>
      <w:r w:rsidRPr="00C56492">
        <w:rPr>
          <w:rFonts w:cs="Times New Roman"/>
          <w:b/>
          <w:bCs/>
          <w:sz w:val="28"/>
          <w:szCs w:val="28"/>
        </w:rPr>
        <w:t>ЗАДАНИЕ</w:t>
      </w:r>
    </w:p>
    <w:p w:rsidR="00A67C87" w:rsidRDefault="00C56492" w:rsidP="0075732D">
      <w:pPr>
        <w:spacing w:after="0" w:line="240" w:lineRule="auto"/>
        <w:jc w:val="center"/>
        <w:rPr>
          <w:rFonts w:ascii="Times New Roman" w:hAnsi="Times New Roman" w:cs="Times New Roman"/>
          <w:b/>
          <w:caps/>
          <w:color w:val="000000"/>
          <w:sz w:val="28"/>
          <w:szCs w:val="28"/>
        </w:rPr>
      </w:pPr>
      <w:r w:rsidRPr="00C56492">
        <w:rPr>
          <w:rFonts w:ascii="Times New Roman" w:hAnsi="Times New Roman" w:cs="Times New Roman"/>
          <w:b/>
          <w:bCs/>
          <w:caps/>
          <w:sz w:val="28"/>
          <w:szCs w:val="28"/>
        </w:rPr>
        <w:t>НА</w:t>
      </w:r>
      <w:r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</w:t>
      </w:r>
      <w:r w:rsidRPr="00C56492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ПОДГОТОВКУ </w:t>
      </w:r>
      <w:r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</w:t>
      </w:r>
      <w:r w:rsidRPr="00C56492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ДОКУМЕНТАЦИИ </w:t>
      </w:r>
      <w:r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</w:t>
      </w:r>
      <w:r w:rsidRPr="00C56492">
        <w:rPr>
          <w:rFonts w:ascii="Times New Roman" w:hAnsi="Times New Roman" w:cs="Times New Roman"/>
          <w:b/>
          <w:caps/>
          <w:color w:val="000000"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caps/>
          <w:color w:val="000000"/>
          <w:sz w:val="28"/>
          <w:szCs w:val="28"/>
        </w:rPr>
        <w:t xml:space="preserve"> </w:t>
      </w:r>
      <w:r w:rsidRPr="00C56492">
        <w:rPr>
          <w:rFonts w:ascii="Times New Roman" w:hAnsi="Times New Roman" w:cs="Times New Roman"/>
          <w:b/>
          <w:caps/>
          <w:color w:val="000000"/>
          <w:sz w:val="28"/>
          <w:szCs w:val="28"/>
        </w:rPr>
        <w:t xml:space="preserve">планировке территории, </w:t>
      </w:r>
      <w:r>
        <w:rPr>
          <w:rFonts w:ascii="Times New Roman" w:hAnsi="Times New Roman" w:cs="Times New Roman"/>
          <w:b/>
          <w:caps/>
          <w:color w:val="000000"/>
          <w:sz w:val="28"/>
          <w:szCs w:val="28"/>
        </w:rPr>
        <w:t xml:space="preserve"> </w:t>
      </w:r>
      <w:r w:rsidRPr="00C56492">
        <w:rPr>
          <w:rFonts w:ascii="Times New Roman" w:hAnsi="Times New Roman" w:cs="Times New Roman"/>
          <w:b/>
          <w:caps/>
          <w:color w:val="000000"/>
          <w:sz w:val="28"/>
          <w:szCs w:val="28"/>
        </w:rPr>
        <w:t>ограниченной</w:t>
      </w:r>
      <w:r>
        <w:rPr>
          <w:rFonts w:ascii="Times New Roman" w:hAnsi="Times New Roman" w:cs="Times New Roman"/>
          <w:b/>
          <w:caps/>
          <w:color w:val="000000"/>
          <w:sz w:val="28"/>
          <w:szCs w:val="28"/>
        </w:rPr>
        <w:t xml:space="preserve"> </w:t>
      </w:r>
      <w:r w:rsidRPr="00C56492">
        <w:rPr>
          <w:rFonts w:ascii="Times New Roman" w:hAnsi="Times New Roman" w:cs="Times New Roman"/>
          <w:b/>
          <w:caps/>
          <w:color w:val="000000"/>
          <w:sz w:val="28"/>
          <w:szCs w:val="28"/>
        </w:rPr>
        <w:t xml:space="preserve"> </w:t>
      </w:r>
      <w:r w:rsidR="00A67C87">
        <w:rPr>
          <w:rFonts w:ascii="Times New Roman" w:hAnsi="Times New Roman" w:cs="Times New Roman"/>
          <w:b/>
          <w:caps/>
          <w:color w:val="000000"/>
          <w:sz w:val="28"/>
          <w:szCs w:val="28"/>
        </w:rPr>
        <w:t xml:space="preserve">ул. хользунова, </w:t>
      </w:r>
    </w:p>
    <w:p w:rsidR="00A67C87" w:rsidRDefault="00A67C87" w:rsidP="0075732D">
      <w:pPr>
        <w:spacing w:after="0" w:line="240" w:lineRule="auto"/>
        <w:jc w:val="center"/>
        <w:rPr>
          <w:rFonts w:ascii="Times New Roman" w:hAnsi="Times New Roman" w:cs="Times New Roman"/>
          <w:b/>
          <w:cap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aps/>
          <w:color w:val="000000"/>
          <w:sz w:val="28"/>
          <w:szCs w:val="28"/>
        </w:rPr>
        <w:t xml:space="preserve">ул. связистов, ул. Верещагина, </w:t>
      </w:r>
    </w:p>
    <w:p w:rsidR="00C56492" w:rsidRDefault="00A67C87" w:rsidP="0075732D">
      <w:pPr>
        <w:spacing w:after="0" w:line="240" w:lineRule="auto"/>
        <w:jc w:val="center"/>
        <w:rPr>
          <w:rFonts w:ascii="Times New Roman" w:hAnsi="Times New Roman" w:cs="Times New Roman"/>
          <w:b/>
          <w:cap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aps/>
          <w:color w:val="000000"/>
          <w:sz w:val="28"/>
          <w:szCs w:val="28"/>
        </w:rPr>
        <w:t xml:space="preserve">ул. 45 стрелковой дивизии, ул. </w:t>
      </w:r>
      <w:proofErr w:type="gramStart"/>
      <w:r>
        <w:rPr>
          <w:rFonts w:ascii="Times New Roman" w:hAnsi="Times New Roman" w:cs="Times New Roman"/>
          <w:b/>
          <w:caps/>
          <w:color w:val="000000"/>
          <w:sz w:val="28"/>
          <w:szCs w:val="28"/>
        </w:rPr>
        <w:t>Курская</w:t>
      </w:r>
      <w:proofErr w:type="gramEnd"/>
    </w:p>
    <w:p w:rsidR="00C56492" w:rsidRDefault="00C56492" w:rsidP="0075732D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C56492">
        <w:rPr>
          <w:rFonts w:ascii="Times New Roman" w:hAnsi="Times New Roman" w:cs="Times New Roman"/>
          <w:b/>
          <w:bCs/>
          <w:caps/>
          <w:sz w:val="28"/>
          <w:szCs w:val="28"/>
        </w:rPr>
        <w:t>В</w:t>
      </w:r>
      <w:r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</w:t>
      </w:r>
      <w:r w:rsidRPr="00C56492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ГОРОДСКОМ </w:t>
      </w:r>
      <w:r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</w:t>
      </w:r>
      <w:r w:rsidRPr="00C56492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ОКРУГЕ </w:t>
      </w:r>
      <w:r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</w:t>
      </w:r>
      <w:r w:rsidRPr="00C56492">
        <w:rPr>
          <w:rFonts w:ascii="Times New Roman" w:hAnsi="Times New Roman" w:cs="Times New Roman"/>
          <w:b/>
          <w:bCs/>
          <w:caps/>
          <w:sz w:val="28"/>
          <w:szCs w:val="28"/>
        </w:rPr>
        <w:t>ГОРОД</w:t>
      </w:r>
      <w:r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</w:t>
      </w:r>
      <w:r w:rsidRPr="00C56492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ВОРОНЕЖ</w:t>
      </w:r>
    </w:p>
    <w:p w:rsidR="00C56492" w:rsidRDefault="00C56492" w:rsidP="0075732D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82"/>
        <w:gridCol w:w="2563"/>
        <w:gridCol w:w="2067"/>
        <w:gridCol w:w="4358"/>
      </w:tblGrid>
      <w:tr w:rsidR="00C56492" w:rsidRPr="009A69D9" w:rsidTr="00C56492">
        <w:trPr>
          <w:trHeight w:val="20"/>
          <w:tblHeader/>
          <w:jc w:val="center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492" w:rsidRPr="009A69D9" w:rsidRDefault="00C56492" w:rsidP="0075732D">
            <w:pPr>
              <w:tabs>
                <w:tab w:val="left" w:pos="31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№ </w:t>
            </w:r>
            <w:proofErr w:type="gramStart"/>
            <w:r w:rsidRPr="009A69D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</w:t>
            </w:r>
            <w:proofErr w:type="gramEnd"/>
            <w:r w:rsidRPr="009A69D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/п</w:t>
            </w:r>
          </w:p>
        </w:tc>
        <w:tc>
          <w:tcPr>
            <w:tcW w:w="1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492" w:rsidRPr="009A69D9" w:rsidRDefault="00C56492" w:rsidP="0075732D">
            <w:pPr>
              <w:tabs>
                <w:tab w:val="left" w:pos="31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Наименование раздела</w:t>
            </w:r>
          </w:p>
        </w:tc>
        <w:tc>
          <w:tcPr>
            <w:tcW w:w="33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492" w:rsidRPr="009A69D9" w:rsidRDefault="00C56492" w:rsidP="0075732D">
            <w:pPr>
              <w:pStyle w:val="ConsNormal"/>
              <w:snapToGri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Содержание</w:t>
            </w:r>
          </w:p>
        </w:tc>
      </w:tr>
      <w:tr w:rsidR="00C56492" w:rsidRPr="009A69D9" w:rsidTr="00C56492">
        <w:trPr>
          <w:trHeight w:val="396"/>
          <w:jc w:val="center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492" w:rsidRPr="009A69D9" w:rsidRDefault="00C56492" w:rsidP="0075732D">
            <w:pPr>
              <w:tabs>
                <w:tab w:val="left" w:pos="31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</w:t>
            </w:r>
          </w:p>
        </w:tc>
        <w:tc>
          <w:tcPr>
            <w:tcW w:w="1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492" w:rsidRPr="009A69D9" w:rsidRDefault="00C56492" w:rsidP="0075732D">
            <w:pPr>
              <w:tabs>
                <w:tab w:val="left" w:pos="31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z w:val="28"/>
                <w:szCs w:val="28"/>
              </w:rPr>
              <w:t>Заказчик</w:t>
            </w:r>
          </w:p>
        </w:tc>
        <w:tc>
          <w:tcPr>
            <w:tcW w:w="33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492" w:rsidRPr="009A69D9" w:rsidRDefault="00C56492" w:rsidP="00F73283">
            <w:pPr>
              <w:pStyle w:val="ConsNormal"/>
              <w:snapToGrid w:val="0"/>
              <w:ind w:firstLine="0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z w:val="28"/>
                <w:szCs w:val="28"/>
              </w:rPr>
              <w:t>Администрация городского округа город Воронеж</w:t>
            </w:r>
          </w:p>
        </w:tc>
      </w:tr>
      <w:tr w:rsidR="00C56492" w:rsidRPr="009A69D9" w:rsidTr="00C56492">
        <w:trPr>
          <w:trHeight w:val="20"/>
          <w:jc w:val="center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492" w:rsidRPr="009A69D9" w:rsidRDefault="00C56492" w:rsidP="0075732D">
            <w:pPr>
              <w:tabs>
                <w:tab w:val="left" w:pos="31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</w:t>
            </w:r>
          </w:p>
        </w:tc>
        <w:tc>
          <w:tcPr>
            <w:tcW w:w="1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492" w:rsidRPr="009A69D9" w:rsidRDefault="00C56492" w:rsidP="0075732D">
            <w:pPr>
              <w:tabs>
                <w:tab w:val="left" w:pos="31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z w:val="28"/>
                <w:szCs w:val="28"/>
              </w:rPr>
              <w:t>Исполнитель</w:t>
            </w:r>
          </w:p>
        </w:tc>
        <w:tc>
          <w:tcPr>
            <w:tcW w:w="33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492" w:rsidRPr="009A69D9" w:rsidRDefault="00C56492" w:rsidP="00F73283">
            <w:pPr>
              <w:pStyle w:val="ConsNormal"/>
              <w:snapToGrid w:val="0"/>
              <w:ind w:firstLine="0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z w:val="28"/>
                <w:szCs w:val="28"/>
              </w:rPr>
              <w:t>Определяется заказчиком в порядке, установленном действующим законодательством</w:t>
            </w:r>
          </w:p>
        </w:tc>
      </w:tr>
      <w:tr w:rsidR="00C56492" w:rsidRPr="009A69D9" w:rsidTr="00C56492">
        <w:trPr>
          <w:trHeight w:val="20"/>
          <w:jc w:val="center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492" w:rsidRPr="009A69D9" w:rsidRDefault="00C56492" w:rsidP="0075732D">
            <w:pPr>
              <w:tabs>
                <w:tab w:val="left" w:pos="31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3</w:t>
            </w:r>
          </w:p>
        </w:tc>
        <w:tc>
          <w:tcPr>
            <w:tcW w:w="1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492" w:rsidRPr="009A69D9" w:rsidRDefault="00C56492" w:rsidP="0075732D">
            <w:pPr>
              <w:tabs>
                <w:tab w:val="left" w:pos="31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z w:val="28"/>
                <w:szCs w:val="28"/>
              </w:rPr>
              <w:t>Основания для разработки документации по планировке территории</w:t>
            </w:r>
          </w:p>
        </w:tc>
        <w:tc>
          <w:tcPr>
            <w:tcW w:w="33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492" w:rsidRPr="009A69D9" w:rsidRDefault="00C56492" w:rsidP="00F73283">
            <w:pPr>
              <w:pStyle w:val="ConsNormal"/>
              <w:snapToGrid w:val="0"/>
              <w:ind w:firstLine="0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z w:val="28"/>
                <w:szCs w:val="28"/>
              </w:rPr>
              <w:t>Предложение администрации городского округа город Воронеж</w:t>
            </w:r>
          </w:p>
        </w:tc>
      </w:tr>
      <w:tr w:rsidR="00C56492" w:rsidRPr="009A69D9" w:rsidTr="00C56492">
        <w:trPr>
          <w:trHeight w:val="20"/>
          <w:jc w:val="center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492" w:rsidRPr="009A69D9" w:rsidRDefault="00C56492" w:rsidP="0075732D">
            <w:pPr>
              <w:tabs>
                <w:tab w:val="left" w:pos="31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4</w:t>
            </w:r>
          </w:p>
        </w:tc>
        <w:tc>
          <w:tcPr>
            <w:tcW w:w="1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492" w:rsidRPr="009A69D9" w:rsidRDefault="00C56492" w:rsidP="0075732D">
            <w:pPr>
              <w:tabs>
                <w:tab w:val="left" w:pos="31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z w:val="28"/>
                <w:szCs w:val="28"/>
              </w:rPr>
              <w:t>Объект разработки</w:t>
            </w:r>
          </w:p>
        </w:tc>
        <w:tc>
          <w:tcPr>
            <w:tcW w:w="33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492" w:rsidRPr="009A69D9" w:rsidRDefault="00C56492" w:rsidP="00F732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z w:val="28"/>
                <w:szCs w:val="28"/>
              </w:rPr>
              <w:t>Территория, расположенная в границах</w:t>
            </w:r>
          </w:p>
          <w:p w:rsidR="00C56492" w:rsidRPr="009A69D9" w:rsidRDefault="00A67C87" w:rsidP="00F732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Хользунова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ул. Связистов, ул. Верещагина, </w:t>
            </w:r>
            <w:r w:rsidR="00CD27AE" w:rsidRPr="00CD27A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45 стрелковой дивизии, ул. Курская </w:t>
            </w:r>
            <w:r w:rsidR="00C56492" w:rsidRPr="009A69D9">
              <w:rPr>
                <w:rFonts w:ascii="Times New Roman" w:hAnsi="Times New Roman" w:cs="Times New Roman"/>
                <w:sz w:val="28"/>
                <w:szCs w:val="28"/>
              </w:rPr>
              <w:t xml:space="preserve">в городском округе город Воронеж, ориентировочной площадью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262000</w:t>
            </w:r>
            <w:r w:rsidR="00C56492" w:rsidRPr="009A69D9">
              <w:rPr>
                <w:rFonts w:ascii="Times New Roman" w:hAnsi="Times New Roman" w:cs="Times New Roman"/>
                <w:sz w:val="28"/>
                <w:szCs w:val="28"/>
              </w:rPr>
              <w:t xml:space="preserve"> кв. м  (уточнить проектом).</w:t>
            </w:r>
            <w:proofErr w:type="gramEnd"/>
            <w:r w:rsidR="00C56492" w:rsidRPr="009A69D9">
              <w:rPr>
                <w:rFonts w:ascii="Times New Roman" w:hAnsi="Times New Roman" w:cs="Times New Roman"/>
                <w:sz w:val="28"/>
                <w:szCs w:val="28"/>
              </w:rPr>
              <w:t xml:space="preserve"> Рассматриваемая территория находится в Коминтерновском районе городского округа город Воронеж. </w:t>
            </w:r>
          </w:p>
          <w:p w:rsidR="00C56492" w:rsidRPr="009A69D9" w:rsidRDefault="00C56492" w:rsidP="00F73283">
            <w:pPr>
              <w:pStyle w:val="ConsNormal"/>
              <w:snapToGrid w:val="0"/>
              <w:ind w:firstLine="0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z w:val="28"/>
                <w:szCs w:val="28"/>
              </w:rPr>
              <w:t>Территория проектирования может быть увеличена для определения участков строительства линейных объектов на основании технических условий подключения (технологического присоединения) объекта капитального строительства к сетям инженерно-технического обеспечения</w:t>
            </w:r>
          </w:p>
        </w:tc>
      </w:tr>
      <w:tr w:rsidR="00C56492" w:rsidRPr="009A69D9" w:rsidTr="00C56492">
        <w:trPr>
          <w:trHeight w:val="20"/>
          <w:jc w:val="center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492" w:rsidRPr="009A69D9" w:rsidRDefault="00C56492" w:rsidP="0075732D">
            <w:pPr>
              <w:tabs>
                <w:tab w:val="left" w:pos="31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5</w:t>
            </w:r>
          </w:p>
        </w:tc>
        <w:tc>
          <w:tcPr>
            <w:tcW w:w="1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492" w:rsidRPr="009A69D9" w:rsidRDefault="00C56492" w:rsidP="0075732D">
            <w:pPr>
              <w:tabs>
                <w:tab w:val="left" w:pos="31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z w:val="28"/>
                <w:szCs w:val="28"/>
              </w:rPr>
              <w:t>Состав документации по планировке территории</w:t>
            </w:r>
          </w:p>
        </w:tc>
        <w:tc>
          <w:tcPr>
            <w:tcW w:w="33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492" w:rsidRDefault="00C56492" w:rsidP="00F73283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z w:val="28"/>
                <w:szCs w:val="28"/>
              </w:rPr>
              <w:t>Проект планировки территории,</w:t>
            </w:r>
          </w:p>
          <w:p w:rsidR="00C56492" w:rsidRPr="009A69D9" w:rsidRDefault="00C56492" w:rsidP="00F73283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z w:val="28"/>
                <w:szCs w:val="28"/>
              </w:rPr>
              <w:t>проект межевания территории</w:t>
            </w:r>
          </w:p>
        </w:tc>
      </w:tr>
      <w:tr w:rsidR="00C56492" w:rsidRPr="00C56492" w:rsidTr="00C56492">
        <w:trPr>
          <w:trHeight w:val="20"/>
          <w:jc w:val="center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492" w:rsidRPr="00C56492" w:rsidRDefault="00C56492" w:rsidP="0075732D">
            <w:pPr>
              <w:tabs>
                <w:tab w:val="left" w:pos="31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C5649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6</w:t>
            </w:r>
          </w:p>
        </w:tc>
        <w:tc>
          <w:tcPr>
            <w:tcW w:w="1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492" w:rsidRPr="00C56492" w:rsidRDefault="00C56492" w:rsidP="0075732D">
            <w:pPr>
              <w:tabs>
                <w:tab w:val="left" w:pos="31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6492">
              <w:rPr>
                <w:rFonts w:ascii="Times New Roman" w:hAnsi="Times New Roman" w:cs="Times New Roman"/>
                <w:sz w:val="28"/>
                <w:szCs w:val="28"/>
              </w:rPr>
              <w:t>Цель разработки документации</w:t>
            </w:r>
          </w:p>
          <w:p w:rsidR="00C56492" w:rsidRPr="00C56492" w:rsidRDefault="00C56492" w:rsidP="0075732D">
            <w:pPr>
              <w:tabs>
                <w:tab w:val="left" w:pos="31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C56492">
              <w:rPr>
                <w:rFonts w:ascii="Times New Roman" w:hAnsi="Times New Roman" w:cs="Times New Roman"/>
                <w:sz w:val="28"/>
                <w:szCs w:val="28"/>
              </w:rPr>
              <w:t>по планировке территории</w:t>
            </w:r>
          </w:p>
        </w:tc>
        <w:tc>
          <w:tcPr>
            <w:tcW w:w="33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492" w:rsidRPr="00C56492" w:rsidRDefault="00C56492" w:rsidP="00F73283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6492">
              <w:rPr>
                <w:rFonts w:ascii="Times New Roman" w:hAnsi="Times New Roman" w:cs="Times New Roman"/>
                <w:sz w:val="28"/>
                <w:szCs w:val="28"/>
              </w:rPr>
              <w:t>Выделить элементы планировочной структуры:</w:t>
            </w:r>
          </w:p>
          <w:p w:rsidR="00C56492" w:rsidRPr="00C56492" w:rsidRDefault="00C56492" w:rsidP="00F732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6492">
              <w:rPr>
                <w:rFonts w:ascii="Times New Roman" w:hAnsi="Times New Roman" w:cs="Times New Roman"/>
                <w:sz w:val="28"/>
                <w:szCs w:val="28"/>
              </w:rPr>
              <w:t>1. </w:t>
            </w:r>
            <w:proofErr w:type="gramStart"/>
            <w:r w:rsidRPr="00C56492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Подготовить документацию по планировке территории, ограниченной </w:t>
            </w:r>
            <w:r w:rsidR="00A67C87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="00A67C87">
              <w:rPr>
                <w:rFonts w:ascii="Times New Roman" w:hAnsi="Times New Roman" w:cs="Times New Roman"/>
                <w:sz w:val="28"/>
                <w:szCs w:val="28"/>
              </w:rPr>
              <w:t>Хользунова</w:t>
            </w:r>
            <w:proofErr w:type="spellEnd"/>
            <w:r w:rsidR="00A67C87">
              <w:rPr>
                <w:rFonts w:ascii="Times New Roman" w:hAnsi="Times New Roman" w:cs="Times New Roman"/>
                <w:sz w:val="28"/>
                <w:szCs w:val="28"/>
              </w:rPr>
              <w:t xml:space="preserve">,           ул. Связистов, ул. Верещагина, ул. 45 стрелковой дивизии, ул. Курская </w:t>
            </w:r>
            <w:r w:rsidRPr="00C56492">
              <w:rPr>
                <w:rFonts w:ascii="Times New Roman" w:hAnsi="Times New Roman" w:cs="Times New Roman"/>
                <w:sz w:val="28"/>
                <w:szCs w:val="28"/>
              </w:rPr>
              <w:t>в городском округе город Воронеж, в соответствии с Генеральным планом городского округа город Воронеж, утвержденным решением Воронежской городской Думы от 19.12.2008 № 422-</w:t>
            </w:r>
            <w:r w:rsidRPr="00C564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C56492">
              <w:rPr>
                <w:rFonts w:ascii="Times New Roman" w:hAnsi="Times New Roman" w:cs="Times New Roman"/>
                <w:sz w:val="28"/>
                <w:szCs w:val="28"/>
              </w:rPr>
              <w:t xml:space="preserve"> «Об утверждении Генерального плана городского округа город Воронеж» (далее – Генеральный план), Правилами землепользования и застройки городского округа город Воронеж, утвержденными</w:t>
            </w:r>
            <w:proofErr w:type="gramEnd"/>
            <w:r w:rsidRPr="00C56492">
              <w:rPr>
                <w:rFonts w:ascii="Times New Roman" w:hAnsi="Times New Roman" w:cs="Times New Roman"/>
                <w:sz w:val="28"/>
                <w:szCs w:val="28"/>
              </w:rPr>
              <w:t xml:space="preserve"> решением Воронежской городской Думы от 25.12.2009 </w:t>
            </w:r>
            <w:r w:rsidR="006039CD" w:rsidRPr="006039CD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C56492">
              <w:rPr>
                <w:rFonts w:ascii="Times New Roman" w:hAnsi="Times New Roman" w:cs="Times New Roman"/>
                <w:sz w:val="28"/>
                <w:szCs w:val="28"/>
              </w:rPr>
              <w:t>№ 384-</w:t>
            </w:r>
            <w:r w:rsidRPr="00C564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C56492">
              <w:rPr>
                <w:rFonts w:ascii="Times New Roman" w:hAnsi="Times New Roman" w:cs="Times New Roman"/>
                <w:sz w:val="28"/>
                <w:szCs w:val="28"/>
              </w:rPr>
              <w:t xml:space="preserve"> «Об утверждении Правил землепользования и застройки городского округа город Воронеж»</w:t>
            </w:r>
            <w:r w:rsidRPr="00C5649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(далее – Правила землепользования и застройки),</w:t>
            </w:r>
            <w:r w:rsidRPr="00C56492">
              <w:rPr>
                <w:rFonts w:ascii="Times New Roman" w:hAnsi="Times New Roman" w:cs="Times New Roman"/>
                <w:sz w:val="28"/>
                <w:szCs w:val="28"/>
              </w:rPr>
              <w:t xml:space="preserve"> нормативами градостроительного проектирования.</w:t>
            </w:r>
          </w:p>
          <w:p w:rsidR="00C56492" w:rsidRPr="00C56492" w:rsidRDefault="00C56492" w:rsidP="00F732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6492">
              <w:rPr>
                <w:rFonts w:ascii="Times New Roman" w:hAnsi="Times New Roman" w:cs="Times New Roman"/>
                <w:sz w:val="28"/>
                <w:szCs w:val="28"/>
              </w:rPr>
              <w:t>2. </w:t>
            </w:r>
            <w:proofErr w:type="gramStart"/>
            <w:r w:rsidRPr="00C56492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устойчивое развитие территории, ограниченной </w:t>
            </w:r>
            <w:r w:rsidR="00A67C87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="00A67C87">
              <w:rPr>
                <w:rFonts w:ascii="Times New Roman" w:hAnsi="Times New Roman" w:cs="Times New Roman"/>
                <w:sz w:val="28"/>
                <w:szCs w:val="28"/>
              </w:rPr>
              <w:t>Хользунова</w:t>
            </w:r>
            <w:proofErr w:type="spellEnd"/>
            <w:r w:rsidR="00A67C87">
              <w:rPr>
                <w:rFonts w:ascii="Times New Roman" w:hAnsi="Times New Roman" w:cs="Times New Roman"/>
                <w:sz w:val="28"/>
                <w:szCs w:val="28"/>
              </w:rPr>
              <w:t xml:space="preserve">, ул. Связистов,       ул. Верещагина, ул. 45 стрелковой дивизии,         ул. Курская </w:t>
            </w:r>
            <w:r w:rsidRPr="00C56492">
              <w:rPr>
                <w:rFonts w:ascii="Times New Roman" w:hAnsi="Times New Roman" w:cs="Times New Roman"/>
                <w:sz w:val="28"/>
                <w:szCs w:val="28"/>
              </w:rPr>
              <w:t>в городском округе город Воронеж.</w:t>
            </w:r>
            <w:proofErr w:type="gramEnd"/>
          </w:p>
          <w:p w:rsidR="00C56492" w:rsidRPr="00C56492" w:rsidRDefault="00C56492" w:rsidP="00F7328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6492">
              <w:rPr>
                <w:rFonts w:ascii="Times New Roman" w:hAnsi="Times New Roman" w:cs="Times New Roman"/>
                <w:sz w:val="28"/>
                <w:szCs w:val="28"/>
              </w:rPr>
              <w:t xml:space="preserve">3. Установить границы </w:t>
            </w:r>
            <w:r w:rsidRPr="00C5649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территории общего пользования.</w:t>
            </w:r>
          </w:p>
          <w:p w:rsidR="00C56492" w:rsidRPr="00C56492" w:rsidRDefault="00C56492" w:rsidP="00F73283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6492">
              <w:rPr>
                <w:rFonts w:ascii="Times New Roman" w:hAnsi="Times New Roman" w:cs="Times New Roman"/>
                <w:sz w:val="28"/>
                <w:szCs w:val="28"/>
              </w:rPr>
              <w:t>4. </w:t>
            </w:r>
            <w:r w:rsidRPr="00C5649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Установить границы зон планируемого размещения объектов социально-культурного и коммунально-бытового назначения, иных объектов капитального строительства.</w:t>
            </w:r>
          </w:p>
          <w:p w:rsidR="00C56492" w:rsidRPr="00C56492" w:rsidRDefault="00C56492" w:rsidP="00F73283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6492">
              <w:rPr>
                <w:rFonts w:ascii="Times New Roman" w:hAnsi="Times New Roman" w:cs="Times New Roman"/>
                <w:sz w:val="28"/>
                <w:szCs w:val="28"/>
              </w:rPr>
              <w:t>5. </w:t>
            </w:r>
            <w:r w:rsidRPr="00C5649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Определить характеристики и очередность планируемого развития территории, </w:t>
            </w:r>
            <w:r w:rsidRPr="00C56492">
              <w:rPr>
                <w:rFonts w:ascii="Times New Roman" w:hAnsi="Times New Roman" w:cs="Times New Roman"/>
                <w:sz w:val="28"/>
                <w:szCs w:val="28"/>
              </w:rPr>
              <w:t xml:space="preserve">ограниченной </w:t>
            </w:r>
            <w:r w:rsidR="00A67C87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="00A67C87">
              <w:rPr>
                <w:rFonts w:ascii="Times New Roman" w:hAnsi="Times New Roman" w:cs="Times New Roman"/>
                <w:sz w:val="28"/>
                <w:szCs w:val="28"/>
              </w:rPr>
              <w:t>Хользунова</w:t>
            </w:r>
            <w:proofErr w:type="spellEnd"/>
            <w:r w:rsidR="00A67C87">
              <w:rPr>
                <w:rFonts w:ascii="Times New Roman" w:hAnsi="Times New Roman" w:cs="Times New Roman"/>
                <w:sz w:val="28"/>
                <w:szCs w:val="28"/>
              </w:rPr>
              <w:t xml:space="preserve">, ул. Связистов, ул. Верещагина, </w:t>
            </w:r>
            <w:r w:rsidR="00CD27AE" w:rsidRPr="00F7328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A67C87">
              <w:rPr>
                <w:rFonts w:ascii="Times New Roman" w:hAnsi="Times New Roman" w:cs="Times New Roman"/>
                <w:sz w:val="28"/>
                <w:szCs w:val="28"/>
              </w:rPr>
              <w:t>ул. 45 стрелковой дивизии, ул. Курская</w:t>
            </w:r>
            <w:r w:rsidRPr="00C564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5649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 городском округе город Воронеж. </w:t>
            </w:r>
          </w:p>
          <w:p w:rsidR="00C56492" w:rsidRPr="00C56492" w:rsidRDefault="00C56492" w:rsidP="00F73283">
            <w:pPr>
              <w:pStyle w:val="ConsNormal"/>
              <w:snapToGrid w:val="0"/>
              <w:ind w:firstLine="0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C56492">
              <w:rPr>
                <w:rStyle w:val="FontStyle17"/>
                <w:i w:val="0"/>
                <w:sz w:val="28"/>
                <w:szCs w:val="28"/>
              </w:rPr>
              <w:t xml:space="preserve">6. При необходимости </w:t>
            </w:r>
            <w:r w:rsidRPr="00C56492">
              <w:rPr>
                <w:rFonts w:ascii="Times New Roman" w:hAnsi="Times New Roman" w:cs="Times New Roman"/>
                <w:sz w:val="28"/>
                <w:szCs w:val="28"/>
              </w:rPr>
              <w:t>установить границы зон планируемого размещения линейных объектов</w:t>
            </w:r>
          </w:p>
        </w:tc>
      </w:tr>
      <w:tr w:rsidR="00C56492" w:rsidRPr="00C56492" w:rsidTr="00C56492">
        <w:trPr>
          <w:trHeight w:val="20"/>
          <w:jc w:val="center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492" w:rsidRPr="00C56492" w:rsidRDefault="00C56492" w:rsidP="0075732D">
            <w:pPr>
              <w:tabs>
                <w:tab w:val="left" w:pos="31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C5649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7</w:t>
            </w:r>
          </w:p>
        </w:tc>
        <w:tc>
          <w:tcPr>
            <w:tcW w:w="1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492" w:rsidRPr="00C56492" w:rsidRDefault="00C56492" w:rsidP="0075732D">
            <w:pPr>
              <w:tabs>
                <w:tab w:val="left" w:pos="31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6492">
              <w:rPr>
                <w:rFonts w:ascii="Times New Roman" w:hAnsi="Times New Roman" w:cs="Times New Roman"/>
                <w:sz w:val="28"/>
                <w:szCs w:val="28"/>
              </w:rPr>
              <w:t>Этапы разработки документации</w:t>
            </w:r>
          </w:p>
          <w:p w:rsidR="00C56492" w:rsidRPr="00C56492" w:rsidRDefault="00C56492" w:rsidP="0075732D">
            <w:pPr>
              <w:tabs>
                <w:tab w:val="left" w:pos="31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C56492">
              <w:rPr>
                <w:rFonts w:ascii="Times New Roman" w:hAnsi="Times New Roman" w:cs="Times New Roman"/>
                <w:sz w:val="28"/>
                <w:szCs w:val="28"/>
              </w:rPr>
              <w:t>по планировке территории</w:t>
            </w:r>
          </w:p>
        </w:tc>
        <w:tc>
          <w:tcPr>
            <w:tcW w:w="33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492" w:rsidRPr="00C56492" w:rsidRDefault="00C56492" w:rsidP="00F73283">
            <w:pPr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C5649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Работы по подготовке документации по планировке территории, </w:t>
            </w:r>
            <w:r w:rsidRPr="00C56492">
              <w:rPr>
                <w:rFonts w:ascii="Times New Roman" w:hAnsi="Times New Roman" w:cs="Times New Roman"/>
                <w:sz w:val="28"/>
                <w:szCs w:val="28"/>
              </w:rPr>
              <w:t xml:space="preserve">ограниченной </w:t>
            </w:r>
            <w:r w:rsidR="00A67C87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="00A67C87">
              <w:rPr>
                <w:rFonts w:ascii="Times New Roman" w:hAnsi="Times New Roman" w:cs="Times New Roman"/>
                <w:sz w:val="28"/>
                <w:szCs w:val="28"/>
              </w:rPr>
              <w:t>Хользунова</w:t>
            </w:r>
            <w:proofErr w:type="spellEnd"/>
            <w:r w:rsidR="00A67C8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6039CD" w:rsidRPr="009778A9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="00A67C87">
              <w:rPr>
                <w:rFonts w:ascii="Times New Roman" w:hAnsi="Times New Roman" w:cs="Times New Roman"/>
                <w:sz w:val="28"/>
                <w:szCs w:val="28"/>
              </w:rPr>
              <w:t>ул. Связистов, ул. Верещагина, ул. 45 стрелковой дивизии, ул. Курская</w:t>
            </w:r>
            <w:r w:rsidRPr="00C564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5649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в городском округе город Воронеж, выполняются в один этап, который включает в себя следующие виды работ: </w:t>
            </w:r>
          </w:p>
          <w:p w:rsidR="00C56492" w:rsidRPr="00C56492" w:rsidRDefault="00C56492" w:rsidP="00F73283">
            <w:pPr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C5649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1) сбор и анализ исходных данных и подготовка материалов по обоснованию документации по планировке территории;</w:t>
            </w:r>
          </w:p>
          <w:p w:rsidR="00C56492" w:rsidRPr="00C56492" w:rsidRDefault="00C56492" w:rsidP="00F732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649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2) </w:t>
            </w:r>
            <w:r w:rsidRPr="00C56492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документации по планировке территории и получение по результатам проверки в управлении главного </w:t>
            </w:r>
            <w:r w:rsidRPr="00C56492">
              <w:rPr>
                <w:rStyle w:val="FontStyle17"/>
                <w:i w:val="0"/>
                <w:sz w:val="28"/>
                <w:szCs w:val="28"/>
              </w:rPr>
              <w:t>архитектора администрации городского округа город Воронеж</w:t>
            </w:r>
            <w:r w:rsidRPr="00C56492">
              <w:rPr>
                <w:rStyle w:val="FontStyle17"/>
                <w:sz w:val="28"/>
                <w:szCs w:val="28"/>
              </w:rPr>
              <w:t xml:space="preserve"> </w:t>
            </w:r>
            <w:r w:rsidRPr="00C56492">
              <w:rPr>
                <w:rFonts w:ascii="Times New Roman" w:hAnsi="Times New Roman" w:cs="Times New Roman"/>
                <w:sz w:val="28"/>
                <w:szCs w:val="28"/>
              </w:rPr>
              <w:t xml:space="preserve">заключения о возможности направления указанной документации главе городского округа город Воронеж для принятия решения о назначении общественных обсуждений или публичных слушаний  </w:t>
            </w:r>
          </w:p>
        </w:tc>
      </w:tr>
      <w:tr w:rsidR="00C56492" w:rsidRPr="009A69D9" w:rsidTr="00C56492">
        <w:trPr>
          <w:trHeight w:val="20"/>
          <w:jc w:val="center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492" w:rsidRPr="009A69D9" w:rsidRDefault="00C56492" w:rsidP="0075732D">
            <w:pPr>
              <w:tabs>
                <w:tab w:val="left" w:pos="31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8</w:t>
            </w:r>
          </w:p>
        </w:tc>
        <w:tc>
          <w:tcPr>
            <w:tcW w:w="1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492" w:rsidRPr="009A69D9" w:rsidRDefault="00C56492" w:rsidP="0075732D">
            <w:pPr>
              <w:tabs>
                <w:tab w:val="left" w:pos="31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z w:val="28"/>
                <w:szCs w:val="28"/>
              </w:rPr>
              <w:t>Виды работ по этапам</w:t>
            </w:r>
          </w:p>
        </w:tc>
        <w:tc>
          <w:tcPr>
            <w:tcW w:w="33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492" w:rsidRPr="009A69D9" w:rsidRDefault="00C56492" w:rsidP="00F73283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1</w:t>
            </w:r>
            <w:r w:rsidRPr="009A69D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. Сбор и анализ исходных данных и подготовка материалов по обоснованию документации по планировке территории:</w:t>
            </w:r>
          </w:p>
          <w:p w:rsidR="00C56492" w:rsidRPr="009A69D9" w:rsidRDefault="00C56492" w:rsidP="00F73283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1.1. Сбор и анализ исходных данных.</w:t>
            </w:r>
          </w:p>
          <w:p w:rsidR="00C56492" w:rsidRPr="009A69D9" w:rsidRDefault="00C56492" w:rsidP="00F73283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1.2. Подготовка материалов по обоснованию:</w:t>
            </w:r>
          </w:p>
          <w:p w:rsidR="00C56492" w:rsidRPr="009A69D9" w:rsidRDefault="00C56492" w:rsidP="00F73283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1.2.1. Карта (фрагмент карты) планировочной структуры городского округа город Воронеж с отображением границ элементов планировочной структуры.</w:t>
            </w:r>
          </w:p>
          <w:p w:rsidR="00C56492" w:rsidRPr="009A69D9" w:rsidRDefault="00C56492" w:rsidP="00F73283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 xml:space="preserve">1.2.2. Обоснование </w:t>
            </w:r>
            <w:proofErr w:type="gramStart"/>
            <w:r w:rsidRPr="009A69D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определения границ зон планируемого размещения объектов капитального строительства</w:t>
            </w:r>
            <w:proofErr w:type="gramEnd"/>
            <w:r w:rsidRPr="009A69D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.</w:t>
            </w:r>
          </w:p>
          <w:p w:rsidR="00C56492" w:rsidRPr="009A69D9" w:rsidRDefault="00C56492" w:rsidP="00F73283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1.2.3. Схема организации движения транспорта (включая транспорт общего пользования) и пешеходов, отражающая местоположение объектов транспортной инфраструктуры и учитывающая существующие и прогнозные потребности в транспортном обеспечении на территории, а также схема организации улично-дорожной сети.</w:t>
            </w:r>
          </w:p>
          <w:p w:rsidR="00C56492" w:rsidRPr="009A69D9" w:rsidRDefault="00C56492" w:rsidP="00F73283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1.2.4. Схема границ территории объектов культурного наследия.</w:t>
            </w:r>
          </w:p>
          <w:p w:rsidR="00C56492" w:rsidRPr="009A69D9" w:rsidRDefault="00C56492" w:rsidP="00F73283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1.2.5. Схема границ зон с особыми условиями использования территории.</w:t>
            </w:r>
          </w:p>
          <w:p w:rsidR="00C56492" w:rsidRPr="009A69D9" w:rsidRDefault="00C56492" w:rsidP="00F73283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 xml:space="preserve">1.2.6. Обоснование соответствия планируемых параметров, местоположения и назначения объектов регионального значения, объектов местного значения нормативам градостроительного проектирования и требованиям градостроительных регламентов. </w:t>
            </w:r>
          </w:p>
          <w:p w:rsidR="00C56492" w:rsidRPr="009A69D9" w:rsidRDefault="00C56492" w:rsidP="00F73283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1.2.7. Схема, отображающая местоположение существующих объектов капитального строительства, в том числе линейных объектов, объектов, подлежащих сносу, объектов незавершенного строительства, а также проходы к водным объектам общего пользования и их береговым полосам.</w:t>
            </w:r>
          </w:p>
          <w:p w:rsidR="00C56492" w:rsidRPr="009A69D9" w:rsidRDefault="00C56492" w:rsidP="00F73283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1.2.8. Варианты планировочных и (или) объемно-пространственных решений застройки территории в соответствии с проектом планировки территории.</w:t>
            </w:r>
          </w:p>
          <w:p w:rsidR="00C56492" w:rsidRPr="009A69D9" w:rsidRDefault="00C56492" w:rsidP="00F73283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1.2.9. Перечень мероприятий по защите территории от чрезвычайных ситуаций природного и техногенного характера, в том числе по обеспечению пожарной безопасности и по гражданской обороне.</w:t>
            </w:r>
          </w:p>
          <w:p w:rsidR="00C56492" w:rsidRPr="009A69D9" w:rsidRDefault="00C56492" w:rsidP="00F73283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1.2.10. Перечень мероприятий по охране окружающей среды.</w:t>
            </w:r>
          </w:p>
          <w:p w:rsidR="00C56492" w:rsidRPr="009A69D9" w:rsidRDefault="00C56492" w:rsidP="00F73283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1.2.11. Обоснование очередности планируемого развития территории.</w:t>
            </w:r>
          </w:p>
          <w:p w:rsidR="00C56492" w:rsidRPr="009A69D9" w:rsidRDefault="00C56492" w:rsidP="00F73283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1.2.12. Схема вертикальной планировки территории, инженерной подготовки и инженерной защиты территории.</w:t>
            </w:r>
          </w:p>
          <w:p w:rsidR="00C56492" w:rsidRPr="009A69D9" w:rsidRDefault="00C56492" w:rsidP="00F73283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1.3. Подготовка материалов по обоснованию проекта межевания территории, включающих в себя чертежи, на которых отображаются:</w:t>
            </w:r>
          </w:p>
          <w:p w:rsidR="00C56492" w:rsidRPr="009A69D9" w:rsidRDefault="00C56492" w:rsidP="00F73283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1.3.1. Границы существующих земельных участков.</w:t>
            </w:r>
          </w:p>
          <w:p w:rsidR="00C56492" w:rsidRPr="009A69D9" w:rsidRDefault="00C56492" w:rsidP="00F73283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1.3.2. Границы зон с особыми условиями использования территорий.</w:t>
            </w:r>
          </w:p>
          <w:p w:rsidR="00C56492" w:rsidRPr="009A69D9" w:rsidRDefault="00C56492" w:rsidP="00F73283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1.3.3. Местоположение существующих объектов капитального строительства.</w:t>
            </w:r>
          </w:p>
          <w:p w:rsidR="00C56492" w:rsidRPr="009A69D9" w:rsidRDefault="00C56492" w:rsidP="00F73283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1.3.4. Границы особо охраняемых природных территорий.</w:t>
            </w:r>
          </w:p>
          <w:p w:rsidR="00C56492" w:rsidRPr="009A69D9" w:rsidRDefault="00C56492" w:rsidP="00F73283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1.3.5. Границы территорий объектов культурного наследия.</w:t>
            </w:r>
          </w:p>
          <w:p w:rsidR="00C56492" w:rsidRPr="009A69D9" w:rsidRDefault="00C56492" w:rsidP="00F73283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2. Подготовка проекта планировки территории:</w:t>
            </w:r>
          </w:p>
          <w:p w:rsidR="00C56492" w:rsidRPr="009A69D9" w:rsidRDefault="00C56492" w:rsidP="00F73283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2.1. Подготовка чертежа планировки территории.</w:t>
            </w:r>
          </w:p>
          <w:p w:rsidR="00C56492" w:rsidRPr="009A69D9" w:rsidRDefault="00C56492" w:rsidP="00F73283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2.2. Подготовка положения о характеристиках планируемого развития территории.</w:t>
            </w:r>
          </w:p>
          <w:p w:rsidR="00C56492" w:rsidRPr="009A69D9" w:rsidRDefault="00C56492" w:rsidP="00F73283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2.3. Подготовка положения об очередности планируемого развития территории.</w:t>
            </w:r>
          </w:p>
          <w:p w:rsidR="00C56492" w:rsidRPr="009A69D9" w:rsidRDefault="00C56492" w:rsidP="00F73283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3.</w:t>
            </w:r>
            <w:r w:rsidR="003A73A6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 </w:t>
            </w:r>
            <w:r w:rsidRPr="009A69D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Подготовка проекта межевания территории –</w:t>
            </w:r>
          </w:p>
          <w:p w:rsidR="00C56492" w:rsidRPr="009A69D9" w:rsidRDefault="00C56492" w:rsidP="00F73283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подготовка чертежа межевания территории, на котором отображаются:</w:t>
            </w:r>
          </w:p>
          <w:p w:rsidR="00C56492" w:rsidRPr="009A69D9" w:rsidRDefault="00C56492" w:rsidP="00F73283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3.1. Границы планируемых (в случае если подготовка проекта межевания территории осуществляется в составе проекта планировки территории) и существующих элементов планировочной структуры.</w:t>
            </w:r>
          </w:p>
          <w:p w:rsidR="00C56492" w:rsidRPr="009A69D9" w:rsidRDefault="00C56492" w:rsidP="00F73283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3.2. Красные линии, утвержденные в составе проекта планировки территории, или красные линии, утверждаемые, изменяемые проектом межевания территории.</w:t>
            </w:r>
          </w:p>
          <w:p w:rsidR="00C56492" w:rsidRPr="009A69D9" w:rsidRDefault="00C56492" w:rsidP="00F73283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3.3. Линии отступа от красных линий в целях определения мест допустимого размещения зданий, строений, сооружений.</w:t>
            </w:r>
          </w:p>
          <w:p w:rsidR="00C56492" w:rsidRPr="009A69D9" w:rsidRDefault="00C56492" w:rsidP="00F73283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3.4. Границы образуемых и (или) изменяемых земельных участков, условные номера образуемых земельных участков, в том числе в отношении которых предполагаются их резервирование и (или) изъятие для государственных или муниципальных нужд.</w:t>
            </w:r>
          </w:p>
          <w:p w:rsidR="00C56492" w:rsidRPr="009A69D9" w:rsidRDefault="00C56492" w:rsidP="00F73283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3.5. Границы публичных сервитутов.</w:t>
            </w:r>
          </w:p>
          <w:p w:rsidR="00C56492" w:rsidRPr="009A69D9" w:rsidRDefault="00C56492" w:rsidP="00F73283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4. </w:t>
            </w:r>
            <w:proofErr w:type="gramStart"/>
            <w:r w:rsidRPr="009A69D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Предоставление документации по планировке территории в управление главного архитектора администрации городского округа город Воронеж для проведения проверки на соответствие утвержденному заданию на подготовку документации по планировке территории и требованиям, установленным частью 10 статьи 45 Градостроительного кодекса Российской Федерации, и получение по результатам проверки заключения о возможности направления указанного проекта главе городского округа город Воронеж для принятия решения о назначении общественных</w:t>
            </w:r>
            <w:proofErr w:type="gramEnd"/>
            <w:r w:rsidRPr="009A69D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 xml:space="preserve"> обсуждений или публичных слушаний.</w:t>
            </w:r>
          </w:p>
          <w:p w:rsidR="00C56492" w:rsidRPr="009A69D9" w:rsidRDefault="00C56492" w:rsidP="00F73283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5. Схемы и чертежи изготавливаются с использованием откорректированной топографической основы М 1:500, предоставляются в М 1:500, М 1:1000.</w:t>
            </w:r>
          </w:p>
          <w:p w:rsidR="00C56492" w:rsidRPr="009A69D9" w:rsidRDefault="00C56492" w:rsidP="00F73283">
            <w:pPr>
              <w:pStyle w:val="ConsNormal"/>
              <w:snapToGrid w:val="0"/>
              <w:ind w:firstLine="0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6. Подготовка документации по планировке территории осуществляется в соответствии с системой координат, используемой для ведения Единого государственного реестра недвижимости</w:t>
            </w:r>
          </w:p>
        </w:tc>
      </w:tr>
      <w:tr w:rsidR="00C56492" w:rsidRPr="009A69D9" w:rsidTr="00C56492">
        <w:trPr>
          <w:trHeight w:val="20"/>
          <w:jc w:val="center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492" w:rsidRPr="009A69D9" w:rsidRDefault="00C56492" w:rsidP="0075732D">
            <w:pPr>
              <w:tabs>
                <w:tab w:val="left" w:pos="31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9</w:t>
            </w:r>
          </w:p>
        </w:tc>
        <w:tc>
          <w:tcPr>
            <w:tcW w:w="1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492" w:rsidRPr="009A69D9" w:rsidRDefault="00C56492" w:rsidP="0075732D">
            <w:pPr>
              <w:tabs>
                <w:tab w:val="left" w:pos="46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z w:val="28"/>
                <w:szCs w:val="28"/>
              </w:rPr>
              <w:t>Исходные данные</w:t>
            </w:r>
          </w:p>
          <w:p w:rsidR="00C56492" w:rsidRPr="009A69D9" w:rsidRDefault="00C56492" w:rsidP="0075732D">
            <w:pPr>
              <w:tabs>
                <w:tab w:val="left" w:pos="46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z w:val="28"/>
                <w:szCs w:val="28"/>
              </w:rPr>
              <w:t>для разработки документации</w:t>
            </w:r>
          </w:p>
          <w:p w:rsidR="00C56492" w:rsidRPr="009A69D9" w:rsidRDefault="00C56492" w:rsidP="0075732D">
            <w:pPr>
              <w:tabs>
                <w:tab w:val="left" w:pos="31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z w:val="28"/>
                <w:szCs w:val="28"/>
              </w:rPr>
              <w:t>по планировке территории</w:t>
            </w:r>
          </w:p>
        </w:tc>
        <w:tc>
          <w:tcPr>
            <w:tcW w:w="33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492" w:rsidRPr="009A69D9" w:rsidRDefault="00C56492" w:rsidP="00F73283">
            <w:pPr>
              <w:pStyle w:val="WW-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z w:val="28"/>
                <w:szCs w:val="28"/>
              </w:rPr>
              <w:t>Исходные данные, предоставляемые заказчиком:</w:t>
            </w:r>
          </w:p>
          <w:p w:rsidR="00C56492" w:rsidRPr="009A69D9" w:rsidRDefault="00C56492" w:rsidP="00F73283">
            <w:pPr>
              <w:pStyle w:val="WW-"/>
              <w:rPr>
                <w:rFonts w:ascii="Times New Roman" w:hAnsi="Times New Roman" w:cs="Times New Roman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z w:val="28"/>
                <w:szCs w:val="28"/>
              </w:rPr>
              <w:t xml:space="preserve">- откорректированная топографическая основа </w:t>
            </w:r>
          </w:p>
          <w:p w:rsidR="00C56492" w:rsidRPr="009A69D9" w:rsidRDefault="00C56492" w:rsidP="00F73283">
            <w:pPr>
              <w:pStyle w:val="WW-"/>
              <w:rPr>
                <w:rFonts w:ascii="Times New Roman" w:hAnsi="Times New Roman" w:cs="Times New Roman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z w:val="28"/>
                <w:szCs w:val="28"/>
              </w:rPr>
              <w:t>М 1:500;</w:t>
            </w:r>
          </w:p>
          <w:p w:rsidR="00C56492" w:rsidRPr="009A69D9" w:rsidRDefault="00C56492" w:rsidP="00F73283">
            <w:pPr>
              <w:pStyle w:val="WW-"/>
              <w:rPr>
                <w:rFonts w:ascii="Times New Roman" w:hAnsi="Times New Roman" w:cs="Times New Roman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z w:val="28"/>
                <w:szCs w:val="28"/>
              </w:rPr>
              <w:t>- материалы инженерно-геологических изысканий;</w:t>
            </w:r>
          </w:p>
          <w:p w:rsidR="00C56492" w:rsidRPr="009A69D9" w:rsidRDefault="00C56492" w:rsidP="00F732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A69D9">
              <w:rPr>
                <w:rFonts w:ascii="Times New Roman" w:hAnsi="Times New Roman" w:cs="Times New Roman"/>
                <w:sz w:val="28"/>
                <w:szCs w:val="28"/>
              </w:rPr>
              <w:t xml:space="preserve">- сведения о прохождении в пределах территории, ограниченной </w:t>
            </w:r>
            <w:r w:rsidR="003D6D91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="003D6D91">
              <w:rPr>
                <w:rFonts w:ascii="Times New Roman" w:hAnsi="Times New Roman" w:cs="Times New Roman"/>
                <w:sz w:val="28"/>
                <w:szCs w:val="28"/>
              </w:rPr>
              <w:t>Хользунова</w:t>
            </w:r>
            <w:proofErr w:type="spellEnd"/>
            <w:r w:rsidR="003D6D91">
              <w:rPr>
                <w:rFonts w:ascii="Times New Roman" w:hAnsi="Times New Roman" w:cs="Times New Roman"/>
                <w:sz w:val="28"/>
                <w:szCs w:val="28"/>
              </w:rPr>
              <w:t>, ул. Связистов,       ул. Верещагина, ул. 45 стрелковой дивизии,         ул. Курская</w:t>
            </w:r>
            <w:r w:rsidRPr="009A6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городском округе город Воронеж</w:t>
            </w:r>
            <w:r w:rsidR="00F81A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9A6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685C03">
              <w:rPr>
                <w:rFonts w:ascii="Times New Roman" w:hAnsi="Times New Roman" w:cs="Times New Roman"/>
                <w:sz w:val="28"/>
                <w:szCs w:val="28"/>
              </w:rPr>
              <w:t>красных линий.</w:t>
            </w:r>
            <w:proofErr w:type="gramEnd"/>
          </w:p>
          <w:p w:rsidR="00C56492" w:rsidRPr="00F73283" w:rsidRDefault="00C56492" w:rsidP="00F73283">
            <w:pPr>
              <w:pStyle w:val="WW-"/>
              <w:rPr>
                <w:rFonts w:ascii="Times New Roman" w:hAnsi="Times New Roman" w:cs="Times New Roman"/>
                <w:sz w:val="28"/>
                <w:szCs w:val="28"/>
              </w:rPr>
            </w:pPr>
            <w:r w:rsidRPr="00F73283">
              <w:rPr>
                <w:rFonts w:ascii="Times New Roman" w:hAnsi="Times New Roman" w:cs="Times New Roman"/>
                <w:sz w:val="28"/>
                <w:szCs w:val="28"/>
              </w:rPr>
              <w:t>Исходные данные, получаемые исполнителем самостоятельно:</w:t>
            </w:r>
          </w:p>
          <w:p w:rsidR="00C56492" w:rsidRPr="00F73283" w:rsidRDefault="00C56492" w:rsidP="00F73283">
            <w:pPr>
              <w:pStyle w:val="WW-"/>
              <w:rPr>
                <w:rFonts w:ascii="Times New Roman" w:hAnsi="Times New Roman" w:cs="Times New Roman"/>
                <w:sz w:val="28"/>
                <w:szCs w:val="28"/>
              </w:rPr>
            </w:pPr>
            <w:r w:rsidRPr="00F73283">
              <w:rPr>
                <w:rFonts w:ascii="Times New Roman" w:hAnsi="Times New Roman" w:cs="Times New Roman"/>
                <w:sz w:val="28"/>
                <w:szCs w:val="28"/>
              </w:rPr>
              <w:t>- инвентаризационные данные по землепользованию;</w:t>
            </w:r>
          </w:p>
          <w:p w:rsidR="00C56492" w:rsidRPr="00F73283" w:rsidRDefault="00C56492" w:rsidP="00F73283">
            <w:pPr>
              <w:pStyle w:val="WW-"/>
              <w:rPr>
                <w:rFonts w:ascii="Times New Roman" w:hAnsi="Times New Roman" w:cs="Times New Roman"/>
                <w:sz w:val="28"/>
                <w:szCs w:val="28"/>
              </w:rPr>
            </w:pPr>
            <w:r w:rsidRPr="00F73283">
              <w:rPr>
                <w:rFonts w:ascii="Times New Roman" w:hAnsi="Times New Roman" w:cs="Times New Roman"/>
                <w:sz w:val="28"/>
                <w:szCs w:val="28"/>
              </w:rPr>
              <w:t xml:space="preserve">- информация о земельных участках, прошедших государственный кадастровый учет; </w:t>
            </w:r>
          </w:p>
          <w:p w:rsidR="00C56492" w:rsidRPr="00F73283" w:rsidRDefault="00C56492" w:rsidP="00F73283">
            <w:pPr>
              <w:pStyle w:val="WW-"/>
              <w:rPr>
                <w:rFonts w:ascii="Times New Roman" w:hAnsi="Times New Roman" w:cs="Times New Roman"/>
                <w:sz w:val="28"/>
                <w:szCs w:val="28"/>
              </w:rPr>
            </w:pPr>
            <w:r w:rsidRPr="00F73283"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  <w:r w:rsidRPr="00F7328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Генеральный план;</w:t>
            </w:r>
          </w:p>
          <w:p w:rsidR="00C56492" w:rsidRPr="00F73283" w:rsidRDefault="00C56492" w:rsidP="00F7328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73283"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  <w:r w:rsidRPr="00F7328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Правила землепользования и застройки;</w:t>
            </w:r>
          </w:p>
          <w:p w:rsidR="00C56492" w:rsidRPr="009A69D9" w:rsidRDefault="00C56492" w:rsidP="00F73283">
            <w:pPr>
              <w:pStyle w:val="ConsNormal"/>
              <w:snapToGrid w:val="0"/>
              <w:ind w:firstLine="0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F73283">
              <w:rPr>
                <w:rFonts w:ascii="Times New Roman" w:hAnsi="Times New Roman" w:cs="Times New Roman"/>
                <w:sz w:val="28"/>
                <w:szCs w:val="28"/>
              </w:rPr>
              <w:t>- иная ранее утвержденная градостроительная документация</w:t>
            </w:r>
          </w:p>
        </w:tc>
      </w:tr>
      <w:tr w:rsidR="00C56492" w:rsidRPr="009A69D9" w:rsidTr="00C56492">
        <w:trPr>
          <w:trHeight w:val="20"/>
          <w:jc w:val="center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492" w:rsidRPr="009A69D9" w:rsidRDefault="00C56492" w:rsidP="0075732D">
            <w:pPr>
              <w:tabs>
                <w:tab w:val="left" w:pos="31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10</w:t>
            </w:r>
          </w:p>
        </w:tc>
        <w:tc>
          <w:tcPr>
            <w:tcW w:w="1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492" w:rsidRPr="009A69D9" w:rsidRDefault="00C56492" w:rsidP="0075732D">
            <w:pPr>
              <w:tabs>
                <w:tab w:val="left" w:pos="31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z w:val="28"/>
                <w:szCs w:val="28"/>
              </w:rPr>
              <w:t>Особые условия проектирования</w:t>
            </w:r>
          </w:p>
        </w:tc>
        <w:tc>
          <w:tcPr>
            <w:tcW w:w="33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492" w:rsidRPr="009A69D9" w:rsidRDefault="00C56492" w:rsidP="00F732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z w:val="28"/>
                <w:szCs w:val="28"/>
              </w:rPr>
              <w:t>1. </w:t>
            </w:r>
            <w:r w:rsidRPr="00F73283">
              <w:rPr>
                <w:rFonts w:ascii="Times New Roman" w:hAnsi="Times New Roman" w:cs="Times New Roman"/>
                <w:sz w:val="28"/>
                <w:szCs w:val="28"/>
              </w:rPr>
              <w:t xml:space="preserve">Рассматриваемая территория расположена в пределах </w:t>
            </w:r>
            <w:proofErr w:type="spellStart"/>
            <w:r w:rsidRPr="00F73283">
              <w:rPr>
                <w:rFonts w:ascii="Times New Roman" w:hAnsi="Times New Roman" w:cs="Times New Roman"/>
                <w:sz w:val="28"/>
                <w:szCs w:val="28"/>
              </w:rPr>
              <w:t>приаэродромных</w:t>
            </w:r>
            <w:proofErr w:type="spellEnd"/>
            <w:r w:rsidRPr="00F73283">
              <w:rPr>
                <w:rFonts w:ascii="Times New Roman" w:hAnsi="Times New Roman" w:cs="Times New Roman"/>
                <w:sz w:val="28"/>
                <w:szCs w:val="28"/>
              </w:rPr>
              <w:t xml:space="preserve"> территорий аэродромов Воронеж (</w:t>
            </w:r>
            <w:proofErr w:type="spellStart"/>
            <w:r w:rsidRPr="00F73283">
              <w:rPr>
                <w:rFonts w:ascii="Times New Roman" w:hAnsi="Times New Roman" w:cs="Times New Roman"/>
                <w:sz w:val="28"/>
                <w:szCs w:val="28"/>
              </w:rPr>
              <w:t>Чертовицкое</w:t>
            </w:r>
            <w:proofErr w:type="spellEnd"/>
            <w:r w:rsidRPr="00F73283">
              <w:rPr>
                <w:rFonts w:ascii="Times New Roman" w:hAnsi="Times New Roman" w:cs="Times New Roman"/>
                <w:sz w:val="28"/>
                <w:szCs w:val="28"/>
              </w:rPr>
              <w:t xml:space="preserve">), Воронеж (Придача), Воронеж (Балтимор) и в районе аэродрома Воронеж (Балтимор), в </w:t>
            </w:r>
            <w:proofErr w:type="gramStart"/>
            <w:r w:rsidRPr="00F73283">
              <w:rPr>
                <w:rFonts w:ascii="Times New Roman" w:hAnsi="Times New Roman" w:cs="Times New Roman"/>
                <w:sz w:val="28"/>
                <w:szCs w:val="28"/>
              </w:rPr>
              <w:t>связи</w:t>
            </w:r>
            <w:proofErr w:type="gramEnd"/>
            <w:r w:rsidRPr="00F73283">
              <w:rPr>
                <w:rFonts w:ascii="Times New Roman" w:hAnsi="Times New Roman" w:cs="Times New Roman"/>
                <w:sz w:val="28"/>
                <w:szCs w:val="28"/>
              </w:rPr>
              <w:t xml:space="preserve"> с чем необходимо соблюдение требований, установленных воздушным законодательством Российской Федерации.</w:t>
            </w:r>
          </w:p>
          <w:p w:rsidR="00C56492" w:rsidRPr="009A69D9" w:rsidRDefault="00C56492" w:rsidP="00F73283">
            <w:pPr>
              <w:pStyle w:val="WW-"/>
              <w:snapToGrid w:val="0"/>
              <w:rPr>
                <w:rFonts w:ascii="Times New Roman" w:eastAsia="Lucida Sans Unicode" w:hAnsi="Times New Roman" w:cs="Times New Roman"/>
                <w:sz w:val="28"/>
                <w:szCs w:val="28"/>
              </w:rPr>
            </w:pPr>
            <w:r w:rsidRPr="009A69D9">
              <w:rPr>
                <w:rFonts w:ascii="Times New Roman" w:eastAsia="Calibri" w:hAnsi="Times New Roman" w:cs="Times New Roman"/>
                <w:sz w:val="28"/>
                <w:szCs w:val="28"/>
              </w:rPr>
              <w:t>2. Планируемая территория</w:t>
            </w:r>
            <w:r w:rsidRPr="009A69D9">
              <w:rPr>
                <w:rFonts w:ascii="Times New Roman" w:hAnsi="Times New Roman" w:cs="Times New Roman"/>
                <w:sz w:val="28"/>
                <w:szCs w:val="28"/>
              </w:rPr>
              <w:t xml:space="preserve"> расположена </w:t>
            </w:r>
            <w:r w:rsidRPr="009A69D9">
              <w:rPr>
                <w:rFonts w:ascii="Times New Roman" w:eastAsia="Arial" w:hAnsi="Times New Roman" w:cs="Times New Roman"/>
                <w:bCs/>
                <w:iCs/>
                <w:sz w:val="28"/>
                <w:szCs w:val="28"/>
              </w:rPr>
              <w:t xml:space="preserve">в границах зон боевых действий на территории города Воронежа в 1942–1943 годах, в </w:t>
            </w:r>
            <w:proofErr w:type="gramStart"/>
            <w:r w:rsidRPr="009A69D9">
              <w:rPr>
                <w:rFonts w:ascii="Times New Roman" w:eastAsia="Arial" w:hAnsi="Times New Roman" w:cs="Times New Roman"/>
                <w:bCs/>
                <w:iCs/>
                <w:sz w:val="28"/>
                <w:szCs w:val="28"/>
              </w:rPr>
              <w:t>связи</w:t>
            </w:r>
            <w:proofErr w:type="gramEnd"/>
            <w:r w:rsidRPr="009A69D9">
              <w:rPr>
                <w:rFonts w:ascii="Times New Roman" w:eastAsia="Arial" w:hAnsi="Times New Roman" w:cs="Times New Roman"/>
                <w:bCs/>
                <w:iCs/>
                <w:sz w:val="28"/>
                <w:szCs w:val="28"/>
              </w:rPr>
              <w:t xml:space="preserve"> с чем необходимо </w:t>
            </w:r>
            <w:r w:rsidRPr="009A69D9">
              <w:rPr>
                <w:rFonts w:ascii="Times New Roman" w:eastAsia="Calibri" w:hAnsi="Times New Roman" w:cs="Times New Roman"/>
                <w:sz w:val="28"/>
                <w:szCs w:val="28"/>
              </w:rPr>
              <w:t>соблюдение требований, установленных</w:t>
            </w:r>
            <w:r w:rsidRPr="009A69D9">
              <w:rPr>
                <w:rFonts w:ascii="Times New Roman" w:eastAsia="Arial" w:hAnsi="Times New Roman" w:cs="Times New Roman"/>
                <w:bCs/>
                <w:iCs/>
                <w:sz w:val="28"/>
                <w:szCs w:val="28"/>
              </w:rPr>
              <w:t xml:space="preserve"> Законом Российской Федерации от 14.01.1993 № 4292-1 «Об увековечении памяти погибших при защите Отечества» и </w:t>
            </w:r>
            <w:r w:rsidRPr="009A6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Законом Воронежской области от </w:t>
            </w:r>
            <w:r w:rsidRPr="009A69D9">
              <w:rPr>
                <w:rFonts w:ascii="Times New Roman" w:eastAsia="Lucida Sans Unicode" w:hAnsi="Times New Roman" w:cs="Times New Roman"/>
                <w:sz w:val="28"/>
                <w:szCs w:val="28"/>
              </w:rPr>
              <w:t>29.04.2016 № 45-ОЗ «Об отдельных мерах по поддержке проведения поисковой работы на территории Воронежской области».</w:t>
            </w:r>
          </w:p>
          <w:p w:rsidR="00C56492" w:rsidRPr="009A69D9" w:rsidRDefault="00C56492" w:rsidP="00F7328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3. Учесть установленные и нормативные зоны с особыми условиями использования территории.</w:t>
            </w:r>
          </w:p>
          <w:p w:rsidR="00C56492" w:rsidRPr="009A69D9" w:rsidRDefault="00C56492" w:rsidP="00F7328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4. Учесть ограничение в использовании планируемой территории в отношении охранных зон сетей инженерно-технического обеспечения и дороги общего пользования.</w:t>
            </w:r>
          </w:p>
          <w:p w:rsidR="00C56492" w:rsidRPr="009A69D9" w:rsidRDefault="00C56492" w:rsidP="00F7328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5. Проработать вопрос инженерного обеспечения планируемой территории.</w:t>
            </w:r>
          </w:p>
          <w:p w:rsidR="00C56492" w:rsidRPr="009A69D9" w:rsidRDefault="00C56492" w:rsidP="00F7328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6. Проработать вопрос обеспечения транспортной доступности планируемой территории, в том числе транспортной связи с городом.</w:t>
            </w:r>
          </w:p>
          <w:p w:rsidR="00C56492" w:rsidRPr="009A69D9" w:rsidRDefault="00C56492" w:rsidP="00F7328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7. </w:t>
            </w:r>
            <w:r w:rsidRPr="009A69D9">
              <w:rPr>
                <w:rFonts w:ascii="Times New Roman" w:eastAsia="Calibri" w:hAnsi="Times New Roman" w:cs="Times New Roman"/>
                <w:sz w:val="28"/>
                <w:szCs w:val="28"/>
              </w:rPr>
              <w:t>Обеспечить планируемую территорию элементами планировочной структуры: проездами, пешеходными дорогами, площадками для временного хранения автомобилей и элементами благоустройства.</w:t>
            </w:r>
          </w:p>
          <w:p w:rsidR="003D6D91" w:rsidRDefault="00C56492" w:rsidP="00F73283">
            <w:pPr>
              <w:pStyle w:val="ConsNormal"/>
              <w:snapToGrid w:val="0"/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69D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8. Проработать вопрос об обеспечении планируемой территории объектами социальной инфраструктуры (детские дошкольные учреждения, общеобразовательная школа), объектами здравоохранения. </w:t>
            </w:r>
          </w:p>
          <w:p w:rsidR="00C56492" w:rsidRPr="009A69D9" w:rsidRDefault="003D6D91" w:rsidP="00F73283">
            <w:pPr>
              <w:pStyle w:val="ConsNormal"/>
              <w:snapToGrid w:val="0"/>
              <w:ind w:firstLine="0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F73283">
              <w:rPr>
                <w:rFonts w:ascii="Times New Roman" w:eastAsia="Calibri" w:hAnsi="Times New Roman" w:cs="Times New Roman"/>
                <w:sz w:val="28"/>
                <w:szCs w:val="28"/>
              </w:rPr>
              <w:t>9.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C56492" w:rsidRPr="009A69D9">
              <w:rPr>
                <w:rFonts w:ascii="Times New Roman" w:eastAsia="Calibri" w:hAnsi="Times New Roman" w:cs="Times New Roman"/>
                <w:sz w:val="28"/>
                <w:szCs w:val="28"/>
              </w:rPr>
              <w:t>Расчетную мощность объектов социальной инфраструктуры уточнить в соответствии с действующими нормативами градостроительного проектирования и согласовать с профильными структурными подразделениями администрации городского округа город Воронеж</w:t>
            </w:r>
          </w:p>
        </w:tc>
      </w:tr>
      <w:tr w:rsidR="00C56492" w:rsidRPr="00C56492" w:rsidTr="00C56492">
        <w:trPr>
          <w:trHeight w:val="20"/>
          <w:jc w:val="center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492" w:rsidRPr="00C56492" w:rsidRDefault="00C56492" w:rsidP="0075732D">
            <w:pPr>
              <w:tabs>
                <w:tab w:val="left" w:pos="31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C5649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11</w:t>
            </w:r>
          </w:p>
        </w:tc>
        <w:tc>
          <w:tcPr>
            <w:tcW w:w="1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492" w:rsidRPr="00C56492" w:rsidRDefault="00C56492" w:rsidP="0075732D">
            <w:pPr>
              <w:tabs>
                <w:tab w:val="left" w:pos="46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6492">
              <w:rPr>
                <w:rFonts w:ascii="Times New Roman" w:hAnsi="Times New Roman" w:cs="Times New Roman"/>
                <w:sz w:val="28"/>
                <w:szCs w:val="28"/>
              </w:rPr>
              <w:t xml:space="preserve">Сроки разработки документации </w:t>
            </w:r>
          </w:p>
          <w:p w:rsidR="00C56492" w:rsidRPr="00C56492" w:rsidRDefault="00C56492" w:rsidP="0075732D">
            <w:pPr>
              <w:tabs>
                <w:tab w:val="left" w:pos="31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C56492">
              <w:rPr>
                <w:rFonts w:ascii="Times New Roman" w:hAnsi="Times New Roman" w:cs="Times New Roman"/>
                <w:sz w:val="28"/>
                <w:szCs w:val="28"/>
              </w:rPr>
              <w:t>по планировке территории</w:t>
            </w:r>
          </w:p>
        </w:tc>
        <w:tc>
          <w:tcPr>
            <w:tcW w:w="33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492" w:rsidRPr="00C56492" w:rsidRDefault="00C56492" w:rsidP="00F73283">
            <w:pPr>
              <w:pStyle w:val="WW-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C5649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Сбор исходных данных – 15 дней.</w:t>
            </w:r>
          </w:p>
          <w:p w:rsidR="00C56492" w:rsidRPr="00C56492" w:rsidRDefault="00C56492" w:rsidP="00F73283">
            <w:pPr>
              <w:pStyle w:val="WW-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C5649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Подготовка материалов по обоснованию </w:t>
            </w:r>
            <w:r w:rsidRPr="00C56492">
              <w:rPr>
                <w:rFonts w:ascii="Times New Roman" w:hAnsi="Times New Roman" w:cs="Times New Roman"/>
                <w:sz w:val="28"/>
                <w:szCs w:val="28"/>
              </w:rPr>
              <w:t>документации по планировке территории</w:t>
            </w:r>
            <w:r w:rsidRPr="00C5649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– 15 дней.</w:t>
            </w:r>
          </w:p>
          <w:p w:rsidR="00C56492" w:rsidRPr="00C56492" w:rsidRDefault="00C56492" w:rsidP="00F73283">
            <w:pPr>
              <w:pStyle w:val="WW-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C5649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Подготовка </w:t>
            </w:r>
            <w:r w:rsidRPr="00C56492">
              <w:rPr>
                <w:rFonts w:ascii="Times New Roman" w:hAnsi="Times New Roman" w:cs="Times New Roman"/>
                <w:sz w:val="28"/>
                <w:szCs w:val="28"/>
              </w:rPr>
              <w:t>документации по планировке территории</w:t>
            </w:r>
            <w:r w:rsidRPr="00C5649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– 10 дней.</w:t>
            </w:r>
          </w:p>
          <w:p w:rsidR="00C56492" w:rsidRPr="00C56492" w:rsidRDefault="00C56492" w:rsidP="00F73283">
            <w:pPr>
              <w:pStyle w:val="ConsNormal"/>
              <w:snapToGrid w:val="0"/>
              <w:ind w:firstLine="0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C5649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Согласование </w:t>
            </w:r>
            <w:r w:rsidRPr="00C56492">
              <w:rPr>
                <w:rFonts w:ascii="Times New Roman" w:hAnsi="Times New Roman" w:cs="Times New Roman"/>
                <w:sz w:val="28"/>
                <w:szCs w:val="28"/>
              </w:rPr>
              <w:t>документации по планировке территории</w:t>
            </w:r>
            <w:r w:rsidRPr="00C5649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с управлением главного архитектора администрации городского округа город Воронеж – 7 дней</w:t>
            </w:r>
          </w:p>
        </w:tc>
      </w:tr>
      <w:tr w:rsidR="00C56492" w:rsidRPr="00C56492" w:rsidTr="00C56492">
        <w:trPr>
          <w:trHeight w:val="20"/>
          <w:jc w:val="center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492" w:rsidRPr="00C56492" w:rsidRDefault="00C56492" w:rsidP="0075732D">
            <w:pPr>
              <w:tabs>
                <w:tab w:val="left" w:pos="31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C5649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12</w:t>
            </w:r>
          </w:p>
        </w:tc>
        <w:tc>
          <w:tcPr>
            <w:tcW w:w="1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492" w:rsidRPr="00C56492" w:rsidRDefault="00C56492" w:rsidP="0075732D">
            <w:pPr>
              <w:tabs>
                <w:tab w:val="left" w:pos="31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C56492">
              <w:rPr>
                <w:rFonts w:ascii="Times New Roman" w:hAnsi="Times New Roman" w:cs="Times New Roman"/>
                <w:sz w:val="28"/>
                <w:szCs w:val="28"/>
              </w:rPr>
              <w:t>Документы, регламентирующие выполнение работ</w:t>
            </w:r>
          </w:p>
        </w:tc>
        <w:tc>
          <w:tcPr>
            <w:tcW w:w="33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492" w:rsidRPr="00C56492" w:rsidRDefault="00C56492" w:rsidP="00F73283">
            <w:pPr>
              <w:pStyle w:val="WW-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C5649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- Градостроительный кодекс Российской Федерации;</w:t>
            </w:r>
          </w:p>
          <w:p w:rsidR="00C56492" w:rsidRPr="00C56492" w:rsidRDefault="00C56492" w:rsidP="00F73283">
            <w:pPr>
              <w:pStyle w:val="WW-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C5649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- Земельный кодекс Российской Федерации;</w:t>
            </w:r>
          </w:p>
          <w:p w:rsidR="00C56492" w:rsidRPr="00C56492" w:rsidRDefault="00C56492" w:rsidP="00F73283">
            <w:pPr>
              <w:pStyle w:val="WW-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C5649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- Федеральный закон от 22.07.2008 № 123-ФЗ «Технический регламент о требованиях пожарной безопасности»;</w:t>
            </w:r>
          </w:p>
          <w:p w:rsidR="00C56492" w:rsidRPr="00C56492" w:rsidRDefault="00C56492" w:rsidP="00F73283">
            <w:pPr>
              <w:pStyle w:val="WW-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C5649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- СП 42.13330.2016 «Градостроительство. Планировка и застройка городских и сельских поселений»;</w:t>
            </w:r>
          </w:p>
          <w:p w:rsidR="00C56492" w:rsidRPr="00C56492" w:rsidRDefault="00C56492" w:rsidP="00F73283">
            <w:pPr>
              <w:pStyle w:val="ConsNormal"/>
              <w:snapToGrid w:val="0"/>
              <w:ind w:firstLine="0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C5649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- региональные и местные нормативы градостроительного проектирования</w:t>
            </w:r>
          </w:p>
        </w:tc>
      </w:tr>
      <w:tr w:rsidR="00C56492" w:rsidRPr="00C56492" w:rsidTr="00C56492">
        <w:trPr>
          <w:trHeight w:val="20"/>
          <w:jc w:val="center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492" w:rsidRPr="00C56492" w:rsidRDefault="00C56492" w:rsidP="0075732D">
            <w:pPr>
              <w:tabs>
                <w:tab w:val="left" w:pos="31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C5649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13</w:t>
            </w:r>
          </w:p>
        </w:tc>
        <w:tc>
          <w:tcPr>
            <w:tcW w:w="1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492" w:rsidRPr="00C56492" w:rsidRDefault="00C56492" w:rsidP="0075732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6492">
              <w:rPr>
                <w:rFonts w:ascii="Times New Roman" w:hAnsi="Times New Roman" w:cs="Times New Roman"/>
                <w:sz w:val="28"/>
                <w:szCs w:val="28"/>
              </w:rPr>
              <w:t>Порядок передачи документации</w:t>
            </w:r>
          </w:p>
          <w:p w:rsidR="00C56492" w:rsidRPr="00C56492" w:rsidRDefault="00C56492" w:rsidP="0075732D">
            <w:pPr>
              <w:tabs>
                <w:tab w:val="left" w:pos="31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C56492">
              <w:rPr>
                <w:rFonts w:ascii="Times New Roman" w:hAnsi="Times New Roman" w:cs="Times New Roman"/>
                <w:sz w:val="28"/>
                <w:szCs w:val="28"/>
              </w:rPr>
              <w:t>по планировке территории</w:t>
            </w:r>
          </w:p>
        </w:tc>
        <w:tc>
          <w:tcPr>
            <w:tcW w:w="33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492" w:rsidRPr="00C56492" w:rsidRDefault="00C56492" w:rsidP="00F7328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6492">
              <w:rPr>
                <w:rFonts w:ascii="Times New Roman" w:hAnsi="Times New Roman" w:cs="Times New Roman"/>
                <w:sz w:val="28"/>
                <w:szCs w:val="28"/>
              </w:rPr>
              <w:t>Исполнитель передает заказчику документацию по планировке территории в полном объеме.</w:t>
            </w:r>
          </w:p>
          <w:p w:rsidR="00C56492" w:rsidRPr="00C56492" w:rsidRDefault="00C56492" w:rsidP="00F73283">
            <w:pPr>
              <w:pStyle w:val="ConsNormal"/>
              <w:snapToGrid w:val="0"/>
              <w:ind w:firstLine="0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C56492">
              <w:rPr>
                <w:rStyle w:val="FontStyle17"/>
                <w:i w:val="0"/>
                <w:sz w:val="28"/>
                <w:szCs w:val="28"/>
              </w:rPr>
              <w:t>Заказчик обязан предоставить документацию по планировке территории в управление главного архитектора администрации городского округа город Воронеж в полном объеме на бумажном носителе и в электронном виде</w:t>
            </w:r>
          </w:p>
        </w:tc>
      </w:tr>
      <w:tr w:rsidR="00731589" w:rsidRPr="009A69D9" w:rsidTr="00731589">
        <w:trPr>
          <w:trHeight w:val="20"/>
          <w:jc w:val="center"/>
        </w:trPr>
        <w:tc>
          <w:tcPr>
            <w:tcW w:w="304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31589" w:rsidRPr="009A69D9" w:rsidRDefault="00731589" w:rsidP="0075732D">
            <w:pPr>
              <w:tabs>
                <w:tab w:val="left" w:pos="31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14</w:t>
            </w:r>
          </w:p>
        </w:tc>
        <w:tc>
          <w:tcPr>
            <w:tcW w:w="1339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31589" w:rsidRPr="009A69D9" w:rsidRDefault="00731589" w:rsidP="0075732D">
            <w:pPr>
              <w:tabs>
                <w:tab w:val="left" w:pos="31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z w:val="28"/>
                <w:szCs w:val="28"/>
              </w:rPr>
              <w:t>Требования к текстовой и графической частям</w:t>
            </w:r>
          </w:p>
        </w:tc>
        <w:tc>
          <w:tcPr>
            <w:tcW w:w="10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589" w:rsidRPr="009A69D9" w:rsidRDefault="00731589" w:rsidP="0075732D">
            <w:pPr>
              <w:pStyle w:val="ConsNormal"/>
              <w:snapToGrid w:val="0"/>
              <w:ind w:firstLine="0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z w:val="28"/>
                <w:szCs w:val="28"/>
              </w:rPr>
              <w:t>Обязательные разделы текстовой части</w:t>
            </w:r>
          </w:p>
        </w:tc>
        <w:tc>
          <w:tcPr>
            <w:tcW w:w="2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589" w:rsidRPr="009A69D9" w:rsidRDefault="00731589" w:rsidP="00F7328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A69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1. </w:t>
            </w:r>
            <w:proofErr w:type="gramStart"/>
            <w:r w:rsidRPr="009A69D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Положение о характеристиках планируемого развития территории, в том числе о плотности и параметрах застройки территории (в пределах, установленных градостроительным регламентом), о характеристиках объектов капитального строительства жилого, производственного, общественно-делового и иного назначения и необходимых для функционирования таких объектов и обеспечения жизнедеятельности граждан объектов коммунальной, транспортной, социальной инфраструктур, в том числе объектов, включенных в программы комплексного развития систем коммунальной инфраструктуры, программы комплексного</w:t>
            </w:r>
            <w:proofErr w:type="gramEnd"/>
            <w:r w:rsidRPr="009A69D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9A69D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развития транспортной инфраструктуры, программы комплексного развития социальной инфраструктуры и необходимых для развития территории в границах элемента планировочной структуры.</w:t>
            </w:r>
            <w:proofErr w:type="gramEnd"/>
            <w:r w:rsidRPr="009A69D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9A69D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Для зон планируемого размещения объектов федерального значения, объектов регионального значения, объектов местного значения в такое положение включаются сведения о плотности и параметрах застройки территории, необходимые для размещения указанных объектов, а также в целях согласования проекта планировки территории в соответствии с </w:t>
            </w:r>
            <w:hyperlink r:id="rId8" w:anchor="dst102028" w:history="1">
              <w:r w:rsidRPr="009A69D9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частью 12.7 статьи 45</w:t>
              </w:r>
            </w:hyperlink>
            <w:r w:rsidRPr="009A69D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Градостроительного кодекса Российской Федерации информация о планируемых мероприятиях по обеспечению сохранения применительно к территориальным зонам, в</w:t>
            </w:r>
            <w:proofErr w:type="gramEnd"/>
            <w:r w:rsidRPr="009A69D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которых планируется размещение указанных объектов, фактических показателей обеспеченности территории объектами коммунальной, транспортной, социальной инфраструктур и фактических показателей территориальной доступности таких объектов для населения.</w:t>
            </w:r>
          </w:p>
          <w:p w:rsidR="00731589" w:rsidRPr="009A69D9" w:rsidRDefault="00731589" w:rsidP="00F7328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A69D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2. </w:t>
            </w:r>
            <w:proofErr w:type="gramStart"/>
            <w:r w:rsidRPr="009A69D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Положения об очередности планируемого развития территории, содержащие этапы проектирования, строительства, реконструкции объектов капитального строительства жилого, производственного, общественно-делового и иного назначения и этапы строительства, реконструкции необходимых для функционирования таких объектов и обеспечения жизнедеятельности граждан объектов коммунальной, транспортной, социальной инфраструктур, в том числе объектов, включенных в программы комплексного развития систем коммунальной инфраструктуры, программы комплексного развития транспортной инфраструктуры, программы комплексного развития социальной инфраструктуры.</w:t>
            </w:r>
            <w:proofErr w:type="gramEnd"/>
          </w:p>
          <w:p w:rsidR="00731589" w:rsidRPr="009A69D9" w:rsidRDefault="00731589" w:rsidP="00F7328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A69D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3. Результаты инженерных изысканий в объеме, предусмотренном разрабатываемой исполнителем работ программой инженерных изысканий, в случаях, если выполнение таких инженерных изысканий для подготовки документации по планировке территории требуется в соответствии с Градостроительным кодексом Российской Федерации.</w:t>
            </w:r>
          </w:p>
          <w:p w:rsidR="00731589" w:rsidRPr="009A69D9" w:rsidRDefault="00731589" w:rsidP="00F7328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A69D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4. Обоснование </w:t>
            </w:r>
            <w:proofErr w:type="gramStart"/>
            <w:r w:rsidRPr="009A69D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определения границ зон планируемого размещения объектов капитального строительства</w:t>
            </w:r>
            <w:proofErr w:type="gramEnd"/>
            <w:r w:rsidRPr="009A69D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  <w:p w:rsidR="00731589" w:rsidRPr="009A69D9" w:rsidRDefault="00731589" w:rsidP="00F7328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A69D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5. </w:t>
            </w:r>
            <w:proofErr w:type="gramStart"/>
            <w:r w:rsidRPr="009A69D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Обоснование соответствия планируемых параметров, местоположения и назначения объектов регионального значения, объектов местного значения нормативам градостроительного проектирования и требованиям градостроительных регламентов, а также применительно к территории, в границах которой предусматривается осуществление деятельности по комплексному и устойчивому развитию территории, установленным Правилами землепользования и застройки расчетным показателям минимально допустимого уровня обеспеченности территории объектами коммунальной, транспортной, социальной инфраструктур и расчетным показателям максимально допустимого уровня</w:t>
            </w:r>
            <w:proofErr w:type="gramEnd"/>
            <w:r w:rsidRPr="009A69D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территориальной доступности таких объектов для населения.</w:t>
            </w:r>
          </w:p>
          <w:p w:rsidR="00731589" w:rsidRPr="009A69D9" w:rsidRDefault="00731589" w:rsidP="00F7328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A69D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6. Перечень мероприятий по защите территории от чрезвычайных ситуаций природного и техногенного характера, в том числе по обеспечению пожарной безопасности и по гражданской обороне.</w:t>
            </w:r>
          </w:p>
          <w:p w:rsidR="00731589" w:rsidRPr="009A69D9" w:rsidRDefault="00731589" w:rsidP="00F7328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A69D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7. Перечень мероприятий по охране окружающей среды.</w:t>
            </w:r>
          </w:p>
          <w:p w:rsidR="00731589" w:rsidRPr="009A69D9" w:rsidRDefault="00731589" w:rsidP="00F7328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A69D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8. Обоснование очередности планируемого развития территории.</w:t>
            </w:r>
          </w:p>
          <w:p w:rsidR="00731589" w:rsidRPr="009A69D9" w:rsidRDefault="00731589" w:rsidP="00F7328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A69D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9. Иные материалы для обоснования положений по планировке территории.</w:t>
            </w:r>
          </w:p>
          <w:p w:rsidR="00731589" w:rsidRPr="009A69D9" w:rsidRDefault="00731589" w:rsidP="00F73283">
            <w:pPr>
              <w:pStyle w:val="ConsNormal"/>
              <w:snapToGrid w:val="0"/>
              <w:ind w:firstLine="0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z w:val="28"/>
                <w:szCs w:val="28"/>
              </w:rPr>
              <w:t>10. Текстовые материалы на бумажных носителях предоставляются в брошюрованном виде на листах формата А</w:t>
            </w:r>
            <w:proofErr w:type="gramStart"/>
            <w:r w:rsidRPr="009A69D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proofErr w:type="gramEnd"/>
            <w:r w:rsidRPr="009A69D9">
              <w:rPr>
                <w:rFonts w:ascii="Times New Roman" w:hAnsi="Times New Roman" w:cs="Times New Roman"/>
                <w:sz w:val="28"/>
                <w:szCs w:val="28"/>
              </w:rPr>
              <w:t>. Текстовые материалы проекта межевания территории также предоставляются на электронном носителе в формате M</w:t>
            </w:r>
            <w:proofErr w:type="spellStart"/>
            <w:r w:rsidRPr="009A69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icrosoft</w:t>
            </w:r>
            <w:proofErr w:type="spellEnd"/>
            <w:r w:rsidRPr="009A69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69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Word</w:t>
            </w:r>
            <w:r w:rsidRPr="009A69D9">
              <w:rPr>
                <w:rFonts w:ascii="Times New Roman" w:hAnsi="Times New Roman" w:cs="Times New Roman"/>
                <w:sz w:val="28"/>
                <w:szCs w:val="28"/>
              </w:rPr>
              <w:t xml:space="preserve"> версии 2003 или выше и отдельно в формате </w:t>
            </w:r>
            <w:r w:rsidRPr="009A69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XML</w:t>
            </w:r>
            <w:r w:rsidRPr="009A69D9">
              <w:rPr>
                <w:rFonts w:ascii="Times New Roman" w:hAnsi="Times New Roman" w:cs="Times New Roman"/>
                <w:sz w:val="28"/>
                <w:szCs w:val="28"/>
              </w:rPr>
              <w:t>, согласно требованиям Федерального закона от 13.07.2015 № 218-ФЗ «О государственной регистрации недвижимости»</w:t>
            </w:r>
          </w:p>
        </w:tc>
      </w:tr>
      <w:tr w:rsidR="00731589" w:rsidRPr="009A69D9" w:rsidTr="00731589">
        <w:trPr>
          <w:trHeight w:val="20"/>
          <w:jc w:val="center"/>
        </w:trPr>
        <w:tc>
          <w:tcPr>
            <w:tcW w:w="304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731589" w:rsidRDefault="00731589" w:rsidP="0075732D">
            <w:pPr>
              <w:tabs>
                <w:tab w:val="left" w:pos="31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1339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731589" w:rsidRPr="009A69D9" w:rsidRDefault="00731589" w:rsidP="0075732D">
            <w:pPr>
              <w:tabs>
                <w:tab w:val="left" w:pos="31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589" w:rsidRPr="009A69D9" w:rsidRDefault="00731589" w:rsidP="0075732D">
            <w:pPr>
              <w:pStyle w:val="ConsNormal"/>
              <w:snapToGrid w:val="0"/>
              <w:spacing w:line="228" w:lineRule="auto"/>
              <w:ind w:firstLine="0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z w:val="28"/>
                <w:szCs w:val="28"/>
              </w:rPr>
              <w:t>Графическая часть (в электронном и печатном виде)</w:t>
            </w:r>
          </w:p>
        </w:tc>
        <w:tc>
          <w:tcPr>
            <w:tcW w:w="2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589" w:rsidRPr="009A69D9" w:rsidRDefault="00731589" w:rsidP="00F7328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A69D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1. Чертеж или чертежи планировки территории, на которых отображаются:</w:t>
            </w:r>
          </w:p>
          <w:p w:rsidR="00731589" w:rsidRPr="009A69D9" w:rsidRDefault="00731589" w:rsidP="00F7328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bookmarkStart w:id="1" w:name="dst3131"/>
            <w:bookmarkEnd w:id="1"/>
            <w:r w:rsidRPr="009A69D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а) красные линии;</w:t>
            </w:r>
          </w:p>
          <w:p w:rsidR="00731589" w:rsidRPr="009A69D9" w:rsidRDefault="00731589" w:rsidP="00F7328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bookmarkStart w:id="2" w:name="dst1376"/>
            <w:bookmarkEnd w:id="2"/>
            <w:r w:rsidRPr="009A69D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б) границы существующих и планируемых элементов планировочной структуры;</w:t>
            </w:r>
          </w:p>
          <w:p w:rsidR="00731589" w:rsidRPr="009A69D9" w:rsidRDefault="00731589" w:rsidP="00F7328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bookmarkStart w:id="3" w:name="dst1377"/>
            <w:bookmarkEnd w:id="3"/>
            <w:r w:rsidRPr="009A69D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в) границы зон планируемого размещения объектов капитального строительства.</w:t>
            </w:r>
          </w:p>
          <w:p w:rsidR="00731589" w:rsidRPr="009A69D9" w:rsidRDefault="00731589" w:rsidP="00F7328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A69D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2. Карта (фрагмент карты) планировочной структуры территорий поселения, городского округа, межселенной территории муниципального района с отображением границ элементов планировочной структуры.</w:t>
            </w:r>
          </w:p>
          <w:p w:rsidR="00731589" w:rsidRPr="009A69D9" w:rsidRDefault="00731589" w:rsidP="00F7328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A69D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3. Схема организации движения транспорта (включая транспорт общего пользования) и пешеходов, отражающая местоположение объектов транспортной инфраструктуры и учитывающая существующие и прогнозные потребности в транспортном обеспечении на территории, а также схема организации улично-дорожной сети.</w:t>
            </w:r>
          </w:p>
          <w:p w:rsidR="00731589" w:rsidRPr="009A69D9" w:rsidRDefault="00731589" w:rsidP="00F7328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A69D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4. Схема границ территорий объектов культурного наследия (при наличии).</w:t>
            </w:r>
          </w:p>
          <w:p w:rsidR="00731589" w:rsidRPr="009A69D9" w:rsidRDefault="00731589" w:rsidP="00F7328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A69D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5. Схема границ зон с особыми условиями использования территории.</w:t>
            </w:r>
          </w:p>
          <w:p w:rsidR="00731589" w:rsidRPr="009A69D9" w:rsidRDefault="00731589" w:rsidP="00F7328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A69D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6. Схема, отображающая местоположение существующих объектов капитального строительства, в том числе линейных объектов, объектов, подлежащих сносу, объектов незавершенного строительства, а также проходы к водным объектам общего пользования и их береговым полосам.</w:t>
            </w:r>
          </w:p>
          <w:p w:rsidR="00731589" w:rsidRPr="009A69D9" w:rsidRDefault="00731589" w:rsidP="00F7328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A69D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7. Варианты планировочных и (или) объемно-пространственных решений застройки территории в соответствии с проектом планировки территории (в отношении элементов планировочной структуры, расположенных в жилых или общественно-деловых зонах).</w:t>
            </w:r>
          </w:p>
          <w:p w:rsidR="00731589" w:rsidRPr="009A69D9" w:rsidRDefault="00731589" w:rsidP="00F7328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A69D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8. Схема вертикальной планировки территории, инженерной подготовки и инженерной защиты территории, подготовленная в </w:t>
            </w:r>
            <w:hyperlink r:id="rId9" w:anchor="dst100006" w:history="1">
              <w:r w:rsidRPr="009A69D9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случаях</w:t>
              </w:r>
            </w:hyperlink>
            <w:r w:rsidRPr="009A69D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 установленных уполномоченным Правительством Российской Федерации федеральным органом исполнительной власти, и в соответствии с </w:t>
            </w:r>
            <w:hyperlink r:id="rId10" w:anchor="dst100015" w:history="1">
              <w:r w:rsidRPr="009A69D9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требованиями</w:t>
              </w:r>
            </w:hyperlink>
            <w:r w:rsidRPr="009A69D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 установленными уполномоченным Правительством Российской Федерации федеральным органом исполнительной власти.</w:t>
            </w:r>
          </w:p>
          <w:p w:rsidR="00731589" w:rsidRPr="009A69D9" w:rsidRDefault="00731589" w:rsidP="00F73283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9. </w:t>
            </w:r>
            <w:proofErr w:type="gramStart"/>
            <w:r w:rsidRPr="009A69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Графические материалы документации по планировке территории на бумажном и электронном носителях в виде векторных и растровых карт.</w:t>
            </w:r>
            <w:proofErr w:type="gramEnd"/>
            <w:r w:rsidRPr="009A69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цифровой (векторной) графике карты с привязкой к городской и местной системам координат (</w:t>
            </w:r>
            <w:proofErr w:type="gramStart"/>
            <w:r w:rsidRPr="009A69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МСК</w:t>
            </w:r>
            <w:proofErr w:type="gramEnd"/>
            <w:r w:rsidRPr="009A69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36), в растровом виде в масштабе оригинала на электронном носителе в следующих форматах:</w:t>
            </w:r>
          </w:p>
          <w:p w:rsidR="00731589" w:rsidRPr="009A69D9" w:rsidRDefault="00731589" w:rsidP="00F73283">
            <w:pPr>
              <w:pStyle w:val="aa"/>
              <w:tabs>
                <w:tab w:val="left" w:pos="0"/>
                <w:tab w:val="left" w:pos="467"/>
                <w:tab w:val="left" w:pos="1010"/>
                <w:tab w:val="left" w:pos="538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A69D9">
              <w:rPr>
                <w:rFonts w:ascii="Times New Roman" w:hAnsi="Times New Roman"/>
                <w:sz w:val="28"/>
                <w:szCs w:val="28"/>
              </w:rPr>
              <w:t>- формат векторных данных (.</w:t>
            </w:r>
            <w:proofErr w:type="spellStart"/>
            <w:r w:rsidRPr="009A69D9">
              <w:rPr>
                <w:rFonts w:ascii="Times New Roman" w:hAnsi="Times New Roman"/>
                <w:sz w:val="28"/>
                <w:szCs w:val="28"/>
                <w:lang w:val="en-US"/>
              </w:rPr>
              <w:t>dwg</w:t>
            </w:r>
            <w:proofErr w:type="spellEnd"/>
            <w:r w:rsidRPr="009A69D9">
              <w:rPr>
                <w:rFonts w:ascii="Times New Roman" w:hAnsi="Times New Roman"/>
                <w:sz w:val="28"/>
                <w:szCs w:val="28"/>
              </w:rPr>
              <w:t>, .</w:t>
            </w:r>
            <w:proofErr w:type="spellStart"/>
            <w:r w:rsidRPr="009A69D9">
              <w:rPr>
                <w:rFonts w:ascii="Times New Roman" w:hAnsi="Times New Roman"/>
                <w:sz w:val="28"/>
                <w:szCs w:val="28"/>
                <w:lang w:val="en-US"/>
              </w:rPr>
              <w:t>shp</w:t>
            </w:r>
            <w:proofErr w:type="spellEnd"/>
            <w:r w:rsidRPr="009A69D9">
              <w:rPr>
                <w:rFonts w:ascii="Times New Roman" w:hAnsi="Times New Roman"/>
                <w:sz w:val="28"/>
                <w:szCs w:val="28"/>
              </w:rPr>
              <w:t xml:space="preserve">) в системе координат      МСК-36; </w:t>
            </w:r>
          </w:p>
          <w:p w:rsidR="00731589" w:rsidRPr="009A69D9" w:rsidRDefault="00731589" w:rsidP="00F73283">
            <w:pPr>
              <w:pStyle w:val="aa"/>
              <w:tabs>
                <w:tab w:val="left" w:pos="0"/>
                <w:tab w:val="left" w:pos="467"/>
                <w:tab w:val="left" w:pos="1010"/>
                <w:tab w:val="left" w:pos="538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A69D9">
              <w:rPr>
                <w:rFonts w:ascii="Times New Roman" w:hAnsi="Times New Roman"/>
                <w:sz w:val="28"/>
                <w:szCs w:val="28"/>
              </w:rPr>
              <w:t xml:space="preserve">- формат PDF; </w:t>
            </w:r>
          </w:p>
          <w:p w:rsidR="00731589" w:rsidRPr="009A69D9" w:rsidRDefault="00731589" w:rsidP="00F73283">
            <w:pPr>
              <w:pStyle w:val="aa"/>
              <w:tabs>
                <w:tab w:val="left" w:pos="0"/>
                <w:tab w:val="left" w:pos="467"/>
                <w:tab w:val="left" w:pos="1010"/>
                <w:tab w:val="left" w:pos="538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A69D9">
              <w:rPr>
                <w:rFonts w:ascii="Times New Roman" w:hAnsi="Times New Roman"/>
                <w:sz w:val="28"/>
                <w:szCs w:val="28"/>
              </w:rPr>
              <w:t xml:space="preserve">- растровый формат – JPG не менее 300 </w:t>
            </w:r>
            <w:proofErr w:type="spellStart"/>
            <w:r w:rsidRPr="009A69D9">
              <w:rPr>
                <w:rFonts w:ascii="Times New Roman" w:hAnsi="Times New Roman"/>
                <w:sz w:val="28"/>
                <w:szCs w:val="28"/>
              </w:rPr>
              <w:t>dpi</w:t>
            </w:r>
            <w:proofErr w:type="spellEnd"/>
            <w:r w:rsidRPr="009A69D9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731589" w:rsidRPr="009A69D9" w:rsidRDefault="00731589" w:rsidP="00F73283">
            <w:pPr>
              <w:pStyle w:val="aa"/>
              <w:tabs>
                <w:tab w:val="left" w:pos="0"/>
                <w:tab w:val="left" w:pos="467"/>
                <w:tab w:val="left" w:pos="1010"/>
                <w:tab w:val="left" w:pos="538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A69D9">
              <w:rPr>
                <w:rFonts w:ascii="Times New Roman" w:hAnsi="Times New Roman"/>
                <w:sz w:val="28"/>
                <w:szCs w:val="28"/>
              </w:rPr>
              <w:t xml:space="preserve">В составе графических материалов, предоставляемых в электронной форме, обязательно должны присутствовать рабочие файлы, с помощью которых выполнялась распечатка выходных документов, а также копии всех выходных документов (чертежей, схем, карт) в растровом формате с оформлением (заголовки, логотипы и т.п.) и без </w:t>
            </w:r>
            <w:r w:rsidRPr="00086127">
              <w:rPr>
                <w:rFonts w:ascii="Times New Roman" w:hAnsi="Times New Roman"/>
                <w:sz w:val="28"/>
                <w:szCs w:val="28"/>
              </w:rPr>
              <w:t>оформления.</w:t>
            </w:r>
          </w:p>
          <w:p w:rsidR="00731589" w:rsidRPr="009A69D9" w:rsidRDefault="00731589" w:rsidP="00F73283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</w:t>
            </w:r>
            <w:r w:rsidR="007573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Pr="009A69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Демонстрационный альбом (бумажный носитель), содержащий документацию по планировке территории,</w:t>
            </w:r>
          </w:p>
          <w:p w:rsidR="00731589" w:rsidRPr="009A69D9" w:rsidRDefault="00731589" w:rsidP="00F73283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брошюрованном виде на листах формата А3.</w:t>
            </w:r>
          </w:p>
          <w:p w:rsidR="00731589" w:rsidRPr="009A69D9" w:rsidRDefault="00731589" w:rsidP="00F73283">
            <w:pPr>
              <w:pStyle w:val="aa"/>
              <w:tabs>
                <w:tab w:val="left" w:pos="0"/>
                <w:tab w:val="left" w:pos="467"/>
                <w:tab w:val="left" w:pos="1010"/>
                <w:tab w:val="left" w:pos="538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ar-SA"/>
              </w:rPr>
            </w:pPr>
            <w:r w:rsidRPr="009A69D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11</w:t>
            </w:r>
            <w:r w:rsidRPr="009A69D9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ar-SA"/>
              </w:rPr>
              <w:t>.</w:t>
            </w:r>
            <w:r w:rsidR="0075732D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ar-SA"/>
              </w:rPr>
              <w:t> </w:t>
            </w:r>
            <w:r w:rsidRPr="009A69D9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ar-SA"/>
              </w:rPr>
              <w:t>Электронные версии текстовых и графических материалов проекта должны полностью соответствовать бумажному носителю и предоставляются на DVD или CD.</w:t>
            </w:r>
          </w:p>
          <w:p w:rsidR="00731589" w:rsidRPr="009A69D9" w:rsidRDefault="00731589" w:rsidP="00F73283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12.</w:t>
            </w:r>
            <w:r w:rsidR="007573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Pr="009A69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Сводный материал презентации для проведения общественных обсуждений или публичных слушаний на  электронном носителе в формате, совместимом с </w:t>
            </w:r>
            <w:proofErr w:type="spellStart"/>
            <w:r w:rsidRPr="009A69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Microsoft</w:t>
            </w:r>
            <w:proofErr w:type="spellEnd"/>
            <w:r w:rsidRPr="009A69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69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Power</w:t>
            </w:r>
            <w:proofErr w:type="spellEnd"/>
            <w:r w:rsidRPr="009A69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69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Point</w:t>
            </w:r>
            <w:proofErr w:type="spellEnd"/>
            <w:r w:rsidRPr="009A69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6039CD" w:rsidRPr="006039CD" w:rsidRDefault="00731589" w:rsidP="006039CD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13.</w:t>
            </w:r>
            <w:r w:rsidR="007573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="006039CD" w:rsidRPr="009A69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Для ведения ГИС ВО «ОГД ВО» предоставляется векторная модель в одном из форматов: XML, GVL, MID/MIF, TAB, SHP, IDF, QGS, SXF</w:t>
            </w:r>
            <w:r w:rsidR="00F41E9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="006039CD" w:rsidRPr="009A69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6039CD" w:rsidRPr="009A69D9" w:rsidRDefault="00731589" w:rsidP="006039CD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</w:t>
            </w:r>
            <w:r w:rsidR="007573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="006039CD" w:rsidRPr="009A69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Демонстрационные материалы для организации экспозиции для проведения общественных обсуждений или публичных  слушаний по проекту планировки территории и проекту межевания территории, подготовленным в составе документации по планировке территории, на планшетах размером не менее </w:t>
            </w:r>
          </w:p>
          <w:p w:rsidR="00731589" w:rsidRPr="006039CD" w:rsidRDefault="006039CD" w:rsidP="006039CD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х 1 м</w:t>
            </w:r>
          </w:p>
        </w:tc>
      </w:tr>
      <w:tr w:rsidR="00731589" w:rsidRPr="009A69D9" w:rsidTr="00731589">
        <w:trPr>
          <w:trHeight w:val="20"/>
          <w:jc w:val="center"/>
        </w:trPr>
        <w:tc>
          <w:tcPr>
            <w:tcW w:w="304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1589" w:rsidRDefault="00731589" w:rsidP="0075732D">
            <w:pPr>
              <w:tabs>
                <w:tab w:val="left" w:pos="31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1339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1589" w:rsidRPr="009A69D9" w:rsidRDefault="00731589" w:rsidP="0075732D">
            <w:pPr>
              <w:tabs>
                <w:tab w:val="left" w:pos="31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589" w:rsidRPr="009A69D9" w:rsidRDefault="00731589" w:rsidP="0075732D">
            <w:pPr>
              <w:pStyle w:val="ConsNormal"/>
              <w:snapToGrid w:val="0"/>
              <w:ind w:firstLine="0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z w:val="28"/>
                <w:szCs w:val="28"/>
              </w:rPr>
              <w:t>Количество экземпляров</w:t>
            </w:r>
          </w:p>
        </w:tc>
        <w:tc>
          <w:tcPr>
            <w:tcW w:w="2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589" w:rsidRPr="009A69D9" w:rsidRDefault="00731589" w:rsidP="00F73283">
            <w:pPr>
              <w:pStyle w:val="ConsNormal"/>
              <w:snapToGrid w:val="0"/>
              <w:ind w:firstLine="0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 (четыре)</w:t>
            </w:r>
          </w:p>
        </w:tc>
      </w:tr>
    </w:tbl>
    <w:p w:rsidR="00C56492" w:rsidRDefault="00C56492" w:rsidP="00C564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5732D" w:rsidRDefault="0075732D" w:rsidP="00C564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75732D" w:rsidRPr="0075732D" w:rsidTr="0075732D">
        <w:tc>
          <w:tcPr>
            <w:tcW w:w="4785" w:type="dxa"/>
          </w:tcPr>
          <w:p w:rsidR="009778A9" w:rsidRPr="009778A9" w:rsidRDefault="006039CD" w:rsidP="007573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Исполняющий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обязанности</w:t>
            </w:r>
          </w:p>
          <w:p w:rsidR="009778A9" w:rsidRDefault="00DE73CC" w:rsidP="007573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9778A9">
              <w:rPr>
                <w:rFonts w:ascii="Times New Roman" w:hAnsi="Times New Roman" w:cs="Times New Roman"/>
                <w:sz w:val="28"/>
                <w:szCs w:val="28"/>
              </w:rPr>
              <w:t xml:space="preserve">уководителя управления </w:t>
            </w:r>
          </w:p>
          <w:p w:rsidR="009778A9" w:rsidRPr="009778A9" w:rsidRDefault="009778A9" w:rsidP="007573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главного архитектора </w:t>
            </w:r>
          </w:p>
        </w:tc>
        <w:tc>
          <w:tcPr>
            <w:tcW w:w="4785" w:type="dxa"/>
          </w:tcPr>
          <w:p w:rsidR="009778A9" w:rsidRDefault="006039CD" w:rsidP="00603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</w:t>
            </w:r>
          </w:p>
          <w:p w:rsidR="009778A9" w:rsidRDefault="009778A9" w:rsidP="006039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732D" w:rsidRPr="0075732D" w:rsidRDefault="009778A9" w:rsidP="00603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</w:t>
            </w:r>
            <w:r w:rsidR="006039C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75732D" w:rsidRPr="0075732D">
              <w:rPr>
                <w:rFonts w:ascii="Times New Roman" w:hAnsi="Times New Roman" w:cs="Times New Roman"/>
                <w:sz w:val="28"/>
                <w:szCs w:val="28"/>
              </w:rPr>
              <w:t xml:space="preserve">.А. </w:t>
            </w:r>
            <w:r w:rsidR="006039CD">
              <w:rPr>
                <w:rFonts w:ascii="Times New Roman" w:hAnsi="Times New Roman" w:cs="Times New Roman"/>
                <w:sz w:val="28"/>
                <w:szCs w:val="28"/>
              </w:rPr>
              <w:t>Власов</w:t>
            </w:r>
          </w:p>
        </w:tc>
      </w:tr>
    </w:tbl>
    <w:p w:rsidR="0075732D" w:rsidRPr="0075732D" w:rsidRDefault="0075732D" w:rsidP="00C56492">
      <w:pPr>
        <w:spacing w:after="0" w:line="240" w:lineRule="auto"/>
        <w:jc w:val="center"/>
        <w:rPr>
          <w:rFonts w:ascii="Times New Roman" w:hAnsi="Times New Roman" w:cs="Times New Roman"/>
          <w:sz w:val="2"/>
          <w:szCs w:val="2"/>
        </w:rPr>
      </w:pPr>
    </w:p>
    <w:sectPr w:rsidR="0075732D" w:rsidRPr="0075732D" w:rsidSect="008434D0">
      <w:headerReference w:type="default" r:id="rId11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0339" w:rsidRDefault="00D20339" w:rsidP="00C56492">
      <w:pPr>
        <w:spacing w:after="0" w:line="240" w:lineRule="auto"/>
      </w:pPr>
      <w:r>
        <w:separator/>
      </w:r>
    </w:p>
  </w:endnote>
  <w:endnote w:type="continuationSeparator" w:id="0">
    <w:p w:rsidR="00D20339" w:rsidRDefault="00D20339" w:rsidP="00C56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0339" w:rsidRDefault="00D20339" w:rsidP="00C56492">
      <w:pPr>
        <w:spacing w:after="0" w:line="240" w:lineRule="auto"/>
      </w:pPr>
      <w:r>
        <w:separator/>
      </w:r>
    </w:p>
  </w:footnote>
  <w:footnote w:type="continuationSeparator" w:id="0">
    <w:p w:rsidR="00D20339" w:rsidRDefault="00D20339" w:rsidP="00C564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69978112"/>
      <w:docPartObj>
        <w:docPartGallery w:val="Page Numbers (Top of Page)"/>
        <w:docPartUnique/>
      </w:docPartObj>
    </w:sdtPr>
    <w:sdtEndPr/>
    <w:sdtContent>
      <w:p w:rsidR="00C56492" w:rsidRDefault="00C56492">
        <w:pPr>
          <w:pStyle w:val="a4"/>
          <w:jc w:val="center"/>
        </w:pPr>
        <w:r w:rsidRPr="00222A5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22A5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22A5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755F6">
          <w:rPr>
            <w:rFonts w:ascii="Times New Roman" w:hAnsi="Times New Roman" w:cs="Times New Roman"/>
            <w:noProof/>
            <w:sz w:val="24"/>
            <w:szCs w:val="24"/>
          </w:rPr>
          <w:t>14</w:t>
        </w:r>
        <w:r w:rsidRPr="00222A5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C56492" w:rsidRDefault="00C5649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492"/>
    <w:rsid w:val="00035020"/>
    <w:rsid w:val="00086127"/>
    <w:rsid w:val="001C46B8"/>
    <w:rsid w:val="00222A5D"/>
    <w:rsid w:val="003257E1"/>
    <w:rsid w:val="0038147B"/>
    <w:rsid w:val="003A73A6"/>
    <w:rsid w:val="003D6D91"/>
    <w:rsid w:val="005A4E7B"/>
    <w:rsid w:val="006039CD"/>
    <w:rsid w:val="00685C03"/>
    <w:rsid w:val="006A7FF0"/>
    <w:rsid w:val="00731589"/>
    <w:rsid w:val="0075732D"/>
    <w:rsid w:val="008434D0"/>
    <w:rsid w:val="008755F6"/>
    <w:rsid w:val="009778A9"/>
    <w:rsid w:val="00A67C87"/>
    <w:rsid w:val="00BB1639"/>
    <w:rsid w:val="00C56492"/>
    <w:rsid w:val="00CD27AE"/>
    <w:rsid w:val="00D20339"/>
    <w:rsid w:val="00DB66B2"/>
    <w:rsid w:val="00DE73CC"/>
    <w:rsid w:val="00E261F1"/>
    <w:rsid w:val="00F41E96"/>
    <w:rsid w:val="00F73283"/>
    <w:rsid w:val="00F81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56492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ahoma"/>
      <w:kern w:val="1"/>
      <w:sz w:val="24"/>
      <w:szCs w:val="24"/>
      <w:lang w:eastAsia="ru-RU" w:bidi="ru-RU"/>
    </w:rPr>
  </w:style>
  <w:style w:type="table" w:styleId="a3">
    <w:name w:val="Table Grid"/>
    <w:basedOn w:val="a1"/>
    <w:uiPriority w:val="59"/>
    <w:rsid w:val="00C564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C5649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1">
    <w:name w:val="Основной шрифт абзаца1"/>
    <w:rsid w:val="00C56492"/>
  </w:style>
  <w:style w:type="paragraph" w:customStyle="1" w:styleId="ConsPlusNormal">
    <w:name w:val="ConsPlusNormal"/>
    <w:rsid w:val="00C5649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FontStyle17">
    <w:name w:val="Font Style17"/>
    <w:uiPriority w:val="99"/>
    <w:rsid w:val="00C56492"/>
    <w:rPr>
      <w:rFonts w:ascii="Times New Roman" w:hAnsi="Times New Roman" w:cs="Times New Roman" w:hint="default"/>
      <w:i/>
      <w:iCs/>
    </w:rPr>
  </w:style>
  <w:style w:type="paragraph" w:styleId="a4">
    <w:name w:val="header"/>
    <w:basedOn w:val="a"/>
    <w:link w:val="a5"/>
    <w:uiPriority w:val="99"/>
    <w:unhideWhenUsed/>
    <w:rsid w:val="00C564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56492"/>
  </w:style>
  <w:style w:type="paragraph" w:styleId="a6">
    <w:name w:val="footer"/>
    <w:basedOn w:val="a"/>
    <w:link w:val="a7"/>
    <w:uiPriority w:val="99"/>
    <w:unhideWhenUsed/>
    <w:rsid w:val="00C564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56492"/>
  </w:style>
  <w:style w:type="character" w:customStyle="1" w:styleId="a8">
    <w:name w:val="Текст Знак"/>
    <w:aliases w:val=" Знак Знак"/>
    <w:link w:val="a9"/>
    <w:semiHidden/>
    <w:rsid w:val="00C56492"/>
    <w:rPr>
      <w:rFonts w:ascii="Courier New" w:hAnsi="Courier New" w:cs="Courier New"/>
      <w:lang w:eastAsia="ar-SA"/>
    </w:rPr>
  </w:style>
  <w:style w:type="paragraph" w:customStyle="1" w:styleId="WW-">
    <w:name w:val="WW-Текст"/>
    <w:basedOn w:val="a"/>
    <w:rsid w:val="00C56492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9">
    <w:name w:val="Plain Text"/>
    <w:aliases w:val=" Знак"/>
    <w:basedOn w:val="a"/>
    <w:link w:val="a8"/>
    <w:semiHidden/>
    <w:rsid w:val="00C56492"/>
    <w:pPr>
      <w:spacing w:after="0" w:line="240" w:lineRule="auto"/>
    </w:pPr>
    <w:rPr>
      <w:rFonts w:ascii="Courier New" w:hAnsi="Courier New" w:cs="Courier New"/>
      <w:lang w:eastAsia="ar-SA"/>
    </w:rPr>
  </w:style>
  <w:style w:type="character" w:customStyle="1" w:styleId="10">
    <w:name w:val="Текст Знак1"/>
    <w:basedOn w:val="a0"/>
    <w:uiPriority w:val="99"/>
    <w:semiHidden/>
    <w:rsid w:val="00C56492"/>
    <w:rPr>
      <w:rFonts w:ascii="Consolas" w:hAnsi="Consolas" w:cs="Consolas"/>
      <w:sz w:val="21"/>
      <w:szCs w:val="21"/>
    </w:rPr>
  </w:style>
  <w:style w:type="paragraph" w:customStyle="1" w:styleId="ConsPlusNonformat">
    <w:name w:val="ConsPlusNonformat"/>
    <w:uiPriority w:val="99"/>
    <w:rsid w:val="00731589"/>
    <w:pPr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a">
    <w:name w:val="List Paragraph"/>
    <w:basedOn w:val="a"/>
    <w:uiPriority w:val="34"/>
    <w:qFormat/>
    <w:rsid w:val="00731589"/>
    <w:pPr>
      <w:ind w:left="720"/>
      <w:contextualSpacing/>
    </w:pPr>
    <w:rPr>
      <w:rFonts w:ascii="Calibri" w:eastAsia="Calibri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F81A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81A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56492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ahoma"/>
      <w:kern w:val="1"/>
      <w:sz w:val="24"/>
      <w:szCs w:val="24"/>
      <w:lang w:eastAsia="ru-RU" w:bidi="ru-RU"/>
    </w:rPr>
  </w:style>
  <w:style w:type="table" w:styleId="a3">
    <w:name w:val="Table Grid"/>
    <w:basedOn w:val="a1"/>
    <w:uiPriority w:val="59"/>
    <w:rsid w:val="00C564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C5649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1">
    <w:name w:val="Основной шрифт абзаца1"/>
    <w:rsid w:val="00C56492"/>
  </w:style>
  <w:style w:type="paragraph" w:customStyle="1" w:styleId="ConsPlusNormal">
    <w:name w:val="ConsPlusNormal"/>
    <w:rsid w:val="00C5649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FontStyle17">
    <w:name w:val="Font Style17"/>
    <w:uiPriority w:val="99"/>
    <w:rsid w:val="00C56492"/>
    <w:rPr>
      <w:rFonts w:ascii="Times New Roman" w:hAnsi="Times New Roman" w:cs="Times New Roman" w:hint="default"/>
      <w:i/>
      <w:iCs/>
    </w:rPr>
  </w:style>
  <w:style w:type="paragraph" w:styleId="a4">
    <w:name w:val="header"/>
    <w:basedOn w:val="a"/>
    <w:link w:val="a5"/>
    <w:uiPriority w:val="99"/>
    <w:unhideWhenUsed/>
    <w:rsid w:val="00C564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56492"/>
  </w:style>
  <w:style w:type="paragraph" w:styleId="a6">
    <w:name w:val="footer"/>
    <w:basedOn w:val="a"/>
    <w:link w:val="a7"/>
    <w:uiPriority w:val="99"/>
    <w:unhideWhenUsed/>
    <w:rsid w:val="00C564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56492"/>
  </w:style>
  <w:style w:type="character" w:customStyle="1" w:styleId="a8">
    <w:name w:val="Текст Знак"/>
    <w:aliases w:val=" Знак Знак"/>
    <w:link w:val="a9"/>
    <w:semiHidden/>
    <w:rsid w:val="00C56492"/>
    <w:rPr>
      <w:rFonts w:ascii="Courier New" w:hAnsi="Courier New" w:cs="Courier New"/>
      <w:lang w:eastAsia="ar-SA"/>
    </w:rPr>
  </w:style>
  <w:style w:type="paragraph" w:customStyle="1" w:styleId="WW-">
    <w:name w:val="WW-Текст"/>
    <w:basedOn w:val="a"/>
    <w:rsid w:val="00C56492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9">
    <w:name w:val="Plain Text"/>
    <w:aliases w:val=" Знак"/>
    <w:basedOn w:val="a"/>
    <w:link w:val="a8"/>
    <w:semiHidden/>
    <w:rsid w:val="00C56492"/>
    <w:pPr>
      <w:spacing w:after="0" w:line="240" w:lineRule="auto"/>
    </w:pPr>
    <w:rPr>
      <w:rFonts w:ascii="Courier New" w:hAnsi="Courier New" w:cs="Courier New"/>
      <w:lang w:eastAsia="ar-SA"/>
    </w:rPr>
  </w:style>
  <w:style w:type="character" w:customStyle="1" w:styleId="10">
    <w:name w:val="Текст Знак1"/>
    <w:basedOn w:val="a0"/>
    <w:uiPriority w:val="99"/>
    <w:semiHidden/>
    <w:rsid w:val="00C56492"/>
    <w:rPr>
      <w:rFonts w:ascii="Consolas" w:hAnsi="Consolas" w:cs="Consolas"/>
      <w:sz w:val="21"/>
      <w:szCs w:val="21"/>
    </w:rPr>
  </w:style>
  <w:style w:type="paragraph" w:customStyle="1" w:styleId="ConsPlusNonformat">
    <w:name w:val="ConsPlusNonformat"/>
    <w:uiPriority w:val="99"/>
    <w:rsid w:val="00731589"/>
    <w:pPr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a">
    <w:name w:val="List Paragraph"/>
    <w:basedOn w:val="a"/>
    <w:uiPriority w:val="34"/>
    <w:qFormat/>
    <w:rsid w:val="00731589"/>
    <w:pPr>
      <w:ind w:left="720"/>
      <w:contextualSpacing/>
    </w:pPr>
    <w:rPr>
      <w:rFonts w:ascii="Calibri" w:eastAsia="Calibri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F81A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81A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342030/dbb758e5e96870aa276968887828c5d903eeba8a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consultant.ru/document/cons_doc_LAW_217524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21752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6401A0-1729-4170-BD07-FBBF7D90E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2944</Words>
  <Characters>16782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для проверок</dc:creator>
  <cp:lastModifiedBy>enshulgina</cp:lastModifiedBy>
  <cp:revision>2</cp:revision>
  <cp:lastPrinted>2020-09-14T14:56:00Z</cp:lastPrinted>
  <dcterms:created xsi:type="dcterms:W3CDTF">2020-10-07T12:23:00Z</dcterms:created>
  <dcterms:modified xsi:type="dcterms:W3CDTF">2020-10-07T12:23:00Z</dcterms:modified>
</cp:coreProperties>
</file>