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262FE5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01.06.2021 № 520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C56492" w:rsidRDefault="00C56492" w:rsidP="006C7CE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ПОДГОТОВКУ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планировке территории,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ограниченной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6C7CEB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ул. </w:t>
      </w:r>
      <w:r w:rsidR="00682737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новосибирская,                    ул. Путилина, ул. Ростовская, ул. Саврасова</w:t>
      </w:r>
      <w:r w:rsidR="00372DD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                       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ГОРОДСКОМ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ОКРУГЕ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ВОРОНЕЖ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Предложение администрации городского округа город Воронеж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Территория, расположенная в границах</w:t>
            </w:r>
          </w:p>
          <w:p w:rsidR="00C56492" w:rsidRPr="009A69D9" w:rsidRDefault="00682737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Новосибирская, ул. Путилина, ул. Ростовская,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 xml:space="preserve">ж, ориентировочной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(уточнить проектом).</w:t>
            </w:r>
            <w:proofErr w:type="gramEnd"/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Рассматриваемая территория находится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Левобережном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территории,</w:t>
            </w:r>
          </w:p>
          <w:p w:rsidR="00C56492" w:rsidRPr="009A69D9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Подготовить документацию по планировке территории, ограниченной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737">
              <w:rPr>
                <w:rFonts w:ascii="Times New Roman" w:hAnsi="Times New Roman" w:cs="Times New Roman"/>
                <w:sz w:val="28"/>
                <w:szCs w:val="28"/>
              </w:rPr>
              <w:t xml:space="preserve">ул. Новосибирская,            ул. Путилина, ул. Ростовская, ул. </w:t>
            </w:r>
            <w:proofErr w:type="spellStart"/>
            <w:r w:rsidR="00682737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7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Воронеж, в соответствии с Генеральным планом городского округа город Воронеж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372DD2">
              <w:rPr>
                <w:sz w:val="28"/>
                <w:szCs w:val="28"/>
              </w:rPr>
              <w:t>–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Воронежской городской Думы от 25.12.2020 № 137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1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372DD2">
              <w:rPr>
                <w:sz w:val="28"/>
                <w:szCs w:val="28"/>
              </w:rPr>
              <w:t>–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» (далее – Генеральный план), Правилами землепользования и застройки городского округа город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утвержденными решением Воронежской городской Думы от 25.12.2009 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устойчивое развитие территории, ограниченной </w:t>
            </w:r>
            <w:r w:rsidR="00682737">
              <w:rPr>
                <w:rFonts w:ascii="Times New Roman" w:hAnsi="Times New Roman" w:cs="Times New Roman"/>
                <w:sz w:val="28"/>
                <w:szCs w:val="28"/>
              </w:rPr>
              <w:t xml:space="preserve">ул. Новосибирская, ул. Путилина, ул. Ростовская, ул. </w:t>
            </w:r>
            <w:proofErr w:type="spellStart"/>
            <w:r w:rsidR="00682737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Воронеж.</w:t>
            </w:r>
            <w:proofErr w:type="gramEnd"/>
          </w:p>
          <w:p w:rsidR="00C56492" w:rsidRPr="00C56492" w:rsidRDefault="00C56492" w:rsidP="007573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3. Установить границы 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C56492" w:rsidRPr="00C56492" w:rsidRDefault="00C56492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C56492" w:rsidRPr="00C56492" w:rsidRDefault="00C56492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737">
              <w:rPr>
                <w:rFonts w:ascii="Times New Roman" w:hAnsi="Times New Roman" w:cs="Times New Roman"/>
                <w:sz w:val="28"/>
                <w:szCs w:val="28"/>
              </w:rPr>
              <w:t xml:space="preserve">ул. Новосибирская, ул. Путилина, ул. Ростовская, ул. </w:t>
            </w:r>
            <w:proofErr w:type="spellStart"/>
            <w:r w:rsidR="00682737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="00372DD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</w:p>
          <w:p w:rsid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6. При необходимости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  <w:r w:rsidR="007C5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Определить местоположение границ образуемых и изменяемых земельных участков под многоквартирными жилыми домами и иными зда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>ниями, строениями, сооружениями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учетом: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интересов правообладателей земельных участков;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иных сведений, предоставленных заказчиком.</w:t>
            </w:r>
          </w:p>
          <w:p w:rsidR="007C5B92" w:rsidRPr="00C564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установить, изменить, отменить красные линии в связи с образованием и (или)</w:t>
            </w:r>
            <w:r w:rsidR="00217C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установление, изменение, отмена влекут за собой</w:t>
            </w:r>
            <w:proofErr w:type="gramEnd"/>
            <w:r w:rsidR="00217C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исключительно изменение границ территории общего пользования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Работы по подготовке документации по планировке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F53">
              <w:rPr>
                <w:rFonts w:ascii="Times New Roman" w:hAnsi="Times New Roman" w:cs="Times New Roman"/>
                <w:sz w:val="28"/>
                <w:szCs w:val="28"/>
              </w:rPr>
              <w:t xml:space="preserve">ул. Новосибирская,             ул. Путилина, ул. Ростовская, ул. </w:t>
            </w:r>
            <w:proofErr w:type="spellStart"/>
            <w:r w:rsidR="00F45F53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="00372DD2"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45F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Воронеж, выполняются в один этап, который включает в себя следующие виды работ: 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сбор и анализ исходных данных и подготовка материалов по обоснованию документации по планировке территории;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планировке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Pr="00C56492">
              <w:rPr>
                <w:rStyle w:val="FontStyle17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заключения о возможности направления указанной документации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Сбор и анализ исходных данных и подготовка материалов по обоснованию документации по планировке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</w:t>
            </w:r>
            <w:r w:rsidR="008F539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й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условиями использования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 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1.3.1. Границы существующих земельных участков.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1.3.2. Границы зон с особыми условиями использования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1.3.3. Местоположение существующих объектов капитального строительства.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1.3.4. Границы особо охраняемых природных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1.3.5. Границы территорий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</w:t>
            </w:r>
            <w:r w:rsidR="003A73A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проекта межевания территории –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чертежа межевания территории, на котором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3.1. Границы планируемых (в случае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3.2. Красные линии, утвержденные в составе проекта планировки территории, или красные линии, утверждаемые, изменяемые проектом межевания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3.3. Линии отступа от красных линий в целях определения мест допустимого размещения зданий, строений, сооружений.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3.4. 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3.5. Границы публичных сервитутов.</w:t>
            </w:r>
          </w:p>
          <w:p w:rsidR="00C56492" w:rsidRPr="0014505F" w:rsidRDefault="00C56492" w:rsidP="0014505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4. 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</w:t>
            </w:r>
            <w:r w:rsidR="0014505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суждений или публичных слушаний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  <w:r w:rsidR="00F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8F5399">
            <w:pPr>
              <w:pStyle w:val="WW-"/>
              <w:snapToGri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8F539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сведения о прохождении в пределах территории, ограниченной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F53">
              <w:rPr>
                <w:rFonts w:ascii="Times New Roman" w:hAnsi="Times New Roman" w:cs="Times New Roman"/>
                <w:sz w:val="28"/>
                <w:szCs w:val="28"/>
              </w:rPr>
              <w:t xml:space="preserve">ул. Новосибирская, ул. Путилина, ул. Ростовская, ул. </w:t>
            </w:r>
            <w:proofErr w:type="spellStart"/>
            <w:r w:rsidR="00F45F53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="00F45F53"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городском округе город Воронеж</w:t>
            </w:r>
            <w:r w:rsidR="00147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красных линий</w:t>
            </w:r>
            <w:r w:rsidR="00147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14505F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</w:t>
            </w:r>
            <w:r w:rsidRPr="0014505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кадастровый учет; </w:t>
            </w:r>
          </w:p>
          <w:p w:rsidR="00AB7CCD" w:rsidRPr="0014505F" w:rsidRDefault="00AB7CCD" w:rsidP="008F5399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5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материалы технической инвентаризации зданий многоквартирных домов;</w:t>
            </w:r>
          </w:p>
          <w:p w:rsidR="00C56492" w:rsidRPr="009A69D9" w:rsidRDefault="00C56492" w:rsidP="008F5399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4505F">
              <w:rPr>
                <w:rFonts w:ascii="Times New Roman" w:hAnsi="Times New Roman" w:cs="Times New Roman"/>
                <w:sz w:val="28"/>
                <w:szCs w:val="28"/>
              </w:rPr>
              <w:t xml:space="preserve">- иная ранее утвержденная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EF1E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1. Рассматриваемая территория расположена в пределах 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приаэродромных</w:t>
            </w:r>
            <w:proofErr w:type="spell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Чертовицкое</w:t>
            </w:r>
            <w:proofErr w:type="spell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C56492" w:rsidRPr="009A69D9" w:rsidRDefault="00C56492" w:rsidP="00EF1EB9">
            <w:pPr>
              <w:pStyle w:val="WW-"/>
              <w:snapToGrid w:val="0"/>
              <w:spacing w:line="264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9A69D9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 Учесть установленные и нормативные зоны с особыми условиями использования территории.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 Проработать вопрос инженерного обеспечения планируемой территории.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6. 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7. </w:t>
            </w: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 и элементами благоустройства.</w:t>
            </w:r>
          </w:p>
          <w:p w:rsidR="00C56492" w:rsidRDefault="00C56492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8. Проработать вопрос об обеспечении планируемой территории объектами социальной инфраструктуры (детские дошкольные учреждения, общеобразовательная школа), объектами здравоохранения. 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городского округа город Воронеж</w:t>
            </w:r>
            <w:r w:rsidR="004D72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D72FE" w:rsidRDefault="004D72FE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 Подготовку документации по планировке территории осуществить в соответствии с системой координат, используемой для ведения Единого государственного реестра недвижимости на территории Воронежской области.</w:t>
            </w:r>
          </w:p>
          <w:p w:rsidR="004D72FE" w:rsidRPr="009A69D9" w:rsidRDefault="004D72FE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D463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Проработать вопрос о наличии помещений в жилой застройке для негосударственных дошкольных образовательных учреждений</w:t>
            </w:r>
          </w:p>
        </w:tc>
      </w:tr>
      <w:tr w:rsidR="004D72FE" w:rsidRPr="004D72FE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C7CEB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C7CEB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6C7CEB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C7CEB" w:rsidRDefault="00C56492" w:rsidP="00F45F53">
            <w:pPr>
              <w:pStyle w:val="WW-"/>
              <w:spacing w:line="252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="00F45F53" w:rsidRPr="00FB7C8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в установленные законом сроки</w:t>
            </w:r>
          </w:p>
        </w:tc>
      </w:tr>
      <w:tr w:rsidR="004D72FE" w:rsidRPr="004D72FE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651071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51071" w:rsidRDefault="00C56492" w:rsidP="00A71210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Исполнитель передает заказчику документацию по планировке территории в полном объеме.</w:t>
            </w:r>
          </w:p>
          <w:p w:rsidR="00C56492" w:rsidRPr="00651071" w:rsidRDefault="00C56492" w:rsidP="00A71210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651071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651071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D72FE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Pr="004D72F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7" w:anchor="dst102028" w:history="1">
              <w:r w:rsidRPr="00651071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      </w:r>
          </w:p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</w:r>
            <w:proofErr w:type="gramEnd"/>
          </w:p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 Обоснование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Перечень мероприятий по охране окружающей среды.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Обоснование очередности планируемого развития территории.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Иные материалы для обоснования положений по планировке территории.</w:t>
            </w:r>
          </w:p>
          <w:p w:rsidR="00731589" w:rsidRPr="004D72FE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10. 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. Текстовые материалы проекта межевания территории также предоставляются на электронном носителе в формате M</w:t>
            </w:r>
            <w:proofErr w:type="spellStart"/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 xml:space="preserve"> версии 2003 или выше и отдельно в формате </w:t>
            </w:r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, согласно требованиям Федерального закона от 13.07.2015 № 218-ФЗ «О государственной регистрации недвижимости»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Чертеж или чертежи планировки территории, на которых отображаются: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 красные линии;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 границы существующих и планируемых элементов планировочной структуры;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 границы зон планируемого размещения объектов капитального строительства.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 Схема границ территорий объектов культурного наследия (при наличии).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Схема границ зон с особыми условиями использования территории.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 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 Схема вертикальной планировки территории, инженерной подготовки и инженерной защиты территории, подготовленная в </w:t>
            </w:r>
            <w:hyperlink r:id="rId8" w:anchor="dst100006" w:history="1">
              <w:r w:rsidRPr="00445104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случаях</w:t>
              </w:r>
            </w:hyperlink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9" w:anchor="dst100015" w:history="1">
              <w:r w:rsidRPr="00445104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731589" w:rsidRPr="00445104" w:rsidRDefault="00731589" w:rsidP="0075732D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proofErr w:type="gram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gram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Демонстрационный альбом (бумажный носитель), содержащий документацию по планировке территории,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11</w:t>
            </w:r>
            <w:r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</w:t>
            </w:r>
            <w:r w:rsidR="0075732D"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 </w:t>
            </w:r>
            <w:r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Электронные версии текстовых и графических материалов проекта должны полностью соответствовать бумажному носителю и предоставляются на DVD или CD.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 электронном носителе в формате, совместимом с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и проекту межевания территории, подготовленным в составе документации по планировке территории, на планшетах размером не менее 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 х 1 м.</w:t>
            </w:r>
          </w:p>
          <w:p w:rsidR="00731589" w:rsidRPr="00445104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XML, GVL, MID/MIF, TAB, SHP, IDF, QGS, SXF</w:t>
            </w:r>
          </w:p>
        </w:tc>
      </w:tr>
      <w:tr w:rsidR="00AB7CCD" w:rsidRPr="004D72FE" w:rsidTr="00AB7CCD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A15BBF" w:rsidP="00061CF5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589"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четыре</w:t>
            </w:r>
            <w:r w:rsidR="00731589" w:rsidRPr="004451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56492" w:rsidRPr="00445104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Pr="00445104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45104" w:rsidRPr="00445104" w:rsidTr="0075732D">
        <w:tc>
          <w:tcPr>
            <w:tcW w:w="4785" w:type="dxa"/>
          </w:tcPr>
          <w:p w:rsidR="008474F8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84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75732D" w:rsidRPr="00445104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5732D" w:rsidRPr="00445104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445104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C56492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5CF" w:rsidRDefault="00EB55CF" w:rsidP="00C56492">
      <w:pPr>
        <w:spacing w:after="0" w:line="240" w:lineRule="auto"/>
      </w:pPr>
      <w:r>
        <w:separator/>
      </w:r>
    </w:p>
  </w:endnote>
  <w:endnote w:type="continuationSeparator" w:id="0">
    <w:p w:rsidR="00EB55CF" w:rsidRDefault="00EB55CF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5CF" w:rsidRDefault="00EB55CF" w:rsidP="00C56492">
      <w:pPr>
        <w:spacing w:after="0" w:line="240" w:lineRule="auto"/>
      </w:pPr>
      <w:r>
        <w:separator/>
      </w:r>
    </w:p>
  </w:footnote>
  <w:footnote w:type="continuationSeparator" w:id="0">
    <w:p w:rsidR="00EB55CF" w:rsidRDefault="00EB55CF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C56492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F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2"/>
    <w:rsid w:val="00061CF5"/>
    <w:rsid w:val="00086127"/>
    <w:rsid w:val="000F38A5"/>
    <w:rsid w:val="00106D1E"/>
    <w:rsid w:val="0014505F"/>
    <w:rsid w:val="001478C9"/>
    <w:rsid w:val="001C46B8"/>
    <w:rsid w:val="00217C3E"/>
    <w:rsid w:val="00222A5D"/>
    <w:rsid w:val="00262FE5"/>
    <w:rsid w:val="00335A70"/>
    <w:rsid w:val="00372DD2"/>
    <w:rsid w:val="003A73A6"/>
    <w:rsid w:val="003D1566"/>
    <w:rsid w:val="00445104"/>
    <w:rsid w:val="004D72FE"/>
    <w:rsid w:val="005A4E7B"/>
    <w:rsid w:val="00640F22"/>
    <w:rsid w:val="00651071"/>
    <w:rsid w:val="00682737"/>
    <w:rsid w:val="006A7FF0"/>
    <w:rsid w:val="006C7CEB"/>
    <w:rsid w:val="00731589"/>
    <w:rsid w:val="0075732D"/>
    <w:rsid w:val="0076005D"/>
    <w:rsid w:val="007C5B92"/>
    <w:rsid w:val="008474F8"/>
    <w:rsid w:val="008F5399"/>
    <w:rsid w:val="00A15BBF"/>
    <w:rsid w:val="00A71210"/>
    <w:rsid w:val="00AB7CCD"/>
    <w:rsid w:val="00BB1639"/>
    <w:rsid w:val="00BD463E"/>
    <w:rsid w:val="00C56492"/>
    <w:rsid w:val="00D217B6"/>
    <w:rsid w:val="00D9244E"/>
    <w:rsid w:val="00DB66B2"/>
    <w:rsid w:val="00DE2356"/>
    <w:rsid w:val="00EB55CF"/>
    <w:rsid w:val="00EB5B1D"/>
    <w:rsid w:val="00EF1EB9"/>
    <w:rsid w:val="00F022B1"/>
    <w:rsid w:val="00F45F53"/>
    <w:rsid w:val="00F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75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030/dbb758e5e96870aa276968887828c5d903eeba8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17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2021-03-26T13:13:00Z</cp:lastPrinted>
  <dcterms:created xsi:type="dcterms:W3CDTF">2021-06-01T14:48:00Z</dcterms:created>
  <dcterms:modified xsi:type="dcterms:W3CDTF">2021-06-01T14:48:00Z</dcterms:modified>
</cp:coreProperties>
</file>