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26" w:rsidRPr="00667D20" w:rsidRDefault="00392D26" w:rsidP="00667D20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 w:rsidRPr="00667D20">
        <w:rPr>
          <w:sz w:val="28"/>
          <w:szCs w:val="28"/>
        </w:rPr>
        <w:t>УТВЕРЖДЕН</w:t>
      </w:r>
    </w:p>
    <w:p w:rsidR="00392D26" w:rsidRPr="00667D20" w:rsidRDefault="00392D26" w:rsidP="00667D20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667D20">
        <w:rPr>
          <w:sz w:val="28"/>
          <w:szCs w:val="28"/>
        </w:rPr>
        <w:t>постановлением администрации</w:t>
      </w:r>
    </w:p>
    <w:p w:rsidR="00392D26" w:rsidRPr="00667D20" w:rsidRDefault="00392D26" w:rsidP="00667D20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667D20">
        <w:rPr>
          <w:sz w:val="28"/>
          <w:szCs w:val="28"/>
        </w:rPr>
        <w:t>городского округа город Воронеж</w:t>
      </w:r>
    </w:p>
    <w:p w:rsidR="00392D26" w:rsidRPr="00667D20" w:rsidRDefault="00392D26" w:rsidP="00667D20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667D20">
        <w:rPr>
          <w:sz w:val="28"/>
          <w:szCs w:val="28"/>
        </w:rPr>
        <w:t xml:space="preserve">от </w:t>
      </w:r>
      <w:r w:rsidR="00EB5AAE">
        <w:rPr>
          <w:sz w:val="28"/>
          <w:szCs w:val="28"/>
        </w:rPr>
        <w:t xml:space="preserve">11.02.2021    </w:t>
      </w:r>
      <w:r w:rsidRPr="00667D20">
        <w:rPr>
          <w:sz w:val="28"/>
          <w:szCs w:val="28"/>
        </w:rPr>
        <w:t xml:space="preserve"> № </w:t>
      </w:r>
      <w:r w:rsidR="00EB5AAE">
        <w:rPr>
          <w:sz w:val="28"/>
          <w:szCs w:val="28"/>
        </w:rPr>
        <w:t>82</w:t>
      </w:r>
      <w:bookmarkStart w:id="0" w:name="_GoBack"/>
      <w:bookmarkEnd w:id="0"/>
    </w:p>
    <w:p w:rsidR="00392D26" w:rsidRPr="00667D20" w:rsidRDefault="00392D26" w:rsidP="00667D20">
      <w:pPr>
        <w:jc w:val="center"/>
        <w:rPr>
          <w:sz w:val="28"/>
          <w:szCs w:val="28"/>
        </w:rPr>
      </w:pPr>
    </w:p>
    <w:p w:rsidR="00392D26" w:rsidRPr="00667D20" w:rsidRDefault="00392D26" w:rsidP="00667D20">
      <w:pPr>
        <w:jc w:val="center"/>
        <w:rPr>
          <w:sz w:val="28"/>
          <w:szCs w:val="28"/>
        </w:rPr>
      </w:pPr>
    </w:p>
    <w:p w:rsidR="00392D26" w:rsidRPr="00667D20" w:rsidRDefault="00392D26" w:rsidP="00667D20">
      <w:pPr>
        <w:jc w:val="center"/>
        <w:rPr>
          <w:b/>
          <w:sz w:val="28"/>
          <w:szCs w:val="28"/>
        </w:rPr>
      </w:pPr>
      <w:r w:rsidRPr="00667D20">
        <w:rPr>
          <w:b/>
          <w:sz w:val="28"/>
          <w:szCs w:val="28"/>
        </w:rPr>
        <w:t>ПОРЯДОК</w:t>
      </w:r>
    </w:p>
    <w:p w:rsidR="00392D26" w:rsidRPr="00667D20" w:rsidRDefault="00392D26" w:rsidP="00667D20">
      <w:pPr>
        <w:jc w:val="center"/>
        <w:rPr>
          <w:b/>
          <w:sz w:val="28"/>
          <w:szCs w:val="28"/>
        </w:rPr>
      </w:pPr>
      <w:r w:rsidRPr="00667D20">
        <w:rPr>
          <w:b/>
          <w:sz w:val="28"/>
          <w:szCs w:val="28"/>
        </w:rPr>
        <w:t>ОСУЩЕСТВЛЕНИЯ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 КОНТРОЛЯ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 В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 СФЕРЕ</w:t>
      </w:r>
      <w:r w:rsidR="00667D20" w:rsidRPr="00667D20">
        <w:rPr>
          <w:b/>
          <w:sz w:val="28"/>
          <w:szCs w:val="28"/>
        </w:rPr>
        <w:t xml:space="preserve">  ЗАКУПОК</w:t>
      </w:r>
    </w:p>
    <w:p w:rsidR="00667D20" w:rsidRPr="00667D20" w:rsidRDefault="00392D26" w:rsidP="00667D20">
      <w:pPr>
        <w:jc w:val="center"/>
        <w:rPr>
          <w:b/>
          <w:sz w:val="28"/>
          <w:szCs w:val="28"/>
        </w:rPr>
      </w:pPr>
      <w:r w:rsidRPr="00667D20">
        <w:rPr>
          <w:b/>
          <w:sz w:val="28"/>
          <w:szCs w:val="28"/>
        </w:rPr>
        <w:t>ДЛЯ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 ОБЕСПЕЧЕНИЯ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 МУНИЦИПАЛЬНЫХ 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>НУЖД</w:t>
      </w:r>
    </w:p>
    <w:p w:rsidR="00392D26" w:rsidRPr="00667D20" w:rsidRDefault="00392D26" w:rsidP="00667D20">
      <w:pPr>
        <w:jc w:val="center"/>
        <w:rPr>
          <w:b/>
          <w:sz w:val="28"/>
          <w:szCs w:val="28"/>
        </w:rPr>
      </w:pPr>
      <w:r w:rsidRPr="00667D20">
        <w:rPr>
          <w:b/>
          <w:sz w:val="28"/>
          <w:szCs w:val="28"/>
        </w:rPr>
        <w:t xml:space="preserve">ГОРОДСКОГО 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ОКРУГА 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ГОРОД </w:t>
      </w:r>
      <w:r w:rsidR="00667D20" w:rsidRPr="00667D20">
        <w:rPr>
          <w:b/>
          <w:sz w:val="28"/>
          <w:szCs w:val="28"/>
        </w:rPr>
        <w:t xml:space="preserve"> </w:t>
      </w:r>
      <w:r w:rsidRPr="00667D20">
        <w:rPr>
          <w:b/>
          <w:sz w:val="28"/>
          <w:szCs w:val="28"/>
        </w:rPr>
        <w:t xml:space="preserve">ВОРОНЕЖ </w:t>
      </w:r>
    </w:p>
    <w:p w:rsidR="00392D26" w:rsidRDefault="00392D26" w:rsidP="00667D20">
      <w:pPr>
        <w:jc w:val="center"/>
        <w:rPr>
          <w:sz w:val="28"/>
          <w:szCs w:val="28"/>
        </w:rPr>
      </w:pPr>
    </w:p>
    <w:p w:rsidR="00667D20" w:rsidRPr="00667D20" w:rsidRDefault="00667D20" w:rsidP="00667D20">
      <w:pPr>
        <w:jc w:val="center"/>
        <w:rPr>
          <w:sz w:val="28"/>
          <w:szCs w:val="28"/>
        </w:rPr>
      </w:pPr>
    </w:p>
    <w:p w:rsidR="00392D26" w:rsidRDefault="00667D20" w:rsidP="00667D20">
      <w:pPr>
        <w:pStyle w:val="a3"/>
        <w:ind w:left="0"/>
        <w:jc w:val="center"/>
        <w:rPr>
          <w:b/>
          <w:sz w:val="28"/>
          <w:szCs w:val="28"/>
        </w:rPr>
      </w:pPr>
      <w:r w:rsidRPr="00667D20">
        <w:rPr>
          <w:b/>
          <w:sz w:val="28"/>
          <w:szCs w:val="28"/>
        </w:rPr>
        <w:t>1. </w:t>
      </w:r>
      <w:r w:rsidR="00392D26" w:rsidRPr="00667D20">
        <w:rPr>
          <w:b/>
          <w:sz w:val="28"/>
          <w:szCs w:val="28"/>
        </w:rPr>
        <w:t>Общие положения</w:t>
      </w:r>
    </w:p>
    <w:p w:rsidR="00667D20" w:rsidRPr="00667D20" w:rsidRDefault="00667D20" w:rsidP="00667D20">
      <w:pPr>
        <w:pStyle w:val="a3"/>
        <w:ind w:left="0"/>
        <w:jc w:val="center"/>
        <w:rPr>
          <w:b/>
          <w:sz w:val="28"/>
          <w:szCs w:val="28"/>
        </w:rPr>
      </w:pP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667D20">
        <w:rPr>
          <w:sz w:val="28"/>
          <w:szCs w:val="28"/>
        </w:rPr>
        <w:t>1.1.</w:t>
      </w:r>
      <w:r w:rsidR="00667D20" w:rsidRPr="00667D20">
        <w:rPr>
          <w:sz w:val="28"/>
          <w:szCs w:val="28"/>
        </w:rPr>
        <w:t> </w:t>
      </w:r>
      <w:r w:rsidRPr="00667D20">
        <w:rPr>
          <w:sz w:val="28"/>
          <w:szCs w:val="28"/>
        </w:rPr>
        <w:t xml:space="preserve">Порядок осуществления контроля в сфере закупок для обеспечения муниципальных нужд городского округа город Воронеж разработан в соответствии с пунктом 1 части 1 статьи 99 Федерального </w:t>
      </w:r>
      <w:hyperlink r:id="rId8" w:history="1">
        <w:r w:rsidRPr="00667D20">
          <w:rPr>
            <w:sz w:val="28"/>
            <w:szCs w:val="28"/>
          </w:rPr>
          <w:t>закона</w:t>
        </w:r>
      </w:hyperlink>
      <w:r w:rsidRPr="00667D20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667D20">
        <w:rPr>
          <w:sz w:val="28"/>
          <w:szCs w:val="28"/>
        </w:rPr>
        <w:t>1.2.</w:t>
      </w:r>
      <w:r w:rsidR="00667D20" w:rsidRPr="00667D20">
        <w:rPr>
          <w:sz w:val="28"/>
          <w:szCs w:val="28"/>
        </w:rPr>
        <w:t> </w:t>
      </w:r>
      <w:r w:rsidRPr="00667D20">
        <w:rPr>
          <w:sz w:val="28"/>
          <w:szCs w:val="28"/>
        </w:rPr>
        <w:t>Органом, уполномоченным на осуществление контроля в сфере закупок для обеспечения муниципальных нужд городского округа город Воронеж в соответствии с решением Воронежской городской Думы от 25.12.2013 № 1396-</w:t>
      </w:r>
      <w:r w:rsidRPr="00667D20">
        <w:rPr>
          <w:sz w:val="28"/>
          <w:szCs w:val="28"/>
          <w:lang w:val="en-US"/>
        </w:rPr>
        <w:t>III</w:t>
      </w:r>
      <w:r w:rsidRPr="00667D20">
        <w:rPr>
          <w:sz w:val="28"/>
          <w:szCs w:val="28"/>
        </w:rPr>
        <w:t xml:space="preserve"> «О наделении полномочиями в сфере осуществления закупок товаров, работ, услуг для муниципальных нужд», является контрольно-аналитическое управление администрации городского округа город Воронеж (далее – Управление).</w:t>
      </w: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bCs/>
          <w:sz w:val="28"/>
          <w:szCs w:val="28"/>
          <w:lang w:eastAsia="ar-SA"/>
        </w:rPr>
      </w:pPr>
      <w:r w:rsidRPr="00667D20">
        <w:rPr>
          <w:bCs/>
          <w:sz w:val="28"/>
          <w:szCs w:val="28"/>
          <w:lang w:eastAsia="ar-SA"/>
        </w:rPr>
        <w:t>1.3.</w:t>
      </w:r>
      <w:r w:rsidR="00667D20" w:rsidRPr="00667D20">
        <w:rPr>
          <w:bCs/>
          <w:sz w:val="28"/>
          <w:szCs w:val="28"/>
          <w:lang w:eastAsia="ar-SA"/>
        </w:rPr>
        <w:t> </w:t>
      </w:r>
      <w:r w:rsidRPr="00667D20">
        <w:rPr>
          <w:bCs/>
          <w:sz w:val="28"/>
          <w:szCs w:val="28"/>
          <w:lang w:eastAsia="ar-SA"/>
        </w:rPr>
        <w:t>Управление осуществляет контроль в сфере закупок для обеспечения муниципальных нужд</w:t>
      </w:r>
      <w:r w:rsidRPr="00667D20">
        <w:rPr>
          <w:sz w:val="28"/>
          <w:szCs w:val="28"/>
        </w:rPr>
        <w:t xml:space="preserve"> городского округа город Воронеж </w:t>
      </w:r>
      <w:r w:rsidRPr="00667D20">
        <w:rPr>
          <w:bCs/>
          <w:sz w:val="28"/>
          <w:szCs w:val="28"/>
          <w:lang w:eastAsia="ar-SA"/>
        </w:rPr>
        <w:t>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субъекты контроля).</w:t>
      </w: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bCs/>
          <w:sz w:val="28"/>
          <w:szCs w:val="28"/>
          <w:lang w:eastAsia="ar-SA"/>
        </w:rPr>
      </w:pPr>
      <w:r w:rsidRPr="00667D20">
        <w:rPr>
          <w:bCs/>
          <w:sz w:val="28"/>
          <w:szCs w:val="28"/>
          <w:lang w:eastAsia="ar-SA"/>
        </w:rPr>
        <w:t>1.4.</w:t>
      </w:r>
      <w:r w:rsidR="00667D20" w:rsidRPr="00667D20">
        <w:rPr>
          <w:bCs/>
          <w:sz w:val="28"/>
          <w:szCs w:val="28"/>
          <w:lang w:eastAsia="ar-SA"/>
        </w:rPr>
        <w:t> </w:t>
      </w:r>
      <w:proofErr w:type="gramStart"/>
      <w:r w:rsidRPr="00667D20">
        <w:rPr>
          <w:bCs/>
          <w:sz w:val="28"/>
          <w:szCs w:val="28"/>
          <w:lang w:eastAsia="ar-SA"/>
        </w:rPr>
        <w:t>Контроль в сфере закупок для обеспечения муниципальных нужд</w:t>
      </w:r>
      <w:r w:rsidRPr="00667D20">
        <w:rPr>
          <w:sz w:val="28"/>
          <w:szCs w:val="28"/>
        </w:rPr>
        <w:t xml:space="preserve"> городского округа город Воронеж</w:t>
      </w:r>
      <w:r w:rsidRPr="00667D20">
        <w:rPr>
          <w:bCs/>
          <w:sz w:val="28"/>
          <w:szCs w:val="28"/>
          <w:lang w:eastAsia="ar-SA"/>
        </w:rPr>
        <w:t xml:space="preserve"> осуществляется путем проведения в отношении субъектов контроля плановых и внеплановых проверок в порядке, установленном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</w:t>
      </w:r>
      <w:proofErr w:type="gramEnd"/>
      <w:r w:rsidRPr="00667D20">
        <w:rPr>
          <w:bCs/>
          <w:sz w:val="28"/>
          <w:szCs w:val="28"/>
          <w:lang w:eastAsia="ar-SA"/>
        </w:rPr>
        <w:t xml:space="preserve">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представлений».</w:t>
      </w: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667D20">
        <w:rPr>
          <w:bCs/>
          <w:sz w:val="28"/>
          <w:szCs w:val="28"/>
          <w:lang w:eastAsia="ar-SA"/>
        </w:rPr>
        <w:t>1.5.</w:t>
      </w:r>
      <w:r w:rsidR="00667D20" w:rsidRPr="00667D20">
        <w:rPr>
          <w:bCs/>
          <w:sz w:val="28"/>
          <w:szCs w:val="28"/>
          <w:lang w:eastAsia="ar-SA"/>
        </w:rPr>
        <w:t> </w:t>
      </w:r>
      <w:r w:rsidRPr="00667D20">
        <w:rPr>
          <w:bCs/>
          <w:sz w:val="28"/>
          <w:szCs w:val="28"/>
          <w:lang w:eastAsia="ar-SA"/>
        </w:rPr>
        <w:t xml:space="preserve">План проведения плановых проверок утверждается приказом руководителя Управления на один год </w:t>
      </w:r>
      <w:r w:rsidRPr="00667D20">
        <w:rPr>
          <w:rFonts w:eastAsia="Calibri"/>
          <w:sz w:val="28"/>
          <w:szCs w:val="28"/>
        </w:rPr>
        <w:t xml:space="preserve">в IV квартале года, предшествующего году проведения плановых проверок. </w:t>
      </w: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667D20">
        <w:rPr>
          <w:rFonts w:eastAsia="Calibri"/>
          <w:sz w:val="28"/>
          <w:szCs w:val="28"/>
        </w:rPr>
        <w:t xml:space="preserve">Внесение изменений в план проведения плановых проверок допускается на основании приказа руководителя Управления не </w:t>
      </w:r>
      <w:proofErr w:type="gramStart"/>
      <w:r w:rsidRPr="00667D20">
        <w:rPr>
          <w:rFonts w:eastAsia="Calibri"/>
          <w:sz w:val="28"/>
          <w:szCs w:val="28"/>
        </w:rPr>
        <w:t>позднее</w:t>
      </w:r>
      <w:proofErr w:type="gramEnd"/>
      <w:r w:rsidRPr="00667D20">
        <w:rPr>
          <w:rFonts w:eastAsia="Calibri"/>
          <w:sz w:val="28"/>
          <w:szCs w:val="28"/>
        </w:rPr>
        <w:t xml:space="preserve"> чем за 10 рабочих дней до начала проведения плановой проверки, в отношении которой вносятся такие изменения.</w:t>
      </w: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bCs/>
          <w:sz w:val="28"/>
          <w:szCs w:val="28"/>
          <w:lang w:eastAsia="ar-SA"/>
        </w:rPr>
      </w:pPr>
      <w:r w:rsidRPr="00667D20">
        <w:rPr>
          <w:bCs/>
          <w:sz w:val="28"/>
          <w:szCs w:val="28"/>
          <w:lang w:eastAsia="ar-SA"/>
        </w:rPr>
        <w:t>1.6.</w:t>
      </w:r>
      <w:r w:rsidR="00667D20" w:rsidRPr="00667D20">
        <w:rPr>
          <w:bCs/>
          <w:sz w:val="28"/>
          <w:szCs w:val="28"/>
          <w:lang w:eastAsia="ar-SA"/>
        </w:rPr>
        <w:t> </w:t>
      </w:r>
      <w:r w:rsidRPr="00667D20">
        <w:rPr>
          <w:bCs/>
          <w:sz w:val="28"/>
          <w:szCs w:val="28"/>
          <w:lang w:eastAsia="ar-SA"/>
        </w:rPr>
        <w:t>Для проведения плановой (внеплановой) проверки Управление создает комиссию по проведению плановой (внеплановой) проверки, которая действует от имени Управления и состоит из должностных лиц Управления, замещающих должности начальника, главного специалиста  отдела контроля в сфере закупок Управления.</w:t>
      </w:r>
    </w:p>
    <w:p w:rsidR="00392D26" w:rsidRPr="00667D20" w:rsidRDefault="00392D26" w:rsidP="00667D20">
      <w:pPr>
        <w:autoSpaceDE w:val="0"/>
        <w:autoSpaceDN w:val="0"/>
        <w:adjustRightInd w:val="0"/>
        <w:spacing w:line="372" w:lineRule="auto"/>
        <w:ind w:firstLine="709"/>
        <w:jc w:val="both"/>
        <w:rPr>
          <w:bCs/>
          <w:sz w:val="28"/>
          <w:szCs w:val="28"/>
          <w:lang w:eastAsia="ar-SA"/>
        </w:rPr>
      </w:pPr>
      <w:r w:rsidRPr="00667D20">
        <w:rPr>
          <w:bCs/>
          <w:sz w:val="28"/>
          <w:szCs w:val="28"/>
          <w:lang w:eastAsia="ar-SA"/>
        </w:rPr>
        <w:t>1.7.</w:t>
      </w:r>
      <w:r w:rsidR="00667D20" w:rsidRPr="00667D20">
        <w:rPr>
          <w:bCs/>
          <w:sz w:val="28"/>
          <w:szCs w:val="28"/>
          <w:lang w:eastAsia="ar-SA"/>
        </w:rPr>
        <w:t> </w:t>
      </w:r>
      <w:r w:rsidRPr="00667D20">
        <w:rPr>
          <w:bCs/>
          <w:sz w:val="28"/>
          <w:szCs w:val="28"/>
          <w:lang w:eastAsia="ar-SA"/>
        </w:rPr>
        <w:t>Состав комиссии по проведению плановой (внеплановой) проверки утверждается приказом, подписанным руководителем Управления или лицом, исполняющим полномочия руководителя Управления в случае его временного отсутствия (отпуск, временная нетрудоспособность, другие причины).</w:t>
      </w:r>
    </w:p>
    <w:p w:rsidR="00392D26" w:rsidRDefault="00392D26" w:rsidP="00392D2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</w:p>
    <w:p w:rsidR="00392D26" w:rsidRPr="00667D20" w:rsidRDefault="00392D26" w:rsidP="00667D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7D20">
        <w:rPr>
          <w:b/>
          <w:sz w:val="28"/>
          <w:szCs w:val="28"/>
        </w:rPr>
        <w:t>2.</w:t>
      </w:r>
      <w:r w:rsidR="00667D20" w:rsidRPr="00667D20">
        <w:rPr>
          <w:b/>
          <w:sz w:val="28"/>
          <w:szCs w:val="28"/>
        </w:rPr>
        <w:t> </w:t>
      </w:r>
      <w:r w:rsidRPr="00667D20">
        <w:rPr>
          <w:b/>
          <w:sz w:val="28"/>
          <w:szCs w:val="28"/>
        </w:rPr>
        <w:t xml:space="preserve">Контроль в сфере закупок при осуществлении закупки </w:t>
      </w:r>
    </w:p>
    <w:p w:rsidR="00392D26" w:rsidRPr="00667D20" w:rsidRDefault="00392D26" w:rsidP="00667D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7D20">
        <w:rPr>
          <w:b/>
          <w:sz w:val="28"/>
          <w:szCs w:val="28"/>
        </w:rPr>
        <w:t>у единственного поставщика (подрядчика, исполнителя)</w:t>
      </w:r>
    </w:p>
    <w:p w:rsidR="00392D26" w:rsidRPr="002A5300" w:rsidRDefault="00392D26" w:rsidP="00392D26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392D26" w:rsidRPr="00674A94" w:rsidRDefault="00392D26" w:rsidP="00392D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67D20">
        <w:rPr>
          <w:sz w:val="28"/>
          <w:szCs w:val="28"/>
        </w:rPr>
        <w:t> </w:t>
      </w:r>
      <w:r w:rsidRPr="00674A94">
        <w:rPr>
          <w:sz w:val="28"/>
          <w:szCs w:val="28"/>
        </w:rPr>
        <w:t xml:space="preserve">Управление рассматривает информацию о муниципальных контрактах в случаях осуществления заказчиками закупок товаров, работ, услуг у единственного поставщика (подрядчика, исполнителя) на основании </w:t>
      </w:r>
      <w:hyperlink r:id="rId9" w:history="1">
        <w:r>
          <w:rPr>
            <w:sz w:val="28"/>
            <w:szCs w:val="28"/>
          </w:rPr>
          <w:t>подпунктов</w:t>
        </w:r>
        <w:r w:rsidRPr="00674A94">
          <w:rPr>
            <w:sz w:val="28"/>
            <w:szCs w:val="28"/>
          </w:rPr>
          <w:t xml:space="preserve"> 4</w:t>
        </w:r>
      </w:hyperlink>
      <w:r w:rsidRPr="00674A94">
        <w:rPr>
          <w:sz w:val="28"/>
          <w:szCs w:val="28"/>
        </w:rPr>
        <w:t xml:space="preserve">, </w:t>
      </w:r>
      <w:hyperlink r:id="rId10" w:history="1">
        <w:r w:rsidRPr="00674A94">
          <w:rPr>
            <w:sz w:val="28"/>
            <w:szCs w:val="28"/>
          </w:rPr>
          <w:t>5</w:t>
        </w:r>
        <w:r>
          <w:rPr>
            <w:sz w:val="28"/>
            <w:szCs w:val="28"/>
          </w:rPr>
          <w:t xml:space="preserve"> части</w:t>
        </w:r>
        <w:r w:rsidRPr="00674A94">
          <w:rPr>
            <w:sz w:val="28"/>
            <w:szCs w:val="28"/>
          </w:rPr>
          <w:t xml:space="preserve"> 1 ст</w:t>
        </w:r>
        <w:r>
          <w:rPr>
            <w:sz w:val="28"/>
            <w:szCs w:val="28"/>
          </w:rPr>
          <w:t>атьи</w:t>
        </w:r>
        <w:r w:rsidRPr="00674A94">
          <w:rPr>
            <w:sz w:val="28"/>
            <w:szCs w:val="28"/>
          </w:rPr>
          <w:t xml:space="preserve"> 93</w:t>
        </w:r>
      </w:hyperlink>
      <w:r w:rsidRPr="00674A94">
        <w:rPr>
          <w:sz w:val="28"/>
          <w:szCs w:val="28"/>
        </w:rPr>
        <w:t xml:space="preserve"> Федерального закона от 05.04.2013</w:t>
      </w:r>
      <w:r w:rsidR="00667D20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674A94">
        <w:rPr>
          <w:sz w:val="28"/>
          <w:szCs w:val="28"/>
        </w:rPr>
        <w:t xml:space="preserve"> 44-ФЗ.</w:t>
      </w:r>
      <w:r>
        <w:rPr>
          <w:sz w:val="28"/>
          <w:szCs w:val="28"/>
        </w:rPr>
        <w:t xml:space="preserve"> </w:t>
      </w:r>
    </w:p>
    <w:p w:rsidR="00392D26" w:rsidRDefault="00392D26" w:rsidP="00392D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4A94">
        <w:rPr>
          <w:sz w:val="28"/>
          <w:szCs w:val="28"/>
        </w:rPr>
        <w:t>Информация о заключенных муниципальных контрактах направляется заказчиками в Управление</w:t>
      </w:r>
      <w:r>
        <w:rPr>
          <w:sz w:val="28"/>
          <w:szCs w:val="28"/>
        </w:rPr>
        <w:t xml:space="preserve"> один </w:t>
      </w:r>
      <w:r w:rsidRPr="00674A94">
        <w:rPr>
          <w:sz w:val="28"/>
          <w:szCs w:val="28"/>
        </w:rPr>
        <w:t xml:space="preserve"> раз в шесть месяцев в срок не позднее</w:t>
      </w:r>
      <w:r w:rsidR="003C3C4E">
        <w:rPr>
          <w:sz w:val="28"/>
          <w:szCs w:val="28"/>
        </w:rPr>
        <w:br/>
      </w:r>
      <w:r w:rsidRPr="00674A94">
        <w:rPr>
          <w:sz w:val="28"/>
          <w:szCs w:val="28"/>
        </w:rPr>
        <w:t>10-го</w:t>
      </w:r>
      <w:r w:rsidR="003C3C4E">
        <w:rPr>
          <w:sz w:val="28"/>
          <w:szCs w:val="28"/>
        </w:rPr>
        <w:t> </w:t>
      </w:r>
      <w:r w:rsidRPr="00674A94">
        <w:rPr>
          <w:sz w:val="28"/>
          <w:szCs w:val="28"/>
        </w:rPr>
        <w:t>числа месяца, следующего за отчетным периодом</w:t>
      </w:r>
      <w:r>
        <w:rPr>
          <w:sz w:val="28"/>
          <w:szCs w:val="28"/>
        </w:rPr>
        <w:t>,</w:t>
      </w:r>
      <w:r w:rsidRPr="00674A94">
        <w:rPr>
          <w:sz w:val="28"/>
          <w:szCs w:val="28"/>
        </w:rPr>
        <w:t xml:space="preserve"> по форме согласно </w:t>
      </w:r>
      <w:r>
        <w:rPr>
          <w:sz w:val="28"/>
          <w:szCs w:val="28"/>
        </w:rPr>
        <w:t>п</w:t>
      </w:r>
      <w:r w:rsidRPr="00674A94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 к настоящему Порядку</w:t>
      </w:r>
      <w:r w:rsidRPr="00674A94">
        <w:rPr>
          <w:sz w:val="28"/>
          <w:szCs w:val="28"/>
        </w:rPr>
        <w:t>.</w:t>
      </w:r>
    </w:p>
    <w:p w:rsidR="00392D26" w:rsidRPr="00674A94" w:rsidRDefault="00392D26" w:rsidP="00392D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4A9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74A94">
        <w:rPr>
          <w:sz w:val="28"/>
          <w:szCs w:val="28"/>
        </w:rPr>
        <w:t>.</w:t>
      </w:r>
      <w:r w:rsidR="00667D20">
        <w:rPr>
          <w:sz w:val="28"/>
          <w:szCs w:val="28"/>
        </w:rPr>
        <w:t> </w:t>
      </w:r>
      <w:r w:rsidRPr="00674A94">
        <w:rPr>
          <w:sz w:val="28"/>
          <w:szCs w:val="28"/>
        </w:rPr>
        <w:t xml:space="preserve">Рассмотрение уведомлений о заключении контрактов с единственным поставщиком (подрядчиком, исполнителем) </w:t>
      </w:r>
      <w:r w:rsidRPr="000C130E">
        <w:rPr>
          <w:sz w:val="28"/>
          <w:szCs w:val="28"/>
        </w:rPr>
        <w:t>на основании подпунктов 6, 9 части 1 ст</w:t>
      </w:r>
      <w:r>
        <w:rPr>
          <w:sz w:val="28"/>
          <w:szCs w:val="28"/>
        </w:rPr>
        <w:t>атьи</w:t>
      </w:r>
      <w:r w:rsidRPr="000C130E">
        <w:rPr>
          <w:sz w:val="28"/>
          <w:szCs w:val="28"/>
        </w:rPr>
        <w:t xml:space="preserve"> 93 Федерального закона от 05.04.2</w:t>
      </w:r>
      <w:r w:rsidRPr="00674A94">
        <w:rPr>
          <w:sz w:val="28"/>
          <w:szCs w:val="28"/>
        </w:rPr>
        <w:t>013</w:t>
      </w:r>
      <w:r w:rsidR="00667D20">
        <w:rPr>
          <w:sz w:val="28"/>
          <w:szCs w:val="28"/>
        </w:rPr>
        <w:br/>
      </w:r>
      <w:r w:rsidRPr="00674A94">
        <w:rPr>
          <w:sz w:val="28"/>
          <w:szCs w:val="28"/>
        </w:rPr>
        <w:t xml:space="preserve">№ 44-ФЗ осуществляется </w:t>
      </w:r>
      <w:r>
        <w:rPr>
          <w:sz w:val="28"/>
          <w:szCs w:val="28"/>
        </w:rPr>
        <w:t xml:space="preserve">Управлением </w:t>
      </w:r>
      <w:r w:rsidRPr="00674A94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</w:t>
      </w:r>
      <w:r w:rsidRPr="00674A94">
        <w:rPr>
          <w:sz w:val="28"/>
          <w:szCs w:val="28"/>
        </w:rPr>
        <w:t xml:space="preserve"> 2 ст</w:t>
      </w:r>
      <w:r>
        <w:rPr>
          <w:sz w:val="28"/>
          <w:szCs w:val="28"/>
        </w:rPr>
        <w:t>атьи</w:t>
      </w:r>
      <w:r w:rsidRPr="00674A94">
        <w:rPr>
          <w:sz w:val="28"/>
          <w:szCs w:val="28"/>
        </w:rPr>
        <w:t xml:space="preserve"> 93 Федерального закона от  05.04.2013 № 44-ФЗ.</w:t>
      </w:r>
    </w:p>
    <w:p w:rsidR="00392D26" w:rsidRDefault="00392D26" w:rsidP="00392D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4A9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74A94">
        <w:rPr>
          <w:sz w:val="28"/>
          <w:szCs w:val="28"/>
        </w:rPr>
        <w:t>.</w:t>
      </w:r>
      <w:r w:rsidR="00667D20">
        <w:rPr>
          <w:sz w:val="28"/>
          <w:szCs w:val="28"/>
        </w:rPr>
        <w:t> </w:t>
      </w:r>
      <w:r w:rsidRPr="00674A94">
        <w:rPr>
          <w:sz w:val="28"/>
          <w:szCs w:val="28"/>
        </w:rPr>
        <w:t xml:space="preserve">Рассмотрение обращений заказчиков о согласовании решения об осуществлении закупки у единственного поставщика (подрядчика, исполнителя)  </w:t>
      </w:r>
      <w:r>
        <w:rPr>
          <w:sz w:val="28"/>
          <w:szCs w:val="28"/>
        </w:rPr>
        <w:t>на</w:t>
      </w:r>
      <w:r w:rsidRPr="00674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подпункта 25 </w:t>
      </w:r>
      <w:r w:rsidRPr="00674A94">
        <w:rPr>
          <w:sz w:val="28"/>
          <w:szCs w:val="28"/>
        </w:rPr>
        <w:t>ч</w:t>
      </w:r>
      <w:r>
        <w:rPr>
          <w:sz w:val="28"/>
          <w:szCs w:val="28"/>
        </w:rPr>
        <w:t>асти</w:t>
      </w:r>
      <w:r w:rsidRPr="00674A94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674A94">
        <w:rPr>
          <w:sz w:val="28"/>
          <w:szCs w:val="28"/>
        </w:rPr>
        <w:t xml:space="preserve"> 93 Федерального закона от 05.04.2013 № 44-ФЗ осуществляется</w:t>
      </w:r>
      <w:r>
        <w:rPr>
          <w:sz w:val="28"/>
          <w:szCs w:val="28"/>
        </w:rPr>
        <w:t xml:space="preserve"> Управлением</w:t>
      </w:r>
      <w:r w:rsidR="00667D20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частью</w:t>
      </w:r>
      <w:r w:rsidRPr="00674A94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674A94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674A94">
        <w:rPr>
          <w:sz w:val="28"/>
          <w:szCs w:val="28"/>
        </w:rPr>
        <w:t xml:space="preserve"> 93 Федерального закона от  05.04.2013 № 44-ФЗ. </w:t>
      </w:r>
    </w:p>
    <w:p w:rsidR="00392D26" w:rsidRDefault="00392D26" w:rsidP="00667D20">
      <w:pPr>
        <w:jc w:val="both"/>
        <w:rPr>
          <w:sz w:val="28"/>
          <w:szCs w:val="28"/>
        </w:rPr>
      </w:pPr>
    </w:p>
    <w:p w:rsidR="00667D20" w:rsidRDefault="00667D20" w:rsidP="00667D20">
      <w:pPr>
        <w:jc w:val="both"/>
        <w:rPr>
          <w:sz w:val="28"/>
          <w:szCs w:val="28"/>
        </w:rPr>
      </w:pPr>
    </w:p>
    <w:p w:rsidR="00667D20" w:rsidRDefault="00667D20" w:rsidP="00667D20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667D20" w:rsidRPr="00667D20" w:rsidTr="00667D20">
        <w:tc>
          <w:tcPr>
            <w:tcW w:w="5211" w:type="dxa"/>
          </w:tcPr>
          <w:p w:rsidR="00667D20" w:rsidRPr="00667D20" w:rsidRDefault="00667D20" w:rsidP="00667D20">
            <w:pPr>
              <w:jc w:val="both"/>
              <w:rPr>
                <w:sz w:val="28"/>
                <w:szCs w:val="28"/>
              </w:rPr>
            </w:pPr>
            <w:r w:rsidRPr="00667D20">
              <w:rPr>
                <w:sz w:val="28"/>
                <w:szCs w:val="28"/>
              </w:rPr>
              <w:t>Руководитель</w:t>
            </w:r>
          </w:p>
          <w:p w:rsidR="00667D20" w:rsidRPr="00667D20" w:rsidRDefault="00667D20" w:rsidP="00667D20">
            <w:pPr>
              <w:jc w:val="both"/>
              <w:rPr>
                <w:sz w:val="28"/>
                <w:szCs w:val="28"/>
              </w:rPr>
            </w:pPr>
            <w:r w:rsidRPr="00667D20">
              <w:rPr>
                <w:sz w:val="28"/>
                <w:szCs w:val="28"/>
              </w:rPr>
              <w:t xml:space="preserve">контрольно-аналитического управления </w:t>
            </w:r>
            <w:r w:rsidRPr="00667D20">
              <w:rPr>
                <w:sz w:val="28"/>
                <w:szCs w:val="28"/>
              </w:rPr>
              <w:tab/>
            </w:r>
          </w:p>
        </w:tc>
        <w:tc>
          <w:tcPr>
            <w:tcW w:w="4359" w:type="dxa"/>
          </w:tcPr>
          <w:p w:rsidR="00667D20" w:rsidRDefault="00667D20" w:rsidP="00667D20">
            <w:pPr>
              <w:jc w:val="both"/>
              <w:rPr>
                <w:sz w:val="28"/>
                <w:szCs w:val="28"/>
              </w:rPr>
            </w:pPr>
          </w:p>
          <w:p w:rsidR="00667D20" w:rsidRPr="00667D20" w:rsidRDefault="00667D20" w:rsidP="00667D20">
            <w:pPr>
              <w:jc w:val="right"/>
              <w:rPr>
                <w:sz w:val="28"/>
                <w:szCs w:val="28"/>
              </w:rPr>
            </w:pPr>
            <w:r w:rsidRPr="00667D20">
              <w:rPr>
                <w:sz w:val="28"/>
                <w:szCs w:val="28"/>
              </w:rPr>
              <w:t>А.А. Чернышов</w:t>
            </w:r>
          </w:p>
        </w:tc>
      </w:tr>
    </w:tbl>
    <w:p w:rsidR="004F525B" w:rsidRPr="00392D26" w:rsidRDefault="004F525B" w:rsidP="00667D20">
      <w:pPr>
        <w:spacing w:line="360" w:lineRule="auto"/>
        <w:jc w:val="both"/>
        <w:rPr>
          <w:sz w:val="28"/>
          <w:szCs w:val="28"/>
        </w:rPr>
      </w:pPr>
    </w:p>
    <w:sectPr w:rsidR="004F525B" w:rsidRPr="00392D26" w:rsidSect="00392D26">
      <w:headerReference w:type="default" r:id="rId11"/>
      <w:pgSz w:w="11906" w:h="16838" w:code="9"/>
      <w:pgMar w:top="1134" w:right="567" w:bottom="1134" w:left="1985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EE" w:rsidRDefault="006355EE" w:rsidP="00667D20">
      <w:r>
        <w:separator/>
      </w:r>
    </w:p>
  </w:endnote>
  <w:endnote w:type="continuationSeparator" w:id="0">
    <w:p w:rsidR="006355EE" w:rsidRDefault="006355EE" w:rsidP="0066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EE" w:rsidRDefault="006355EE" w:rsidP="00667D20">
      <w:r>
        <w:separator/>
      </w:r>
    </w:p>
  </w:footnote>
  <w:footnote w:type="continuationSeparator" w:id="0">
    <w:p w:rsidR="006355EE" w:rsidRDefault="006355EE" w:rsidP="00667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285419"/>
      <w:docPartObj>
        <w:docPartGallery w:val="Page Numbers (Top of Page)"/>
        <w:docPartUnique/>
      </w:docPartObj>
    </w:sdtPr>
    <w:sdtEndPr/>
    <w:sdtContent>
      <w:p w:rsidR="00667D20" w:rsidRDefault="00667D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AAE">
          <w:rPr>
            <w:noProof/>
          </w:rPr>
          <w:t>3</w:t>
        </w:r>
        <w:r>
          <w:fldChar w:fldCharType="end"/>
        </w:r>
      </w:p>
    </w:sdtContent>
  </w:sdt>
  <w:p w:rsidR="00667D20" w:rsidRDefault="00667D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E1F"/>
    <w:multiLevelType w:val="hybridMultilevel"/>
    <w:tmpl w:val="2610A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26"/>
    <w:rsid w:val="00392D26"/>
    <w:rsid w:val="003C3C4E"/>
    <w:rsid w:val="004F525B"/>
    <w:rsid w:val="00622E31"/>
    <w:rsid w:val="006355EE"/>
    <w:rsid w:val="00667D20"/>
    <w:rsid w:val="00AD616C"/>
    <w:rsid w:val="00DE7CB4"/>
    <w:rsid w:val="00E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D26"/>
    <w:pPr>
      <w:ind w:left="720"/>
      <w:contextualSpacing/>
    </w:pPr>
  </w:style>
  <w:style w:type="table" w:styleId="a4">
    <w:name w:val="Table Grid"/>
    <w:basedOn w:val="a1"/>
    <w:uiPriority w:val="59"/>
    <w:rsid w:val="0066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D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7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7D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3C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C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D26"/>
    <w:pPr>
      <w:ind w:left="720"/>
      <w:contextualSpacing/>
    </w:pPr>
  </w:style>
  <w:style w:type="table" w:styleId="a4">
    <w:name w:val="Table Grid"/>
    <w:basedOn w:val="a1"/>
    <w:uiPriority w:val="59"/>
    <w:rsid w:val="0066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D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7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7D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3C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C2F21D81BAB789C739D4409FD7B75B2D6A120555E2D92BACC2A6D2D88458967EC2A4E51B0CFC2C80E0D240518A64759B2DA7D96C3CDECPE76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30C91D36527B1CE2B93477B628685615693546F3883E6FFE6DCE17E9AB27E2B48385ABCC3E35B8571D086334F7C073554C7758F217E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30C91D36527B1CE2B93477B628685615693546F3883E6FFE6DCE17E9AB27E2B48385AAC43135B8571D086334F7C073554C7758F217E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2021-02-05T06:09:00Z</cp:lastPrinted>
  <dcterms:created xsi:type="dcterms:W3CDTF">2021-02-15T11:32:00Z</dcterms:created>
  <dcterms:modified xsi:type="dcterms:W3CDTF">2021-02-15T11:32:00Z</dcterms:modified>
</cp:coreProperties>
</file>