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37" w:rsidRPr="00480985" w:rsidRDefault="00F94D37" w:rsidP="00F94D37">
      <w:pPr>
        <w:autoSpaceDE w:val="0"/>
        <w:autoSpaceDN w:val="0"/>
        <w:adjustRightInd w:val="0"/>
        <w:spacing w:after="0" w:line="240" w:lineRule="auto"/>
        <w:ind w:left="496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0985">
        <w:rPr>
          <w:rFonts w:ascii="Times New Roman" w:hAnsi="Times New Roman" w:cs="Times New Roman"/>
          <w:sz w:val="28"/>
          <w:szCs w:val="28"/>
        </w:rPr>
        <w:t>УТВЕРЖДЕНЫ</w:t>
      </w:r>
    </w:p>
    <w:p w:rsidR="00F94D37" w:rsidRPr="00480985" w:rsidRDefault="00F94D37" w:rsidP="00F94D37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480985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94D37" w:rsidRPr="00480985" w:rsidRDefault="00F94D37" w:rsidP="00F94D37">
      <w:pPr>
        <w:autoSpaceDE w:val="0"/>
        <w:autoSpaceDN w:val="0"/>
        <w:adjustRightInd w:val="0"/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48098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65FB6" w:rsidRPr="00F94D37" w:rsidRDefault="00F94D37" w:rsidP="00F94D3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D6261E">
        <w:rPr>
          <w:rFonts w:ascii="Times New Roman" w:hAnsi="Times New Roman" w:cs="Times New Roman"/>
          <w:sz w:val="28"/>
          <w:szCs w:val="28"/>
        </w:rPr>
        <w:t xml:space="preserve">от </w:t>
      </w:r>
      <w:r w:rsidR="00EC1FDB">
        <w:rPr>
          <w:rFonts w:ascii="Times New Roman" w:hAnsi="Times New Roman" w:cs="Times New Roman"/>
          <w:sz w:val="28"/>
          <w:szCs w:val="28"/>
        </w:rPr>
        <w:t>14.01.202</w:t>
      </w:r>
      <w:r w:rsidR="00126D98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EC1FDB">
        <w:rPr>
          <w:rFonts w:ascii="Times New Roman" w:hAnsi="Times New Roman" w:cs="Times New Roman"/>
          <w:sz w:val="28"/>
          <w:szCs w:val="28"/>
        </w:rPr>
        <w:t xml:space="preserve">   </w:t>
      </w:r>
      <w:r w:rsidRPr="00D6261E">
        <w:rPr>
          <w:rFonts w:ascii="Times New Roman" w:hAnsi="Times New Roman" w:cs="Times New Roman"/>
          <w:sz w:val="28"/>
          <w:szCs w:val="28"/>
        </w:rPr>
        <w:t xml:space="preserve"> № </w:t>
      </w:r>
      <w:r w:rsidR="00EC1FDB">
        <w:rPr>
          <w:rFonts w:ascii="Times New Roman" w:hAnsi="Times New Roman" w:cs="Times New Roman"/>
          <w:sz w:val="28"/>
          <w:szCs w:val="28"/>
        </w:rPr>
        <w:t>18</w:t>
      </w:r>
    </w:p>
    <w:p w:rsidR="00F94D37" w:rsidRDefault="00F94D37" w:rsidP="0096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4D37" w:rsidRDefault="00F94D37" w:rsidP="0096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FB6" w:rsidRPr="002A7770" w:rsidRDefault="00965FB6" w:rsidP="002A7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770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</w:p>
    <w:p w:rsidR="000412D5" w:rsidRDefault="000412D5" w:rsidP="002A7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12D5">
        <w:rPr>
          <w:rFonts w:ascii="Times New Roman" w:hAnsi="Times New Roman" w:cs="Times New Roman"/>
          <w:b/>
          <w:sz w:val="28"/>
          <w:szCs w:val="28"/>
        </w:rPr>
        <w:t>В ПОЛОЖЕНИЕ О КОМИССИИ ПО РАССМОТРЕНИЮ ДОКУМЕНТОВ ДЛЯ НАЗНАЧЕНИЯ ПЕНСИИ ЗА ВЫСЛУГУ</w:t>
      </w:r>
      <w:proofErr w:type="gramEnd"/>
      <w:r w:rsidRPr="000412D5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FF5782" w:rsidRPr="000412D5" w:rsidRDefault="000412D5" w:rsidP="002A7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2D5">
        <w:rPr>
          <w:rFonts w:ascii="Times New Roman" w:hAnsi="Times New Roman" w:cs="Times New Roman"/>
          <w:b/>
          <w:sz w:val="28"/>
          <w:szCs w:val="28"/>
        </w:rPr>
        <w:t>И ДОПЛАТЫ К ПЕНСИИ</w:t>
      </w:r>
    </w:p>
    <w:p w:rsidR="00965FB6" w:rsidRPr="002A7770" w:rsidRDefault="00965FB6" w:rsidP="002A77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770" w:rsidRPr="002A7770" w:rsidRDefault="002A7770" w:rsidP="002A7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2A777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A7770">
        <w:rPr>
          <w:rFonts w:ascii="Times New Roman" w:hAnsi="Times New Roman" w:cs="Times New Roman"/>
          <w:sz w:val="28"/>
          <w:szCs w:val="28"/>
        </w:rPr>
        <w:t xml:space="preserve"> «Организация деятельности Комиссии» Положения о комиссии по рассмотрению документов для назначения пенсии за выслугу лет и доплаты к пенсии изложить в </w:t>
      </w:r>
      <w:r w:rsidR="000412D5">
        <w:rPr>
          <w:rFonts w:ascii="Times New Roman" w:hAnsi="Times New Roman" w:cs="Times New Roman"/>
          <w:sz w:val="28"/>
          <w:szCs w:val="28"/>
        </w:rPr>
        <w:t>следующей</w:t>
      </w:r>
      <w:r w:rsidRPr="002A777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A7770">
        <w:rPr>
          <w:rFonts w:ascii="Times New Roman" w:hAnsi="Times New Roman" w:cs="Times New Roman"/>
          <w:b/>
          <w:bCs/>
          <w:sz w:val="28"/>
          <w:szCs w:val="28"/>
        </w:rPr>
        <w:t>«III. ОРГАНИЗАЦИЯ ДЕЯТЕЛЬНОСТИ КОМИССИИ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3.1. В состав Комиссии входят председатель, его заместитель, секретарь и члены Комиссии.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Комиссию возглавляет председатель, а в его отсутствие – заместитель председателя Комиссии.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В период отсутствия секретаря Комиссии (временная нетрудоспособность, служебная командировка, нахождение в отпуске и др.) по поручению председателя Комиссии его функции исполняет другой член Комиссии.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3.2. Заседания Комиссии проводятся по мере необходимости, но не реже одного раза в два месяца.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color w:val="000000"/>
          <w:sz w:val="28"/>
          <w:szCs w:val="28"/>
        </w:rPr>
        <w:t>Заседания Комиссии проводятся в очной или заочной форме. Решение о дате, времени, месте и форме проведения Комиссии принимается председателем.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3.3. Заседание Комиссии считается правомочным, если на нем присутствует более половины состава Комиссии.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3.4.</w:t>
      </w:r>
      <w:r w:rsidR="007475E0">
        <w:rPr>
          <w:rFonts w:ascii="Times New Roman" w:hAnsi="Times New Roman" w:cs="Times New Roman"/>
          <w:sz w:val="28"/>
          <w:szCs w:val="28"/>
        </w:rPr>
        <w:t xml:space="preserve"> </w:t>
      </w:r>
      <w:r w:rsidRPr="002A7770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на заседании Комиссии.</w:t>
      </w:r>
    </w:p>
    <w:p w:rsid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 xml:space="preserve">При проведении заседания Комиссии в заочной форме голоса членов Комиссии учитываются на основании мнения, изложенного в письменной форме в листе «Заключение </w:t>
      </w:r>
      <w:r w:rsidRPr="002A7770">
        <w:rPr>
          <w:rFonts w:ascii="Times New Roman" w:hAnsi="Times New Roman" w:cs="Times New Roman"/>
          <w:color w:val="000000"/>
          <w:sz w:val="28"/>
          <w:szCs w:val="28"/>
        </w:rPr>
        <w:t>членов комиссии по рассмотрению документов для назначения пенсии за выслугу лет и доплаты к пенсии» (далее – Заключение членов Комиссии)</w:t>
      </w:r>
      <w:r w:rsidRPr="002A7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FF6" w:rsidRPr="002A7770" w:rsidRDefault="00761FF6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Заседание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77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проводимое в заочной форме, </w:t>
      </w:r>
      <w:r w:rsidRPr="002A7770">
        <w:rPr>
          <w:rFonts w:ascii="Times New Roman" w:hAnsi="Times New Roman" w:cs="Times New Roman"/>
          <w:sz w:val="28"/>
          <w:szCs w:val="28"/>
        </w:rPr>
        <w:t>считается правомочным,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1BE" w:rsidRPr="002A7770">
        <w:rPr>
          <w:rFonts w:ascii="Times New Roman" w:hAnsi="Times New Roman" w:cs="Times New Roman"/>
          <w:sz w:val="28"/>
          <w:szCs w:val="28"/>
        </w:rPr>
        <w:t>более половины состава Комиссии</w:t>
      </w:r>
      <w:r w:rsidR="002F31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31BE">
        <w:rPr>
          <w:rFonts w:ascii="Times New Roman" w:hAnsi="Times New Roman" w:cs="Times New Roman"/>
          <w:sz w:val="28"/>
          <w:szCs w:val="28"/>
        </w:rPr>
        <w:t>предоставили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Заключения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членов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Все члены Комиссии пользуются равными правами в решении вопросов, рассматриваемых на заседаниях Комиссии. В случае равенства голосов голос председателя Комиссии является решающим. Члены Комиссии в случае несогласия с решением Комиссии вправе зафиксировать в протоколе заседания Комиссии особое мнение.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70">
        <w:rPr>
          <w:rFonts w:ascii="Times New Roman" w:hAnsi="Times New Roman" w:cs="Times New Roman"/>
          <w:sz w:val="28"/>
          <w:szCs w:val="28"/>
        </w:rPr>
        <w:t>3.5.</w:t>
      </w:r>
      <w:r w:rsidR="000412D5">
        <w:rPr>
          <w:rFonts w:ascii="Times New Roman" w:hAnsi="Times New Roman" w:cs="Times New Roman"/>
          <w:sz w:val="28"/>
          <w:szCs w:val="28"/>
        </w:rPr>
        <w:t xml:space="preserve"> </w:t>
      </w:r>
      <w:r w:rsidRPr="002A7770">
        <w:rPr>
          <w:rFonts w:ascii="Times New Roman" w:hAnsi="Times New Roman" w:cs="Times New Roman"/>
          <w:sz w:val="28"/>
          <w:szCs w:val="28"/>
        </w:rPr>
        <w:t>Решения Комиссии оформляются протоколами заседаний Комиссии.</w:t>
      </w:r>
    </w:p>
    <w:p w:rsidR="002A7770" w:rsidRPr="002A7770" w:rsidRDefault="000412D5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заседания Комиссии, проведенного</w:t>
      </w:r>
      <w:r w:rsidR="002A7770" w:rsidRPr="002A7770">
        <w:rPr>
          <w:rFonts w:ascii="Times New Roman" w:hAnsi="Times New Roman" w:cs="Times New Roman"/>
          <w:sz w:val="28"/>
          <w:szCs w:val="28"/>
        </w:rPr>
        <w:t xml:space="preserve"> в очной форме, подписывают председатель, его заместитель, секретарь и члены Комиссии, присутствующие на заседании, в течение десяти рабочих дней </w:t>
      </w:r>
      <w:proofErr w:type="gramStart"/>
      <w:r w:rsidR="002A7770" w:rsidRPr="002A7770">
        <w:rPr>
          <w:rFonts w:ascii="Times New Roman" w:hAnsi="Times New Roman" w:cs="Times New Roman"/>
          <w:sz w:val="28"/>
          <w:szCs w:val="28"/>
        </w:rPr>
        <w:t>с даты заседания</w:t>
      </w:r>
      <w:proofErr w:type="gramEnd"/>
      <w:r w:rsidR="002A7770" w:rsidRPr="002A7770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2A7770" w:rsidRPr="002A7770" w:rsidRDefault="002A7770" w:rsidP="002A77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0412D5">
        <w:rPr>
          <w:rFonts w:ascii="Times New Roman" w:hAnsi="Times New Roman" w:cs="Times New Roman"/>
          <w:sz w:val="28"/>
          <w:szCs w:val="28"/>
        </w:rPr>
        <w:t xml:space="preserve"> заседания Комиссии, проведенного</w:t>
      </w:r>
      <w:r w:rsidRPr="002A7770">
        <w:rPr>
          <w:rFonts w:ascii="Times New Roman" w:hAnsi="Times New Roman" w:cs="Times New Roman"/>
          <w:sz w:val="28"/>
          <w:szCs w:val="28"/>
        </w:rPr>
        <w:t xml:space="preserve"> в заочной форме, подписывают пр</w:t>
      </w:r>
      <w:r w:rsidR="00CC6EA0">
        <w:rPr>
          <w:rFonts w:ascii="Times New Roman" w:hAnsi="Times New Roman" w:cs="Times New Roman"/>
          <w:sz w:val="28"/>
          <w:szCs w:val="28"/>
        </w:rPr>
        <w:t>едседатель и секретарь Комиссии</w:t>
      </w:r>
      <w:r w:rsidRPr="002A777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даты проведения заседания Комиссии. Заключения членов Комиссии являются неотъемлемой частью протоколов Комиссии</w:t>
      </w:r>
      <w:proofErr w:type="gramStart"/>
      <w:r w:rsidRPr="002A777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A7770" w:rsidRDefault="002A7770" w:rsidP="00435DD8">
      <w:pPr>
        <w:pStyle w:val="ConsPlusNormal"/>
        <w:spacing w:line="360" w:lineRule="auto"/>
        <w:jc w:val="both"/>
      </w:pPr>
    </w:p>
    <w:p w:rsidR="00725D3C" w:rsidRPr="00965FB6" w:rsidRDefault="00725D3C" w:rsidP="00435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FB6" w:rsidRDefault="00965FB6" w:rsidP="00965FB6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Руководитель управления</w:t>
      </w:r>
    </w:p>
    <w:p w:rsidR="00965FB6" w:rsidRDefault="00965FB6" w:rsidP="00965FB6">
      <w:pPr>
        <w:pStyle w:val="ConsPlusTitle"/>
        <w:widowControl/>
        <w:contextualSpacing/>
        <w:jc w:val="both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муниципальной службы</w:t>
      </w:r>
    </w:p>
    <w:p w:rsidR="00965FB6" w:rsidRDefault="00965FB6" w:rsidP="000412D5">
      <w:pPr>
        <w:pStyle w:val="ConsPlusTitle"/>
        <w:widowControl/>
        <w:contextualSpacing/>
        <w:jc w:val="both"/>
        <w:outlineLvl w:val="0"/>
      </w:pPr>
      <w:r>
        <w:rPr>
          <w:b w:val="0"/>
          <w:sz w:val="28"/>
          <w:szCs w:val="28"/>
        </w:rPr>
        <w:t xml:space="preserve">и кадров                                                                                        </w:t>
      </w:r>
      <w:r w:rsidR="00435DD8"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>А.В. Шамарин</w:t>
      </w:r>
    </w:p>
    <w:sectPr w:rsidR="00965FB6" w:rsidSect="00725D3C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013" w:rsidRDefault="00EF4013" w:rsidP="00725D3C">
      <w:pPr>
        <w:spacing w:after="0" w:line="240" w:lineRule="auto"/>
      </w:pPr>
      <w:r>
        <w:separator/>
      </w:r>
    </w:p>
  </w:endnote>
  <w:endnote w:type="continuationSeparator" w:id="0">
    <w:p w:rsidR="00EF4013" w:rsidRDefault="00EF4013" w:rsidP="0072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013" w:rsidRDefault="00EF4013" w:rsidP="00725D3C">
      <w:pPr>
        <w:spacing w:after="0" w:line="240" w:lineRule="auto"/>
      </w:pPr>
      <w:r>
        <w:separator/>
      </w:r>
    </w:p>
  </w:footnote>
  <w:footnote w:type="continuationSeparator" w:id="0">
    <w:p w:rsidR="00EF4013" w:rsidRDefault="00EF4013" w:rsidP="00725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020" w:rsidRDefault="00EA0020" w:rsidP="00725D3C">
    <w:pPr>
      <w:pStyle w:val="a3"/>
    </w:pPr>
  </w:p>
  <w:p w:rsidR="00EA0020" w:rsidRPr="00725D3C" w:rsidRDefault="00EA0020" w:rsidP="00725D3C">
    <w:pPr>
      <w:pStyle w:val="a3"/>
      <w:jc w:val="center"/>
      <w:rPr>
        <w:rFonts w:ascii="Times New Roman" w:hAnsi="Times New Roman" w:cs="Times New Roman"/>
      </w:rPr>
    </w:pPr>
    <w:r w:rsidRPr="00725D3C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511A1"/>
    <w:multiLevelType w:val="hybridMultilevel"/>
    <w:tmpl w:val="2138A894"/>
    <w:lvl w:ilvl="0" w:tplc="65C47E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B6"/>
    <w:rsid w:val="000412D5"/>
    <w:rsid w:val="00052BD0"/>
    <w:rsid w:val="000F642D"/>
    <w:rsid w:val="00126D98"/>
    <w:rsid w:val="002A7770"/>
    <w:rsid w:val="002F31BE"/>
    <w:rsid w:val="003E79CD"/>
    <w:rsid w:val="00435DD8"/>
    <w:rsid w:val="00480985"/>
    <w:rsid w:val="005852A9"/>
    <w:rsid w:val="006E2639"/>
    <w:rsid w:val="00725D3C"/>
    <w:rsid w:val="007475E0"/>
    <w:rsid w:val="00761FF6"/>
    <w:rsid w:val="00872A77"/>
    <w:rsid w:val="009302A6"/>
    <w:rsid w:val="00965FB6"/>
    <w:rsid w:val="00A71643"/>
    <w:rsid w:val="00AB0529"/>
    <w:rsid w:val="00C91BD8"/>
    <w:rsid w:val="00CC1045"/>
    <w:rsid w:val="00CC6EA0"/>
    <w:rsid w:val="00D6261E"/>
    <w:rsid w:val="00EA0020"/>
    <w:rsid w:val="00EC1FDB"/>
    <w:rsid w:val="00EC478D"/>
    <w:rsid w:val="00EF4013"/>
    <w:rsid w:val="00F16D69"/>
    <w:rsid w:val="00F94D37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F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65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D3C"/>
  </w:style>
  <w:style w:type="paragraph" w:styleId="a5">
    <w:name w:val="footer"/>
    <w:basedOn w:val="a"/>
    <w:link w:val="a6"/>
    <w:uiPriority w:val="99"/>
    <w:semiHidden/>
    <w:unhideWhenUsed/>
    <w:rsid w:val="007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5D3C"/>
  </w:style>
  <w:style w:type="paragraph" w:styleId="a7">
    <w:name w:val="List Paragraph"/>
    <w:basedOn w:val="a"/>
    <w:uiPriority w:val="34"/>
    <w:qFormat/>
    <w:rsid w:val="00EA00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98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A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7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5F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965F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5D3C"/>
  </w:style>
  <w:style w:type="paragraph" w:styleId="a5">
    <w:name w:val="footer"/>
    <w:basedOn w:val="a"/>
    <w:link w:val="a6"/>
    <w:uiPriority w:val="99"/>
    <w:semiHidden/>
    <w:unhideWhenUsed/>
    <w:rsid w:val="0072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5D3C"/>
  </w:style>
  <w:style w:type="paragraph" w:styleId="a7">
    <w:name w:val="List Paragraph"/>
    <w:basedOn w:val="a"/>
    <w:uiPriority w:val="34"/>
    <w:qFormat/>
    <w:rsid w:val="00EA002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98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A7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77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0D3D8-70BD-4806-9436-B02593F0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enshulgina</cp:lastModifiedBy>
  <cp:revision>2</cp:revision>
  <cp:lastPrinted>2019-07-11T13:00:00Z</cp:lastPrinted>
  <dcterms:created xsi:type="dcterms:W3CDTF">2021-01-18T12:37:00Z</dcterms:created>
  <dcterms:modified xsi:type="dcterms:W3CDTF">2021-01-18T12:37:00Z</dcterms:modified>
</cp:coreProperties>
</file>