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CD" w:rsidRDefault="00B77287">
      <w:pPr>
        <w:pStyle w:val="ConsPlusNormal"/>
        <w:ind w:left="5245"/>
        <w:jc w:val="center"/>
        <w:outlineLvl w:val="0"/>
      </w:pPr>
      <w:r>
        <w:t>УТВЕРЖДЕН</w:t>
      </w:r>
    </w:p>
    <w:p w:rsidR="00830ECD" w:rsidRDefault="00B77287">
      <w:pPr>
        <w:pStyle w:val="ConsPlusNormal"/>
        <w:ind w:left="5245"/>
        <w:jc w:val="center"/>
      </w:pPr>
      <w:r>
        <w:t>постановлением</w:t>
      </w:r>
      <w:r>
        <w:t xml:space="preserve"> администрации</w:t>
      </w:r>
    </w:p>
    <w:p w:rsidR="00830ECD" w:rsidRDefault="00B77287">
      <w:pPr>
        <w:pStyle w:val="ConsPlusNormal"/>
        <w:ind w:left="5245"/>
        <w:jc w:val="center"/>
      </w:pPr>
      <w:r>
        <w:t>городского округа город Воронеж</w:t>
      </w:r>
    </w:p>
    <w:p w:rsidR="00830ECD" w:rsidRDefault="00B77287">
      <w:pPr>
        <w:pStyle w:val="ConsPlusNormal"/>
        <w:ind w:left="5245"/>
        <w:jc w:val="center"/>
      </w:pPr>
      <w:r>
        <w:t xml:space="preserve">от 22.03.2021   </w:t>
      </w:r>
      <w:r>
        <w:t xml:space="preserve"> № 214</w:t>
      </w:r>
      <w:bookmarkStart w:id="0" w:name="_GoBack"/>
      <w:bookmarkEnd w:id="0"/>
    </w:p>
    <w:p w:rsidR="00830ECD" w:rsidRDefault="00830ECD">
      <w:pPr>
        <w:pStyle w:val="ConsPlusNormal"/>
        <w:jc w:val="center"/>
      </w:pPr>
    </w:p>
    <w:p w:rsidR="00830ECD" w:rsidRDefault="00830ECD">
      <w:pPr>
        <w:pStyle w:val="ConsPlusNormal"/>
        <w:jc w:val="center"/>
      </w:pPr>
    </w:p>
    <w:p w:rsidR="00830ECD" w:rsidRDefault="00B77287">
      <w:pPr>
        <w:pStyle w:val="ConsPlusTitle"/>
        <w:jc w:val="center"/>
        <w:rPr>
          <w:spacing w:val="-4"/>
        </w:rPr>
      </w:pPr>
      <w:bookmarkStart w:id="1" w:name="P29"/>
      <w:bookmarkEnd w:id="1"/>
      <w:r>
        <w:rPr>
          <w:spacing w:val="-4"/>
        </w:rPr>
        <w:t>ПЕРСОНАЛЬНЫЙ СОСТАВ КОМИССИИ</w:t>
      </w:r>
    </w:p>
    <w:p w:rsidR="00830ECD" w:rsidRDefault="00B77287">
      <w:pPr>
        <w:pStyle w:val="ConsPlusTitle"/>
        <w:jc w:val="center"/>
        <w:rPr>
          <w:spacing w:val="-4"/>
        </w:rPr>
      </w:pPr>
      <w:r>
        <w:rPr>
          <w:spacing w:val="-4"/>
        </w:rPr>
        <w:t xml:space="preserve">ПО ПОВЫШЕНИЮ </w:t>
      </w:r>
      <w:proofErr w:type="gramStart"/>
      <w:r>
        <w:rPr>
          <w:spacing w:val="-4"/>
        </w:rPr>
        <w:t>УСТОЙЧИВОСТИ ФУНКЦИОНИРОВАНИЯ ОБЪЕКТОВ ЭКОНОМИКИ ГОРОДСКОГО ОКРУГА</w:t>
      </w:r>
      <w:proofErr w:type="gramEnd"/>
      <w:r>
        <w:rPr>
          <w:spacing w:val="-4"/>
        </w:rPr>
        <w:t xml:space="preserve"> ГОРОД ВОРОНЕЖ В УСЛОВИЯХ МИРНОГО И ВОЕННОГО </w:t>
      </w:r>
      <w:r>
        <w:rPr>
          <w:spacing w:val="-4"/>
        </w:rPr>
        <w:t>ВРЕМЕНИ</w:t>
      </w:r>
    </w:p>
    <w:p w:rsidR="00830ECD" w:rsidRDefault="00830ECD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3"/>
        <w:gridCol w:w="6115"/>
      </w:tblGrid>
      <w:tr w:rsidR="00830ECD"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</w:pPr>
            <w:r>
              <w:t xml:space="preserve">Галкина </w:t>
            </w:r>
          </w:p>
          <w:p w:rsidR="00830ECD" w:rsidRDefault="00B77287">
            <w:pPr>
              <w:pStyle w:val="ConsPlusNormal"/>
            </w:pPr>
            <w:r>
              <w:t>Юлия Николаевна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  <w:jc w:val="both"/>
            </w:pPr>
            <w:r>
              <w:t>- заместитель руководителя управления развития предпринимательства, потребительского рынка и инновационной политики администрации городского округа город Воронеж, председатель комиссии</w:t>
            </w:r>
          </w:p>
        </w:tc>
      </w:tr>
      <w:tr w:rsidR="00830ECD"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</w:pPr>
            <w:r>
              <w:t xml:space="preserve">Петрученко </w:t>
            </w:r>
          </w:p>
          <w:p w:rsidR="00830ECD" w:rsidRDefault="00B77287">
            <w:pPr>
              <w:pStyle w:val="ConsPlusNormal"/>
            </w:pPr>
            <w:r>
              <w:t>Константин Михайлович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  <w:jc w:val="both"/>
            </w:pPr>
            <w:r>
              <w:t>- </w:t>
            </w:r>
            <w:r>
              <w:t>начальник отдела организации планирования и проведения мероприятий ГО ЧС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о</w:t>
            </w:r>
            <w:r>
              <w:t>тветственный секретарь комиссии</w:t>
            </w:r>
          </w:p>
        </w:tc>
      </w:tr>
      <w:tr w:rsidR="00830ECD"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</w:pPr>
            <w:r>
              <w:t xml:space="preserve">Котов </w:t>
            </w:r>
          </w:p>
          <w:p w:rsidR="00830ECD" w:rsidRDefault="00B77287">
            <w:pPr>
              <w:pStyle w:val="ConsPlusNormal"/>
            </w:pPr>
            <w:r>
              <w:t>Олег Владимирович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  <w:jc w:val="both"/>
            </w:pPr>
            <w:r>
              <w:t>- руководитель управления дорожного хозяйства администрации городского округа город Воронеж, руководитель группы по защите населения, обеспечению его жизнедеятельности, подготовке к выполнению работ</w:t>
            </w:r>
            <w:r>
              <w:t xml:space="preserve"> по восстановлению объектов экономики и социальной сферы, член комиссии</w:t>
            </w:r>
          </w:p>
        </w:tc>
      </w:tr>
      <w:tr w:rsidR="00830ECD"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</w:pPr>
            <w:proofErr w:type="spellStart"/>
            <w:r>
              <w:t>Лощилов</w:t>
            </w:r>
            <w:proofErr w:type="spellEnd"/>
            <w:r>
              <w:t xml:space="preserve"> </w:t>
            </w:r>
          </w:p>
          <w:p w:rsidR="00830ECD" w:rsidRDefault="00B77287">
            <w:pPr>
              <w:pStyle w:val="ConsPlusNormal"/>
            </w:pPr>
            <w:r>
              <w:t>Михаил Витальевич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  <w:jc w:val="both"/>
            </w:pPr>
            <w:r>
              <w:t xml:space="preserve">- старший инспектор по основной деятельности муниципального казенного учреждения городского округа город Воронеж «Управление по делам гражданской обороны и </w:t>
            </w:r>
            <w:r>
              <w:t>чрезвычайным ситуациям администрации городского округа город Воронеж», руководитель группы управления, член комиссии</w:t>
            </w:r>
          </w:p>
        </w:tc>
      </w:tr>
      <w:tr w:rsidR="00830ECD"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</w:pPr>
            <w:r>
              <w:t xml:space="preserve">Прихожаев </w:t>
            </w:r>
          </w:p>
          <w:p w:rsidR="00830ECD" w:rsidRDefault="00B77287">
            <w:pPr>
              <w:pStyle w:val="ConsPlusNormal"/>
            </w:pPr>
            <w:r>
              <w:t>Александр Викторович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  <w:jc w:val="both"/>
            </w:pPr>
            <w:r>
              <w:t>- руководитель управления строительной политики администрации городского округа город Воронеж, руководител</w:t>
            </w:r>
            <w:r>
              <w:t>ь группы по рациональному размещению производительных сил на территории города, член комиссии</w:t>
            </w:r>
          </w:p>
        </w:tc>
      </w:tr>
      <w:tr w:rsidR="00830ECD"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</w:pPr>
            <w:r>
              <w:t xml:space="preserve">Рыженин </w:t>
            </w:r>
          </w:p>
          <w:p w:rsidR="00830ECD" w:rsidRDefault="00B77287">
            <w:pPr>
              <w:pStyle w:val="ConsPlusNormal"/>
            </w:pPr>
            <w:r>
              <w:t>Алексей Иванович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  <w:jc w:val="both"/>
            </w:pPr>
            <w:r>
              <w:t>- исполняющий обязанности руководителя управления развития предпринимательства, потребительского рынка и инновационной политики админис</w:t>
            </w:r>
            <w:r>
              <w:t>трации городского округа город Воронеж, член комиссии</w:t>
            </w:r>
          </w:p>
        </w:tc>
      </w:tr>
      <w:tr w:rsidR="00830ECD"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</w:pPr>
            <w:r>
              <w:t xml:space="preserve">Фадеев </w:t>
            </w:r>
          </w:p>
          <w:p w:rsidR="00830ECD" w:rsidRDefault="00B77287">
            <w:pPr>
              <w:pStyle w:val="ConsPlusNormal"/>
            </w:pPr>
            <w:r>
              <w:t>Вячеслав Анатолиевич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  <w:jc w:val="both"/>
            </w:pPr>
            <w:r>
              <w:t>- старший инспектор по основной деятельности муниципального казенного учреждения городского округа город Воронеж «Управление по делам гражданской обороны и чрезвычайным сит</w:t>
            </w:r>
            <w:r>
              <w:t>уациям администрации городского округа город Воронеж», член комиссии</w:t>
            </w:r>
          </w:p>
        </w:tc>
      </w:tr>
      <w:tr w:rsidR="00830ECD"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</w:pPr>
            <w:r>
              <w:t xml:space="preserve">Черенков </w:t>
            </w:r>
          </w:p>
          <w:p w:rsidR="00830ECD" w:rsidRDefault="00B77287">
            <w:pPr>
              <w:pStyle w:val="ConsPlusNormal"/>
            </w:pPr>
            <w:r>
              <w:t>Игорь Васильевич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- заместитель руководителя управления жилищно-коммунального хозяйства администрации городского округа город Воронеж, руководитель группы по повышению </w:t>
            </w:r>
            <w:r>
              <w:rPr>
                <w:spacing w:val="-4"/>
              </w:rPr>
              <w:t>устойчивости функционирования промышленности, топливно-энергетического комплекса, связи, материально-технического снабжения и хозяйственных связей, член комиссии</w:t>
            </w:r>
          </w:p>
        </w:tc>
      </w:tr>
      <w:tr w:rsidR="00830ECD"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</w:pPr>
            <w:r>
              <w:t xml:space="preserve">Чурсанов </w:t>
            </w:r>
          </w:p>
          <w:p w:rsidR="00830ECD" w:rsidRDefault="00B77287">
            <w:pPr>
              <w:pStyle w:val="ConsPlusNormal"/>
            </w:pPr>
            <w:r>
              <w:t>Григорий Юрьевич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830ECD" w:rsidRDefault="00B77287">
            <w:pPr>
              <w:pStyle w:val="ConsPlusNormal"/>
              <w:jc w:val="both"/>
            </w:pPr>
            <w:r>
              <w:t xml:space="preserve">- заместитель </w:t>
            </w:r>
            <w:proofErr w:type="gramStart"/>
            <w:r>
              <w:t>руководителя управления главного архитектора админис</w:t>
            </w:r>
            <w:r>
              <w:t>трации городского округа</w:t>
            </w:r>
            <w:proofErr w:type="gramEnd"/>
            <w:r>
              <w:t xml:space="preserve"> город Воронеж, член комиссии</w:t>
            </w:r>
          </w:p>
        </w:tc>
      </w:tr>
    </w:tbl>
    <w:p w:rsidR="00830ECD" w:rsidRDefault="00830ECD">
      <w:pPr>
        <w:pStyle w:val="ConsPlusNormal"/>
        <w:jc w:val="both"/>
      </w:pPr>
    </w:p>
    <w:p w:rsidR="00830ECD" w:rsidRDefault="00830ECD">
      <w:pPr>
        <w:pStyle w:val="ConsPlusNormal"/>
        <w:jc w:val="both"/>
      </w:pPr>
    </w:p>
    <w:p w:rsidR="00830ECD" w:rsidRDefault="00830ECD">
      <w:pPr>
        <w:pStyle w:val="ConsPlusNormal"/>
        <w:jc w:val="both"/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30ECD">
        <w:tc>
          <w:tcPr>
            <w:tcW w:w="2500" w:type="pct"/>
          </w:tcPr>
          <w:p w:rsidR="00830ECD" w:rsidRDefault="00B77287">
            <w:pPr>
              <w:pStyle w:val="ConsPlusNormal"/>
            </w:pPr>
            <w:r>
              <w:t>Руководитель МКУ «Управление</w:t>
            </w:r>
          </w:p>
          <w:p w:rsidR="00830ECD" w:rsidRDefault="00B77287">
            <w:pPr>
              <w:pStyle w:val="ConsPlusNormal"/>
            </w:pPr>
            <w:r>
              <w:t>по делам ГО ЧС г. Воронежа»</w:t>
            </w:r>
          </w:p>
        </w:tc>
        <w:tc>
          <w:tcPr>
            <w:tcW w:w="2500" w:type="pct"/>
          </w:tcPr>
          <w:p w:rsidR="00830ECD" w:rsidRDefault="00830ECD">
            <w:pPr>
              <w:pStyle w:val="ConsPlusNormal"/>
            </w:pPr>
          </w:p>
          <w:p w:rsidR="00830ECD" w:rsidRDefault="00B77287">
            <w:pPr>
              <w:pStyle w:val="ConsPlusNormal"/>
              <w:jc w:val="right"/>
            </w:pPr>
            <w:r>
              <w:t xml:space="preserve">С.И. </w:t>
            </w:r>
            <w:proofErr w:type="spellStart"/>
            <w:r>
              <w:t>Хомук</w:t>
            </w:r>
            <w:proofErr w:type="spellEnd"/>
          </w:p>
        </w:tc>
      </w:tr>
    </w:tbl>
    <w:p w:rsidR="00830ECD" w:rsidRDefault="00830ECD">
      <w:pPr>
        <w:pStyle w:val="ConsPlusNormal"/>
      </w:pPr>
    </w:p>
    <w:sectPr w:rsidR="00830ECD">
      <w:headerReference w:type="default" r:id="rId8"/>
      <w:pgSz w:w="11906" w:h="16838"/>
      <w:pgMar w:top="1134" w:right="567" w:bottom="1134" w:left="1985" w:header="720" w:footer="720" w:gutter="0"/>
      <w:pgNumType w:start="1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ECD" w:rsidRDefault="00B77287">
      <w:pPr>
        <w:spacing w:line="240" w:lineRule="auto"/>
      </w:pPr>
      <w:r>
        <w:separator/>
      </w:r>
    </w:p>
  </w:endnote>
  <w:endnote w:type="continuationSeparator" w:id="0">
    <w:p w:rsidR="00830ECD" w:rsidRDefault="00B77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ECD" w:rsidRDefault="00B77287">
      <w:pPr>
        <w:spacing w:after="0" w:line="240" w:lineRule="auto"/>
      </w:pPr>
      <w:r>
        <w:separator/>
      </w:r>
    </w:p>
  </w:footnote>
  <w:footnote w:type="continuationSeparator" w:id="0">
    <w:p w:rsidR="00830ECD" w:rsidRDefault="00B7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211709"/>
      <w:docPartObj>
        <w:docPartGallery w:val="AutoText"/>
      </w:docPartObj>
    </w:sdtPr>
    <w:sdtEndPr/>
    <w:sdtContent>
      <w:p w:rsidR="00830ECD" w:rsidRDefault="00B772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11"/>
    <w:rsid w:val="00064E35"/>
    <w:rsid w:val="002D59DB"/>
    <w:rsid w:val="00336C50"/>
    <w:rsid w:val="00391987"/>
    <w:rsid w:val="006657C1"/>
    <w:rsid w:val="00715B71"/>
    <w:rsid w:val="00830ECD"/>
    <w:rsid w:val="00851B2E"/>
    <w:rsid w:val="008F2E41"/>
    <w:rsid w:val="008F66C5"/>
    <w:rsid w:val="009E0352"/>
    <w:rsid w:val="00B77287"/>
    <w:rsid w:val="00BE1126"/>
    <w:rsid w:val="00BE7DBF"/>
    <w:rsid w:val="00C838BE"/>
    <w:rsid w:val="00D23911"/>
    <w:rsid w:val="00DE3202"/>
    <w:rsid w:val="0A2034FC"/>
    <w:rsid w:val="0F825A0B"/>
    <w:rsid w:val="156B61D0"/>
    <w:rsid w:val="16B9045C"/>
    <w:rsid w:val="2C6831D7"/>
    <w:rsid w:val="31923801"/>
    <w:rsid w:val="3438116A"/>
    <w:rsid w:val="5C082DD4"/>
    <w:rsid w:val="660E3147"/>
    <w:rsid w:val="753616CA"/>
    <w:rsid w:val="778C19DA"/>
    <w:rsid w:val="7E1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6">
    <w:name w:val="Верхний колонтитул Знак"/>
    <w:basedOn w:val="a0"/>
    <w:link w:val="a5"/>
    <w:uiPriority w:val="99"/>
    <w:rPr>
      <w:sz w:val="28"/>
      <w:szCs w:val="2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6">
    <w:name w:val="Верхний колонтитул Знак"/>
    <w:basedOn w:val="a0"/>
    <w:link w:val="a5"/>
    <w:uiPriority w:val="99"/>
    <w:rPr>
      <w:sz w:val="28"/>
      <w:szCs w:val="2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Company>Voronezh Cityhall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enshulgina</cp:lastModifiedBy>
  <cp:revision>2</cp:revision>
  <cp:lastPrinted>2021-03-17T09:11:00Z</cp:lastPrinted>
  <dcterms:created xsi:type="dcterms:W3CDTF">2021-03-24T13:01:00Z</dcterms:created>
  <dcterms:modified xsi:type="dcterms:W3CDTF">2021-03-24T13:01:00Z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