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УТВЕРЖДЕНЫ</w:t>
      </w:r>
    </w:p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C65FB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6BE">
        <w:rPr>
          <w:rFonts w:ascii="Times New Roman" w:hAnsi="Times New Roman" w:cs="Times New Roman"/>
          <w:sz w:val="28"/>
          <w:szCs w:val="28"/>
        </w:rPr>
        <w:t xml:space="preserve">26.02.2021 </w:t>
      </w:r>
      <w:r w:rsidRPr="000665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6BE">
        <w:rPr>
          <w:rFonts w:ascii="Times New Roman" w:hAnsi="Times New Roman" w:cs="Times New Roman"/>
          <w:sz w:val="28"/>
          <w:szCs w:val="28"/>
        </w:rPr>
        <w:t>132</w:t>
      </w:r>
    </w:p>
    <w:p w:rsidR="003C65FB" w:rsidRDefault="003C65FB" w:rsidP="00FE6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FE6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FE6061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АДМИНИСТРАЦИИ ГОРОДСКОГО ОКРУГА ГОРОД ВОРОНЕЖ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ПО ПРЕДОСТАВЛЕНИЮ МУНИЦИПАЛЬНОЙ УСЛУГИ</w:t>
      </w:r>
    </w:p>
    <w:p w:rsidR="003C65FB" w:rsidRPr="006D4CB2" w:rsidRDefault="003C65FB" w:rsidP="00FE6061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sz w:val="28"/>
          <w:szCs w:val="28"/>
        </w:rPr>
        <w:t>«</w:t>
      </w:r>
      <w:r w:rsidR="003F3F31">
        <w:rPr>
          <w:b/>
          <w:sz w:val="28"/>
          <w:szCs w:val="28"/>
        </w:rPr>
        <w:t>ВЫДАЧА</w:t>
      </w:r>
      <w:r w:rsidR="00D80D9B">
        <w:rPr>
          <w:b/>
          <w:sz w:val="28"/>
          <w:szCs w:val="28"/>
        </w:rPr>
        <w:t xml:space="preserve"> РАЗРЕШЕНИ</w:t>
      </w:r>
      <w:r w:rsidR="003F3F31">
        <w:rPr>
          <w:b/>
          <w:sz w:val="28"/>
          <w:szCs w:val="28"/>
        </w:rPr>
        <w:t>Я</w:t>
      </w:r>
      <w:r w:rsidR="00D80D9B">
        <w:rPr>
          <w:b/>
          <w:sz w:val="28"/>
          <w:szCs w:val="28"/>
        </w:rPr>
        <w:t xml:space="preserve">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FE6061">
      <w:pPr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C65FB" w:rsidRDefault="003C65FB" w:rsidP="00FE6061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B287D" w:rsidRDefault="004B287D" w:rsidP="007F2DD0">
      <w:pPr>
        <w:pStyle w:val="ac"/>
        <w:numPr>
          <w:ilvl w:val="0"/>
          <w:numId w:val="24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28A0">
        <w:rPr>
          <w:sz w:val="28"/>
          <w:szCs w:val="28"/>
        </w:rPr>
        <w:t xml:space="preserve">В </w:t>
      </w:r>
      <w:r w:rsidRPr="00D948DB">
        <w:rPr>
          <w:sz w:val="28"/>
          <w:szCs w:val="28"/>
        </w:rPr>
        <w:t>раздел</w:t>
      </w:r>
      <w:r w:rsidR="007F2DD0">
        <w:rPr>
          <w:sz w:val="28"/>
          <w:szCs w:val="28"/>
        </w:rPr>
        <w:t>е</w:t>
      </w:r>
      <w:r w:rsidRPr="00D948DB">
        <w:rPr>
          <w:sz w:val="28"/>
          <w:szCs w:val="28"/>
        </w:rPr>
        <w:t xml:space="preserve"> 2 «Стандарт предоставления муниципальной услуги»</w:t>
      </w:r>
      <w:r w:rsidR="0057008E">
        <w:rPr>
          <w:color w:val="000000"/>
          <w:sz w:val="28"/>
          <w:szCs w:val="28"/>
        </w:rPr>
        <w:t xml:space="preserve"> </w:t>
      </w:r>
      <w:r w:rsidR="0057008E"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57008E" w:rsidRPr="00794F1C">
        <w:rPr>
          <w:rFonts w:eastAsia="Calibri"/>
          <w:sz w:val="28"/>
          <w:szCs w:val="28"/>
        </w:rPr>
        <w:t>«</w:t>
      </w:r>
      <w:r w:rsidR="0057008E">
        <w:rPr>
          <w:sz w:val="28"/>
          <w:szCs w:val="28"/>
        </w:rPr>
        <w:t>Выдача разрешения на строительство</w:t>
      </w:r>
      <w:r w:rsidR="0057008E" w:rsidRPr="00794F1C">
        <w:rPr>
          <w:rFonts w:eastAsia="Calibri"/>
          <w:sz w:val="28"/>
          <w:szCs w:val="28"/>
        </w:rPr>
        <w:t xml:space="preserve">» </w:t>
      </w:r>
      <w:r w:rsidR="0057008E"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>:</w:t>
      </w:r>
    </w:p>
    <w:p w:rsidR="007F2DD0" w:rsidRPr="007F2DD0" w:rsidRDefault="007F2DD0" w:rsidP="007F2DD0">
      <w:pPr>
        <w:pStyle w:val="ac"/>
        <w:numPr>
          <w:ilvl w:val="1"/>
          <w:numId w:val="24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07D3F">
        <w:rPr>
          <w:color w:val="000000"/>
          <w:sz w:val="28"/>
          <w:szCs w:val="28"/>
        </w:rPr>
        <w:t xml:space="preserve">Абзац </w:t>
      </w:r>
      <w:r>
        <w:rPr>
          <w:color w:val="000000"/>
          <w:sz w:val="28"/>
          <w:szCs w:val="28"/>
        </w:rPr>
        <w:t>двадцать шестой</w:t>
      </w:r>
      <w:r w:rsidRPr="00D07D3F">
        <w:rPr>
          <w:color w:val="000000"/>
          <w:sz w:val="28"/>
          <w:szCs w:val="28"/>
        </w:rPr>
        <w:t xml:space="preserve"> пункта 2.6.</w:t>
      </w:r>
      <w:r>
        <w:rPr>
          <w:color w:val="000000"/>
          <w:sz w:val="28"/>
          <w:szCs w:val="28"/>
        </w:rPr>
        <w:t xml:space="preserve">2 </w:t>
      </w:r>
      <w:r w:rsidRPr="001D0D49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1D0D49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Pr="007F2DD0">
        <w:rPr>
          <w:color w:val="000000"/>
          <w:sz w:val="28"/>
          <w:szCs w:val="28"/>
        </w:rPr>
        <w:t xml:space="preserve"> </w:t>
      </w:r>
      <w:r w:rsidRPr="00D07D3F">
        <w:rPr>
          <w:color w:val="000000"/>
          <w:sz w:val="28"/>
          <w:szCs w:val="28"/>
        </w:rPr>
        <w:t>изложить в следующей редакции:</w:t>
      </w:r>
    </w:p>
    <w:p w:rsidR="007F2DD0" w:rsidRDefault="007F2DD0" w:rsidP="007F2DD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r w:rsidRPr="005F4387">
        <w:rPr>
          <w:sz w:val="28"/>
          <w:szCs w:val="28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>
        <w:rPr>
          <w:sz w:val="28"/>
          <w:szCs w:val="28"/>
        </w:rPr>
        <w:t>Градостроительным</w:t>
      </w:r>
      <w:r w:rsidRPr="005F438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F4387">
        <w:rPr>
          <w:sz w:val="28"/>
          <w:szCs w:val="28"/>
        </w:rPr>
        <w:t>одексом</w:t>
      </w:r>
      <w:proofErr w:type="gramEnd"/>
      <w:r w:rsidRPr="005F4387">
        <w:rPr>
          <w:sz w:val="28"/>
          <w:szCs w:val="28"/>
        </w:rPr>
        <w:t xml:space="preserve"> </w:t>
      </w:r>
      <w:proofErr w:type="gramStart"/>
      <w:r w:rsidRPr="005F4387">
        <w:rPr>
          <w:sz w:val="28"/>
          <w:szCs w:val="28"/>
        </w:rPr>
        <w:t>Российской Федераци</w:t>
      </w:r>
      <w:r w:rsidR="004E26FD">
        <w:rPr>
          <w:sz w:val="28"/>
          <w:szCs w:val="28"/>
        </w:rPr>
        <w:t>и</w:t>
      </w:r>
      <w:r w:rsidRPr="005F4387">
        <w:rPr>
          <w:sz w:val="28"/>
          <w:szCs w:val="28"/>
        </w:rPr>
        <w:t xml:space="preserve"> или субъектом Российской Федерации)</w:t>
      </w:r>
      <w:r>
        <w:rPr>
          <w:sz w:val="28"/>
          <w:szCs w:val="28"/>
        </w:rPr>
        <w:t>.».</w:t>
      </w:r>
      <w:proofErr w:type="gramEnd"/>
    </w:p>
    <w:p w:rsidR="007F2DD0" w:rsidRPr="00EF5ACA" w:rsidRDefault="00EF5ACA" w:rsidP="007F2DD0">
      <w:pPr>
        <w:pStyle w:val="ac"/>
        <w:numPr>
          <w:ilvl w:val="1"/>
          <w:numId w:val="24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пятый </w:t>
      </w:r>
      <w:r w:rsidRPr="00D07D3F">
        <w:rPr>
          <w:color w:val="000000"/>
          <w:sz w:val="28"/>
          <w:szCs w:val="28"/>
        </w:rPr>
        <w:t>пункта 2.</w:t>
      </w:r>
      <w:r>
        <w:rPr>
          <w:color w:val="000000"/>
          <w:sz w:val="28"/>
          <w:szCs w:val="28"/>
        </w:rPr>
        <w:t>8</w:t>
      </w:r>
      <w:r w:rsidRPr="00D07D3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2 </w:t>
      </w:r>
      <w:r w:rsidRPr="001D0D49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1D0D49">
        <w:rPr>
          <w:sz w:val="28"/>
          <w:szCs w:val="28"/>
        </w:rPr>
        <w:t xml:space="preserve"> 2.</w:t>
      </w:r>
      <w:r>
        <w:rPr>
          <w:sz w:val="28"/>
          <w:szCs w:val="28"/>
        </w:rPr>
        <w:t>8</w:t>
      </w:r>
      <w:r w:rsidRPr="001D0D49">
        <w:rPr>
          <w:sz w:val="28"/>
          <w:szCs w:val="28"/>
        </w:rPr>
        <w:t xml:space="preserve"> «Исчерпывающий перечень </w:t>
      </w:r>
      <w:r>
        <w:rPr>
          <w:sz w:val="28"/>
          <w:szCs w:val="28"/>
        </w:rPr>
        <w:t>оснований для приостановления предоставления муниципальной услуги или для отказа в предоставлении муниципальной услуги</w:t>
      </w:r>
      <w:r w:rsidRPr="001D0D49">
        <w:rPr>
          <w:sz w:val="28"/>
          <w:szCs w:val="28"/>
        </w:rPr>
        <w:t>»</w:t>
      </w:r>
      <w:r w:rsidRPr="007F2DD0">
        <w:rPr>
          <w:color w:val="000000"/>
          <w:sz w:val="28"/>
          <w:szCs w:val="28"/>
        </w:rPr>
        <w:t xml:space="preserve"> </w:t>
      </w:r>
      <w:r w:rsidRPr="00D07D3F">
        <w:rPr>
          <w:color w:val="000000"/>
          <w:sz w:val="28"/>
          <w:szCs w:val="28"/>
        </w:rPr>
        <w:t>изложить в следующей редакции:</w:t>
      </w:r>
    </w:p>
    <w:p w:rsidR="00EF5ACA" w:rsidRPr="007F2DD0" w:rsidRDefault="00EF5ACA" w:rsidP="0019344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193441">
        <w:rPr>
          <w:color w:val="000000"/>
          <w:sz w:val="28"/>
          <w:szCs w:val="28"/>
        </w:rPr>
        <w:t xml:space="preserve">- </w:t>
      </w:r>
      <w:r w:rsidR="00193441" w:rsidRPr="00C65C38"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</w:t>
      </w:r>
      <w:r w:rsidR="00193441">
        <w:rPr>
          <w:sz w:val="28"/>
          <w:szCs w:val="28"/>
        </w:rPr>
        <w:t>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</w:t>
      </w:r>
      <w:r w:rsidR="00CA0772">
        <w:rPr>
          <w:sz w:val="28"/>
          <w:szCs w:val="28"/>
        </w:rPr>
        <w:t>и</w:t>
      </w:r>
      <w:r w:rsidR="00193441">
        <w:rPr>
          <w:sz w:val="28"/>
          <w:szCs w:val="28"/>
        </w:rPr>
        <w:t xml:space="preserve"> или субъектом Российской Федерации</w:t>
      </w:r>
      <w:r w:rsidR="00193441" w:rsidRPr="00C65C38">
        <w:rPr>
          <w:sz w:val="28"/>
          <w:szCs w:val="28"/>
        </w:rPr>
        <w:t>), в случае если строительство, реконструкция объекта капитального строительства планируются</w:t>
      </w:r>
      <w:proofErr w:type="gramEnd"/>
      <w:r w:rsidR="00193441" w:rsidRPr="00C65C38">
        <w:rPr>
          <w:sz w:val="28"/>
          <w:szCs w:val="28"/>
        </w:rPr>
        <w:t xml:space="preserve"> на территории, в отношении которой органом местного самоуправления принято решение о комплексном развитии территории</w:t>
      </w:r>
      <w:proofErr w:type="gramStart"/>
      <w:r w:rsidR="00193441" w:rsidRPr="00C65C38">
        <w:rPr>
          <w:sz w:val="28"/>
          <w:szCs w:val="28"/>
        </w:rPr>
        <w:t>.</w:t>
      </w:r>
      <w:r w:rsidR="00193441">
        <w:rPr>
          <w:sz w:val="28"/>
          <w:szCs w:val="28"/>
        </w:rPr>
        <w:t>».</w:t>
      </w:r>
      <w:proofErr w:type="gramEnd"/>
    </w:p>
    <w:p w:rsidR="009659B9" w:rsidRDefault="004E26FD" w:rsidP="00193441">
      <w:pPr>
        <w:pStyle w:val="ac"/>
        <w:numPr>
          <w:ilvl w:val="0"/>
          <w:numId w:val="24"/>
        </w:numPr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Абзац д</w:t>
      </w:r>
      <w:r w:rsidR="00193441">
        <w:rPr>
          <w:sz w:val="28"/>
          <w:szCs w:val="28"/>
        </w:rPr>
        <w:t>вадцать седьмой пункта 3.3.4 подраздела 3.3 «</w:t>
      </w:r>
      <w:r w:rsidR="00193441" w:rsidRPr="00553D1C">
        <w:rPr>
          <w:rFonts w:eastAsiaTheme="minorHAnsi"/>
          <w:sz w:val="28"/>
          <w:szCs w:val="28"/>
          <w:lang w:eastAsia="en-US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 w:rsidR="00193441">
        <w:rPr>
          <w:rFonts w:eastAsiaTheme="minorHAnsi"/>
          <w:sz w:val="28"/>
          <w:szCs w:val="28"/>
          <w:lang w:eastAsia="en-US"/>
        </w:rPr>
        <w:t xml:space="preserve">, подготовка документов, подтверждающих результат предоставления муниципальной услуги» </w:t>
      </w:r>
      <w:r w:rsidR="00AF479E" w:rsidRPr="00D948DB">
        <w:rPr>
          <w:sz w:val="28"/>
          <w:szCs w:val="28"/>
        </w:rPr>
        <w:t>раздел</w:t>
      </w:r>
      <w:r w:rsidR="00193441">
        <w:rPr>
          <w:sz w:val="28"/>
          <w:szCs w:val="28"/>
        </w:rPr>
        <w:t>а</w:t>
      </w:r>
      <w:r w:rsidR="00AF479E">
        <w:rPr>
          <w:sz w:val="28"/>
          <w:szCs w:val="28"/>
        </w:rPr>
        <w:t xml:space="preserve"> </w:t>
      </w:r>
      <w:r w:rsidR="00AF479E" w:rsidRPr="003A0023">
        <w:rPr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</w:t>
      </w:r>
      <w:proofErr w:type="gramEnd"/>
      <w:r w:rsidR="00AF479E" w:rsidRPr="003A0023">
        <w:rPr>
          <w:sz w:val="28"/>
          <w:szCs w:val="28"/>
        </w:rPr>
        <w:t>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="00193441">
        <w:rPr>
          <w:color w:val="000000"/>
          <w:sz w:val="28"/>
          <w:szCs w:val="28"/>
        </w:rPr>
        <w:t xml:space="preserve"> </w:t>
      </w:r>
      <w:r w:rsidR="009659B9" w:rsidRPr="0019344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93441" w:rsidRDefault="00193441" w:rsidP="00193441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2E358D">
        <w:rPr>
          <w:sz w:val="28"/>
          <w:szCs w:val="28"/>
        </w:rPr>
        <w:t>- в управление строительной политики администрации городского округа город Воронеж на получение копи</w:t>
      </w:r>
      <w:r>
        <w:rPr>
          <w:sz w:val="28"/>
          <w:szCs w:val="28"/>
        </w:rPr>
        <w:t>и</w:t>
      </w:r>
      <w:r w:rsidRPr="002E358D">
        <w:rPr>
          <w:sz w:val="28"/>
          <w:szCs w:val="28"/>
        </w:rPr>
        <w:t xml:space="preserve">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</w:t>
      </w:r>
      <w:proofErr w:type="gramEnd"/>
      <w:r w:rsidRPr="002E358D">
        <w:rPr>
          <w:sz w:val="28"/>
          <w:szCs w:val="28"/>
        </w:rPr>
        <w:t xml:space="preserve"> реализации такого решения юридическим лицом, определенным в соответствии с Градостроительным кодексом Российской Федераци</w:t>
      </w:r>
      <w:r w:rsidR="004E26FD">
        <w:rPr>
          <w:sz w:val="28"/>
          <w:szCs w:val="28"/>
        </w:rPr>
        <w:t>и</w:t>
      </w:r>
      <w:r w:rsidRPr="002E358D">
        <w:rPr>
          <w:sz w:val="28"/>
          <w:szCs w:val="28"/>
        </w:rPr>
        <w:t xml:space="preserve"> или субъектом Российской Федерации)</w:t>
      </w:r>
      <w:proofErr w:type="gramStart"/>
      <w:r w:rsidRPr="002E358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DB5302" w:rsidRPr="00193441" w:rsidRDefault="00DB5302" w:rsidP="00193441">
      <w:pPr>
        <w:pStyle w:val="ac"/>
        <w:numPr>
          <w:ilvl w:val="0"/>
          <w:numId w:val="24"/>
        </w:numPr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93441">
        <w:rPr>
          <w:sz w:val="28"/>
          <w:szCs w:val="28"/>
        </w:rPr>
        <w:t xml:space="preserve">Приложение № </w:t>
      </w:r>
      <w:r w:rsidR="00193441">
        <w:rPr>
          <w:sz w:val="28"/>
          <w:szCs w:val="28"/>
        </w:rPr>
        <w:t>4</w:t>
      </w:r>
      <w:r w:rsidRPr="00193441">
        <w:rPr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A36846" w:rsidRPr="009F03D2" w:rsidRDefault="00193441" w:rsidP="00FE6061">
      <w:pPr>
        <w:pStyle w:val="ConsPlusNormal"/>
        <w:spacing w:line="228" w:lineRule="auto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846">
        <w:rPr>
          <w:rFonts w:ascii="Times New Roman" w:hAnsi="Times New Roman" w:cs="Times New Roman"/>
          <w:sz w:val="28"/>
          <w:szCs w:val="28"/>
        </w:rPr>
        <w:t>«</w:t>
      </w:r>
      <w:r w:rsidR="00A36846"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6846">
        <w:rPr>
          <w:rFonts w:ascii="Times New Roman" w:hAnsi="Times New Roman" w:cs="Times New Roman"/>
          <w:sz w:val="28"/>
          <w:szCs w:val="28"/>
        </w:rPr>
        <w:t>4</w:t>
      </w:r>
    </w:p>
    <w:p w:rsidR="00A36846" w:rsidRPr="009F03D2" w:rsidRDefault="00A36846" w:rsidP="00FE6061">
      <w:pPr>
        <w:pStyle w:val="ConsPlusNormal"/>
        <w:spacing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36846" w:rsidRPr="00A30497" w:rsidRDefault="00A36846" w:rsidP="00FE6061">
      <w:pPr>
        <w:pStyle w:val="ConsPlusNormal"/>
        <w:spacing w:line="228" w:lineRule="auto"/>
        <w:ind w:lef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Pr="00F2776C" w:rsidRDefault="001D69F7" w:rsidP="00FE606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36846" w:rsidRPr="00F2776C" w:rsidRDefault="00A36846" w:rsidP="00FE6061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Pr="00F2776C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04"/>
      <w:bookmarkEnd w:id="1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A36846" w:rsidRPr="00F2776C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A36846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выдаче разрешения на строительство </w:t>
      </w:r>
    </w:p>
    <w:p w:rsidR="00A36846" w:rsidRPr="00F2776C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A36846" w:rsidRPr="00FE6061" w:rsidRDefault="00A36846" w:rsidP="00FE6061">
      <w:pPr>
        <w:pStyle w:val="ConsPlusNormal"/>
        <w:spacing w:line="228" w:lineRule="auto"/>
        <w:ind w:firstLine="540"/>
        <w:jc w:val="both"/>
        <w:rPr>
          <w:sz w:val="10"/>
          <w:szCs w:val="10"/>
        </w:rPr>
      </w:pPr>
    </w:p>
    <w:p w:rsidR="00A36846" w:rsidRPr="00F2776C" w:rsidRDefault="00A36846" w:rsidP="00FE6061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A36846" w:rsidRDefault="00A36846" w:rsidP="00FE6061">
      <w:pPr>
        <w:pStyle w:val="ConsPlusNonformat"/>
        <w:spacing w:line="228" w:lineRule="auto"/>
        <w:jc w:val="both"/>
      </w:pPr>
      <w:r>
        <w:t>_____________________________________________________________________________</w:t>
      </w:r>
    </w:p>
    <w:p w:rsidR="00A36846" w:rsidRPr="00F2776C" w:rsidRDefault="00A36846" w:rsidP="00FE6061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A36846" w:rsidRDefault="00A36846" w:rsidP="00FE6061">
      <w:pPr>
        <w:pStyle w:val="ConsPlusNonformat"/>
        <w:spacing w:line="228" w:lineRule="auto"/>
        <w:jc w:val="both"/>
      </w:pPr>
      <w:r>
        <w:t>_____________________________________________________________________________</w:t>
      </w:r>
    </w:p>
    <w:p w:rsidR="00A36846" w:rsidRPr="00F2776C" w:rsidRDefault="00A36846" w:rsidP="00FE6061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36846" w:rsidRPr="00F2776C" w:rsidRDefault="00A36846" w:rsidP="00FE6061">
      <w:pPr>
        <w:pStyle w:val="ConsPlusNonformat"/>
        <w:spacing w:line="228" w:lineRule="auto"/>
        <w:ind w:left="1418" w:right="4110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A36846" w:rsidRDefault="00A36846" w:rsidP="00A36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решения о выдаче разрешения на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A36846" w:rsidRDefault="00A36846" w:rsidP="00A36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  <w:gridCol w:w="710"/>
      </w:tblGrid>
      <w:tr w:rsidR="00A36846" w:rsidTr="00E976CA">
        <w:tc>
          <w:tcPr>
            <w:tcW w:w="8613" w:type="dxa"/>
          </w:tcPr>
          <w:p w:rsidR="00A36846" w:rsidRDefault="00A36846" w:rsidP="00E52A1F">
            <w:pPr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23FEE">
              <w:rPr>
                <w:sz w:val="28"/>
                <w:szCs w:val="28"/>
              </w:rPr>
              <w:t> 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1C43BF">
              <w:rPr>
                <w:sz w:val="28"/>
                <w:szCs w:val="28"/>
              </w:rPr>
      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</w:t>
            </w:r>
            <w:r w:rsidRPr="00E92CE0">
              <w:rPr>
                <w:sz w:val="28"/>
                <w:szCs w:val="28"/>
              </w:rPr>
              <w:t xml:space="preserve">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9" w:history="1">
              <w:r w:rsidRPr="00E92CE0">
                <w:rPr>
                  <w:sz w:val="28"/>
                  <w:szCs w:val="28"/>
                </w:rPr>
                <w:t>частью 1.1 статьи 57.3</w:t>
              </w:r>
            </w:hyperlink>
            <w:r w:rsidRPr="00E92CE0">
              <w:rPr>
                <w:sz w:val="28"/>
                <w:szCs w:val="28"/>
              </w:rPr>
              <w:t xml:space="preserve"> Градостроительного кодекса Российской Федерации, если иное не установлено </w:t>
            </w:r>
            <w:hyperlink r:id="rId10" w:history="1">
              <w:r w:rsidRPr="00E92CE0">
                <w:rPr>
                  <w:sz w:val="28"/>
                  <w:szCs w:val="28"/>
                </w:rPr>
                <w:t>частью</w:t>
              </w:r>
              <w:proofErr w:type="gramEnd"/>
              <w:r w:rsidRPr="00E92CE0">
                <w:rPr>
                  <w:sz w:val="28"/>
                  <w:szCs w:val="28"/>
                </w:rPr>
                <w:t xml:space="preserve"> 7.3 </w:t>
              </w:r>
            </w:hyperlink>
            <w:r w:rsidRPr="00E92CE0">
              <w:rPr>
                <w:sz w:val="28"/>
                <w:szCs w:val="28"/>
              </w:rPr>
              <w:t xml:space="preserve">статьи 51 Градостроительного кодекса Российской </w:t>
            </w:r>
            <w:r>
              <w:rPr>
                <w:sz w:val="28"/>
                <w:szCs w:val="28"/>
              </w:rPr>
              <w:t>Федерации,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0C412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1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документации,</w:t>
            </w:r>
            <w:r w:rsidRPr="0070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 (далее – единый государственный реестр заключений)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06280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12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предусмотренном </w:t>
            </w:r>
            <w:hyperlink r:id="rId13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4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5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16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7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Градостроительным кодексом Российской Федерации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18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9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2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4E26FD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4E26FD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21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4E26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846" w:rsidRPr="00E52A1F" w:rsidRDefault="00A36846" w:rsidP="00A36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Pr="00E52A1F" w:rsidRDefault="00A36846" w:rsidP="00A36846">
      <w:pPr>
        <w:pStyle w:val="ConsPlusNonformat"/>
        <w:jc w:val="both"/>
        <w:rPr>
          <w:rFonts w:ascii="Times New Roman" w:hAnsi="Times New Roman" w:cs="Times New Roman"/>
        </w:rPr>
      </w:pPr>
      <w:r w:rsidRPr="00E52A1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52A1F">
        <w:rPr>
          <w:rFonts w:ascii="Times New Roman" w:hAnsi="Times New Roman" w:cs="Times New Roman"/>
          <w:sz w:val="28"/>
          <w:szCs w:val="28"/>
        </w:rPr>
        <w:t>_____________________</w:t>
      </w:r>
    </w:p>
    <w:p w:rsidR="00A36846" w:rsidRPr="00E52A1F" w:rsidRDefault="00A36846" w:rsidP="00A36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2A1F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6846" w:rsidRPr="00E52A1F" w:rsidRDefault="00A36846" w:rsidP="00A36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2A1F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E52A1F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A36846" w:rsidRPr="00A23033" w:rsidRDefault="00A36846" w:rsidP="00A3684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A36846" w:rsidRDefault="00A36846" w:rsidP="00A368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  <w:gridCol w:w="710"/>
      </w:tblGrid>
      <w:tr w:rsidR="00A36846" w:rsidTr="00E976CA">
        <w:tc>
          <w:tcPr>
            <w:tcW w:w="8613" w:type="dxa"/>
          </w:tcPr>
          <w:p w:rsidR="00A36846" w:rsidRPr="00CF440B" w:rsidRDefault="00023FEE" w:rsidP="00E52A1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A368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6846"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F440B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22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F440B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2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</w:t>
            </w:r>
            <w:r w:rsidR="007633AF">
              <w:rPr>
                <w:rFonts w:ascii="Times New Roman" w:hAnsi="Times New Roman" w:cs="Times New Roman"/>
                <w:sz w:val="28"/>
                <w:szCs w:val="28"/>
              </w:rPr>
              <w:t>едерации проектной документации</w:t>
            </w:r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E52A1F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5.</w:t>
            </w:r>
            <w:r w:rsidR="00023FEE"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proofErr w:type="gramStart"/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24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пункте 1 части 5 статьи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, </w:t>
            </w:r>
            <w:proofErr w:type="gramStart"/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предусмотренном </w:t>
            </w:r>
            <w:hyperlink r:id="rId25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частью 12.1 статьи 48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26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статьей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27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частью 3.4 статьи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28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частью 6 статьи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29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3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3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3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      </w:r>
            <w:hyperlink r:id="rId33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34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4E26FD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93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 w:rsidRPr="001934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193441" w:rsidRPr="00193441">
              <w:rPr>
                <w:rFonts w:ascii="Times New Roman" w:hAnsi="Times New Roman" w:cs="Times New Roman"/>
                <w:sz w:val="28"/>
                <w:szCs w:val="28"/>
              </w:rPr>
      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</w:t>
            </w:r>
            <w:proofErr w:type="gramEnd"/>
            <w:r w:rsidR="00193441" w:rsidRPr="00193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93441" w:rsidRPr="0019344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</w:t>
            </w:r>
            <w:r w:rsidR="004E2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3441" w:rsidRPr="00193441">
              <w:rPr>
                <w:rFonts w:ascii="Times New Roman" w:hAnsi="Times New Roman" w:cs="Times New Roman"/>
                <w:sz w:val="28"/>
                <w:szCs w:val="28"/>
              </w:rPr>
              <w:t xml:space="preserve"> или субъектом Российской Федерации)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CE7" w:rsidRPr="00BB517F" w:rsidTr="00E976CA">
        <w:tc>
          <w:tcPr>
            <w:tcW w:w="8613" w:type="dxa"/>
          </w:tcPr>
          <w:p w:rsidR="00C73CE7" w:rsidRPr="00BB517F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10" w:type="dxa"/>
          </w:tcPr>
          <w:p w:rsidR="00C73CE7" w:rsidRPr="00BB517F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CE7" w:rsidRPr="00964D4D" w:rsidTr="00E976CA">
        <w:tc>
          <w:tcPr>
            <w:tcW w:w="8613" w:type="dxa"/>
          </w:tcPr>
          <w:p w:rsidR="00C73CE7" w:rsidRPr="00964D4D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Утвержденный проект межевания территории</w:t>
            </w:r>
          </w:p>
        </w:tc>
        <w:tc>
          <w:tcPr>
            <w:tcW w:w="710" w:type="dxa"/>
          </w:tcPr>
          <w:p w:rsidR="00C73CE7" w:rsidRPr="00964D4D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846" w:rsidRDefault="00A36846" w:rsidP="00A368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Default="00A36846" w:rsidP="00A36846">
      <w:pPr>
        <w:pStyle w:val="ConsPlusNonformat"/>
        <w:jc w:val="both"/>
      </w:pPr>
      <w:r>
        <w:t>_____________________________________________________________________________</w:t>
      </w:r>
    </w:p>
    <w:p w:rsidR="00A36846" w:rsidRPr="0089702E" w:rsidRDefault="00A36846" w:rsidP="00A36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6846" w:rsidRDefault="00A36846" w:rsidP="00A368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 w:rsidRPr="00A356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406" w:rsidRDefault="00D66406" w:rsidP="00A36846">
      <w:pPr>
        <w:pStyle w:val="ConsPlusNormal"/>
        <w:ind w:firstLine="540"/>
        <w:jc w:val="center"/>
      </w:pPr>
    </w:p>
    <w:p w:rsidR="00A36846" w:rsidRDefault="00A36846" w:rsidP="00A368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36846" w:rsidRDefault="00A36846" w:rsidP="00A3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36846" w:rsidRPr="000D373D" w:rsidRDefault="00A36846" w:rsidP="00A36846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       И.М. Григорьева</w:t>
      </w:r>
    </w:p>
    <w:p w:rsidR="0083750C" w:rsidRPr="0083750C" w:rsidRDefault="0083750C" w:rsidP="00A36846">
      <w:pPr>
        <w:pStyle w:val="ConsPlusNormal"/>
        <w:jc w:val="center"/>
        <w:rPr>
          <w:lang w:eastAsia="en-US"/>
        </w:rPr>
      </w:pPr>
    </w:p>
    <w:sectPr w:rsidR="0083750C" w:rsidRPr="0083750C" w:rsidSect="00EC2048">
      <w:headerReference w:type="default" r:id="rId35"/>
      <w:headerReference w:type="first" r:id="rId36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A7" w:rsidRDefault="005433A7">
      <w:r>
        <w:separator/>
      </w:r>
    </w:p>
  </w:endnote>
  <w:endnote w:type="continuationSeparator" w:id="0">
    <w:p w:rsidR="005433A7" w:rsidRDefault="005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A7" w:rsidRDefault="005433A7">
      <w:r>
        <w:separator/>
      </w:r>
    </w:p>
  </w:footnote>
  <w:footnote w:type="continuationSeparator" w:id="0">
    <w:p w:rsidR="005433A7" w:rsidRDefault="00543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C0437" w:rsidRDefault="001C0437">
        <w:pPr>
          <w:pStyle w:val="a3"/>
          <w:jc w:val="center"/>
          <w:rPr>
            <w:sz w:val="24"/>
            <w:szCs w:val="24"/>
          </w:rPr>
        </w:pPr>
      </w:p>
      <w:p w:rsidR="001C0437" w:rsidRDefault="001C0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6BE">
          <w:rPr>
            <w:noProof/>
          </w:rPr>
          <w:t>2</w:t>
        </w:r>
        <w:r>
          <w:fldChar w:fldCharType="end"/>
        </w:r>
      </w:p>
    </w:sdtContent>
  </w:sdt>
  <w:p w:rsidR="001C0437" w:rsidRDefault="001C0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37" w:rsidRDefault="001C0437">
    <w:pPr>
      <w:pStyle w:val="a3"/>
      <w:jc w:val="center"/>
    </w:pPr>
  </w:p>
  <w:p w:rsidR="001C0437" w:rsidRDefault="001C04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C8B6CE7"/>
    <w:multiLevelType w:val="multilevel"/>
    <w:tmpl w:val="3518220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5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6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9B1C55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20"/>
  </w:num>
  <w:num w:numId="5">
    <w:abstractNumId w:val="22"/>
  </w:num>
  <w:num w:numId="6">
    <w:abstractNumId w:val="17"/>
  </w:num>
  <w:num w:numId="7">
    <w:abstractNumId w:val="12"/>
  </w:num>
  <w:num w:numId="8">
    <w:abstractNumId w:val="14"/>
  </w:num>
  <w:num w:numId="9">
    <w:abstractNumId w:val="5"/>
  </w:num>
  <w:num w:numId="10">
    <w:abstractNumId w:val="1"/>
  </w:num>
  <w:num w:numId="11">
    <w:abstractNumId w:val="13"/>
  </w:num>
  <w:num w:numId="12">
    <w:abstractNumId w:val="19"/>
  </w:num>
  <w:num w:numId="13">
    <w:abstractNumId w:val="7"/>
  </w:num>
  <w:num w:numId="14">
    <w:abstractNumId w:val="9"/>
  </w:num>
  <w:num w:numId="15">
    <w:abstractNumId w:val="23"/>
  </w:num>
  <w:num w:numId="16">
    <w:abstractNumId w:val="18"/>
  </w:num>
  <w:num w:numId="17">
    <w:abstractNumId w:val="16"/>
  </w:num>
  <w:num w:numId="18">
    <w:abstractNumId w:val="3"/>
  </w:num>
  <w:num w:numId="19">
    <w:abstractNumId w:val="4"/>
  </w:num>
  <w:num w:numId="20">
    <w:abstractNumId w:val="0"/>
  </w:num>
  <w:num w:numId="21">
    <w:abstractNumId w:val="10"/>
  </w:num>
  <w:num w:numId="22">
    <w:abstractNumId w:val="2"/>
  </w:num>
  <w:num w:numId="23">
    <w:abstractNumId w:val="21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1EA7"/>
    <w:rsid w:val="00003601"/>
    <w:rsid w:val="0000573E"/>
    <w:rsid w:val="0001421F"/>
    <w:rsid w:val="00021AD2"/>
    <w:rsid w:val="00022900"/>
    <w:rsid w:val="00023FEE"/>
    <w:rsid w:val="00032148"/>
    <w:rsid w:val="000335C7"/>
    <w:rsid w:val="00033CA4"/>
    <w:rsid w:val="00040044"/>
    <w:rsid w:val="00043297"/>
    <w:rsid w:val="000500EC"/>
    <w:rsid w:val="00054BCF"/>
    <w:rsid w:val="00060778"/>
    <w:rsid w:val="00062571"/>
    <w:rsid w:val="00062805"/>
    <w:rsid w:val="00062B14"/>
    <w:rsid w:val="0006383F"/>
    <w:rsid w:val="00063BBA"/>
    <w:rsid w:val="0006658A"/>
    <w:rsid w:val="00071C73"/>
    <w:rsid w:val="00073A7E"/>
    <w:rsid w:val="000754E4"/>
    <w:rsid w:val="00084D4C"/>
    <w:rsid w:val="0009070B"/>
    <w:rsid w:val="00092972"/>
    <w:rsid w:val="00095ABC"/>
    <w:rsid w:val="00096CB7"/>
    <w:rsid w:val="000A5968"/>
    <w:rsid w:val="000A5C8B"/>
    <w:rsid w:val="000A6377"/>
    <w:rsid w:val="000B5C5A"/>
    <w:rsid w:val="000B5EE9"/>
    <w:rsid w:val="000B6ACB"/>
    <w:rsid w:val="000C3DEB"/>
    <w:rsid w:val="000C412F"/>
    <w:rsid w:val="000D1FBE"/>
    <w:rsid w:val="000E4F36"/>
    <w:rsid w:val="000F0458"/>
    <w:rsid w:val="000F5197"/>
    <w:rsid w:val="000F5D63"/>
    <w:rsid w:val="000F7C3C"/>
    <w:rsid w:val="00110452"/>
    <w:rsid w:val="00113714"/>
    <w:rsid w:val="00116241"/>
    <w:rsid w:val="001214D1"/>
    <w:rsid w:val="0012316E"/>
    <w:rsid w:val="00124AC5"/>
    <w:rsid w:val="00124DAA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93441"/>
    <w:rsid w:val="00194259"/>
    <w:rsid w:val="001A063A"/>
    <w:rsid w:val="001A07B2"/>
    <w:rsid w:val="001A251B"/>
    <w:rsid w:val="001B3B89"/>
    <w:rsid w:val="001C011E"/>
    <w:rsid w:val="001C0437"/>
    <w:rsid w:val="001C4F11"/>
    <w:rsid w:val="001C6DC4"/>
    <w:rsid w:val="001D40DA"/>
    <w:rsid w:val="001D69F7"/>
    <w:rsid w:val="001E74DA"/>
    <w:rsid w:val="001F3866"/>
    <w:rsid w:val="001F5079"/>
    <w:rsid w:val="001F53B1"/>
    <w:rsid w:val="001F6179"/>
    <w:rsid w:val="001F7064"/>
    <w:rsid w:val="00207B5F"/>
    <w:rsid w:val="00214151"/>
    <w:rsid w:val="0021522E"/>
    <w:rsid w:val="00222779"/>
    <w:rsid w:val="00224895"/>
    <w:rsid w:val="00231879"/>
    <w:rsid w:val="00233AE7"/>
    <w:rsid w:val="00234825"/>
    <w:rsid w:val="00234BF8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82C34"/>
    <w:rsid w:val="00283317"/>
    <w:rsid w:val="00295113"/>
    <w:rsid w:val="002A0854"/>
    <w:rsid w:val="002A73A8"/>
    <w:rsid w:val="002B034C"/>
    <w:rsid w:val="002B24C8"/>
    <w:rsid w:val="002C4263"/>
    <w:rsid w:val="002C510B"/>
    <w:rsid w:val="002D4D34"/>
    <w:rsid w:val="002D7BE6"/>
    <w:rsid w:val="002D7E3D"/>
    <w:rsid w:val="002E3331"/>
    <w:rsid w:val="002F12DB"/>
    <w:rsid w:val="003035E1"/>
    <w:rsid w:val="00303613"/>
    <w:rsid w:val="003056BE"/>
    <w:rsid w:val="00307775"/>
    <w:rsid w:val="00310D11"/>
    <w:rsid w:val="00311C62"/>
    <w:rsid w:val="00311F23"/>
    <w:rsid w:val="00312934"/>
    <w:rsid w:val="00323992"/>
    <w:rsid w:val="00327FE1"/>
    <w:rsid w:val="00334C63"/>
    <w:rsid w:val="003430AF"/>
    <w:rsid w:val="003463EA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1377"/>
    <w:rsid w:val="003C52A7"/>
    <w:rsid w:val="003C5596"/>
    <w:rsid w:val="003C5E09"/>
    <w:rsid w:val="003C65FB"/>
    <w:rsid w:val="003D3320"/>
    <w:rsid w:val="003E127C"/>
    <w:rsid w:val="003E3FA7"/>
    <w:rsid w:val="003E51FE"/>
    <w:rsid w:val="003E6B34"/>
    <w:rsid w:val="003E7BF2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28A"/>
    <w:rsid w:val="00452346"/>
    <w:rsid w:val="004537DE"/>
    <w:rsid w:val="00453A80"/>
    <w:rsid w:val="00461262"/>
    <w:rsid w:val="004714D8"/>
    <w:rsid w:val="0047218B"/>
    <w:rsid w:val="004726E6"/>
    <w:rsid w:val="00484A0D"/>
    <w:rsid w:val="004856E7"/>
    <w:rsid w:val="004A27E0"/>
    <w:rsid w:val="004A75DF"/>
    <w:rsid w:val="004B1782"/>
    <w:rsid w:val="004B287D"/>
    <w:rsid w:val="004C2F6E"/>
    <w:rsid w:val="004C48C5"/>
    <w:rsid w:val="004C7A24"/>
    <w:rsid w:val="004D5BE1"/>
    <w:rsid w:val="004D7A21"/>
    <w:rsid w:val="004E26FD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38C8"/>
    <w:rsid w:val="0051482C"/>
    <w:rsid w:val="00514F9C"/>
    <w:rsid w:val="00517F77"/>
    <w:rsid w:val="0052243D"/>
    <w:rsid w:val="00524490"/>
    <w:rsid w:val="00526DC5"/>
    <w:rsid w:val="00527B7E"/>
    <w:rsid w:val="005329EE"/>
    <w:rsid w:val="00534D29"/>
    <w:rsid w:val="005401FD"/>
    <w:rsid w:val="005412CB"/>
    <w:rsid w:val="00542DD4"/>
    <w:rsid w:val="005433A7"/>
    <w:rsid w:val="00553F19"/>
    <w:rsid w:val="0056164E"/>
    <w:rsid w:val="0057008E"/>
    <w:rsid w:val="00571566"/>
    <w:rsid w:val="00574226"/>
    <w:rsid w:val="00575D64"/>
    <w:rsid w:val="0058597C"/>
    <w:rsid w:val="00585C56"/>
    <w:rsid w:val="00593E41"/>
    <w:rsid w:val="00594E31"/>
    <w:rsid w:val="0059586D"/>
    <w:rsid w:val="005A413B"/>
    <w:rsid w:val="005A6F4C"/>
    <w:rsid w:val="005B01DB"/>
    <w:rsid w:val="005B0659"/>
    <w:rsid w:val="005B51A0"/>
    <w:rsid w:val="005B6856"/>
    <w:rsid w:val="005C7BA8"/>
    <w:rsid w:val="005D56BE"/>
    <w:rsid w:val="005D67C5"/>
    <w:rsid w:val="005E34E2"/>
    <w:rsid w:val="005E4000"/>
    <w:rsid w:val="005E483D"/>
    <w:rsid w:val="005E62DC"/>
    <w:rsid w:val="005E6D79"/>
    <w:rsid w:val="005F5A2D"/>
    <w:rsid w:val="006022A0"/>
    <w:rsid w:val="006053EB"/>
    <w:rsid w:val="00605F4D"/>
    <w:rsid w:val="0061382D"/>
    <w:rsid w:val="006217C9"/>
    <w:rsid w:val="00627DD8"/>
    <w:rsid w:val="00640B2C"/>
    <w:rsid w:val="006466E2"/>
    <w:rsid w:val="006645A8"/>
    <w:rsid w:val="00667231"/>
    <w:rsid w:val="00670FAD"/>
    <w:rsid w:val="006714BA"/>
    <w:rsid w:val="00672EE8"/>
    <w:rsid w:val="00676BB8"/>
    <w:rsid w:val="006824C2"/>
    <w:rsid w:val="006838B8"/>
    <w:rsid w:val="00695A42"/>
    <w:rsid w:val="006A26EE"/>
    <w:rsid w:val="006A3360"/>
    <w:rsid w:val="006C3BD4"/>
    <w:rsid w:val="006C3C01"/>
    <w:rsid w:val="006C3EEC"/>
    <w:rsid w:val="006C7FB7"/>
    <w:rsid w:val="006D2125"/>
    <w:rsid w:val="006D2743"/>
    <w:rsid w:val="006D4CB2"/>
    <w:rsid w:val="006D78BF"/>
    <w:rsid w:val="006E6AB8"/>
    <w:rsid w:val="006F0083"/>
    <w:rsid w:val="006F6CDE"/>
    <w:rsid w:val="0070054B"/>
    <w:rsid w:val="00701A2B"/>
    <w:rsid w:val="007056A5"/>
    <w:rsid w:val="007066FE"/>
    <w:rsid w:val="00712A8A"/>
    <w:rsid w:val="00713B40"/>
    <w:rsid w:val="00730051"/>
    <w:rsid w:val="007311CB"/>
    <w:rsid w:val="00734017"/>
    <w:rsid w:val="0073692B"/>
    <w:rsid w:val="00741851"/>
    <w:rsid w:val="00742349"/>
    <w:rsid w:val="007429FC"/>
    <w:rsid w:val="00744099"/>
    <w:rsid w:val="007447CF"/>
    <w:rsid w:val="007469FD"/>
    <w:rsid w:val="00746EE7"/>
    <w:rsid w:val="00754856"/>
    <w:rsid w:val="00754E3B"/>
    <w:rsid w:val="007557AF"/>
    <w:rsid w:val="00757395"/>
    <w:rsid w:val="007626F9"/>
    <w:rsid w:val="007633AF"/>
    <w:rsid w:val="00767C5D"/>
    <w:rsid w:val="00770FA5"/>
    <w:rsid w:val="0077463A"/>
    <w:rsid w:val="00782F20"/>
    <w:rsid w:val="007852D7"/>
    <w:rsid w:val="00787E09"/>
    <w:rsid w:val="00794F1C"/>
    <w:rsid w:val="007A640E"/>
    <w:rsid w:val="007B0C87"/>
    <w:rsid w:val="007B0FCF"/>
    <w:rsid w:val="007B1DBE"/>
    <w:rsid w:val="007B2896"/>
    <w:rsid w:val="007B6DDD"/>
    <w:rsid w:val="007B7569"/>
    <w:rsid w:val="007C1AE5"/>
    <w:rsid w:val="007C1B82"/>
    <w:rsid w:val="007D0C93"/>
    <w:rsid w:val="007D7A66"/>
    <w:rsid w:val="007D7A96"/>
    <w:rsid w:val="007E51EB"/>
    <w:rsid w:val="007F01C1"/>
    <w:rsid w:val="007F2DD0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26AE6"/>
    <w:rsid w:val="00834A2A"/>
    <w:rsid w:val="0083750C"/>
    <w:rsid w:val="00844AF1"/>
    <w:rsid w:val="00855AF0"/>
    <w:rsid w:val="00856CCE"/>
    <w:rsid w:val="00856CEA"/>
    <w:rsid w:val="00857078"/>
    <w:rsid w:val="00857C00"/>
    <w:rsid w:val="008621F2"/>
    <w:rsid w:val="00866952"/>
    <w:rsid w:val="00866DC1"/>
    <w:rsid w:val="0087399C"/>
    <w:rsid w:val="008768C1"/>
    <w:rsid w:val="008875C3"/>
    <w:rsid w:val="00890841"/>
    <w:rsid w:val="008933F6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5FAD"/>
    <w:rsid w:val="008D1A63"/>
    <w:rsid w:val="008D339E"/>
    <w:rsid w:val="008E4E71"/>
    <w:rsid w:val="008F2183"/>
    <w:rsid w:val="008F28A0"/>
    <w:rsid w:val="008F563A"/>
    <w:rsid w:val="008F5AA7"/>
    <w:rsid w:val="0090021B"/>
    <w:rsid w:val="00906FA8"/>
    <w:rsid w:val="00907E66"/>
    <w:rsid w:val="0091440A"/>
    <w:rsid w:val="009155DA"/>
    <w:rsid w:val="00921876"/>
    <w:rsid w:val="009258B2"/>
    <w:rsid w:val="0094006B"/>
    <w:rsid w:val="009446C1"/>
    <w:rsid w:val="0095498B"/>
    <w:rsid w:val="00960EA1"/>
    <w:rsid w:val="00962A34"/>
    <w:rsid w:val="00964D4D"/>
    <w:rsid w:val="009659B9"/>
    <w:rsid w:val="00965DDA"/>
    <w:rsid w:val="0097699C"/>
    <w:rsid w:val="009919D9"/>
    <w:rsid w:val="00992E2E"/>
    <w:rsid w:val="00992E42"/>
    <w:rsid w:val="009A265A"/>
    <w:rsid w:val="009A52CD"/>
    <w:rsid w:val="009A5FA0"/>
    <w:rsid w:val="009B01F7"/>
    <w:rsid w:val="009B3735"/>
    <w:rsid w:val="009B39CB"/>
    <w:rsid w:val="009B692E"/>
    <w:rsid w:val="009C7E2B"/>
    <w:rsid w:val="009D10F6"/>
    <w:rsid w:val="009D157A"/>
    <w:rsid w:val="009D2928"/>
    <w:rsid w:val="009D29D4"/>
    <w:rsid w:val="009E7673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463F"/>
    <w:rsid w:val="00A15CBB"/>
    <w:rsid w:val="00A1620B"/>
    <w:rsid w:val="00A20ECF"/>
    <w:rsid w:val="00A31B40"/>
    <w:rsid w:val="00A35655"/>
    <w:rsid w:val="00A35973"/>
    <w:rsid w:val="00A35CEB"/>
    <w:rsid w:val="00A36846"/>
    <w:rsid w:val="00A409C1"/>
    <w:rsid w:val="00A4161A"/>
    <w:rsid w:val="00A44E11"/>
    <w:rsid w:val="00A45C6C"/>
    <w:rsid w:val="00A51044"/>
    <w:rsid w:val="00A52812"/>
    <w:rsid w:val="00A53614"/>
    <w:rsid w:val="00A62CF6"/>
    <w:rsid w:val="00A62D11"/>
    <w:rsid w:val="00A64329"/>
    <w:rsid w:val="00A672A9"/>
    <w:rsid w:val="00A70B86"/>
    <w:rsid w:val="00A72139"/>
    <w:rsid w:val="00A75B18"/>
    <w:rsid w:val="00A770C6"/>
    <w:rsid w:val="00A810B1"/>
    <w:rsid w:val="00A93A67"/>
    <w:rsid w:val="00A972A5"/>
    <w:rsid w:val="00AA6CAC"/>
    <w:rsid w:val="00AB48C0"/>
    <w:rsid w:val="00AC0DD3"/>
    <w:rsid w:val="00AD1240"/>
    <w:rsid w:val="00AD39E8"/>
    <w:rsid w:val="00AD6D5C"/>
    <w:rsid w:val="00AE69AB"/>
    <w:rsid w:val="00AF2C3E"/>
    <w:rsid w:val="00AF2E9B"/>
    <w:rsid w:val="00AF3B11"/>
    <w:rsid w:val="00AF479E"/>
    <w:rsid w:val="00AF7D3F"/>
    <w:rsid w:val="00B00EE3"/>
    <w:rsid w:val="00B11B4D"/>
    <w:rsid w:val="00B16195"/>
    <w:rsid w:val="00B23E4D"/>
    <w:rsid w:val="00B25FA1"/>
    <w:rsid w:val="00B32F06"/>
    <w:rsid w:val="00B42E08"/>
    <w:rsid w:val="00B43080"/>
    <w:rsid w:val="00B50148"/>
    <w:rsid w:val="00B54F96"/>
    <w:rsid w:val="00B61C14"/>
    <w:rsid w:val="00B75369"/>
    <w:rsid w:val="00B82655"/>
    <w:rsid w:val="00B832FF"/>
    <w:rsid w:val="00B84FDC"/>
    <w:rsid w:val="00B908C1"/>
    <w:rsid w:val="00B91EA5"/>
    <w:rsid w:val="00BB517F"/>
    <w:rsid w:val="00BB65AF"/>
    <w:rsid w:val="00BC58D0"/>
    <w:rsid w:val="00BD44EE"/>
    <w:rsid w:val="00BD48F2"/>
    <w:rsid w:val="00BD5B7A"/>
    <w:rsid w:val="00BE221B"/>
    <w:rsid w:val="00BE31F5"/>
    <w:rsid w:val="00BF36C4"/>
    <w:rsid w:val="00BF37D8"/>
    <w:rsid w:val="00C00FDC"/>
    <w:rsid w:val="00C0356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3CE7"/>
    <w:rsid w:val="00C75164"/>
    <w:rsid w:val="00C76212"/>
    <w:rsid w:val="00C835B2"/>
    <w:rsid w:val="00C92948"/>
    <w:rsid w:val="00C961D2"/>
    <w:rsid w:val="00C9656F"/>
    <w:rsid w:val="00C969BE"/>
    <w:rsid w:val="00CA0772"/>
    <w:rsid w:val="00CA3E8F"/>
    <w:rsid w:val="00CB32AB"/>
    <w:rsid w:val="00CB357C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4A5"/>
    <w:rsid w:val="00D46BB4"/>
    <w:rsid w:val="00D46E20"/>
    <w:rsid w:val="00D5203D"/>
    <w:rsid w:val="00D65EFE"/>
    <w:rsid w:val="00D66406"/>
    <w:rsid w:val="00D7510A"/>
    <w:rsid w:val="00D752A6"/>
    <w:rsid w:val="00D80D9B"/>
    <w:rsid w:val="00D948DB"/>
    <w:rsid w:val="00DA3CDE"/>
    <w:rsid w:val="00DA41E8"/>
    <w:rsid w:val="00DA43CF"/>
    <w:rsid w:val="00DA5EEF"/>
    <w:rsid w:val="00DB5302"/>
    <w:rsid w:val="00DB6147"/>
    <w:rsid w:val="00DC0B87"/>
    <w:rsid w:val="00DC21C6"/>
    <w:rsid w:val="00DC25E8"/>
    <w:rsid w:val="00DC7692"/>
    <w:rsid w:val="00DC7CE9"/>
    <w:rsid w:val="00DD364A"/>
    <w:rsid w:val="00DE28D2"/>
    <w:rsid w:val="00DE32BB"/>
    <w:rsid w:val="00DE5076"/>
    <w:rsid w:val="00DF23B7"/>
    <w:rsid w:val="00DF2FAA"/>
    <w:rsid w:val="00DF3547"/>
    <w:rsid w:val="00DF7DE3"/>
    <w:rsid w:val="00E01252"/>
    <w:rsid w:val="00E02262"/>
    <w:rsid w:val="00E049D5"/>
    <w:rsid w:val="00E10565"/>
    <w:rsid w:val="00E14CC2"/>
    <w:rsid w:val="00E20645"/>
    <w:rsid w:val="00E254DE"/>
    <w:rsid w:val="00E30DF9"/>
    <w:rsid w:val="00E37C7E"/>
    <w:rsid w:val="00E425C7"/>
    <w:rsid w:val="00E44162"/>
    <w:rsid w:val="00E5102E"/>
    <w:rsid w:val="00E52A1F"/>
    <w:rsid w:val="00E56989"/>
    <w:rsid w:val="00E56F99"/>
    <w:rsid w:val="00E63507"/>
    <w:rsid w:val="00E63E8F"/>
    <w:rsid w:val="00E646CF"/>
    <w:rsid w:val="00E67D99"/>
    <w:rsid w:val="00E734DB"/>
    <w:rsid w:val="00E74A8B"/>
    <w:rsid w:val="00E90C70"/>
    <w:rsid w:val="00E92CE0"/>
    <w:rsid w:val="00E93C11"/>
    <w:rsid w:val="00E96E2B"/>
    <w:rsid w:val="00EA0210"/>
    <w:rsid w:val="00EA49C2"/>
    <w:rsid w:val="00EB532D"/>
    <w:rsid w:val="00EB6AB1"/>
    <w:rsid w:val="00EC0E2C"/>
    <w:rsid w:val="00EC2022"/>
    <w:rsid w:val="00EC2048"/>
    <w:rsid w:val="00EC26E7"/>
    <w:rsid w:val="00EC5708"/>
    <w:rsid w:val="00ED17F4"/>
    <w:rsid w:val="00ED68A1"/>
    <w:rsid w:val="00EE5160"/>
    <w:rsid w:val="00EE6A2F"/>
    <w:rsid w:val="00EF20B9"/>
    <w:rsid w:val="00EF427F"/>
    <w:rsid w:val="00EF42B9"/>
    <w:rsid w:val="00EF5ACA"/>
    <w:rsid w:val="00F045CB"/>
    <w:rsid w:val="00F04BBD"/>
    <w:rsid w:val="00F24519"/>
    <w:rsid w:val="00F2770E"/>
    <w:rsid w:val="00F30D06"/>
    <w:rsid w:val="00F33565"/>
    <w:rsid w:val="00F348D0"/>
    <w:rsid w:val="00F3693D"/>
    <w:rsid w:val="00F44D76"/>
    <w:rsid w:val="00F44E6F"/>
    <w:rsid w:val="00F45E66"/>
    <w:rsid w:val="00F4615D"/>
    <w:rsid w:val="00F50325"/>
    <w:rsid w:val="00F55A37"/>
    <w:rsid w:val="00F5717C"/>
    <w:rsid w:val="00F57E85"/>
    <w:rsid w:val="00F6356C"/>
    <w:rsid w:val="00F64B98"/>
    <w:rsid w:val="00F64F6B"/>
    <w:rsid w:val="00F65F70"/>
    <w:rsid w:val="00F728FA"/>
    <w:rsid w:val="00F76F69"/>
    <w:rsid w:val="00F7771B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3BD"/>
    <w:rsid w:val="00FA4F8A"/>
    <w:rsid w:val="00FC41A3"/>
    <w:rsid w:val="00FC551A"/>
    <w:rsid w:val="00FD0542"/>
    <w:rsid w:val="00FD1EBA"/>
    <w:rsid w:val="00FD4C15"/>
    <w:rsid w:val="00FD54AA"/>
    <w:rsid w:val="00FD5E1B"/>
    <w:rsid w:val="00FD7FBB"/>
    <w:rsid w:val="00FE2177"/>
    <w:rsid w:val="00FE6061"/>
    <w:rsid w:val="00FF2FF3"/>
    <w:rsid w:val="00FF48CE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18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26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3B26848D5ADEA787431B1941346AA89A9FCF084F50A49896CC2699ABBF921A2B64693A0DF9CF75vBf4M" TargetMode="External"/><Relationship Id="rId34" Type="http://schemas.openxmlformats.org/officeDocument/2006/relationships/hyperlink" Target="consultantplus://offline/ref=779E31C0BFF4B894C77343A52D3E22D61D7745E9D761212E4355247DA31E1FBD16A55BB272AEK4S9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17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25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33" Type="http://schemas.openxmlformats.org/officeDocument/2006/relationships/hyperlink" Target="consultantplus://offline/ref=FAB442CE484A0004C9CEE87D4BEDC3DB3A72EB96DBC6838D8D308420DB98E06069F3EAF8874F6EB2fFj3Q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20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29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24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32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23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28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EEAB404636AE5A22BC28A5903608D659118BA0EFF0883ADAADE693ED45018085B4F124608B7CF7B1A02AA2C558291DB4799095AEBFFjCW1H" TargetMode="External"/><Relationship Id="rId19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1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AB404636AE5A22BC28A5903608D659118BA0EFF0883ADAADE693ED45018085B4F12460BB7CC7B1A02AA2C558291DB4799095AEBFFjCW1H" TargetMode="External"/><Relationship Id="rId14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22" Type="http://schemas.openxmlformats.org/officeDocument/2006/relationships/hyperlink" Target="consultantplus://offline/ref=B63B26848D5ADEA787431B1941346AA89A9FCE014150A49896CC2699ABBF921A2B64693804FBvCf4M" TargetMode="External"/><Relationship Id="rId27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30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CABD-EB8B-4020-B7CB-F5AC22AC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2080</Words>
  <Characters>21142</Characters>
  <Application>Microsoft Office Word</Application>
  <DocSecurity>0</DocSecurity>
  <Lines>176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Волкова М.Н.</cp:lastModifiedBy>
  <cp:revision>2</cp:revision>
  <cp:lastPrinted>2021-02-01T06:59:00Z</cp:lastPrinted>
  <dcterms:created xsi:type="dcterms:W3CDTF">2021-03-03T12:53:00Z</dcterms:created>
  <dcterms:modified xsi:type="dcterms:W3CDTF">2021-03-03T12:53:00Z</dcterms:modified>
</cp:coreProperties>
</file>