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E81" w:rsidRDefault="007E7E81" w:rsidP="001E06AE">
      <w:pPr>
        <w:widowControl/>
        <w:autoSpaceDE w:val="0"/>
        <w:ind w:left="4678" w:right="-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УТВЕРЖДЕНЫ</w:t>
      </w:r>
    </w:p>
    <w:p w:rsidR="007E7E81" w:rsidRDefault="007E7E81" w:rsidP="001E06AE">
      <w:pPr>
        <w:widowControl/>
        <w:autoSpaceDE w:val="0"/>
        <w:ind w:left="4678" w:right="-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постановлением администрации</w:t>
      </w:r>
    </w:p>
    <w:p w:rsidR="007E7E81" w:rsidRDefault="007E7E81" w:rsidP="001E06AE">
      <w:pPr>
        <w:widowControl/>
        <w:autoSpaceDE w:val="0"/>
        <w:ind w:left="4678" w:right="-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городского округа город Воронеж</w:t>
      </w:r>
    </w:p>
    <w:p w:rsidR="007E7E81" w:rsidRDefault="00A84BD6" w:rsidP="001E06AE">
      <w:pPr>
        <w:widowControl/>
        <w:autoSpaceDE w:val="0"/>
        <w:ind w:left="4678" w:right="-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28.05.2021 № 505</w:t>
      </w:r>
      <w:bookmarkStart w:id="0" w:name="_GoBack"/>
      <w:bookmarkEnd w:id="0"/>
    </w:p>
    <w:p w:rsidR="007E7E81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bCs/>
          <w:sz w:val="28"/>
          <w:szCs w:val="28"/>
        </w:rPr>
      </w:pPr>
    </w:p>
    <w:p w:rsidR="007E7E81" w:rsidRDefault="007E7E81" w:rsidP="001E06AE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E7E81" w:rsidRDefault="007E7E81" w:rsidP="001E06AE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31A13">
        <w:rPr>
          <w:rFonts w:ascii="Times New Roman" w:hAnsi="Times New Roman"/>
          <w:b/>
          <w:sz w:val="28"/>
          <w:szCs w:val="28"/>
        </w:rPr>
        <w:t xml:space="preserve">ТИПОВЫЕ </w:t>
      </w:r>
      <w:proofErr w:type="gramStart"/>
      <w:r w:rsidRPr="00331A13">
        <w:rPr>
          <w:rFonts w:ascii="Times New Roman" w:hAnsi="Times New Roman"/>
          <w:b/>
          <w:sz w:val="28"/>
          <w:szCs w:val="28"/>
        </w:rPr>
        <w:t>АРХИТЕКТУРНЫЕ РЕШЕНИЯ</w:t>
      </w:r>
      <w:proofErr w:type="gramEnd"/>
      <w:r w:rsidRPr="00331A13">
        <w:rPr>
          <w:rFonts w:ascii="Times New Roman" w:hAnsi="Times New Roman"/>
          <w:b/>
          <w:sz w:val="28"/>
          <w:szCs w:val="28"/>
        </w:rPr>
        <w:t xml:space="preserve"> НЕСТАЦИОНАРНЫХ ТОРГОВЫХ ОБЪЕКТОВ,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31A13">
        <w:rPr>
          <w:rFonts w:ascii="Times New Roman" w:hAnsi="Times New Roman"/>
          <w:b/>
          <w:sz w:val="28"/>
          <w:szCs w:val="28"/>
        </w:rPr>
        <w:t>РАЗМЕЩАЕМЫХ НА ТЕРРИТОРИИ ГОРОДСКОГО ОКРУГА ГОРОД ВОРОНЕЖ</w:t>
      </w:r>
    </w:p>
    <w:p w:rsidR="007E7E81" w:rsidRPr="00331A13" w:rsidRDefault="007E7E81" w:rsidP="001E06AE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E7E81" w:rsidRDefault="007E7E81" w:rsidP="001E06A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7E81" w:rsidRDefault="007E7E81" w:rsidP="001E06AE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31A13">
        <w:rPr>
          <w:rFonts w:ascii="Times New Roman" w:hAnsi="Times New Roman"/>
          <w:b/>
          <w:sz w:val="28"/>
          <w:szCs w:val="28"/>
        </w:rPr>
        <w:t>1. Типовые архитектурные решения</w:t>
      </w:r>
    </w:p>
    <w:p w:rsidR="007E7E81" w:rsidRPr="001E06AE" w:rsidRDefault="007E7E81" w:rsidP="001E06AE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Pr="00331A13">
        <w:rPr>
          <w:rFonts w:ascii="Times New Roman" w:hAnsi="Times New Roman"/>
          <w:b/>
          <w:sz w:val="28"/>
          <w:szCs w:val="28"/>
        </w:rPr>
        <w:t>естационарных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31A13">
        <w:rPr>
          <w:rFonts w:ascii="Times New Roman" w:hAnsi="Times New Roman"/>
          <w:b/>
          <w:sz w:val="28"/>
          <w:szCs w:val="28"/>
        </w:rPr>
        <w:t xml:space="preserve"> торговых объектов. Павильон</w:t>
      </w:r>
    </w:p>
    <w:p w:rsidR="007E7E81" w:rsidRPr="00331A13" w:rsidRDefault="007E7E81" w:rsidP="001E06AE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E7E81" w:rsidRPr="00331A13" w:rsidRDefault="007E7E81" w:rsidP="001E06AE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textAlignment w:val="auto"/>
        <w:rPr>
          <w:sz w:val="28"/>
          <w:szCs w:val="28"/>
        </w:rPr>
      </w:pPr>
      <w:r w:rsidRPr="00331A13">
        <w:rPr>
          <w:bCs/>
          <w:sz w:val="28"/>
          <w:szCs w:val="28"/>
        </w:rPr>
        <w:t>1.1. Технико-экономические показатели нестационарн</w:t>
      </w:r>
      <w:r>
        <w:rPr>
          <w:bCs/>
          <w:sz w:val="28"/>
          <w:szCs w:val="28"/>
        </w:rPr>
        <w:t>ых</w:t>
      </w:r>
      <w:r w:rsidRPr="00331A13">
        <w:rPr>
          <w:bCs/>
          <w:sz w:val="28"/>
          <w:szCs w:val="28"/>
        </w:rPr>
        <w:t xml:space="preserve"> торгов</w:t>
      </w:r>
      <w:r>
        <w:rPr>
          <w:bCs/>
          <w:sz w:val="28"/>
          <w:szCs w:val="28"/>
        </w:rPr>
        <w:t>ых</w:t>
      </w:r>
      <w:r w:rsidRPr="00331A13">
        <w:rPr>
          <w:bCs/>
          <w:sz w:val="28"/>
          <w:szCs w:val="28"/>
        </w:rPr>
        <w:t xml:space="preserve"> объект</w:t>
      </w:r>
      <w:r>
        <w:rPr>
          <w:bCs/>
          <w:sz w:val="28"/>
          <w:szCs w:val="28"/>
        </w:rPr>
        <w:t>ов</w:t>
      </w:r>
      <w:r w:rsidR="001E06AE">
        <w:rPr>
          <w:bCs/>
          <w:sz w:val="28"/>
          <w:szCs w:val="28"/>
        </w:rPr>
        <w:t xml:space="preserve"> (НТО)</w:t>
      </w:r>
      <w:r w:rsidRPr="00331A13">
        <w:rPr>
          <w:bCs/>
          <w:sz w:val="28"/>
          <w:szCs w:val="28"/>
        </w:rPr>
        <w:t>, размещаем</w:t>
      </w:r>
      <w:r>
        <w:rPr>
          <w:bCs/>
          <w:sz w:val="28"/>
          <w:szCs w:val="28"/>
        </w:rPr>
        <w:t>ых</w:t>
      </w:r>
      <w:r w:rsidRPr="00331A13">
        <w:rPr>
          <w:bCs/>
          <w:sz w:val="28"/>
          <w:szCs w:val="28"/>
        </w:rPr>
        <w:t xml:space="preserve"> на улицах центральной части города</w:t>
      </w:r>
      <w:r>
        <w:rPr>
          <w:bCs/>
          <w:sz w:val="28"/>
          <w:szCs w:val="28"/>
        </w:rPr>
        <w:t xml:space="preserve"> </w:t>
      </w:r>
      <w:r w:rsidRPr="00331A13">
        <w:rPr>
          <w:bCs/>
          <w:sz w:val="28"/>
          <w:szCs w:val="28"/>
        </w:rPr>
        <w:t xml:space="preserve"> и магистральных улицах. Павильон</w:t>
      </w:r>
      <w:r w:rsidRPr="00331A13">
        <w:rPr>
          <w:sz w:val="28"/>
          <w:szCs w:val="28"/>
        </w:rPr>
        <w:t xml:space="preserve"> (приложени</w:t>
      </w:r>
      <w:r>
        <w:rPr>
          <w:sz w:val="28"/>
          <w:szCs w:val="28"/>
        </w:rPr>
        <w:t>я</w:t>
      </w:r>
      <w:r w:rsidRPr="00331A13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>3</w:t>
      </w:r>
      <w:r>
        <w:rPr>
          <w:sz w:val="28"/>
          <w:szCs w:val="28"/>
        </w:rPr>
        <w:t>–</w:t>
      </w:r>
      <w:r w:rsidRPr="00331A13">
        <w:rPr>
          <w:sz w:val="28"/>
          <w:szCs w:val="28"/>
        </w:rPr>
        <w:t>20).</w:t>
      </w:r>
    </w:p>
    <w:p w:rsidR="007E7E81" w:rsidRPr="00331A13" w:rsidRDefault="007E7E81" w:rsidP="001E06AE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textAlignment w:val="auto"/>
        <w:rPr>
          <w:rFonts w:eastAsia="Times New Roman"/>
          <w:kern w:val="0"/>
          <w:sz w:val="28"/>
          <w:szCs w:val="28"/>
          <w:lang w:bidi="ar-SA"/>
        </w:rPr>
      </w:pPr>
      <w:proofErr w:type="gramStart"/>
      <w:r w:rsidRPr="00331A13">
        <w:rPr>
          <w:bCs/>
          <w:sz w:val="28"/>
          <w:szCs w:val="28"/>
        </w:rPr>
        <w:t>Для улиц центральной части города</w:t>
      </w:r>
      <w:r>
        <w:rPr>
          <w:bCs/>
          <w:sz w:val="28"/>
          <w:szCs w:val="28"/>
        </w:rPr>
        <w:t xml:space="preserve"> (приложение № 1)</w:t>
      </w:r>
      <w:r w:rsidRPr="00331A13">
        <w:rPr>
          <w:bCs/>
          <w:sz w:val="28"/>
          <w:szCs w:val="28"/>
        </w:rPr>
        <w:t xml:space="preserve"> п</w:t>
      </w:r>
      <w:r w:rsidRPr="00331A13">
        <w:rPr>
          <w:sz w:val="28"/>
          <w:szCs w:val="28"/>
        </w:rPr>
        <w:t xml:space="preserve">лощадь под размещение нестационарного торгового объекта по внешним габаритам </w:t>
      </w:r>
      <w:r>
        <w:rPr>
          <w:sz w:val="28"/>
          <w:szCs w:val="28"/>
        </w:rPr>
        <w:t xml:space="preserve">– </w:t>
      </w:r>
      <w:r w:rsidRPr="00331A13">
        <w:rPr>
          <w:sz w:val="28"/>
          <w:szCs w:val="28"/>
        </w:rPr>
        <w:t>от</w:t>
      </w:r>
      <w:r w:rsidR="008F7451">
        <w:rPr>
          <w:sz w:val="28"/>
          <w:szCs w:val="28"/>
        </w:rPr>
        <w:t> </w:t>
      </w:r>
      <w:r w:rsidRPr="00331A13">
        <w:rPr>
          <w:sz w:val="28"/>
          <w:szCs w:val="28"/>
        </w:rPr>
        <w:t>6 до 12 кв.</w:t>
      </w:r>
      <w:r>
        <w:rPr>
          <w:sz w:val="28"/>
          <w:szCs w:val="28"/>
        </w:rPr>
        <w:t xml:space="preserve"> </w:t>
      </w:r>
      <w:r w:rsidRPr="00331A13">
        <w:rPr>
          <w:sz w:val="28"/>
          <w:szCs w:val="28"/>
        </w:rPr>
        <w:t xml:space="preserve">м. </w:t>
      </w:r>
      <w:r w:rsidRPr="00331A13">
        <w:rPr>
          <w:rFonts w:eastAsia="Times New Roman"/>
          <w:kern w:val="0"/>
          <w:sz w:val="28"/>
          <w:szCs w:val="28"/>
          <w:lang w:bidi="ar-SA"/>
        </w:rPr>
        <w:t xml:space="preserve">Для нестационарных торговых объектов по реализации печатной продукции по внешним габаритам </w:t>
      </w:r>
      <w:r>
        <w:rPr>
          <w:rFonts w:eastAsia="Times New Roman"/>
          <w:kern w:val="0"/>
          <w:sz w:val="28"/>
          <w:szCs w:val="28"/>
          <w:lang w:bidi="ar-SA"/>
        </w:rPr>
        <w:t xml:space="preserve">– </w:t>
      </w:r>
      <w:r w:rsidRPr="00331A13">
        <w:rPr>
          <w:rFonts w:eastAsia="Times New Roman"/>
          <w:kern w:val="0"/>
          <w:sz w:val="28"/>
          <w:szCs w:val="28"/>
          <w:lang w:bidi="ar-SA"/>
        </w:rPr>
        <w:t>до 18 кв.</w:t>
      </w:r>
      <w:r>
        <w:rPr>
          <w:rFonts w:eastAsia="Times New Roman"/>
          <w:kern w:val="0"/>
          <w:sz w:val="28"/>
          <w:szCs w:val="28"/>
          <w:lang w:bidi="ar-SA"/>
        </w:rPr>
        <w:t xml:space="preserve"> </w:t>
      </w:r>
      <w:r w:rsidRPr="00331A13">
        <w:rPr>
          <w:rFonts w:eastAsia="Times New Roman"/>
          <w:kern w:val="0"/>
          <w:sz w:val="28"/>
          <w:szCs w:val="28"/>
          <w:lang w:bidi="ar-SA"/>
        </w:rPr>
        <w:t>м. Данное требование не распространяется на размещение нестационарных торговых объектов на озелененных территориях общего пользования.</w:t>
      </w:r>
      <w:proofErr w:type="gramEnd"/>
    </w:p>
    <w:p w:rsidR="007E7E81" w:rsidRPr="00331A13" w:rsidRDefault="007E7E81" w:rsidP="001E06AE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textAlignment w:val="auto"/>
        <w:rPr>
          <w:rFonts w:eastAsia="Times New Roman"/>
          <w:kern w:val="0"/>
          <w:sz w:val="28"/>
          <w:szCs w:val="28"/>
          <w:lang w:bidi="ar-SA"/>
        </w:rPr>
      </w:pPr>
      <w:r w:rsidRPr="00331A13">
        <w:rPr>
          <w:bCs/>
          <w:sz w:val="28"/>
          <w:szCs w:val="28"/>
        </w:rPr>
        <w:t xml:space="preserve">Для магистральных улиц </w:t>
      </w:r>
      <w:r>
        <w:rPr>
          <w:bCs/>
          <w:sz w:val="28"/>
          <w:szCs w:val="28"/>
        </w:rPr>
        <w:t xml:space="preserve">(приложение № 2) </w:t>
      </w:r>
      <w:r w:rsidRPr="00331A13">
        <w:rPr>
          <w:sz w:val="28"/>
          <w:szCs w:val="28"/>
        </w:rPr>
        <w:t>площадь под размещение нестационарного торгового объекта по внешним габаритам</w:t>
      </w:r>
      <w:r>
        <w:rPr>
          <w:sz w:val="28"/>
          <w:szCs w:val="28"/>
        </w:rPr>
        <w:t xml:space="preserve"> –</w:t>
      </w:r>
      <w:r w:rsidRPr="00331A13">
        <w:rPr>
          <w:sz w:val="28"/>
          <w:szCs w:val="28"/>
        </w:rPr>
        <w:t xml:space="preserve"> от 6 до 20</w:t>
      </w:r>
      <w:r w:rsidR="002C7F9C">
        <w:rPr>
          <w:sz w:val="28"/>
          <w:szCs w:val="28"/>
          <w:lang w:val="en-US"/>
        </w:rPr>
        <w:t> </w:t>
      </w:r>
      <w:r w:rsidRPr="00331A13">
        <w:rPr>
          <w:sz w:val="28"/>
          <w:szCs w:val="28"/>
        </w:rPr>
        <w:t>кв.</w:t>
      </w:r>
      <w:r w:rsidR="002C7F9C">
        <w:rPr>
          <w:sz w:val="28"/>
          <w:szCs w:val="28"/>
          <w:lang w:val="en-US"/>
        </w:rPr>
        <w:t> </w:t>
      </w:r>
      <w:r w:rsidRPr="00331A13">
        <w:rPr>
          <w:sz w:val="28"/>
          <w:szCs w:val="28"/>
        </w:rPr>
        <w:t>м. Для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 xml:space="preserve">нестационарных торговых объектов по реализации печатной продукции по внешним габаритам </w:t>
      </w:r>
      <w:r>
        <w:rPr>
          <w:sz w:val="28"/>
          <w:szCs w:val="28"/>
        </w:rPr>
        <w:t xml:space="preserve">– </w:t>
      </w:r>
      <w:r w:rsidRPr="00331A13">
        <w:rPr>
          <w:sz w:val="28"/>
          <w:szCs w:val="28"/>
        </w:rPr>
        <w:t>до 23 кв.</w:t>
      </w:r>
      <w:r>
        <w:rPr>
          <w:sz w:val="28"/>
          <w:szCs w:val="28"/>
        </w:rPr>
        <w:t xml:space="preserve"> </w:t>
      </w:r>
      <w:r w:rsidRPr="00331A13">
        <w:rPr>
          <w:sz w:val="28"/>
          <w:szCs w:val="28"/>
        </w:rPr>
        <w:t xml:space="preserve">м. </w:t>
      </w:r>
      <w:proofErr w:type="gramStart"/>
      <w:r w:rsidRPr="00331A13">
        <w:rPr>
          <w:sz w:val="28"/>
          <w:szCs w:val="28"/>
        </w:rPr>
        <w:t>Архитектурные решения</w:t>
      </w:r>
      <w:proofErr w:type="gramEnd"/>
      <w:r w:rsidRPr="00331A13">
        <w:rPr>
          <w:sz w:val="28"/>
          <w:szCs w:val="28"/>
        </w:rPr>
        <w:t xml:space="preserve"> нестационарных торговых объектов, предназначенных для размещения хлебопекарен-кондитерских, предусматривают предельно допустимую площадь по внешним габаритам до 40 кв.</w:t>
      </w:r>
      <w:r>
        <w:rPr>
          <w:sz w:val="28"/>
          <w:szCs w:val="28"/>
        </w:rPr>
        <w:t xml:space="preserve"> </w:t>
      </w:r>
      <w:r w:rsidRPr="00331A13">
        <w:rPr>
          <w:sz w:val="28"/>
          <w:szCs w:val="28"/>
        </w:rPr>
        <w:t xml:space="preserve">м. </w:t>
      </w:r>
      <w:r w:rsidRPr="00331A13">
        <w:rPr>
          <w:rFonts w:eastAsia="Times New Roman"/>
          <w:kern w:val="0"/>
          <w:sz w:val="28"/>
          <w:szCs w:val="28"/>
          <w:lang w:bidi="ar-SA"/>
        </w:rPr>
        <w:t>Данное требование не распространяется на размещение нестационарных торговых объектов на озелененных территориях общего пользования.</w:t>
      </w:r>
    </w:p>
    <w:p w:rsidR="007E7E81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</w:p>
    <w:p w:rsidR="007E7E81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Описание размещаемого объекта.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Техническое описание нестационарного торгового объекта: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 xml:space="preserve">Верхняя отметка НТО </w:t>
      </w:r>
      <w:r>
        <w:rPr>
          <w:sz w:val="28"/>
          <w:szCs w:val="28"/>
        </w:rPr>
        <w:t>–</w:t>
      </w:r>
      <w:r w:rsidRPr="00331A13">
        <w:rPr>
          <w:sz w:val="28"/>
          <w:szCs w:val="28"/>
        </w:rPr>
        <w:t xml:space="preserve"> 3 м.</w:t>
      </w:r>
    </w:p>
    <w:p w:rsidR="007E7E81" w:rsidRPr="00331A13" w:rsidRDefault="007E7E81" w:rsidP="001E06AE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331A13">
        <w:rPr>
          <w:sz w:val="28"/>
          <w:szCs w:val="28"/>
          <w:shd w:val="clear" w:color="auto" w:fill="FFFFFF"/>
        </w:rPr>
        <w:t xml:space="preserve">Фриз </w:t>
      </w:r>
      <w:r w:rsidRPr="00331A13">
        <w:rPr>
          <w:sz w:val="28"/>
          <w:szCs w:val="28"/>
        </w:rPr>
        <w:t>НТО</w:t>
      </w:r>
      <w:r w:rsidRPr="00331A13">
        <w:rPr>
          <w:sz w:val="28"/>
          <w:szCs w:val="28"/>
          <w:shd w:val="clear" w:color="auto" w:fill="FFFFFF"/>
        </w:rPr>
        <w:t xml:space="preserve"> – это архитектурный элемент в виде выступающего горизонтального пояса или полосы, увенчивающей или обрамляющей верхнюю часть </w:t>
      </w:r>
      <w:r w:rsidRPr="00331A13">
        <w:rPr>
          <w:sz w:val="28"/>
          <w:szCs w:val="28"/>
        </w:rPr>
        <w:t>НТО</w:t>
      </w:r>
      <w:r w:rsidRPr="00331A13">
        <w:rPr>
          <w:sz w:val="28"/>
          <w:szCs w:val="28"/>
          <w:shd w:val="clear" w:color="auto" w:fill="FFFFFF"/>
        </w:rPr>
        <w:t xml:space="preserve">. 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 xml:space="preserve">1) конструктивная схема </w:t>
      </w:r>
      <w:r>
        <w:rPr>
          <w:sz w:val="28"/>
          <w:szCs w:val="28"/>
        </w:rPr>
        <w:t>–</w:t>
      </w:r>
      <w:r w:rsidRPr="00331A13">
        <w:rPr>
          <w:sz w:val="28"/>
          <w:szCs w:val="28"/>
        </w:rPr>
        <w:t xml:space="preserve"> металлический каркас с заполнением утеплителем;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2) облицовка на</w:t>
      </w:r>
      <w:r w:rsidR="002C7F9C">
        <w:rPr>
          <w:sz w:val="28"/>
          <w:szCs w:val="28"/>
        </w:rPr>
        <w:t>ружных стен НТО комбинированная, о</w:t>
      </w:r>
      <w:r w:rsidRPr="00331A13">
        <w:rPr>
          <w:sz w:val="28"/>
          <w:szCs w:val="28"/>
        </w:rPr>
        <w:t xml:space="preserve">существляется с применением алюминиевого композитного материала (цвет по цветовому стандарту RAL 7022, 7024, 7043, 7016) в кассетном исполнении и алюминиевого композитного материала с монохромным орнаментом (цвет по цветовому стандарту RAL 9006) в соответствии с </w:t>
      </w:r>
      <w:r w:rsidR="002C7F9C">
        <w:rPr>
          <w:sz w:val="28"/>
          <w:szCs w:val="28"/>
        </w:rPr>
        <w:t>настоящими</w:t>
      </w:r>
      <w:r w:rsidRPr="00331A13">
        <w:rPr>
          <w:sz w:val="28"/>
          <w:szCs w:val="28"/>
        </w:rPr>
        <w:t xml:space="preserve"> типовыми архитектурными решениями;</w:t>
      </w:r>
    </w:p>
    <w:p w:rsidR="007E7E81" w:rsidRPr="00331A13" w:rsidRDefault="007E7E81" w:rsidP="002C7F9C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textAlignment w:val="auto"/>
        <w:rPr>
          <w:sz w:val="28"/>
          <w:szCs w:val="28"/>
        </w:rPr>
      </w:pPr>
      <w:r w:rsidRPr="00331A13">
        <w:rPr>
          <w:sz w:val="28"/>
          <w:szCs w:val="28"/>
        </w:rPr>
        <w:t xml:space="preserve">3) заполнение оконных проемов </w:t>
      </w:r>
      <w:r w:rsidR="002C7F9C">
        <w:rPr>
          <w:sz w:val="28"/>
          <w:szCs w:val="28"/>
        </w:rPr>
        <w:t>–</w:t>
      </w:r>
      <w:r w:rsidRPr="00331A13">
        <w:rPr>
          <w:sz w:val="28"/>
          <w:szCs w:val="28"/>
        </w:rPr>
        <w:t xml:space="preserve"> окна из ПВХ-профиля (</w:t>
      </w:r>
      <w:r w:rsidRPr="002C7F9C">
        <w:rPr>
          <w:sz w:val="28"/>
          <w:szCs w:val="28"/>
        </w:rPr>
        <w:t>ГОСТ</w:t>
      </w:r>
      <w:r w:rsidR="004E42D2">
        <w:rPr>
          <w:sz w:val="28"/>
          <w:szCs w:val="28"/>
        </w:rPr>
        <w:t> </w:t>
      </w:r>
      <w:r w:rsidRPr="002C7F9C">
        <w:rPr>
          <w:sz w:val="28"/>
          <w:szCs w:val="28"/>
        </w:rPr>
        <w:t>30674-99</w:t>
      </w:r>
      <w:r w:rsidRPr="00331A13">
        <w:rPr>
          <w:sz w:val="28"/>
          <w:szCs w:val="28"/>
        </w:rPr>
        <w:t xml:space="preserve"> </w:t>
      </w:r>
      <w:r w:rsidR="002C7F9C">
        <w:rPr>
          <w:sz w:val="28"/>
          <w:szCs w:val="28"/>
        </w:rPr>
        <w:t>«</w:t>
      </w:r>
      <w:r w:rsidR="002C7F9C">
        <w:rPr>
          <w:rFonts w:eastAsiaTheme="minorHAnsi"/>
          <w:kern w:val="0"/>
          <w:sz w:val="28"/>
          <w:szCs w:val="28"/>
          <w:lang w:eastAsia="en-US" w:bidi="ar-SA"/>
        </w:rPr>
        <w:t xml:space="preserve">Межгосударственный стандарт. </w:t>
      </w:r>
      <w:r w:rsidRPr="00331A13">
        <w:rPr>
          <w:sz w:val="28"/>
          <w:szCs w:val="28"/>
        </w:rPr>
        <w:t xml:space="preserve">Блоки оконные из поливинилхлоридных профилей. </w:t>
      </w:r>
      <w:proofErr w:type="gramStart"/>
      <w:r w:rsidRPr="00331A13">
        <w:rPr>
          <w:sz w:val="28"/>
          <w:szCs w:val="28"/>
        </w:rPr>
        <w:t>Технические условия</w:t>
      </w:r>
      <w:r w:rsidR="002C7F9C">
        <w:rPr>
          <w:sz w:val="28"/>
          <w:szCs w:val="28"/>
        </w:rPr>
        <w:t>»</w:t>
      </w:r>
      <w:r w:rsidRPr="00331A13">
        <w:rPr>
          <w:sz w:val="28"/>
          <w:szCs w:val="28"/>
        </w:rPr>
        <w:t>), цвет импостов по цветовому стандарту RAL 7022, 7024, 7043, 7016;</w:t>
      </w:r>
      <w:proofErr w:type="gramEnd"/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4) буквы и знаки информационных конструкций размещаются на поверхности стены НТО выше остекления на лицевом фасаде. Буквы, знаки, графические элементы (товарный знак) информационных конструкций должны быть объемными, высотой не более 0,2</w:t>
      </w:r>
      <w:r w:rsidR="004E42D2">
        <w:rPr>
          <w:sz w:val="28"/>
          <w:szCs w:val="28"/>
        </w:rPr>
        <w:t xml:space="preserve"> </w:t>
      </w:r>
      <w:r w:rsidRPr="00331A13">
        <w:rPr>
          <w:sz w:val="28"/>
          <w:szCs w:val="28"/>
        </w:rPr>
        <w:t>м, выполненны</w:t>
      </w:r>
      <w:r w:rsidR="004E42D2">
        <w:rPr>
          <w:sz w:val="28"/>
          <w:szCs w:val="28"/>
        </w:rPr>
        <w:t>ми</w:t>
      </w:r>
      <w:r w:rsidRPr="00331A13">
        <w:rPr>
          <w:sz w:val="28"/>
          <w:szCs w:val="28"/>
        </w:rPr>
        <w:t xml:space="preserve"> из акрилового пластика, оборудованны</w:t>
      </w:r>
      <w:r w:rsidR="004E42D2">
        <w:rPr>
          <w:sz w:val="28"/>
          <w:szCs w:val="28"/>
        </w:rPr>
        <w:t>ми</w:t>
      </w:r>
      <w:r w:rsidRPr="00331A13">
        <w:rPr>
          <w:sz w:val="28"/>
          <w:szCs w:val="28"/>
        </w:rPr>
        <w:t xml:space="preserve"> внутренней подсветкой и размещаться в одну строку по оси центрирования. Толщина букв </w:t>
      </w:r>
      <w:r w:rsidR="004E42D2">
        <w:rPr>
          <w:sz w:val="28"/>
          <w:szCs w:val="28"/>
        </w:rPr>
        <w:t xml:space="preserve">– </w:t>
      </w:r>
      <w:r w:rsidRPr="00331A13">
        <w:rPr>
          <w:sz w:val="28"/>
          <w:szCs w:val="28"/>
        </w:rPr>
        <w:t>не менее 0,03</w:t>
      </w:r>
      <w:r w:rsidR="004E42D2">
        <w:rPr>
          <w:sz w:val="28"/>
          <w:szCs w:val="28"/>
        </w:rPr>
        <w:t xml:space="preserve"> </w:t>
      </w:r>
      <w:r w:rsidRPr="00331A13">
        <w:rPr>
          <w:sz w:val="28"/>
          <w:szCs w:val="28"/>
        </w:rPr>
        <w:t xml:space="preserve">м. Шрифт информационной конструкции </w:t>
      </w:r>
      <w:r w:rsidR="004E42D2">
        <w:rPr>
          <w:sz w:val="28"/>
          <w:szCs w:val="28"/>
        </w:rPr>
        <w:t xml:space="preserve">– </w:t>
      </w:r>
      <w:r w:rsidRPr="00331A13">
        <w:rPr>
          <w:sz w:val="28"/>
          <w:szCs w:val="28"/>
        </w:rPr>
        <w:t>согласно фирменно</w:t>
      </w:r>
      <w:r w:rsidR="004E42D2">
        <w:rPr>
          <w:sz w:val="28"/>
          <w:szCs w:val="28"/>
        </w:rPr>
        <w:t>му</w:t>
      </w:r>
      <w:r w:rsidRPr="00331A13">
        <w:rPr>
          <w:sz w:val="28"/>
          <w:szCs w:val="28"/>
        </w:rPr>
        <w:t xml:space="preserve"> стил</w:t>
      </w:r>
      <w:r w:rsidR="004E42D2">
        <w:rPr>
          <w:sz w:val="28"/>
          <w:szCs w:val="28"/>
        </w:rPr>
        <w:t>ю</w:t>
      </w:r>
      <w:r w:rsidRPr="00331A13">
        <w:rPr>
          <w:sz w:val="28"/>
          <w:szCs w:val="28"/>
        </w:rPr>
        <w:t xml:space="preserve"> организации;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5) наличие урны, окрашенной в цвет нестационарного торгового объекта (цвет по цветовому стандарту RAL 7022, 7024, 7043, 7016);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6) размещение наружных блоков систем кондиционирования и вентиляции должно осуществляться в специально оборудованных местах на кровле нестационарного торгового объекта за фризом, не выше верхней отметки НТО;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 xml:space="preserve">7) не допускается наружное размещение </w:t>
      </w:r>
      <w:proofErr w:type="spellStart"/>
      <w:r w:rsidRPr="00331A13">
        <w:rPr>
          <w:sz w:val="28"/>
          <w:szCs w:val="28"/>
        </w:rPr>
        <w:t>рольставен</w:t>
      </w:r>
      <w:proofErr w:type="spellEnd"/>
      <w:r w:rsidRPr="00331A13">
        <w:rPr>
          <w:sz w:val="28"/>
          <w:szCs w:val="28"/>
        </w:rPr>
        <w:t xml:space="preserve"> и роллерных решеток. </w:t>
      </w:r>
      <w:proofErr w:type="spellStart"/>
      <w:r w:rsidRPr="00331A13">
        <w:rPr>
          <w:sz w:val="28"/>
          <w:szCs w:val="28"/>
        </w:rPr>
        <w:t>Рольставни</w:t>
      </w:r>
      <w:proofErr w:type="spellEnd"/>
      <w:r w:rsidRPr="00331A13">
        <w:rPr>
          <w:sz w:val="28"/>
          <w:szCs w:val="28"/>
        </w:rPr>
        <w:t xml:space="preserve"> и роллерные решетки необходимо размещать внутри НТО. Цвет </w:t>
      </w:r>
      <w:proofErr w:type="spellStart"/>
      <w:r w:rsidRPr="00331A13">
        <w:rPr>
          <w:sz w:val="28"/>
          <w:szCs w:val="28"/>
        </w:rPr>
        <w:t>рольставен</w:t>
      </w:r>
      <w:proofErr w:type="spellEnd"/>
      <w:r w:rsidRPr="00331A13">
        <w:rPr>
          <w:sz w:val="28"/>
          <w:szCs w:val="28"/>
        </w:rPr>
        <w:t xml:space="preserve"> и роллерных решеток по цветовому стандарту RAL должен соответствовать цвету по цветовому стандарту RAL стен НТО;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 xml:space="preserve">8) размещение </w:t>
      </w:r>
      <w:r w:rsidRPr="00331A13">
        <w:rPr>
          <w:sz w:val="28"/>
          <w:szCs w:val="28"/>
          <w:lang w:val="en-US"/>
        </w:rPr>
        <w:t>QR</w:t>
      </w:r>
      <w:r w:rsidRPr="00331A13">
        <w:rPr>
          <w:sz w:val="28"/>
          <w:szCs w:val="28"/>
        </w:rPr>
        <w:t xml:space="preserve">-кода </w:t>
      </w:r>
      <w:r w:rsidR="004E42D2">
        <w:rPr>
          <w:sz w:val="28"/>
          <w:szCs w:val="28"/>
        </w:rPr>
        <w:t xml:space="preserve">– </w:t>
      </w:r>
      <w:r w:rsidRPr="00331A13">
        <w:rPr>
          <w:sz w:val="28"/>
          <w:szCs w:val="28"/>
        </w:rPr>
        <w:t xml:space="preserve">в НТО с внутренней стороны стеклянной витрины на высоте 1,5 м от уровня земли. </w:t>
      </w:r>
      <w:r w:rsidRPr="00331A13">
        <w:rPr>
          <w:sz w:val="28"/>
          <w:szCs w:val="28"/>
          <w:lang w:val="en-US"/>
        </w:rPr>
        <w:t>QR</w:t>
      </w:r>
      <w:r w:rsidRPr="00331A13">
        <w:rPr>
          <w:sz w:val="28"/>
          <w:szCs w:val="28"/>
        </w:rPr>
        <w:t>-код должен быть доступен для считывания;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9) возможно исполнение НТО в зеркальном расположении относительно лицевого фасада;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 xml:space="preserve">10) в случае размещения павильона в комплексе или непосредственной близости к нестационарным торговым </w:t>
      </w:r>
      <w:proofErr w:type="gramStart"/>
      <w:r w:rsidRPr="00331A13">
        <w:rPr>
          <w:sz w:val="28"/>
          <w:szCs w:val="28"/>
        </w:rPr>
        <w:t>объектам</w:t>
      </w:r>
      <w:proofErr w:type="gramEnd"/>
      <w:r w:rsidRPr="00331A13">
        <w:rPr>
          <w:sz w:val="28"/>
          <w:szCs w:val="28"/>
        </w:rPr>
        <w:t xml:space="preserve"> возможно разместить дверь в первом блоке витражного остекления на лицевом фасаде.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bCs/>
          <w:sz w:val="28"/>
          <w:szCs w:val="28"/>
        </w:rPr>
      </w:pPr>
      <w:r w:rsidRPr="00331A13">
        <w:rPr>
          <w:sz w:val="28"/>
          <w:szCs w:val="28"/>
        </w:rPr>
        <w:t xml:space="preserve">1.2. </w:t>
      </w:r>
      <w:r w:rsidRPr="00331A13">
        <w:rPr>
          <w:bCs/>
          <w:sz w:val="28"/>
          <w:szCs w:val="28"/>
        </w:rPr>
        <w:t>Технико-экономические показатели нестационарн</w:t>
      </w:r>
      <w:r>
        <w:rPr>
          <w:bCs/>
          <w:sz w:val="28"/>
          <w:szCs w:val="28"/>
        </w:rPr>
        <w:t>ых</w:t>
      </w:r>
      <w:r w:rsidRPr="00331A13">
        <w:rPr>
          <w:bCs/>
          <w:sz w:val="28"/>
          <w:szCs w:val="28"/>
        </w:rPr>
        <w:t xml:space="preserve"> торгов</w:t>
      </w:r>
      <w:r>
        <w:rPr>
          <w:bCs/>
          <w:sz w:val="28"/>
          <w:szCs w:val="28"/>
        </w:rPr>
        <w:t>ых</w:t>
      </w:r>
      <w:r w:rsidRPr="00331A13">
        <w:rPr>
          <w:bCs/>
          <w:sz w:val="28"/>
          <w:szCs w:val="28"/>
        </w:rPr>
        <w:t xml:space="preserve"> объект</w:t>
      </w:r>
      <w:r>
        <w:rPr>
          <w:bCs/>
          <w:sz w:val="28"/>
          <w:szCs w:val="28"/>
        </w:rPr>
        <w:t>ов</w:t>
      </w:r>
      <w:r w:rsidRPr="00331A13">
        <w:rPr>
          <w:bCs/>
          <w:sz w:val="28"/>
          <w:szCs w:val="28"/>
        </w:rPr>
        <w:t>, размещаем</w:t>
      </w:r>
      <w:r>
        <w:rPr>
          <w:bCs/>
          <w:sz w:val="28"/>
          <w:szCs w:val="28"/>
        </w:rPr>
        <w:t>ых</w:t>
      </w:r>
      <w:r w:rsidRPr="00331A13">
        <w:rPr>
          <w:bCs/>
          <w:sz w:val="28"/>
          <w:szCs w:val="28"/>
        </w:rPr>
        <w:t xml:space="preserve"> на улицах, за исключением улиц центральной части города. Павильон </w:t>
      </w:r>
      <w:r w:rsidRPr="00331A13">
        <w:rPr>
          <w:sz w:val="28"/>
          <w:szCs w:val="28"/>
        </w:rPr>
        <w:t>(приложени</w:t>
      </w:r>
      <w:r>
        <w:rPr>
          <w:sz w:val="28"/>
          <w:szCs w:val="28"/>
        </w:rPr>
        <w:t>я</w:t>
      </w:r>
      <w:r w:rsidRPr="00331A13">
        <w:rPr>
          <w:sz w:val="28"/>
          <w:szCs w:val="28"/>
        </w:rPr>
        <w:t xml:space="preserve"> № 19</w:t>
      </w:r>
      <w:r>
        <w:rPr>
          <w:sz w:val="28"/>
          <w:szCs w:val="28"/>
        </w:rPr>
        <w:t>–</w:t>
      </w:r>
      <w:r w:rsidRPr="00331A13">
        <w:rPr>
          <w:sz w:val="28"/>
          <w:szCs w:val="28"/>
        </w:rPr>
        <w:t xml:space="preserve"> 30).</w:t>
      </w:r>
    </w:p>
    <w:p w:rsidR="007E7E81" w:rsidRPr="00331A13" w:rsidRDefault="007E7E81" w:rsidP="001E06AE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textAlignment w:val="auto"/>
        <w:rPr>
          <w:rFonts w:eastAsia="Times New Roman"/>
          <w:kern w:val="0"/>
          <w:sz w:val="28"/>
          <w:szCs w:val="28"/>
          <w:lang w:bidi="ar-SA"/>
        </w:rPr>
      </w:pPr>
      <w:proofErr w:type="gramStart"/>
      <w:r w:rsidRPr="00331A13">
        <w:rPr>
          <w:sz w:val="28"/>
          <w:szCs w:val="28"/>
        </w:rPr>
        <w:t>Площадь под размещение нестационарного торгового объекта по</w:t>
      </w:r>
      <w:r w:rsidR="00060C5F">
        <w:rPr>
          <w:sz w:val="28"/>
          <w:szCs w:val="28"/>
        </w:rPr>
        <w:t> </w:t>
      </w:r>
      <w:r w:rsidRPr="00331A13">
        <w:rPr>
          <w:sz w:val="28"/>
          <w:szCs w:val="28"/>
        </w:rPr>
        <w:t xml:space="preserve">внешним габаритам </w:t>
      </w:r>
      <w:r w:rsidR="00060C5F">
        <w:rPr>
          <w:sz w:val="28"/>
          <w:szCs w:val="28"/>
        </w:rPr>
        <w:t xml:space="preserve">– </w:t>
      </w:r>
      <w:r w:rsidRPr="00331A13">
        <w:rPr>
          <w:sz w:val="28"/>
          <w:szCs w:val="28"/>
        </w:rPr>
        <w:t>от 6 до 20 кв.</w:t>
      </w:r>
      <w:r>
        <w:rPr>
          <w:sz w:val="28"/>
          <w:szCs w:val="28"/>
        </w:rPr>
        <w:t xml:space="preserve"> </w:t>
      </w:r>
      <w:r w:rsidRPr="00331A13">
        <w:rPr>
          <w:sz w:val="28"/>
          <w:szCs w:val="28"/>
        </w:rPr>
        <w:t xml:space="preserve">м. Для нестационарных торговых объектов по реализации печатной продукции по внешним габаритам </w:t>
      </w:r>
      <w:r w:rsidR="00060C5F">
        <w:rPr>
          <w:sz w:val="28"/>
          <w:szCs w:val="28"/>
        </w:rPr>
        <w:t xml:space="preserve">– </w:t>
      </w:r>
      <w:r w:rsidRPr="00331A13">
        <w:rPr>
          <w:sz w:val="28"/>
          <w:szCs w:val="28"/>
        </w:rPr>
        <w:t>до</w:t>
      </w:r>
      <w:r w:rsidR="00060C5F">
        <w:rPr>
          <w:sz w:val="28"/>
          <w:szCs w:val="28"/>
        </w:rPr>
        <w:t> </w:t>
      </w:r>
      <w:r w:rsidRPr="00331A13">
        <w:rPr>
          <w:sz w:val="28"/>
          <w:szCs w:val="28"/>
        </w:rPr>
        <w:t>23 кв.</w:t>
      </w:r>
      <w:r>
        <w:rPr>
          <w:sz w:val="28"/>
          <w:szCs w:val="28"/>
        </w:rPr>
        <w:t xml:space="preserve"> </w:t>
      </w:r>
      <w:r w:rsidRPr="00331A13">
        <w:rPr>
          <w:sz w:val="28"/>
          <w:szCs w:val="28"/>
        </w:rPr>
        <w:t xml:space="preserve">м.  Архитектурные решения нестационарных торговых объектов, предназначенных для размещения хлебопекарен-кондитерских, предусматривают предельно допустимую площадь по внешним габаритам до 40 кв. м. </w:t>
      </w:r>
      <w:r w:rsidRPr="00331A13">
        <w:rPr>
          <w:rFonts w:eastAsia="Times New Roman"/>
          <w:kern w:val="0"/>
          <w:sz w:val="28"/>
          <w:szCs w:val="28"/>
          <w:lang w:bidi="ar-SA"/>
        </w:rPr>
        <w:t>Данное требование не распространяется на размещение нестационарных торговых объектов на</w:t>
      </w:r>
      <w:proofErr w:type="gramEnd"/>
      <w:r w:rsidRPr="00331A13">
        <w:rPr>
          <w:rFonts w:eastAsia="Times New Roman"/>
          <w:kern w:val="0"/>
          <w:sz w:val="28"/>
          <w:szCs w:val="28"/>
          <w:lang w:bidi="ar-SA"/>
        </w:rPr>
        <w:t xml:space="preserve"> озелененных </w:t>
      </w:r>
      <w:proofErr w:type="gramStart"/>
      <w:r w:rsidRPr="00331A13">
        <w:rPr>
          <w:rFonts w:eastAsia="Times New Roman"/>
          <w:kern w:val="0"/>
          <w:sz w:val="28"/>
          <w:szCs w:val="28"/>
          <w:lang w:bidi="ar-SA"/>
        </w:rPr>
        <w:t>территориях</w:t>
      </w:r>
      <w:proofErr w:type="gramEnd"/>
      <w:r w:rsidRPr="00331A13">
        <w:rPr>
          <w:rFonts w:eastAsia="Times New Roman"/>
          <w:kern w:val="0"/>
          <w:sz w:val="28"/>
          <w:szCs w:val="28"/>
          <w:lang w:bidi="ar-SA"/>
        </w:rPr>
        <w:t xml:space="preserve"> общего пользования.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Описание размещаемого объекта.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Техническое описание нестационарного торгового объекта: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 xml:space="preserve">Верхняя отметка НТО </w:t>
      </w:r>
      <w:r>
        <w:rPr>
          <w:sz w:val="28"/>
          <w:szCs w:val="28"/>
        </w:rPr>
        <w:t>–</w:t>
      </w:r>
      <w:r w:rsidRPr="00331A13">
        <w:rPr>
          <w:sz w:val="28"/>
          <w:szCs w:val="28"/>
        </w:rPr>
        <w:t xml:space="preserve"> 3 м.</w:t>
      </w:r>
    </w:p>
    <w:p w:rsidR="007E7E81" w:rsidRPr="00331A13" w:rsidRDefault="007E7E81" w:rsidP="001E06AE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331A13">
        <w:rPr>
          <w:sz w:val="28"/>
          <w:szCs w:val="28"/>
          <w:shd w:val="clear" w:color="auto" w:fill="FFFFFF"/>
        </w:rPr>
        <w:t xml:space="preserve">Фриз </w:t>
      </w:r>
      <w:r w:rsidRPr="00331A13">
        <w:rPr>
          <w:sz w:val="28"/>
          <w:szCs w:val="28"/>
        </w:rPr>
        <w:t>НТО</w:t>
      </w:r>
      <w:r w:rsidRPr="00331A13">
        <w:rPr>
          <w:sz w:val="28"/>
          <w:szCs w:val="28"/>
          <w:shd w:val="clear" w:color="auto" w:fill="FFFFFF"/>
        </w:rPr>
        <w:t xml:space="preserve"> – это архитектурный элемент в виде выступающего горизонтального пояса или полосы, увенчивающей или обрамляющей верхнюю часть </w:t>
      </w:r>
      <w:r w:rsidRPr="00331A13">
        <w:rPr>
          <w:sz w:val="28"/>
          <w:szCs w:val="28"/>
        </w:rPr>
        <w:t>НТО</w:t>
      </w:r>
      <w:r w:rsidRPr="00331A13">
        <w:rPr>
          <w:sz w:val="28"/>
          <w:szCs w:val="28"/>
          <w:shd w:val="clear" w:color="auto" w:fill="FFFFFF"/>
        </w:rPr>
        <w:t xml:space="preserve">. 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 xml:space="preserve">1) конструктивная схема </w:t>
      </w:r>
      <w:r>
        <w:rPr>
          <w:sz w:val="28"/>
          <w:szCs w:val="28"/>
        </w:rPr>
        <w:t>–</w:t>
      </w:r>
      <w:r w:rsidRPr="00331A13">
        <w:rPr>
          <w:sz w:val="28"/>
          <w:szCs w:val="28"/>
        </w:rPr>
        <w:t xml:space="preserve"> металлический каркас с заполнением утеплителем;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2) облицовка на</w:t>
      </w:r>
      <w:r w:rsidR="00060C5F">
        <w:rPr>
          <w:sz w:val="28"/>
          <w:szCs w:val="28"/>
        </w:rPr>
        <w:t>ружных стен НТО комбинированная, о</w:t>
      </w:r>
      <w:r w:rsidRPr="00331A13">
        <w:rPr>
          <w:sz w:val="28"/>
          <w:szCs w:val="28"/>
        </w:rPr>
        <w:t xml:space="preserve">существляется с применением алюминиевого композитного материала (цвет по цветовому стандарту RAL 7022, 7024, 7043, 7016) в кассетном исполнении и алюминиевого композитного материала (цвет по цветовому стандарту RAL 9006) в соответствии с </w:t>
      </w:r>
      <w:r w:rsidR="00060C5F">
        <w:rPr>
          <w:sz w:val="28"/>
          <w:szCs w:val="28"/>
        </w:rPr>
        <w:t>настоящими</w:t>
      </w:r>
      <w:r w:rsidRPr="00331A13">
        <w:rPr>
          <w:sz w:val="28"/>
          <w:szCs w:val="28"/>
        </w:rPr>
        <w:t xml:space="preserve"> типовыми архитектурными решениями;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 xml:space="preserve">3) заполнение оконных проемов </w:t>
      </w:r>
      <w:r w:rsidR="00060C5F">
        <w:rPr>
          <w:sz w:val="28"/>
          <w:szCs w:val="28"/>
        </w:rPr>
        <w:t>–</w:t>
      </w:r>
      <w:r w:rsidRPr="00331A13">
        <w:rPr>
          <w:sz w:val="28"/>
          <w:szCs w:val="28"/>
        </w:rPr>
        <w:t xml:space="preserve"> окна из ПВХ-профиля (</w:t>
      </w:r>
      <w:r w:rsidR="00060C5F" w:rsidRPr="002C7F9C">
        <w:rPr>
          <w:sz w:val="28"/>
          <w:szCs w:val="28"/>
        </w:rPr>
        <w:t>ГОСТ</w:t>
      </w:r>
      <w:r w:rsidR="00060C5F">
        <w:rPr>
          <w:sz w:val="28"/>
          <w:szCs w:val="28"/>
        </w:rPr>
        <w:t> </w:t>
      </w:r>
      <w:r w:rsidR="00060C5F" w:rsidRPr="002C7F9C">
        <w:rPr>
          <w:sz w:val="28"/>
          <w:szCs w:val="28"/>
        </w:rPr>
        <w:t>30674-99</w:t>
      </w:r>
      <w:r w:rsidR="00060C5F" w:rsidRPr="00331A13">
        <w:rPr>
          <w:sz w:val="28"/>
          <w:szCs w:val="28"/>
        </w:rPr>
        <w:t xml:space="preserve"> </w:t>
      </w:r>
      <w:r w:rsidR="00060C5F">
        <w:rPr>
          <w:sz w:val="28"/>
          <w:szCs w:val="28"/>
        </w:rPr>
        <w:t>«</w:t>
      </w:r>
      <w:r w:rsidR="00060C5F">
        <w:rPr>
          <w:rFonts w:eastAsiaTheme="minorHAnsi"/>
          <w:kern w:val="0"/>
          <w:sz w:val="28"/>
          <w:szCs w:val="28"/>
          <w:lang w:eastAsia="en-US" w:bidi="ar-SA"/>
        </w:rPr>
        <w:t xml:space="preserve">Межгосударственный стандарт. </w:t>
      </w:r>
      <w:r w:rsidR="00060C5F" w:rsidRPr="00331A13">
        <w:rPr>
          <w:sz w:val="28"/>
          <w:szCs w:val="28"/>
        </w:rPr>
        <w:t xml:space="preserve">Блоки оконные из поливинилхлоридных профилей. </w:t>
      </w:r>
      <w:proofErr w:type="gramStart"/>
      <w:r w:rsidR="00060C5F" w:rsidRPr="00331A13">
        <w:rPr>
          <w:sz w:val="28"/>
          <w:szCs w:val="28"/>
        </w:rPr>
        <w:t>Технические условия</w:t>
      </w:r>
      <w:r w:rsidR="00060C5F">
        <w:rPr>
          <w:sz w:val="28"/>
          <w:szCs w:val="28"/>
        </w:rPr>
        <w:t>»</w:t>
      </w:r>
      <w:r w:rsidRPr="00331A13">
        <w:rPr>
          <w:sz w:val="28"/>
          <w:szCs w:val="28"/>
        </w:rPr>
        <w:t>), цвет импостов по цветовому стандарту RAL 7022, 7024, 7043, 7016;</w:t>
      </w:r>
      <w:proofErr w:type="gramEnd"/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4) буквы и знаки информационных конструкций размещаются на поверхности стены НТО выше остекления на лицевом фасаде. Буквы, знаки, графические элементы (товарный знак) информационных конструкций должны быть объемными, высотой не более 0,2</w:t>
      </w:r>
      <w:r w:rsidR="007A15EC">
        <w:rPr>
          <w:sz w:val="28"/>
          <w:szCs w:val="28"/>
        </w:rPr>
        <w:t xml:space="preserve"> </w:t>
      </w:r>
      <w:r w:rsidRPr="00331A13">
        <w:rPr>
          <w:sz w:val="28"/>
          <w:szCs w:val="28"/>
        </w:rPr>
        <w:t>м, выполненны</w:t>
      </w:r>
      <w:r w:rsidR="007A15EC">
        <w:rPr>
          <w:sz w:val="28"/>
          <w:szCs w:val="28"/>
        </w:rPr>
        <w:t>ми</w:t>
      </w:r>
      <w:r w:rsidRPr="00331A13">
        <w:rPr>
          <w:sz w:val="28"/>
          <w:szCs w:val="28"/>
        </w:rPr>
        <w:t xml:space="preserve"> из акрилового пластика, оборудованны</w:t>
      </w:r>
      <w:r w:rsidR="007A15EC">
        <w:rPr>
          <w:sz w:val="28"/>
          <w:szCs w:val="28"/>
        </w:rPr>
        <w:t>ми</w:t>
      </w:r>
      <w:r w:rsidRPr="00331A13">
        <w:rPr>
          <w:sz w:val="28"/>
          <w:szCs w:val="28"/>
        </w:rPr>
        <w:t xml:space="preserve"> внутренней подсветкой и размещаться в одну строку по оси центрирования. Толщина букв </w:t>
      </w:r>
      <w:r w:rsidR="009E7E28">
        <w:rPr>
          <w:sz w:val="28"/>
          <w:szCs w:val="28"/>
        </w:rPr>
        <w:t xml:space="preserve">– </w:t>
      </w:r>
      <w:r w:rsidRPr="00331A13">
        <w:rPr>
          <w:sz w:val="28"/>
          <w:szCs w:val="28"/>
        </w:rPr>
        <w:t>не менее 0,03</w:t>
      </w:r>
      <w:r w:rsidR="009E7E28">
        <w:rPr>
          <w:sz w:val="28"/>
          <w:szCs w:val="28"/>
        </w:rPr>
        <w:t xml:space="preserve"> </w:t>
      </w:r>
      <w:r w:rsidRPr="00331A13">
        <w:rPr>
          <w:sz w:val="28"/>
          <w:szCs w:val="28"/>
        </w:rPr>
        <w:t xml:space="preserve">м. Шрифт информационной конструкции </w:t>
      </w:r>
      <w:r w:rsidR="009E7E28">
        <w:rPr>
          <w:sz w:val="28"/>
          <w:szCs w:val="28"/>
        </w:rPr>
        <w:t xml:space="preserve">– </w:t>
      </w:r>
      <w:r w:rsidRPr="00331A13">
        <w:rPr>
          <w:sz w:val="28"/>
          <w:szCs w:val="28"/>
        </w:rPr>
        <w:t>согласно фирменно</w:t>
      </w:r>
      <w:r w:rsidR="009E7E28">
        <w:rPr>
          <w:sz w:val="28"/>
          <w:szCs w:val="28"/>
        </w:rPr>
        <w:t>му</w:t>
      </w:r>
      <w:r w:rsidRPr="00331A13">
        <w:rPr>
          <w:sz w:val="28"/>
          <w:szCs w:val="28"/>
        </w:rPr>
        <w:t xml:space="preserve"> стил</w:t>
      </w:r>
      <w:r w:rsidR="009E7E28">
        <w:rPr>
          <w:sz w:val="28"/>
          <w:szCs w:val="28"/>
        </w:rPr>
        <w:t>ю</w:t>
      </w:r>
      <w:r w:rsidRPr="00331A13">
        <w:rPr>
          <w:sz w:val="28"/>
          <w:szCs w:val="28"/>
        </w:rPr>
        <w:t xml:space="preserve"> организации;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5) наличие урны, окрашенной в цвет нестационарного торгового объекта (цвет по цветовому стандарту RAL 7022, 7024, 7043, 7016);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6) размещение наружных блоков систем кондиционирования и вентиляции должно осуществляться в специально оборудованных местах на кровле нестационарного торгового объекта за фризом, не выше верхней отметки НТО;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 xml:space="preserve">7) не допускается наружное размещение </w:t>
      </w:r>
      <w:proofErr w:type="spellStart"/>
      <w:r w:rsidRPr="00331A13">
        <w:rPr>
          <w:sz w:val="28"/>
          <w:szCs w:val="28"/>
        </w:rPr>
        <w:t>рольставен</w:t>
      </w:r>
      <w:proofErr w:type="spellEnd"/>
      <w:r w:rsidRPr="00331A13">
        <w:rPr>
          <w:sz w:val="28"/>
          <w:szCs w:val="28"/>
        </w:rPr>
        <w:t xml:space="preserve"> и роллерных решеток. </w:t>
      </w:r>
      <w:proofErr w:type="spellStart"/>
      <w:r w:rsidRPr="00331A13">
        <w:rPr>
          <w:sz w:val="28"/>
          <w:szCs w:val="28"/>
        </w:rPr>
        <w:t>Рольставни</w:t>
      </w:r>
      <w:proofErr w:type="spellEnd"/>
      <w:r w:rsidRPr="00331A13">
        <w:rPr>
          <w:sz w:val="28"/>
          <w:szCs w:val="28"/>
        </w:rPr>
        <w:t xml:space="preserve"> и роллерные решетки необходимо размещать внутри НТО. Цвет </w:t>
      </w:r>
      <w:proofErr w:type="spellStart"/>
      <w:r w:rsidRPr="00331A13">
        <w:rPr>
          <w:sz w:val="28"/>
          <w:szCs w:val="28"/>
        </w:rPr>
        <w:t>рольставен</w:t>
      </w:r>
      <w:proofErr w:type="spellEnd"/>
      <w:r w:rsidRPr="00331A13">
        <w:rPr>
          <w:sz w:val="28"/>
          <w:szCs w:val="28"/>
        </w:rPr>
        <w:t xml:space="preserve"> и роллерных решеток по цветовому стандарту RAL должен соответствовать цвету по цветовому стандарту RAL стен НТО;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 xml:space="preserve">8) размещение </w:t>
      </w:r>
      <w:r w:rsidRPr="00331A13">
        <w:rPr>
          <w:sz w:val="28"/>
          <w:szCs w:val="28"/>
          <w:lang w:val="en-US"/>
        </w:rPr>
        <w:t>QR</w:t>
      </w:r>
      <w:r w:rsidRPr="00331A13">
        <w:rPr>
          <w:sz w:val="28"/>
          <w:szCs w:val="28"/>
        </w:rPr>
        <w:t xml:space="preserve">-кода </w:t>
      </w:r>
      <w:r w:rsidR="001C5592">
        <w:rPr>
          <w:sz w:val="28"/>
          <w:szCs w:val="28"/>
        </w:rPr>
        <w:t xml:space="preserve">– </w:t>
      </w:r>
      <w:r w:rsidRPr="00331A13">
        <w:rPr>
          <w:sz w:val="28"/>
          <w:szCs w:val="28"/>
        </w:rPr>
        <w:t xml:space="preserve">в НТО с внутренней стороны стеклянной витрины на высоте 1,5 м от уровня земли. </w:t>
      </w:r>
      <w:r w:rsidRPr="00331A13">
        <w:rPr>
          <w:sz w:val="28"/>
          <w:szCs w:val="28"/>
          <w:lang w:val="en-US"/>
        </w:rPr>
        <w:t>QR</w:t>
      </w:r>
      <w:r w:rsidRPr="00331A13">
        <w:rPr>
          <w:sz w:val="28"/>
          <w:szCs w:val="28"/>
        </w:rPr>
        <w:t>-код должен быть доступен для считывания;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9) возможно исполнение НТО в зеркальном расположении относительно лицевого фасада;</w:t>
      </w:r>
    </w:p>
    <w:p w:rsidR="007E7E81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 xml:space="preserve">10) в случае размещения павильона в комплексе или непосредственной близости к нестационарным торговым </w:t>
      </w:r>
      <w:proofErr w:type="gramStart"/>
      <w:r w:rsidRPr="00331A13">
        <w:rPr>
          <w:sz w:val="28"/>
          <w:szCs w:val="28"/>
        </w:rPr>
        <w:t>объектам</w:t>
      </w:r>
      <w:proofErr w:type="gramEnd"/>
      <w:r w:rsidRPr="00331A13">
        <w:rPr>
          <w:sz w:val="28"/>
          <w:szCs w:val="28"/>
        </w:rPr>
        <w:t xml:space="preserve"> возможно разместить дверь в первом блоке витражного остекления на лицевом фасаде.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</w:p>
    <w:p w:rsidR="007E7E81" w:rsidRDefault="007E7E81" w:rsidP="001E06AE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E7E81" w:rsidRDefault="007E7E81" w:rsidP="001E06AE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31A13"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>Т</w:t>
      </w:r>
      <w:r w:rsidRPr="00331A13">
        <w:rPr>
          <w:rFonts w:ascii="Times New Roman" w:hAnsi="Times New Roman"/>
          <w:b/>
          <w:sz w:val="28"/>
          <w:szCs w:val="28"/>
        </w:rPr>
        <w:t xml:space="preserve">иповые архитектурные решения </w:t>
      </w:r>
    </w:p>
    <w:p w:rsidR="007E7E81" w:rsidRDefault="007E7E81" w:rsidP="001E06AE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31A13">
        <w:rPr>
          <w:rFonts w:ascii="Times New Roman" w:hAnsi="Times New Roman"/>
          <w:b/>
          <w:sz w:val="28"/>
          <w:szCs w:val="28"/>
        </w:rPr>
        <w:t>нестационарных торговых объектов</w:t>
      </w:r>
      <w:r>
        <w:rPr>
          <w:rFonts w:ascii="Times New Roman" w:hAnsi="Times New Roman"/>
          <w:b/>
          <w:sz w:val="28"/>
          <w:szCs w:val="28"/>
        </w:rPr>
        <w:t>,</w:t>
      </w:r>
    </w:p>
    <w:p w:rsidR="007E7E81" w:rsidRPr="00331A13" w:rsidRDefault="007E7E81" w:rsidP="001E06AE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31A13">
        <w:rPr>
          <w:rFonts w:ascii="Times New Roman" w:hAnsi="Times New Roman"/>
          <w:b/>
          <w:bCs/>
          <w:sz w:val="28"/>
          <w:szCs w:val="28"/>
        </w:rPr>
        <w:t>выполненных</w:t>
      </w:r>
      <w:proofErr w:type="gramEnd"/>
      <w:r w:rsidRPr="00331A13">
        <w:rPr>
          <w:rFonts w:ascii="Times New Roman" w:hAnsi="Times New Roman"/>
          <w:b/>
          <w:bCs/>
          <w:sz w:val="28"/>
          <w:szCs w:val="28"/>
        </w:rPr>
        <w:t xml:space="preserve"> в комплексе с остановочным навесом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b/>
          <w:sz w:val="28"/>
          <w:szCs w:val="28"/>
        </w:rPr>
      </w:pP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bCs/>
          <w:sz w:val="28"/>
          <w:szCs w:val="28"/>
        </w:rPr>
      </w:pPr>
      <w:r w:rsidRPr="00331A13">
        <w:rPr>
          <w:sz w:val="28"/>
          <w:szCs w:val="28"/>
        </w:rPr>
        <w:t xml:space="preserve">2.1. </w:t>
      </w:r>
      <w:r w:rsidRPr="00331A13">
        <w:rPr>
          <w:bCs/>
          <w:sz w:val="28"/>
          <w:szCs w:val="28"/>
        </w:rPr>
        <w:t>Технико-экономические показатели нестационарн</w:t>
      </w:r>
      <w:r>
        <w:rPr>
          <w:bCs/>
          <w:sz w:val="28"/>
          <w:szCs w:val="28"/>
        </w:rPr>
        <w:t>ых</w:t>
      </w:r>
      <w:r w:rsidRPr="00331A13">
        <w:rPr>
          <w:bCs/>
          <w:sz w:val="28"/>
          <w:szCs w:val="28"/>
        </w:rPr>
        <w:t xml:space="preserve"> торгов</w:t>
      </w:r>
      <w:r>
        <w:rPr>
          <w:bCs/>
          <w:sz w:val="28"/>
          <w:szCs w:val="28"/>
        </w:rPr>
        <w:t>ых</w:t>
      </w:r>
      <w:r w:rsidRPr="00331A13">
        <w:rPr>
          <w:bCs/>
          <w:sz w:val="28"/>
          <w:szCs w:val="28"/>
        </w:rPr>
        <w:t xml:space="preserve"> объект</w:t>
      </w:r>
      <w:r>
        <w:rPr>
          <w:bCs/>
          <w:sz w:val="28"/>
          <w:szCs w:val="28"/>
        </w:rPr>
        <w:t>ов</w:t>
      </w:r>
      <w:r w:rsidRPr="00331A13">
        <w:rPr>
          <w:bCs/>
          <w:sz w:val="28"/>
          <w:szCs w:val="28"/>
        </w:rPr>
        <w:t>, выполненн</w:t>
      </w:r>
      <w:r>
        <w:rPr>
          <w:bCs/>
          <w:sz w:val="28"/>
          <w:szCs w:val="28"/>
        </w:rPr>
        <w:t>ых</w:t>
      </w:r>
      <w:r w:rsidRPr="00331A13">
        <w:rPr>
          <w:bCs/>
          <w:sz w:val="28"/>
          <w:szCs w:val="28"/>
        </w:rPr>
        <w:t xml:space="preserve"> в комплексе с остановочным навесом, размещаем</w:t>
      </w:r>
      <w:r>
        <w:rPr>
          <w:bCs/>
          <w:sz w:val="28"/>
          <w:szCs w:val="28"/>
        </w:rPr>
        <w:t>ых</w:t>
      </w:r>
      <w:r w:rsidRPr="00331A13">
        <w:rPr>
          <w:bCs/>
          <w:sz w:val="28"/>
          <w:szCs w:val="28"/>
        </w:rPr>
        <w:t xml:space="preserve"> на улицах центральной части города </w:t>
      </w:r>
      <w:r w:rsidRPr="00331A13">
        <w:rPr>
          <w:sz w:val="28"/>
          <w:szCs w:val="28"/>
        </w:rPr>
        <w:t>(приложени</w:t>
      </w:r>
      <w:r>
        <w:rPr>
          <w:sz w:val="28"/>
          <w:szCs w:val="28"/>
        </w:rPr>
        <w:t>я</w:t>
      </w:r>
      <w:r w:rsidRPr="00331A1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31A13">
        <w:rPr>
          <w:sz w:val="28"/>
          <w:szCs w:val="28"/>
        </w:rPr>
        <w:t>31</w:t>
      </w:r>
      <w:r>
        <w:rPr>
          <w:sz w:val="28"/>
          <w:szCs w:val="28"/>
        </w:rPr>
        <w:t>–</w:t>
      </w:r>
      <w:r w:rsidRPr="00331A13">
        <w:rPr>
          <w:sz w:val="28"/>
          <w:szCs w:val="28"/>
        </w:rPr>
        <w:t xml:space="preserve"> 34)</w:t>
      </w:r>
      <w:r w:rsidRPr="00331A13">
        <w:rPr>
          <w:bCs/>
          <w:sz w:val="28"/>
          <w:szCs w:val="28"/>
        </w:rPr>
        <w:t xml:space="preserve">. 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 xml:space="preserve">Площадь под размещение нестационарного торгового объекта по внешним габаритам </w:t>
      </w:r>
      <w:r w:rsidR="0019579C">
        <w:rPr>
          <w:sz w:val="28"/>
          <w:szCs w:val="28"/>
        </w:rPr>
        <w:t xml:space="preserve">– </w:t>
      </w:r>
      <w:r w:rsidRPr="00331A13">
        <w:rPr>
          <w:sz w:val="28"/>
          <w:szCs w:val="28"/>
        </w:rPr>
        <w:t xml:space="preserve">от 6 до 12 кв. м, для нестационарных торговых объектов по реализации печатной продукции по внешним габаритам </w:t>
      </w:r>
      <w:r w:rsidR="0019579C">
        <w:rPr>
          <w:sz w:val="28"/>
          <w:szCs w:val="28"/>
        </w:rPr>
        <w:t xml:space="preserve">– </w:t>
      </w:r>
      <w:r w:rsidRPr="00331A13">
        <w:rPr>
          <w:sz w:val="28"/>
          <w:szCs w:val="28"/>
        </w:rPr>
        <w:t>до</w:t>
      </w:r>
      <w:r w:rsidR="0019579C">
        <w:rPr>
          <w:sz w:val="28"/>
          <w:szCs w:val="28"/>
        </w:rPr>
        <w:t> </w:t>
      </w:r>
      <w:r w:rsidRPr="00331A13">
        <w:rPr>
          <w:sz w:val="28"/>
          <w:szCs w:val="28"/>
        </w:rPr>
        <w:t>18 кв. м. Данное требование не распространяется на размещение нестационарных торговых объектов на озелененных территориях общего пользования.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Описание размещаемого объекта.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Техническое описание нестационарного торгового объекта: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 xml:space="preserve">Верхняя отметка НТО </w:t>
      </w:r>
      <w:r w:rsidR="0019579C">
        <w:rPr>
          <w:sz w:val="28"/>
          <w:szCs w:val="28"/>
        </w:rPr>
        <w:t>–</w:t>
      </w:r>
      <w:r w:rsidRPr="00331A13">
        <w:rPr>
          <w:sz w:val="28"/>
          <w:szCs w:val="28"/>
        </w:rPr>
        <w:t xml:space="preserve"> 3 м.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 xml:space="preserve">1) конструктивная схема </w:t>
      </w:r>
      <w:r w:rsidR="0019579C">
        <w:rPr>
          <w:sz w:val="28"/>
          <w:szCs w:val="28"/>
        </w:rPr>
        <w:t>–</w:t>
      </w:r>
      <w:r w:rsidRPr="00331A13">
        <w:rPr>
          <w:sz w:val="28"/>
          <w:szCs w:val="28"/>
        </w:rPr>
        <w:t xml:space="preserve"> металлический каркас с заполнением утеплителем;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 xml:space="preserve">2) облицовка наружных стен НТО и фриза осуществляется с применением алюминиевого композитного материала (цвет по цветовому стандарту RAL 7022, 7024, 7043, 7016) в листовом исполнении в соответствии с </w:t>
      </w:r>
      <w:r w:rsidR="0019579C">
        <w:rPr>
          <w:sz w:val="28"/>
          <w:szCs w:val="28"/>
        </w:rPr>
        <w:t>настоящими</w:t>
      </w:r>
      <w:r w:rsidRPr="00331A13">
        <w:rPr>
          <w:sz w:val="28"/>
          <w:szCs w:val="28"/>
        </w:rPr>
        <w:t xml:space="preserve"> типовыми архитектурными решениями. Фриз представляет собой легкую сборно-разборную конструкцию;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 xml:space="preserve">3) заполнение оконных проемов </w:t>
      </w:r>
      <w:r w:rsidR="0019579C">
        <w:rPr>
          <w:sz w:val="28"/>
          <w:szCs w:val="28"/>
        </w:rPr>
        <w:t>–</w:t>
      </w:r>
      <w:r w:rsidRPr="00331A13">
        <w:rPr>
          <w:sz w:val="28"/>
          <w:szCs w:val="28"/>
        </w:rPr>
        <w:t xml:space="preserve"> окна из ПВХ-профиля (</w:t>
      </w:r>
      <w:r w:rsidR="0019579C" w:rsidRPr="002C7F9C">
        <w:rPr>
          <w:sz w:val="28"/>
          <w:szCs w:val="28"/>
        </w:rPr>
        <w:t>ГОСТ</w:t>
      </w:r>
      <w:r w:rsidR="0019579C">
        <w:rPr>
          <w:sz w:val="28"/>
          <w:szCs w:val="28"/>
        </w:rPr>
        <w:t> </w:t>
      </w:r>
      <w:r w:rsidR="0019579C" w:rsidRPr="002C7F9C">
        <w:rPr>
          <w:sz w:val="28"/>
          <w:szCs w:val="28"/>
        </w:rPr>
        <w:t>30674-99</w:t>
      </w:r>
      <w:r w:rsidR="0019579C" w:rsidRPr="00331A13">
        <w:rPr>
          <w:sz w:val="28"/>
          <w:szCs w:val="28"/>
        </w:rPr>
        <w:t xml:space="preserve"> </w:t>
      </w:r>
      <w:r w:rsidR="0019579C">
        <w:rPr>
          <w:sz w:val="28"/>
          <w:szCs w:val="28"/>
        </w:rPr>
        <w:t>«</w:t>
      </w:r>
      <w:r w:rsidR="0019579C">
        <w:rPr>
          <w:rFonts w:eastAsiaTheme="minorHAnsi"/>
          <w:kern w:val="0"/>
          <w:sz w:val="28"/>
          <w:szCs w:val="28"/>
          <w:lang w:eastAsia="en-US" w:bidi="ar-SA"/>
        </w:rPr>
        <w:t xml:space="preserve">Межгосударственный стандарт. </w:t>
      </w:r>
      <w:r w:rsidR="0019579C" w:rsidRPr="00331A13">
        <w:rPr>
          <w:sz w:val="28"/>
          <w:szCs w:val="28"/>
        </w:rPr>
        <w:t xml:space="preserve">Блоки оконные из поливинилхлоридных профилей. </w:t>
      </w:r>
      <w:proofErr w:type="gramStart"/>
      <w:r w:rsidR="0019579C" w:rsidRPr="00331A13">
        <w:rPr>
          <w:sz w:val="28"/>
          <w:szCs w:val="28"/>
        </w:rPr>
        <w:t>Технические условия</w:t>
      </w:r>
      <w:r w:rsidR="0019579C">
        <w:rPr>
          <w:sz w:val="28"/>
          <w:szCs w:val="28"/>
        </w:rPr>
        <w:t>»</w:t>
      </w:r>
      <w:r w:rsidRPr="00331A13">
        <w:rPr>
          <w:sz w:val="28"/>
          <w:szCs w:val="28"/>
        </w:rPr>
        <w:t>), цвет импостов по цветовому стандарту RAL 7022, 7024, 7043, 7016</w:t>
      </w:r>
      <w:r w:rsidR="0019579C">
        <w:rPr>
          <w:sz w:val="28"/>
          <w:szCs w:val="28"/>
        </w:rPr>
        <w:t xml:space="preserve">; </w:t>
      </w:r>
      <w:r w:rsidRPr="00331A13">
        <w:rPr>
          <w:sz w:val="28"/>
          <w:szCs w:val="28"/>
        </w:rPr>
        <w:t xml:space="preserve"> высота оконного проема</w:t>
      </w:r>
      <w:r w:rsidR="0019579C">
        <w:rPr>
          <w:sz w:val="28"/>
          <w:szCs w:val="28"/>
        </w:rPr>
        <w:t> – 2,2–</w:t>
      </w:r>
      <w:r w:rsidRPr="00331A13">
        <w:rPr>
          <w:sz w:val="28"/>
          <w:szCs w:val="28"/>
        </w:rPr>
        <w:t xml:space="preserve">2,3 м, высота фриза – 0,25 м, нижняя отметка остекления от уровня земли </w:t>
      </w:r>
      <w:r w:rsidR="0019579C">
        <w:rPr>
          <w:sz w:val="28"/>
          <w:szCs w:val="28"/>
        </w:rPr>
        <w:t>–</w:t>
      </w:r>
      <w:r w:rsidRPr="00331A13">
        <w:rPr>
          <w:sz w:val="28"/>
          <w:szCs w:val="28"/>
        </w:rPr>
        <w:t xml:space="preserve"> 0,30 м. Возможно матирование стекла.</w:t>
      </w:r>
      <w:proofErr w:type="gramEnd"/>
      <w:r w:rsidRPr="00331A13">
        <w:rPr>
          <w:sz w:val="28"/>
          <w:szCs w:val="28"/>
        </w:rPr>
        <w:t xml:space="preserve"> Верхняя отметка матового стекла </w:t>
      </w:r>
      <w:r w:rsidR="0019579C">
        <w:rPr>
          <w:sz w:val="28"/>
          <w:szCs w:val="28"/>
        </w:rPr>
        <w:t xml:space="preserve">– </w:t>
      </w:r>
      <w:r w:rsidRPr="00331A13">
        <w:rPr>
          <w:sz w:val="28"/>
          <w:szCs w:val="28"/>
        </w:rPr>
        <w:t>1,0 м от уровня земли. Оконные проемы должны располагаться на трех фасадах нестационарного торгового объекта, площадь остекления должна быть не менее 50 % площади поверхности всех внешних стен;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4) буквы и знаки информационных конструкций должны быть объемными, толщиной не менее 0,02</w:t>
      </w:r>
      <w:r w:rsidR="0019579C">
        <w:rPr>
          <w:sz w:val="28"/>
          <w:szCs w:val="28"/>
        </w:rPr>
        <w:t xml:space="preserve"> </w:t>
      </w:r>
      <w:r w:rsidRPr="00331A13">
        <w:rPr>
          <w:sz w:val="28"/>
          <w:szCs w:val="28"/>
        </w:rPr>
        <w:t>м</w:t>
      </w:r>
      <w:r w:rsidR="0019579C">
        <w:rPr>
          <w:sz w:val="28"/>
          <w:szCs w:val="28"/>
        </w:rPr>
        <w:t xml:space="preserve"> и</w:t>
      </w:r>
      <w:r w:rsidRPr="00331A13">
        <w:rPr>
          <w:sz w:val="28"/>
          <w:szCs w:val="28"/>
        </w:rPr>
        <w:t xml:space="preserve"> не более 0,03</w:t>
      </w:r>
      <w:r w:rsidR="0019579C">
        <w:rPr>
          <w:sz w:val="28"/>
          <w:szCs w:val="28"/>
        </w:rPr>
        <w:t xml:space="preserve"> </w:t>
      </w:r>
      <w:r w:rsidRPr="00331A13">
        <w:rPr>
          <w:sz w:val="28"/>
          <w:szCs w:val="28"/>
        </w:rPr>
        <w:t xml:space="preserve">м и размещаться на фризе НТО. </w:t>
      </w:r>
      <w:r w:rsidR="0019579C">
        <w:rPr>
          <w:sz w:val="28"/>
          <w:szCs w:val="28"/>
        </w:rPr>
        <w:t>Б</w:t>
      </w:r>
      <w:r w:rsidRPr="00331A13">
        <w:rPr>
          <w:sz w:val="28"/>
          <w:szCs w:val="28"/>
        </w:rPr>
        <w:t>укв</w:t>
      </w:r>
      <w:r w:rsidR="0019579C">
        <w:rPr>
          <w:sz w:val="28"/>
          <w:szCs w:val="28"/>
        </w:rPr>
        <w:t>ы</w:t>
      </w:r>
      <w:r w:rsidRPr="00331A13">
        <w:rPr>
          <w:sz w:val="28"/>
          <w:szCs w:val="28"/>
        </w:rPr>
        <w:t xml:space="preserve"> и знак</w:t>
      </w:r>
      <w:r w:rsidR="0019579C">
        <w:rPr>
          <w:sz w:val="28"/>
          <w:szCs w:val="28"/>
        </w:rPr>
        <w:t>и</w:t>
      </w:r>
      <w:r w:rsidRPr="00331A13">
        <w:rPr>
          <w:sz w:val="28"/>
          <w:szCs w:val="28"/>
        </w:rPr>
        <w:t xml:space="preserve"> информационных конструкций </w:t>
      </w:r>
      <w:r w:rsidR="0019579C">
        <w:rPr>
          <w:sz w:val="28"/>
          <w:szCs w:val="28"/>
        </w:rPr>
        <w:t xml:space="preserve">– высотой </w:t>
      </w:r>
      <w:r w:rsidRPr="00331A13">
        <w:rPr>
          <w:sz w:val="28"/>
          <w:szCs w:val="28"/>
        </w:rPr>
        <w:t>не</w:t>
      </w:r>
      <w:r w:rsidR="0019579C">
        <w:rPr>
          <w:sz w:val="28"/>
          <w:szCs w:val="28"/>
        </w:rPr>
        <w:t> </w:t>
      </w:r>
      <w:r w:rsidRPr="00331A13">
        <w:rPr>
          <w:sz w:val="28"/>
          <w:szCs w:val="28"/>
        </w:rPr>
        <w:t xml:space="preserve">более 2/3 высоты фриза, выполненные из акрилового пластика и оборудованные внутренней подсветкой. Графический элемент (товарный знак) может быть больше максимальной высоты информационной конструкции на 20 %. Шрифт информационной конструкции </w:t>
      </w:r>
      <w:r w:rsidR="0019579C">
        <w:rPr>
          <w:sz w:val="28"/>
          <w:szCs w:val="28"/>
        </w:rPr>
        <w:t xml:space="preserve">– </w:t>
      </w:r>
      <w:r w:rsidRPr="00331A13">
        <w:rPr>
          <w:sz w:val="28"/>
          <w:szCs w:val="28"/>
        </w:rPr>
        <w:t>согласно фирменно</w:t>
      </w:r>
      <w:r w:rsidR="0019579C">
        <w:rPr>
          <w:sz w:val="28"/>
          <w:szCs w:val="28"/>
        </w:rPr>
        <w:t>му</w:t>
      </w:r>
      <w:r w:rsidRPr="00331A13">
        <w:rPr>
          <w:sz w:val="28"/>
          <w:szCs w:val="28"/>
        </w:rPr>
        <w:t xml:space="preserve"> стил</w:t>
      </w:r>
      <w:r w:rsidR="0019579C">
        <w:rPr>
          <w:sz w:val="28"/>
          <w:szCs w:val="28"/>
        </w:rPr>
        <w:t>ю</w:t>
      </w:r>
      <w:r w:rsidRPr="00331A13">
        <w:rPr>
          <w:sz w:val="28"/>
          <w:szCs w:val="28"/>
        </w:rPr>
        <w:t xml:space="preserve"> организации. Фриз – это декоративный элемент в виде горизонтальной выступающей  плоскости, обрамляющей или увенчивающей ту или иную часть архитектурного сооружения;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5) наличие урны, окрашенной в цвет нестационарного торгового объекта (цвет по цветовому стандарту RAL 7022, 7024, 7043, 7016);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6) верхняя часть (от фриза) нестационарного торгового объекта должна быть оборудована декоративной панелью из перфорированного алюминиевого композитного материала толщиной не менее 3 мм. Данная конструкция должна быть также сборно-разборной;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7) НТО должен быть оборудован внешней подсветкой, которая размещается внутри нижней части фриза путем скрытого монтажа светодиодной ленты (</w:t>
      </w:r>
      <w:r w:rsidRPr="00331A13">
        <w:rPr>
          <w:sz w:val="28"/>
          <w:szCs w:val="28"/>
          <w:lang w:val="en-US"/>
        </w:rPr>
        <w:t>LED</w:t>
      </w:r>
      <w:r w:rsidRPr="00331A13">
        <w:rPr>
          <w:sz w:val="28"/>
          <w:szCs w:val="28"/>
        </w:rPr>
        <w:t xml:space="preserve"> технология), а также установк</w:t>
      </w:r>
      <w:r w:rsidR="0019579C">
        <w:rPr>
          <w:sz w:val="28"/>
          <w:szCs w:val="28"/>
        </w:rPr>
        <w:t>и</w:t>
      </w:r>
      <w:r w:rsidRPr="00331A13">
        <w:rPr>
          <w:sz w:val="28"/>
          <w:szCs w:val="28"/>
        </w:rPr>
        <w:t xml:space="preserve"> рассеивающих экранов под всем фризом. Цветовая температура применяемого оборудования должна быть не менее 6000</w:t>
      </w:r>
      <w:proofErr w:type="gramStart"/>
      <w:r w:rsidRPr="00331A13">
        <w:rPr>
          <w:sz w:val="28"/>
          <w:szCs w:val="28"/>
        </w:rPr>
        <w:t xml:space="preserve"> К</w:t>
      </w:r>
      <w:proofErr w:type="gramEnd"/>
      <w:r w:rsidRPr="00331A13">
        <w:rPr>
          <w:sz w:val="28"/>
          <w:szCs w:val="28"/>
        </w:rPr>
        <w:t>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8) размещение наружных блоков систем кондиционирования и вентиляции должно осуществляться в специально оборудованных местах на кровле нестационарного торгового объекта за верхней частью от фриза, не выше верхней отметки НТО;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9) фриз НТО и фриз остановочного навеса должны совпадать по высотным отметкам, иметь одинаковую высоту, тип и цвет материала отделки. Информационная конструкция на фризе НТО должна размещаться на одной горизонтальной оси с наименованием остановочного пункта, размещаемым на фризе остановочного навеса;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 xml:space="preserve">10) не допускается наружное размещение </w:t>
      </w:r>
      <w:proofErr w:type="spellStart"/>
      <w:r w:rsidRPr="00331A13">
        <w:rPr>
          <w:sz w:val="28"/>
          <w:szCs w:val="28"/>
        </w:rPr>
        <w:t>рольставен</w:t>
      </w:r>
      <w:proofErr w:type="spellEnd"/>
      <w:r w:rsidRPr="00331A13">
        <w:rPr>
          <w:sz w:val="28"/>
          <w:szCs w:val="28"/>
        </w:rPr>
        <w:t xml:space="preserve"> и роллерных решеток. </w:t>
      </w:r>
      <w:proofErr w:type="spellStart"/>
      <w:r w:rsidRPr="00331A13">
        <w:rPr>
          <w:sz w:val="28"/>
          <w:szCs w:val="28"/>
        </w:rPr>
        <w:t>Рольставни</w:t>
      </w:r>
      <w:proofErr w:type="spellEnd"/>
      <w:r w:rsidRPr="00331A13">
        <w:rPr>
          <w:sz w:val="28"/>
          <w:szCs w:val="28"/>
        </w:rPr>
        <w:t xml:space="preserve"> и роллерные решетки необходимо размещать внутри НТО. Цвет </w:t>
      </w:r>
      <w:proofErr w:type="spellStart"/>
      <w:r w:rsidRPr="00331A13">
        <w:rPr>
          <w:sz w:val="28"/>
          <w:szCs w:val="28"/>
        </w:rPr>
        <w:t>рольставен</w:t>
      </w:r>
      <w:proofErr w:type="spellEnd"/>
      <w:r w:rsidRPr="00331A13">
        <w:rPr>
          <w:sz w:val="28"/>
          <w:szCs w:val="28"/>
        </w:rPr>
        <w:t xml:space="preserve"> и роллерных решеток по цветовому стандарту RAL должен соответствовать цвету по цветовому стандарту RAL стен НТО;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 xml:space="preserve">11) </w:t>
      </w:r>
      <w:r w:rsidRPr="00456919">
        <w:rPr>
          <w:sz w:val="28"/>
          <w:szCs w:val="28"/>
        </w:rPr>
        <w:t xml:space="preserve">размещение </w:t>
      </w:r>
      <w:r w:rsidRPr="00456919">
        <w:rPr>
          <w:sz w:val="28"/>
          <w:szCs w:val="28"/>
          <w:lang w:val="en-US"/>
        </w:rPr>
        <w:t>QR</w:t>
      </w:r>
      <w:r w:rsidRPr="00331A13">
        <w:rPr>
          <w:sz w:val="28"/>
          <w:szCs w:val="28"/>
        </w:rPr>
        <w:t xml:space="preserve">-кода </w:t>
      </w:r>
      <w:r w:rsidR="00EE15AA">
        <w:rPr>
          <w:sz w:val="28"/>
          <w:szCs w:val="28"/>
        </w:rPr>
        <w:t xml:space="preserve">– </w:t>
      </w:r>
      <w:r w:rsidRPr="00331A13">
        <w:rPr>
          <w:sz w:val="28"/>
          <w:szCs w:val="28"/>
        </w:rPr>
        <w:t xml:space="preserve">в НТО с внутренней стороны стеклянной витрины на высоте 1,5 метра от уровня земли. </w:t>
      </w:r>
      <w:r w:rsidRPr="00331A13">
        <w:rPr>
          <w:sz w:val="28"/>
          <w:szCs w:val="28"/>
          <w:lang w:val="en-US"/>
        </w:rPr>
        <w:t>QR</w:t>
      </w:r>
      <w:r w:rsidRPr="00331A13">
        <w:rPr>
          <w:sz w:val="28"/>
          <w:szCs w:val="28"/>
        </w:rPr>
        <w:t>-код должен быть доступен для считывания;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12) лицевые фасады НТО и остановочного навеса должны быть ориентированы в сторону проезжей части.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2.2.</w:t>
      </w:r>
      <w:r>
        <w:rPr>
          <w:sz w:val="28"/>
          <w:szCs w:val="28"/>
        </w:rPr>
        <w:t> </w:t>
      </w:r>
      <w:r w:rsidRPr="00331A13">
        <w:rPr>
          <w:bCs/>
          <w:sz w:val="28"/>
          <w:szCs w:val="28"/>
        </w:rPr>
        <w:t xml:space="preserve">Технико-экономические показатели </w:t>
      </w:r>
      <w:r w:rsidRPr="00331A13">
        <w:rPr>
          <w:sz w:val="28"/>
          <w:szCs w:val="28"/>
        </w:rPr>
        <w:t>остановочн</w:t>
      </w:r>
      <w:r>
        <w:rPr>
          <w:sz w:val="28"/>
          <w:szCs w:val="28"/>
        </w:rPr>
        <w:t>ых</w:t>
      </w:r>
      <w:r w:rsidRPr="00331A13">
        <w:rPr>
          <w:sz w:val="28"/>
          <w:szCs w:val="28"/>
        </w:rPr>
        <w:t xml:space="preserve"> навес</w:t>
      </w:r>
      <w:r>
        <w:rPr>
          <w:sz w:val="28"/>
          <w:szCs w:val="28"/>
        </w:rPr>
        <w:t>ов</w:t>
      </w:r>
      <w:r w:rsidRPr="00331A13">
        <w:rPr>
          <w:bCs/>
          <w:sz w:val="28"/>
          <w:szCs w:val="28"/>
        </w:rPr>
        <w:t>, размещаем</w:t>
      </w:r>
      <w:r>
        <w:rPr>
          <w:bCs/>
          <w:sz w:val="28"/>
          <w:szCs w:val="28"/>
        </w:rPr>
        <w:t>ых</w:t>
      </w:r>
      <w:r w:rsidRPr="00331A13">
        <w:rPr>
          <w:bCs/>
          <w:sz w:val="28"/>
          <w:szCs w:val="28"/>
        </w:rPr>
        <w:t xml:space="preserve"> на улицах центральной части города</w:t>
      </w:r>
      <w:r w:rsidRPr="00331A13">
        <w:rPr>
          <w:sz w:val="28"/>
          <w:szCs w:val="28"/>
        </w:rPr>
        <w:t xml:space="preserve"> (приложени</w:t>
      </w:r>
      <w:r>
        <w:rPr>
          <w:sz w:val="28"/>
          <w:szCs w:val="28"/>
        </w:rPr>
        <w:t>я</w:t>
      </w:r>
      <w:r w:rsidRPr="00331A1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31A13">
        <w:rPr>
          <w:sz w:val="28"/>
          <w:szCs w:val="28"/>
        </w:rPr>
        <w:t>36</w:t>
      </w:r>
      <w:r>
        <w:rPr>
          <w:sz w:val="28"/>
          <w:szCs w:val="28"/>
        </w:rPr>
        <w:t>–</w:t>
      </w:r>
      <w:r w:rsidRPr="00331A13">
        <w:rPr>
          <w:sz w:val="28"/>
          <w:szCs w:val="28"/>
        </w:rPr>
        <w:t>38)</w:t>
      </w:r>
      <w:r w:rsidRPr="00331A13">
        <w:rPr>
          <w:bCs/>
          <w:sz w:val="28"/>
          <w:szCs w:val="28"/>
        </w:rPr>
        <w:t>.</w:t>
      </w:r>
      <w:r w:rsidRPr="00331A13">
        <w:rPr>
          <w:sz w:val="28"/>
          <w:szCs w:val="28"/>
        </w:rPr>
        <w:t xml:space="preserve"> 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Остановочный навес в зависимости от транспортной нагрузки, определяемой комиссией, утвержденной нормативным правовым актом администрации городского округа город Воронеж, может иметь следующие размеры по главному фасаду: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- общая длина – 4,5 метра, 4 точ</w:t>
      </w:r>
      <w:r w:rsidR="00195E22">
        <w:rPr>
          <w:sz w:val="28"/>
          <w:szCs w:val="28"/>
        </w:rPr>
        <w:t>ки</w:t>
      </w:r>
      <w:r w:rsidRPr="00331A13">
        <w:rPr>
          <w:sz w:val="28"/>
          <w:szCs w:val="28"/>
        </w:rPr>
        <w:t xml:space="preserve"> опоры;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- общая длина – 6,0 метров, 5 точек опоры;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- общая длина – 9,0 метров, 6 точек опоры.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 xml:space="preserve">Диаметр опор не должен быть более 100 мм. Тип кровли – скатная (односкатная). Скат кровли должен быть направлен в противоположную лицевому фасаду сторону.   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Остановочный навес должен быть оборудован: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-</w:t>
      </w:r>
      <w:r w:rsidR="00456919">
        <w:rPr>
          <w:sz w:val="28"/>
          <w:szCs w:val="28"/>
        </w:rPr>
        <w:t> </w:t>
      </w:r>
      <w:r w:rsidRPr="00331A13">
        <w:rPr>
          <w:sz w:val="28"/>
          <w:szCs w:val="28"/>
        </w:rPr>
        <w:t>наименованием остановочного пункта. Буквы и знаки наименования остановочного пункта должны быть объемными, толщиной не менее 0,02</w:t>
      </w:r>
      <w:r w:rsidR="00456919">
        <w:rPr>
          <w:sz w:val="28"/>
          <w:szCs w:val="28"/>
        </w:rPr>
        <w:t xml:space="preserve"> </w:t>
      </w:r>
      <w:r w:rsidRPr="00331A13">
        <w:rPr>
          <w:sz w:val="28"/>
          <w:szCs w:val="28"/>
        </w:rPr>
        <w:t>м</w:t>
      </w:r>
      <w:r w:rsidR="00456919">
        <w:rPr>
          <w:sz w:val="28"/>
          <w:szCs w:val="28"/>
        </w:rPr>
        <w:t xml:space="preserve"> и </w:t>
      </w:r>
      <w:r w:rsidRPr="00331A13">
        <w:rPr>
          <w:sz w:val="28"/>
          <w:szCs w:val="28"/>
        </w:rPr>
        <w:t>не более 0,03</w:t>
      </w:r>
      <w:r w:rsidR="00456919">
        <w:rPr>
          <w:sz w:val="28"/>
          <w:szCs w:val="28"/>
        </w:rPr>
        <w:t xml:space="preserve"> </w:t>
      </w:r>
      <w:r w:rsidRPr="00331A13">
        <w:rPr>
          <w:sz w:val="28"/>
          <w:szCs w:val="28"/>
        </w:rPr>
        <w:t xml:space="preserve">м и размещаться на фризе остановочного навеса. Высота букв и знаков наименования остановочного пункта должна составлять 50 </w:t>
      </w:r>
      <w:r w:rsidR="00456919">
        <w:rPr>
          <w:sz w:val="28"/>
          <w:szCs w:val="28"/>
        </w:rPr>
        <w:t>%</w:t>
      </w:r>
      <w:r w:rsidRPr="00331A13">
        <w:rPr>
          <w:sz w:val="28"/>
          <w:szCs w:val="28"/>
        </w:rPr>
        <w:t xml:space="preserve"> высоты фриза остановочного навеса. Вышеуказанные буквы и знаки  выполняются из акрилового пластика и должны быть оборудованы  внутренней подсветкой. Буквы и знаки наименования остановочного пункта должны размещаться на единой горизонтальной оси центрирования с информационной конструкцией НТО. Шрифт для написания </w:t>
      </w:r>
      <w:r w:rsidR="0063230D">
        <w:rPr>
          <w:sz w:val="28"/>
          <w:szCs w:val="28"/>
        </w:rPr>
        <w:t>–</w:t>
      </w:r>
      <w:r w:rsidRPr="00331A13">
        <w:rPr>
          <w:sz w:val="28"/>
          <w:szCs w:val="28"/>
        </w:rPr>
        <w:t xml:space="preserve"> </w:t>
      </w:r>
      <w:proofErr w:type="spellStart"/>
      <w:r w:rsidRPr="00331A13">
        <w:rPr>
          <w:sz w:val="28"/>
          <w:szCs w:val="28"/>
        </w:rPr>
        <w:t>Century</w:t>
      </w:r>
      <w:proofErr w:type="spellEnd"/>
      <w:r w:rsidRPr="00331A13">
        <w:rPr>
          <w:sz w:val="28"/>
          <w:szCs w:val="28"/>
        </w:rPr>
        <w:t xml:space="preserve"> </w:t>
      </w:r>
      <w:proofErr w:type="spellStart"/>
      <w:r w:rsidRPr="00331A13">
        <w:rPr>
          <w:sz w:val="28"/>
          <w:szCs w:val="28"/>
        </w:rPr>
        <w:t>Gothic</w:t>
      </w:r>
      <w:proofErr w:type="spellEnd"/>
      <w:r w:rsidRPr="00331A13">
        <w:rPr>
          <w:sz w:val="28"/>
          <w:szCs w:val="28"/>
        </w:rPr>
        <w:t>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  <w:shd w:val="clear" w:color="auto" w:fill="00FF00"/>
        </w:rPr>
      </w:pPr>
      <w:r w:rsidRPr="00331A13">
        <w:rPr>
          <w:sz w:val="28"/>
          <w:szCs w:val="28"/>
        </w:rPr>
        <w:t>-</w:t>
      </w:r>
      <w:r w:rsidR="00A975BA">
        <w:rPr>
          <w:sz w:val="28"/>
          <w:szCs w:val="28"/>
        </w:rPr>
        <w:t> </w:t>
      </w:r>
      <w:r w:rsidRPr="00331A13">
        <w:rPr>
          <w:sz w:val="28"/>
          <w:szCs w:val="28"/>
        </w:rPr>
        <w:t>условным обозначением транспортного средства (автобуса, троллейбуса, трамвая)</w:t>
      </w:r>
      <w:r w:rsidR="00A975BA">
        <w:rPr>
          <w:sz w:val="28"/>
          <w:szCs w:val="28"/>
        </w:rPr>
        <w:t>,</w:t>
      </w:r>
      <w:r w:rsidRPr="00331A13">
        <w:rPr>
          <w:sz w:val="28"/>
          <w:szCs w:val="28"/>
        </w:rPr>
        <w:t xml:space="preserve"> используемого для осуществления регулярных перевозок; 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- задн</w:t>
      </w:r>
      <w:r w:rsidR="007B1D6C">
        <w:rPr>
          <w:sz w:val="28"/>
          <w:szCs w:val="28"/>
        </w:rPr>
        <w:t>ей</w:t>
      </w:r>
      <w:r w:rsidRPr="00331A13">
        <w:rPr>
          <w:sz w:val="28"/>
          <w:szCs w:val="28"/>
        </w:rPr>
        <w:t xml:space="preserve"> стенк</w:t>
      </w:r>
      <w:r w:rsidR="007B1D6C">
        <w:rPr>
          <w:sz w:val="28"/>
          <w:szCs w:val="28"/>
        </w:rPr>
        <w:t>ой</w:t>
      </w:r>
      <w:r w:rsidRPr="00331A13">
        <w:rPr>
          <w:sz w:val="28"/>
          <w:szCs w:val="28"/>
        </w:rPr>
        <w:t xml:space="preserve"> остановочного навеса на улицах центральной части города</w:t>
      </w:r>
      <w:r w:rsidR="007B1D6C">
        <w:rPr>
          <w:sz w:val="28"/>
          <w:szCs w:val="28"/>
        </w:rPr>
        <w:t>,</w:t>
      </w:r>
      <w:r w:rsidRPr="00331A13">
        <w:rPr>
          <w:sz w:val="28"/>
          <w:szCs w:val="28"/>
        </w:rPr>
        <w:t xml:space="preserve"> выполн</w:t>
      </w:r>
      <w:r w:rsidR="007B1D6C">
        <w:rPr>
          <w:sz w:val="28"/>
          <w:szCs w:val="28"/>
        </w:rPr>
        <w:t>енной</w:t>
      </w:r>
      <w:r w:rsidRPr="00331A13">
        <w:rPr>
          <w:sz w:val="28"/>
          <w:szCs w:val="28"/>
        </w:rPr>
        <w:t xml:space="preserve"> из многослойного стекла (триплекс</w:t>
      </w:r>
      <w:r w:rsidR="007B1D6C">
        <w:rPr>
          <w:sz w:val="28"/>
          <w:szCs w:val="28"/>
        </w:rPr>
        <w:t xml:space="preserve"> – </w:t>
      </w:r>
      <w:r w:rsidRPr="00331A13">
        <w:rPr>
          <w:sz w:val="28"/>
          <w:szCs w:val="28"/>
        </w:rPr>
        <w:t>два или более органических или силикатных стекла, склеенны</w:t>
      </w:r>
      <w:r w:rsidR="007B1D6C">
        <w:rPr>
          <w:sz w:val="28"/>
          <w:szCs w:val="28"/>
        </w:rPr>
        <w:t>х</w:t>
      </w:r>
      <w:r w:rsidRPr="00331A13">
        <w:rPr>
          <w:sz w:val="28"/>
          <w:szCs w:val="28"/>
        </w:rPr>
        <w:t xml:space="preserve"> между собой специальной полимерной пленкой или </w:t>
      </w:r>
      <w:proofErr w:type="spellStart"/>
      <w:r w:rsidRPr="00331A13">
        <w:rPr>
          <w:sz w:val="28"/>
          <w:szCs w:val="28"/>
        </w:rPr>
        <w:t>фотоотверждаемой</w:t>
      </w:r>
      <w:proofErr w:type="spellEnd"/>
      <w:r w:rsidRPr="00331A13">
        <w:rPr>
          <w:sz w:val="28"/>
          <w:szCs w:val="28"/>
        </w:rPr>
        <w:t xml:space="preserve"> композицией, способной при ударе удерживать осколки), отвечающего антивандальным требованиям. Толщина данного стекла (триплекса) </w:t>
      </w:r>
      <w:r w:rsidR="007467A2">
        <w:rPr>
          <w:sz w:val="28"/>
          <w:szCs w:val="28"/>
        </w:rPr>
        <w:t xml:space="preserve">– </w:t>
      </w:r>
      <w:r w:rsidRPr="00331A13">
        <w:rPr>
          <w:sz w:val="28"/>
          <w:szCs w:val="28"/>
        </w:rPr>
        <w:t>не менее 10мм;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- освещением путем монтажа светодиодной ленты (</w:t>
      </w:r>
      <w:r w:rsidRPr="00331A13">
        <w:rPr>
          <w:sz w:val="28"/>
          <w:szCs w:val="28"/>
          <w:lang w:val="en-US"/>
        </w:rPr>
        <w:t>LED</w:t>
      </w:r>
      <w:r w:rsidR="007467A2">
        <w:rPr>
          <w:sz w:val="28"/>
          <w:szCs w:val="28"/>
        </w:rPr>
        <w:t>-</w:t>
      </w:r>
      <w:r w:rsidRPr="00331A13">
        <w:rPr>
          <w:sz w:val="28"/>
          <w:szCs w:val="28"/>
        </w:rPr>
        <w:t>технология)</w:t>
      </w:r>
      <w:r w:rsidR="007467A2">
        <w:rPr>
          <w:sz w:val="28"/>
          <w:szCs w:val="28"/>
        </w:rPr>
        <w:t>,</w:t>
      </w:r>
      <w:r w:rsidRPr="00331A13">
        <w:rPr>
          <w:sz w:val="28"/>
          <w:szCs w:val="28"/>
        </w:rPr>
        <w:t xml:space="preserve"> скрытого монтажа во внутренней части остановочного навеса, а также установк</w:t>
      </w:r>
      <w:r w:rsidR="007467A2">
        <w:rPr>
          <w:sz w:val="28"/>
          <w:szCs w:val="28"/>
        </w:rPr>
        <w:t>и</w:t>
      </w:r>
      <w:r w:rsidRPr="00331A13">
        <w:rPr>
          <w:sz w:val="28"/>
          <w:szCs w:val="28"/>
        </w:rPr>
        <w:t xml:space="preserve"> рассеивающих экранов по всей площади потолка остановочного навеса. Цветовая температура применяемого оборудования должна быть не менее 6000</w:t>
      </w:r>
      <w:proofErr w:type="gramStart"/>
      <w:r w:rsidRPr="00331A13">
        <w:rPr>
          <w:sz w:val="28"/>
          <w:szCs w:val="28"/>
        </w:rPr>
        <w:t xml:space="preserve"> К</w:t>
      </w:r>
      <w:proofErr w:type="gramEnd"/>
      <w:r w:rsidRPr="00331A13">
        <w:rPr>
          <w:sz w:val="28"/>
          <w:szCs w:val="28"/>
        </w:rPr>
        <w:t>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 xml:space="preserve">- информационными конструкциями для размещения навигационной информации, а также надписью </w:t>
      </w:r>
      <w:r w:rsidR="007467A2">
        <w:rPr>
          <w:sz w:val="28"/>
          <w:szCs w:val="28"/>
        </w:rPr>
        <w:t>«</w:t>
      </w:r>
      <w:r w:rsidRPr="00331A13">
        <w:rPr>
          <w:sz w:val="28"/>
          <w:szCs w:val="28"/>
        </w:rPr>
        <w:t>По требованию</w:t>
      </w:r>
      <w:r w:rsidR="007467A2">
        <w:rPr>
          <w:sz w:val="28"/>
          <w:szCs w:val="28"/>
        </w:rPr>
        <w:t>»</w:t>
      </w:r>
      <w:r w:rsidRPr="00331A13">
        <w:rPr>
          <w:sz w:val="28"/>
          <w:szCs w:val="28"/>
        </w:rPr>
        <w:t xml:space="preserve"> (в остановочных пунктах, в которых посадка (высадка) пассажиров осуществляется по их требованию);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- электронным табло с указанием: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а) расписания для всех маршрутов регулярных перевозок, в состав которых включен остановочный пункт</w:t>
      </w:r>
      <w:r w:rsidR="00FB7F32">
        <w:rPr>
          <w:sz w:val="28"/>
          <w:szCs w:val="28"/>
        </w:rPr>
        <w:t>,</w:t>
      </w:r>
      <w:r w:rsidRPr="00331A13">
        <w:rPr>
          <w:sz w:val="28"/>
          <w:szCs w:val="28"/>
        </w:rPr>
        <w:t xml:space="preserve"> с отображение</w:t>
      </w:r>
      <w:r w:rsidR="00440AE1">
        <w:rPr>
          <w:sz w:val="28"/>
          <w:szCs w:val="28"/>
        </w:rPr>
        <w:t>м</w:t>
      </w:r>
      <w:r w:rsidRPr="00331A13">
        <w:rPr>
          <w:sz w:val="28"/>
          <w:szCs w:val="28"/>
        </w:rPr>
        <w:t xml:space="preserve"> времени прибытия маршрутов, за исключением остановочных пунктов, в которых посадка (высадка) пассажиров осуществляется по их требованию;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б) номеров маршрутов регулярных перевозок, в состав которых включен остановочный пункт;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в) наименования конечного остановочного пункта каждого маршрута регулярных перевозок;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г)</w:t>
      </w:r>
      <w:r w:rsidR="00F64ED2">
        <w:rPr>
          <w:sz w:val="28"/>
          <w:szCs w:val="28"/>
        </w:rPr>
        <w:t> </w:t>
      </w:r>
      <w:r w:rsidRPr="00331A13">
        <w:rPr>
          <w:sz w:val="28"/>
          <w:szCs w:val="28"/>
        </w:rPr>
        <w:t xml:space="preserve">наименования, адреса и контактных телефонов органа, обеспечивающего </w:t>
      </w:r>
      <w:proofErr w:type="gramStart"/>
      <w:r w:rsidRPr="00331A13">
        <w:rPr>
          <w:sz w:val="28"/>
          <w:szCs w:val="28"/>
        </w:rPr>
        <w:t>контроль за</w:t>
      </w:r>
      <w:proofErr w:type="gramEnd"/>
      <w:r w:rsidRPr="00331A13">
        <w:rPr>
          <w:sz w:val="28"/>
          <w:szCs w:val="28"/>
        </w:rPr>
        <w:t xml:space="preserve"> осуществлением перевозок пассажиров и багажа </w:t>
      </w:r>
      <w:r w:rsidR="00F64ED2">
        <w:rPr>
          <w:sz w:val="28"/>
          <w:szCs w:val="28"/>
        </w:rPr>
        <w:t>(</w:t>
      </w:r>
      <w:r w:rsidRPr="00331A13">
        <w:rPr>
          <w:sz w:val="28"/>
          <w:szCs w:val="28"/>
        </w:rPr>
        <w:t>разме</w:t>
      </w:r>
      <w:r w:rsidR="00F64ED2">
        <w:rPr>
          <w:sz w:val="28"/>
          <w:szCs w:val="28"/>
        </w:rPr>
        <w:t>щается</w:t>
      </w:r>
      <w:r w:rsidRPr="00331A13">
        <w:rPr>
          <w:sz w:val="28"/>
          <w:szCs w:val="28"/>
        </w:rPr>
        <w:t xml:space="preserve"> под электронным табло</w:t>
      </w:r>
      <w:r w:rsidR="00F64ED2">
        <w:rPr>
          <w:sz w:val="28"/>
          <w:szCs w:val="28"/>
        </w:rPr>
        <w:t>)</w:t>
      </w:r>
      <w:r w:rsidRPr="00331A13">
        <w:rPr>
          <w:sz w:val="28"/>
          <w:szCs w:val="28"/>
        </w:rPr>
        <w:t>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 xml:space="preserve">- тактильной пиктограммой с учетом требований </w:t>
      </w:r>
      <w:r w:rsidRPr="00F64ED2">
        <w:rPr>
          <w:sz w:val="28"/>
          <w:szCs w:val="28"/>
        </w:rPr>
        <w:t xml:space="preserve">ГОСТ </w:t>
      </w:r>
      <w:proofErr w:type="gramStart"/>
      <w:r w:rsidRPr="00F64ED2">
        <w:rPr>
          <w:sz w:val="28"/>
          <w:szCs w:val="28"/>
        </w:rPr>
        <w:t>Р</w:t>
      </w:r>
      <w:proofErr w:type="gramEnd"/>
      <w:r w:rsidRPr="00F64ED2">
        <w:rPr>
          <w:sz w:val="28"/>
          <w:szCs w:val="28"/>
        </w:rPr>
        <w:t xml:space="preserve"> 52131-20</w:t>
      </w:r>
      <w:r w:rsidR="00F64ED2" w:rsidRPr="00F64ED2">
        <w:rPr>
          <w:sz w:val="28"/>
          <w:szCs w:val="28"/>
        </w:rPr>
        <w:t>19</w:t>
      </w:r>
      <w:r w:rsidRPr="00331A13">
        <w:rPr>
          <w:sz w:val="28"/>
          <w:szCs w:val="28"/>
        </w:rPr>
        <w:t xml:space="preserve"> </w:t>
      </w:r>
      <w:r w:rsidR="00F64ED2">
        <w:rPr>
          <w:sz w:val="28"/>
          <w:szCs w:val="28"/>
        </w:rPr>
        <w:t>«</w:t>
      </w:r>
      <w:r w:rsidRPr="00331A13">
        <w:rPr>
          <w:sz w:val="28"/>
          <w:szCs w:val="28"/>
        </w:rPr>
        <w:t>Средства отображения информации знаковые для инвалидов. Технические требования</w:t>
      </w:r>
      <w:r w:rsidR="00F64ED2">
        <w:rPr>
          <w:sz w:val="28"/>
          <w:szCs w:val="28"/>
        </w:rPr>
        <w:t>»</w:t>
      </w:r>
      <w:r w:rsidRPr="00331A13">
        <w:rPr>
          <w:sz w:val="28"/>
          <w:szCs w:val="28"/>
        </w:rPr>
        <w:t>, размещаемой на левой опоре остановочного навеса</w:t>
      </w:r>
      <w:r w:rsidR="00F64ED2">
        <w:rPr>
          <w:sz w:val="28"/>
          <w:szCs w:val="28"/>
        </w:rPr>
        <w:t>, формат </w:t>
      </w:r>
      <w:r w:rsidRPr="00331A13">
        <w:rPr>
          <w:sz w:val="28"/>
          <w:szCs w:val="28"/>
        </w:rPr>
        <w:t>А</w:t>
      </w:r>
      <w:proofErr w:type="gramStart"/>
      <w:r w:rsidRPr="00331A13">
        <w:rPr>
          <w:sz w:val="28"/>
          <w:szCs w:val="28"/>
        </w:rPr>
        <w:t>6</w:t>
      </w:r>
      <w:proofErr w:type="gramEnd"/>
      <w:r w:rsidRPr="00331A13">
        <w:rPr>
          <w:sz w:val="28"/>
          <w:szCs w:val="28"/>
        </w:rPr>
        <w:t>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- скамейкой (дерево</w:t>
      </w:r>
      <w:r w:rsidR="00F64ED2">
        <w:rPr>
          <w:sz w:val="28"/>
          <w:szCs w:val="28"/>
        </w:rPr>
        <w:t xml:space="preserve"> (сосна)</w:t>
      </w:r>
      <w:r w:rsidRPr="00331A13">
        <w:rPr>
          <w:sz w:val="28"/>
          <w:szCs w:val="28"/>
        </w:rPr>
        <w:t xml:space="preserve"> с лаковым покрытием);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- урной, окрашенной в цвет по стандарту RAL 7022;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-</w:t>
      </w:r>
      <w:r w:rsidR="00F64ED2">
        <w:rPr>
          <w:sz w:val="28"/>
          <w:szCs w:val="28"/>
        </w:rPr>
        <w:t> </w:t>
      </w:r>
      <w:r w:rsidRPr="00331A13">
        <w:rPr>
          <w:sz w:val="28"/>
          <w:szCs w:val="28"/>
        </w:rPr>
        <w:t xml:space="preserve">2 камерами видеонаблюдения с обеспечением возможности подключения к системе </w:t>
      </w:r>
      <w:r w:rsidR="00F64ED2">
        <w:rPr>
          <w:sz w:val="28"/>
          <w:szCs w:val="28"/>
        </w:rPr>
        <w:t>«</w:t>
      </w:r>
      <w:r w:rsidRPr="00331A13">
        <w:rPr>
          <w:sz w:val="28"/>
          <w:szCs w:val="28"/>
        </w:rPr>
        <w:t>Безопасный город</w:t>
      </w:r>
      <w:r w:rsidR="00F64ED2">
        <w:rPr>
          <w:sz w:val="28"/>
          <w:szCs w:val="28"/>
        </w:rPr>
        <w:t>»</w:t>
      </w:r>
      <w:r w:rsidRPr="00331A13">
        <w:rPr>
          <w:sz w:val="28"/>
          <w:szCs w:val="28"/>
        </w:rPr>
        <w:t xml:space="preserve"> либо с сохранением видеоинформации на внутреннем накопителе </w:t>
      </w:r>
      <w:r w:rsidR="00F64ED2">
        <w:rPr>
          <w:sz w:val="28"/>
          <w:szCs w:val="28"/>
        </w:rPr>
        <w:t>(</w:t>
      </w:r>
      <w:r w:rsidRPr="00331A13">
        <w:rPr>
          <w:sz w:val="28"/>
          <w:szCs w:val="28"/>
        </w:rPr>
        <w:t xml:space="preserve">срок хранения видеоинформации </w:t>
      </w:r>
      <w:r w:rsidR="00F64ED2">
        <w:rPr>
          <w:sz w:val="28"/>
          <w:szCs w:val="28"/>
        </w:rPr>
        <w:t xml:space="preserve">– </w:t>
      </w:r>
      <w:r w:rsidRPr="00331A13">
        <w:rPr>
          <w:sz w:val="28"/>
          <w:szCs w:val="28"/>
        </w:rPr>
        <w:t>не менее 5 дней</w:t>
      </w:r>
      <w:r w:rsidR="00F64ED2">
        <w:rPr>
          <w:sz w:val="28"/>
          <w:szCs w:val="28"/>
        </w:rPr>
        <w:t>)</w:t>
      </w:r>
      <w:r w:rsidRPr="00331A13">
        <w:rPr>
          <w:sz w:val="28"/>
          <w:szCs w:val="28"/>
        </w:rPr>
        <w:t>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-</w:t>
      </w:r>
      <w:r w:rsidR="00F64ED2">
        <w:rPr>
          <w:sz w:val="28"/>
          <w:szCs w:val="28"/>
        </w:rPr>
        <w:t> </w:t>
      </w:r>
      <w:r w:rsidRPr="00331A13">
        <w:rPr>
          <w:sz w:val="28"/>
          <w:szCs w:val="28"/>
        </w:rPr>
        <w:t>контактными разъемами USB, позволяющими осуществлять зарядку мобильных устройств, в количестве 4 шт., расположенными в разных частях остановочного навеса блоками по 2 шт.;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 xml:space="preserve">- по желанию возможно оборудование бесплатной зоной </w:t>
      </w:r>
      <w:proofErr w:type="spellStart"/>
      <w:r w:rsidRPr="00331A13">
        <w:rPr>
          <w:sz w:val="28"/>
          <w:szCs w:val="28"/>
        </w:rPr>
        <w:t>Wi-Fi</w:t>
      </w:r>
      <w:proofErr w:type="spellEnd"/>
      <w:r w:rsidRPr="00331A13">
        <w:rPr>
          <w:sz w:val="28"/>
          <w:szCs w:val="28"/>
        </w:rPr>
        <w:t>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-</w:t>
      </w:r>
      <w:r w:rsidR="00F64ED2">
        <w:rPr>
          <w:sz w:val="28"/>
          <w:szCs w:val="28"/>
        </w:rPr>
        <w:t> </w:t>
      </w:r>
      <w:r w:rsidRPr="00331A13">
        <w:rPr>
          <w:sz w:val="28"/>
          <w:szCs w:val="28"/>
        </w:rPr>
        <w:t xml:space="preserve">тротуарной тактильной плиткой с учетом требований </w:t>
      </w:r>
      <w:r w:rsidRPr="00F64ED2">
        <w:rPr>
          <w:sz w:val="28"/>
          <w:szCs w:val="28"/>
        </w:rPr>
        <w:t xml:space="preserve">ГОСТ </w:t>
      </w:r>
      <w:proofErr w:type="gramStart"/>
      <w:r w:rsidRPr="00F64ED2">
        <w:rPr>
          <w:sz w:val="28"/>
          <w:szCs w:val="28"/>
        </w:rPr>
        <w:t>Р</w:t>
      </w:r>
      <w:proofErr w:type="gramEnd"/>
      <w:r w:rsidRPr="00F64ED2">
        <w:rPr>
          <w:sz w:val="28"/>
          <w:szCs w:val="28"/>
        </w:rPr>
        <w:t xml:space="preserve"> 52875-2018</w:t>
      </w:r>
      <w:r w:rsidRPr="00331A13">
        <w:rPr>
          <w:sz w:val="28"/>
          <w:szCs w:val="28"/>
        </w:rPr>
        <w:t xml:space="preserve"> </w:t>
      </w:r>
      <w:r w:rsidR="00F64ED2">
        <w:rPr>
          <w:sz w:val="28"/>
          <w:szCs w:val="28"/>
        </w:rPr>
        <w:t>«</w:t>
      </w:r>
      <w:r w:rsidRPr="00331A13">
        <w:rPr>
          <w:sz w:val="28"/>
          <w:szCs w:val="28"/>
        </w:rPr>
        <w:t>Указатели тактильные наземные для инвалидов по зрению. Технические требования</w:t>
      </w:r>
      <w:r w:rsidR="00F64ED2">
        <w:rPr>
          <w:sz w:val="28"/>
          <w:szCs w:val="28"/>
        </w:rPr>
        <w:t>»</w:t>
      </w:r>
      <w:r w:rsidRPr="00331A13">
        <w:rPr>
          <w:sz w:val="28"/>
          <w:szCs w:val="28"/>
        </w:rPr>
        <w:t>.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Характеристики и требования к электронному табло: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- видеоэкран с диагональю 32 дюйма (81см);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- разрешение 1366х768;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 xml:space="preserve">- наличие функции </w:t>
      </w:r>
      <w:r w:rsidRPr="00331A13">
        <w:rPr>
          <w:sz w:val="28"/>
          <w:szCs w:val="28"/>
          <w:lang w:val="en-US"/>
        </w:rPr>
        <w:t>Smart</w:t>
      </w:r>
      <w:r w:rsidRPr="00331A13">
        <w:rPr>
          <w:sz w:val="28"/>
          <w:szCs w:val="28"/>
        </w:rPr>
        <w:t xml:space="preserve"> </w:t>
      </w:r>
      <w:r w:rsidRPr="00331A13">
        <w:rPr>
          <w:sz w:val="28"/>
          <w:szCs w:val="28"/>
          <w:lang w:val="en-US"/>
        </w:rPr>
        <w:t>TV</w:t>
      </w:r>
      <w:r w:rsidRPr="00331A13">
        <w:rPr>
          <w:sz w:val="28"/>
          <w:szCs w:val="28"/>
        </w:rPr>
        <w:t xml:space="preserve"> (</w:t>
      </w:r>
      <w:proofErr w:type="gramStart"/>
      <w:r w:rsidRPr="00331A13">
        <w:rPr>
          <w:sz w:val="28"/>
          <w:szCs w:val="28"/>
        </w:rPr>
        <w:t>встроенная</w:t>
      </w:r>
      <w:proofErr w:type="gramEnd"/>
      <w:r w:rsidRPr="00331A13">
        <w:rPr>
          <w:sz w:val="28"/>
          <w:szCs w:val="28"/>
        </w:rPr>
        <w:t xml:space="preserve"> или </w:t>
      </w:r>
      <w:r w:rsidRPr="00DA6E73">
        <w:rPr>
          <w:sz w:val="28"/>
          <w:szCs w:val="28"/>
          <w:lang w:val="en-US"/>
        </w:rPr>
        <w:t>Smart</w:t>
      </w:r>
      <w:r w:rsidRPr="00DA6E73">
        <w:rPr>
          <w:sz w:val="28"/>
          <w:szCs w:val="28"/>
        </w:rPr>
        <w:t xml:space="preserve"> </w:t>
      </w:r>
      <w:r w:rsidRPr="00DA6E73">
        <w:rPr>
          <w:sz w:val="28"/>
          <w:szCs w:val="28"/>
          <w:lang w:val="en-US"/>
        </w:rPr>
        <w:t>TV</w:t>
      </w:r>
      <w:r w:rsidR="00DA6E73" w:rsidRPr="00DA6E73">
        <w:rPr>
          <w:sz w:val="28"/>
          <w:szCs w:val="28"/>
        </w:rPr>
        <w:t>-</w:t>
      </w:r>
      <w:r w:rsidRPr="00DA6E73">
        <w:rPr>
          <w:sz w:val="28"/>
          <w:szCs w:val="28"/>
        </w:rPr>
        <w:t>приставка</w:t>
      </w:r>
      <w:r w:rsidRPr="00331A13">
        <w:rPr>
          <w:sz w:val="28"/>
          <w:szCs w:val="28"/>
        </w:rPr>
        <w:t>);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 xml:space="preserve">- </w:t>
      </w:r>
      <w:r w:rsidRPr="00331A13">
        <w:rPr>
          <w:sz w:val="28"/>
          <w:szCs w:val="28"/>
          <w:lang w:val="en-US"/>
        </w:rPr>
        <w:t>OC</w:t>
      </w:r>
      <w:r w:rsidRPr="00331A13">
        <w:rPr>
          <w:sz w:val="28"/>
          <w:szCs w:val="28"/>
        </w:rPr>
        <w:t xml:space="preserve"> </w:t>
      </w:r>
      <w:r w:rsidRPr="00331A13">
        <w:rPr>
          <w:sz w:val="28"/>
          <w:szCs w:val="28"/>
          <w:lang w:val="en-US"/>
        </w:rPr>
        <w:t>Android</w:t>
      </w:r>
      <w:r w:rsidRPr="00331A13">
        <w:rPr>
          <w:sz w:val="28"/>
          <w:szCs w:val="28"/>
        </w:rPr>
        <w:t xml:space="preserve"> не ниже 4.0;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 xml:space="preserve">- наличие защитного антивандального короба, выполненного из  </w:t>
      </w:r>
      <w:proofErr w:type="spellStart"/>
      <w:r w:rsidRPr="00331A13">
        <w:rPr>
          <w:sz w:val="28"/>
          <w:szCs w:val="28"/>
        </w:rPr>
        <w:t>светопрозрачного</w:t>
      </w:r>
      <w:proofErr w:type="spellEnd"/>
      <w:r w:rsidRPr="00331A13">
        <w:rPr>
          <w:sz w:val="28"/>
          <w:szCs w:val="28"/>
        </w:rPr>
        <w:t xml:space="preserve"> материала. Защитный короб должен также обеспечивать пыл</w:t>
      </w:r>
      <w:proofErr w:type="gramStart"/>
      <w:r w:rsidRPr="00331A13">
        <w:rPr>
          <w:sz w:val="28"/>
          <w:szCs w:val="28"/>
        </w:rPr>
        <w:t>е</w:t>
      </w:r>
      <w:r w:rsidR="00DA6E73">
        <w:rPr>
          <w:sz w:val="28"/>
          <w:szCs w:val="28"/>
        </w:rPr>
        <w:t>-</w:t>
      </w:r>
      <w:proofErr w:type="gramEnd"/>
      <w:r w:rsidRPr="00331A13">
        <w:rPr>
          <w:sz w:val="28"/>
          <w:szCs w:val="28"/>
        </w:rPr>
        <w:t xml:space="preserve"> и </w:t>
      </w:r>
      <w:proofErr w:type="spellStart"/>
      <w:r w:rsidRPr="00331A13">
        <w:rPr>
          <w:sz w:val="28"/>
          <w:szCs w:val="28"/>
        </w:rPr>
        <w:t>влагозащиту</w:t>
      </w:r>
      <w:proofErr w:type="spellEnd"/>
      <w:r w:rsidRPr="00331A13">
        <w:rPr>
          <w:sz w:val="28"/>
          <w:szCs w:val="28"/>
        </w:rPr>
        <w:t xml:space="preserve"> видеоэкрана.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 xml:space="preserve">Размещение нестационарных торговых объектов, совмещенных с остановочными навесами общественного пассажирского транспорта, должно осуществляться с соблюдением требования </w:t>
      </w:r>
      <w:r w:rsidRPr="00DA6E73">
        <w:rPr>
          <w:sz w:val="28"/>
          <w:szCs w:val="28"/>
        </w:rPr>
        <w:t xml:space="preserve">ГОСТ </w:t>
      </w:r>
      <w:proofErr w:type="gramStart"/>
      <w:r w:rsidRPr="00DA6E73">
        <w:rPr>
          <w:sz w:val="28"/>
          <w:szCs w:val="28"/>
        </w:rPr>
        <w:t>Р</w:t>
      </w:r>
      <w:proofErr w:type="gramEnd"/>
      <w:r w:rsidRPr="00DA6E73">
        <w:rPr>
          <w:sz w:val="28"/>
          <w:szCs w:val="28"/>
        </w:rPr>
        <w:t xml:space="preserve"> 52766-2007</w:t>
      </w:r>
      <w:r w:rsidRPr="00331A13">
        <w:rPr>
          <w:sz w:val="28"/>
          <w:szCs w:val="28"/>
        </w:rPr>
        <w:t xml:space="preserve"> </w:t>
      </w:r>
      <w:r w:rsidR="00DA6E73">
        <w:rPr>
          <w:sz w:val="28"/>
          <w:szCs w:val="28"/>
        </w:rPr>
        <w:t>«</w:t>
      </w:r>
      <w:r w:rsidRPr="00331A13">
        <w:rPr>
          <w:sz w:val="28"/>
          <w:szCs w:val="28"/>
        </w:rPr>
        <w:t>Дороги автомобильные общего пользования. Элементы обустройства. Общие требования</w:t>
      </w:r>
      <w:r w:rsidR="00DA6E73">
        <w:rPr>
          <w:sz w:val="28"/>
          <w:szCs w:val="28"/>
        </w:rPr>
        <w:t>»</w:t>
      </w:r>
      <w:r w:rsidRPr="00331A13">
        <w:rPr>
          <w:sz w:val="28"/>
          <w:szCs w:val="28"/>
        </w:rPr>
        <w:t>.</w:t>
      </w:r>
    </w:p>
    <w:p w:rsidR="007E7E81" w:rsidRPr="00331A13" w:rsidRDefault="007E7E81" w:rsidP="001E06AE">
      <w:pPr>
        <w:pStyle w:val="ConsPlusNormal"/>
        <w:widowControl/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31A13">
        <w:rPr>
          <w:rFonts w:ascii="Times New Roman" w:hAnsi="Times New Roman"/>
          <w:sz w:val="28"/>
          <w:szCs w:val="28"/>
        </w:rPr>
        <w:t xml:space="preserve">Остановочный навес конструктивно не должен быть связан с нестационарным торговым объектом. 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Лицевые фасады НТО и остановочного навеса должны быть ориентированы в сторону проезжей части.</w:t>
      </w:r>
    </w:p>
    <w:p w:rsidR="007E7E81" w:rsidRPr="00331A13" w:rsidRDefault="007E7E81" w:rsidP="001E06AE">
      <w:pPr>
        <w:pStyle w:val="ConsPlusNormal"/>
        <w:widowControl/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31A13">
        <w:rPr>
          <w:rFonts w:ascii="Times New Roman" w:hAnsi="Times New Roman"/>
          <w:sz w:val="28"/>
          <w:szCs w:val="28"/>
        </w:rPr>
        <w:t>При реализации мероприятий по размещению и (или) приведению внешнего вида остановочных навесов в соответстви</w:t>
      </w:r>
      <w:r w:rsidR="00DA6E73">
        <w:rPr>
          <w:rFonts w:ascii="Times New Roman" w:hAnsi="Times New Roman"/>
          <w:sz w:val="28"/>
          <w:szCs w:val="28"/>
        </w:rPr>
        <w:t>е</w:t>
      </w:r>
      <w:r w:rsidRPr="00331A13">
        <w:rPr>
          <w:rFonts w:ascii="Times New Roman" w:hAnsi="Times New Roman"/>
          <w:sz w:val="28"/>
          <w:szCs w:val="28"/>
        </w:rPr>
        <w:t xml:space="preserve"> с типовыми </w:t>
      </w:r>
      <w:proofErr w:type="gramStart"/>
      <w:r w:rsidRPr="00331A13">
        <w:rPr>
          <w:rFonts w:ascii="Times New Roman" w:hAnsi="Times New Roman"/>
          <w:sz w:val="28"/>
          <w:szCs w:val="28"/>
        </w:rPr>
        <w:t>архитектурными решениями</w:t>
      </w:r>
      <w:proofErr w:type="gramEnd"/>
      <w:r w:rsidRPr="00331A13">
        <w:rPr>
          <w:rFonts w:ascii="Times New Roman" w:hAnsi="Times New Roman"/>
          <w:sz w:val="28"/>
          <w:szCs w:val="28"/>
        </w:rPr>
        <w:t xml:space="preserve"> допустимо отклонение до 15 </w:t>
      </w:r>
      <w:r w:rsidR="00DA6E73">
        <w:rPr>
          <w:rFonts w:ascii="Times New Roman" w:hAnsi="Times New Roman"/>
          <w:sz w:val="28"/>
          <w:szCs w:val="28"/>
        </w:rPr>
        <w:t>%</w:t>
      </w:r>
      <w:r w:rsidRPr="00331A13">
        <w:rPr>
          <w:rFonts w:ascii="Times New Roman" w:hAnsi="Times New Roman"/>
          <w:sz w:val="28"/>
          <w:szCs w:val="28"/>
        </w:rPr>
        <w:t xml:space="preserve"> от общей длины остановочного навеса</w:t>
      </w:r>
      <w:r w:rsidR="00EC302B">
        <w:rPr>
          <w:rFonts w:ascii="Times New Roman" w:hAnsi="Times New Roman"/>
          <w:sz w:val="28"/>
          <w:szCs w:val="28"/>
        </w:rPr>
        <w:t>,</w:t>
      </w:r>
      <w:r w:rsidRPr="00331A13">
        <w:rPr>
          <w:rFonts w:ascii="Times New Roman" w:hAnsi="Times New Roman"/>
          <w:sz w:val="28"/>
          <w:szCs w:val="28"/>
        </w:rPr>
        <w:t xml:space="preserve"> установленно</w:t>
      </w:r>
      <w:r w:rsidR="00EC302B">
        <w:rPr>
          <w:rFonts w:ascii="Times New Roman" w:hAnsi="Times New Roman"/>
          <w:sz w:val="28"/>
          <w:szCs w:val="28"/>
        </w:rPr>
        <w:t>й</w:t>
      </w:r>
      <w:r w:rsidRPr="00331A13">
        <w:rPr>
          <w:rFonts w:ascii="Times New Roman" w:hAnsi="Times New Roman"/>
          <w:sz w:val="28"/>
          <w:szCs w:val="28"/>
        </w:rPr>
        <w:t xml:space="preserve"> для каждого типа размера остановочного навеса</w:t>
      </w:r>
      <w:r w:rsidR="00EC302B">
        <w:rPr>
          <w:rFonts w:ascii="Times New Roman" w:hAnsi="Times New Roman"/>
          <w:sz w:val="28"/>
          <w:szCs w:val="28"/>
        </w:rPr>
        <w:t>,</w:t>
      </w:r>
      <w:r w:rsidRPr="00331A13">
        <w:rPr>
          <w:rFonts w:ascii="Times New Roman" w:hAnsi="Times New Roman"/>
          <w:sz w:val="28"/>
          <w:szCs w:val="28"/>
        </w:rPr>
        <w:t xml:space="preserve"> согласно </w:t>
      </w:r>
      <w:r w:rsidR="00EC302B">
        <w:rPr>
          <w:rFonts w:ascii="Times New Roman" w:hAnsi="Times New Roman"/>
          <w:sz w:val="28"/>
          <w:szCs w:val="28"/>
        </w:rPr>
        <w:t>настоящим типовым архитектурным решениям</w:t>
      </w:r>
      <w:r w:rsidRPr="00331A13">
        <w:rPr>
          <w:rFonts w:ascii="Times New Roman" w:hAnsi="Times New Roman"/>
          <w:sz w:val="28"/>
          <w:szCs w:val="28"/>
        </w:rPr>
        <w:t>.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bCs/>
          <w:sz w:val="28"/>
          <w:szCs w:val="28"/>
          <w:shd w:val="clear" w:color="auto" w:fill="FF0000"/>
        </w:rPr>
      </w:pPr>
      <w:r w:rsidRPr="00331A13">
        <w:rPr>
          <w:bCs/>
          <w:sz w:val="28"/>
          <w:szCs w:val="28"/>
        </w:rPr>
        <w:t>2.3. Технико-экономические показатели нестационарн</w:t>
      </w:r>
      <w:r>
        <w:rPr>
          <w:bCs/>
          <w:sz w:val="28"/>
          <w:szCs w:val="28"/>
        </w:rPr>
        <w:t>ых</w:t>
      </w:r>
      <w:r w:rsidRPr="00331A13">
        <w:rPr>
          <w:bCs/>
          <w:sz w:val="28"/>
          <w:szCs w:val="28"/>
        </w:rPr>
        <w:t xml:space="preserve"> торгов</w:t>
      </w:r>
      <w:r>
        <w:rPr>
          <w:bCs/>
          <w:sz w:val="28"/>
          <w:szCs w:val="28"/>
        </w:rPr>
        <w:t>ых</w:t>
      </w:r>
      <w:r w:rsidRPr="00331A13">
        <w:rPr>
          <w:bCs/>
          <w:sz w:val="28"/>
          <w:szCs w:val="28"/>
        </w:rPr>
        <w:t xml:space="preserve"> объект</w:t>
      </w:r>
      <w:r>
        <w:rPr>
          <w:bCs/>
          <w:sz w:val="28"/>
          <w:szCs w:val="28"/>
        </w:rPr>
        <w:t>ов</w:t>
      </w:r>
      <w:r w:rsidRPr="00331A13">
        <w:rPr>
          <w:bCs/>
          <w:sz w:val="28"/>
          <w:szCs w:val="28"/>
        </w:rPr>
        <w:t>, выполненн</w:t>
      </w:r>
      <w:r>
        <w:rPr>
          <w:bCs/>
          <w:sz w:val="28"/>
          <w:szCs w:val="28"/>
        </w:rPr>
        <w:t>ых</w:t>
      </w:r>
      <w:r w:rsidRPr="00331A13">
        <w:rPr>
          <w:bCs/>
          <w:sz w:val="28"/>
          <w:szCs w:val="28"/>
        </w:rPr>
        <w:t xml:space="preserve"> в комплексе с остановочным навесом, размещаем</w:t>
      </w:r>
      <w:r>
        <w:rPr>
          <w:bCs/>
          <w:sz w:val="28"/>
          <w:szCs w:val="28"/>
        </w:rPr>
        <w:t>ых</w:t>
      </w:r>
      <w:r w:rsidRPr="00331A13">
        <w:rPr>
          <w:bCs/>
          <w:sz w:val="28"/>
          <w:szCs w:val="28"/>
        </w:rPr>
        <w:t xml:space="preserve"> на магистральных улицах города </w:t>
      </w:r>
      <w:r w:rsidRPr="00331A13">
        <w:rPr>
          <w:sz w:val="28"/>
          <w:szCs w:val="28"/>
        </w:rPr>
        <w:t>(приложени</w:t>
      </w:r>
      <w:r>
        <w:rPr>
          <w:sz w:val="28"/>
          <w:szCs w:val="28"/>
        </w:rPr>
        <w:t>я</w:t>
      </w:r>
      <w:r w:rsidRPr="00331A13">
        <w:rPr>
          <w:sz w:val="28"/>
          <w:szCs w:val="28"/>
        </w:rPr>
        <w:t xml:space="preserve"> № 31</w:t>
      </w:r>
      <w:r>
        <w:rPr>
          <w:sz w:val="28"/>
          <w:szCs w:val="28"/>
        </w:rPr>
        <w:t>–</w:t>
      </w:r>
      <w:r w:rsidRPr="00331A13">
        <w:rPr>
          <w:sz w:val="28"/>
          <w:szCs w:val="28"/>
        </w:rPr>
        <w:t>35)</w:t>
      </w:r>
      <w:r w:rsidRPr="00331A13">
        <w:rPr>
          <w:bCs/>
          <w:sz w:val="28"/>
          <w:szCs w:val="28"/>
        </w:rPr>
        <w:t>.</w:t>
      </w:r>
    </w:p>
    <w:p w:rsidR="007E7E81" w:rsidRPr="00331A13" w:rsidRDefault="007E7E81" w:rsidP="001E06AE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textAlignment w:val="auto"/>
        <w:rPr>
          <w:rFonts w:eastAsia="Times New Roman"/>
          <w:kern w:val="0"/>
          <w:sz w:val="28"/>
          <w:szCs w:val="28"/>
          <w:lang w:bidi="ar-SA"/>
        </w:rPr>
      </w:pPr>
      <w:proofErr w:type="gramStart"/>
      <w:r w:rsidRPr="00331A13">
        <w:rPr>
          <w:sz w:val="28"/>
          <w:szCs w:val="28"/>
        </w:rPr>
        <w:t xml:space="preserve">Площадь под размещение нестационарного торгового объекта по внешним габаритам </w:t>
      </w:r>
      <w:r w:rsidR="00EC302B">
        <w:rPr>
          <w:sz w:val="28"/>
          <w:szCs w:val="28"/>
        </w:rPr>
        <w:t xml:space="preserve">– </w:t>
      </w:r>
      <w:r w:rsidRPr="00331A13">
        <w:rPr>
          <w:sz w:val="28"/>
          <w:szCs w:val="28"/>
        </w:rPr>
        <w:t xml:space="preserve">от 6 до 20 кв. м. Площадь под размещение нестационарных торговых объектов по реализации печатной продукции по внешним габаритам </w:t>
      </w:r>
      <w:r w:rsidR="00EC302B">
        <w:rPr>
          <w:sz w:val="28"/>
          <w:szCs w:val="28"/>
        </w:rPr>
        <w:t>–</w:t>
      </w:r>
      <w:r w:rsidRPr="00331A13">
        <w:rPr>
          <w:sz w:val="28"/>
          <w:szCs w:val="28"/>
        </w:rPr>
        <w:t xml:space="preserve"> до 23 кв.</w:t>
      </w:r>
      <w:r w:rsidR="00EC302B">
        <w:rPr>
          <w:sz w:val="28"/>
          <w:szCs w:val="28"/>
        </w:rPr>
        <w:t xml:space="preserve"> </w:t>
      </w:r>
      <w:r w:rsidRPr="00331A13">
        <w:rPr>
          <w:sz w:val="28"/>
          <w:szCs w:val="28"/>
        </w:rPr>
        <w:t xml:space="preserve">м. Архитектурные решения нестационарных торговых объектов, предназначенных для размещения хлебопекарен-кондитерских, предусматривают предельно допустимую площадь по внешним габаритам до 40 кв. м. </w:t>
      </w:r>
      <w:r w:rsidRPr="00331A13">
        <w:rPr>
          <w:rFonts w:eastAsia="Times New Roman"/>
          <w:kern w:val="0"/>
          <w:sz w:val="28"/>
          <w:szCs w:val="28"/>
          <w:lang w:bidi="ar-SA"/>
        </w:rPr>
        <w:t>Данное требование не распространяется на размещение нестационарных торговых</w:t>
      </w:r>
      <w:proofErr w:type="gramEnd"/>
      <w:r w:rsidRPr="00331A13">
        <w:rPr>
          <w:rFonts w:eastAsia="Times New Roman"/>
          <w:kern w:val="0"/>
          <w:sz w:val="28"/>
          <w:szCs w:val="28"/>
          <w:lang w:bidi="ar-SA"/>
        </w:rPr>
        <w:t xml:space="preserve"> объектов на озелененных территориях общего пользования.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Описание размещаемого объекта.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Техническое описание не</w:t>
      </w:r>
      <w:r w:rsidR="00EC302B">
        <w:rPr>
          <w:sz w:val="28"/>
          <w:szCs w:val="28"/>
        </w:rPr>
        <w:t>стационарного торгового объекта</w:t>
      </w:r>
      <w:r w:rsidRPr="00331A13">
        <w:rPr>
          <w:sz w:val="28"/>
          <w:szCs w:val="28"/>
        </w:rPr>
        <w:t>: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 xml:space="preserve">Верхняя отметка НТО </w:t>
      </w:r>
      <w:r w:rsidR="00EC302B">
        <w:rPr>
          <w:sz w:val="28"/>
          <w:szCs w:val="28"/>
        </w:rPr>
        <w:t>–</w:t>
      </w:r>
      <w:r w:rsidRPr="00331A13">
        <w:rPr>
          <w:sz w:val="28"/>
          <w:szCs w:val="28"/>
        </w:rPr>
        <w:t xml:space="preserve"> 3 м.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 xml:space="preserve">1) конструктивная схема </w:t>
      </w:r>
      <w:r w:rsidR="00EC302B">
        <w:rPr>
          <w:sz w:val="28"/>
          <w:szCs w:val="28"/>
        </w:rPr>
        <w:t>–</w:t>
      </w:r>
      <w:r w:rsidRPr="00331A13">
        <w:rPr>
          <w:sz w:val="28"/>
          <w:szCs w:val="28"/>
        </w:rPr>
        <w:t xml:space="preserve"> металлический каркас с заполнением утеплителем;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 xml:space="preserve">2) облицовка наружных стен НТО и фриза осуществляется с применением алюминиевого композитного материала (цвет по цветовому стандарту RAL 7022, 7024, 7043, 7016) в листовом исполнении в соответствии с </w:t>
      </w:r>
      <w:r w:rsidR="00EC302B">
        <w:rPr>
          <w:sz w:val="28"/>
          <w:szCs w:val="28"/>
        </w:rPr>
        <w:t>настоящими</w:t>
      </w:r>
      <w:r w:rsidRPr="00331A13">
        <w:rPr>
          <w:sz w:val="28"/>
          <w:szCs w:val="28"/>
        </w:rPr>
        <w:t xml:space="preserve"> типовыми архитектурными решениями. Фриз представляет собой легкую сборно-разборную конструкцию;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 xml:space="preserve">3) заполнение оконных проемов </w:t>
      </w:r>
      <w:r w:rsidR="00EC302B">
        <w:rPr>
          <w:sz w:val="28"/>
          <w:szCs w:val="28"/>
        </w:rPr>
        <w:t>–</w:t>
      </w:r>
      <w:r w:rsidRPr="00331A13">
        <w:rPr>
          <w:sz w:val="28"/>
          <w:szCs w:val="28"/>
        </w:rPr>
        <w:t xml:space="preserve"> окна из ПВХ-профиля (</w:t>
      </w:r>
      <w:r w:rsidRPr="00EC302B">
        <w:rPr>
          <w:sz w:val="28"/>
          <w:szCs w:val="28"/>
        </w:rPr>
        <w:t>ГОСТ 30674-99</w:t>
      </w:r>
      <w:r w:rsidRPr="00331A13">
        <w:rPr>
          <w:sz w:val="28"/>
          <w:szCs w:val="28"/>
        </w:rPr>
        <w:t xml:space="preserve"> </w:t>
      </w:r>
      <w:r w:rsidR="00EC302B">
        <w:rPr>
          <w:sz w:val="28"/>
          <w:szCs w:val="28"/>
        </w:rPr>
        <w:t>«</w:t>
      </w:r>
      <w:r w:rsidRPr="00331A13">
        <w:rPr>
          <w:sz w:val="28"/>
          <w:szCs w:val="28"/>
        </w:rPr>
        <w:t xml:space="preserve">Блоки оконные из поливинилхлоридных профилей. </w:t>
      </w:r>
      <w:proofErr w:type="gramStart"/>
      <w:r w:rsidRPr="00331A13">
        <w:rPr>
          <w:sz w:val="28"/>
          <w:szCs w:val="28"/>
        </w:rPr>
        <w:t>Технические условия</w:t>
      </w:r>
      <w:r w:rsidR="00EC302B">
        <w:rPr>
          <w:sz w:val="28"/>
          <w:szCs w:val="28"/>
        </w:rPr>
        <w:t>»</w:t>
      </w:r>
      <w:r w:rsidRPr="00331A13">
        <w:rPr>
          <w:sz w:val="28"/>
          <w:szCs w:val="28"/>
        </w:rPr>
        <w:t>), цвет импостов по цветовому стандарту RAL 7022, 7024, 7043, 7016</w:t>
      </w:r>
      <w:r w:rsidR="00EC302B">
        <w:rPr>
          <w:sz w:val="28"/>
          <w:szCs w:val="28"/>
        </w:rPr>
        <w:t xml:space="preserve">, </w:t>
      </w:r>
      <w:r w:rsidRPr="00331A13">
        <w:rPr>
          <w:sz w:val="28"/>
          <w:szCs w:val="28"/>
        </w:rPr>
        <w:t xml:space="preserve"> высота оконного проема </w:t>
      </w:r>
      <w:r w:rsidR="00EC302B">
        <w:rPr>
          <w:sz w:val="28"/>
          <w:szCs w:val="28"/>
        </w:rPr>
        <w:t>–</w:t>
      </w:r>
      <w:r w:rsidRPr="00331A13">
        <w:rPr>
          <w:sz w:val="28"/>
          <w:szCs w:val="28"/>
        </w:rPr>
        <w:t xml:space="preserve"> 2,2</w:t>
      </w:r>
      <w:r w:rsidR="00EC302B">
        <w:rPr>
          <w:sz w:val="28"/>
          <w:szCs w:val="28"/>
        </w:rPr>
        <w:t>–</w:t>
      </w:r>
      <w:r w:rsidRPr="00331A13">
        <w:rPr>
          <w:sz w:val="28"/>
          <w:szCs w:val="28"/>
        </w:rPr>
        <w:t xml:space="preserve">2,3 м, высота фриза – 0,25 м, нижняя отметка остекления от уровня земли </w:t>
      </w:r>
      <w:r w:rsidR="00EC302B">
        <w:rPr>
          <w:sz w:val="28"/>
          <w:szCs w:val="28"/>
        </w:rPr>
        <w:t>–</w:t>
      </w:r>
      <w:r w:rsidRPr="00331A13">
        <w:rPr>
          <w:sz w:val="28"/>
          <w:szCs w:val="28"/>
        </w:rPr>
        <w:t xml:space="preserve"> 0,30 м. Возможно матирование стекла.</w:t>
      </w:r>
      <w:proofErr w:type="gramEnd"/>
      <w:r w:rsidRPr="00331A13">
        <w:rPr>
          <w:sz w:val="28"/>
          <w:szCs w:val="28"/>
        </w:rPr>
        <w:t xml:space="preserve"> Верхняя отметка матового стекла </w:t>
      </w:r>
      <w:r w:rsidR="00EC302B">
        <w:rPr>
          <w:sz w:val="28"/>
          <w:szCs w:val="28"/>
        </w:rPr>
        <w:t xml:space="preserve">– </w:t>
      </w:r>
      <w:r w:rsidRPr="00331A13">
        <w:rPr>
          <w:sz w:val="28"/>
          <w:szCs w:val="28"/>
        </w:rPr>
        <w:t>1,0 м от уровня земли. Оконные проемы должны располагаться на трех фасадах нестационарного торгового объекта, площадь остекления должна быть не менее 50 % площади поверхности всех внешних стен;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4) буквы и знаки информационных конструкций должны быть объемными, толщиной не менее 0,02</w:t>
      </w:r>
      <w:r w:rsidR="00EC302B">
        <w:rPr>
          <w:sz w:val="28"/>
          <w:szCs w:val="28"/>
        </w:rPr>
        <w:t xml:space="preserve"> </w:t>
      </w:r>
      <w:r w:rsidRPr="00331A13">
        <w:rPr>
          <w:sz w:val="28"/>
          <w:szCs w:val="28"/>
        </w:rPr>
        <w:t xml:space="preserve">м и размещаться на фризе НТО. </w:t>
      </w:r>
      <w:r w:rsidR="00EC302B">
        <w:rPr>
          <w:sz w:val="28"/>
          <w:szCs w:val="28"/>
        </w:rPr>
        <w:t>Б</w:t>
      </w:r>
      <w:r w:rsidRPr="00331A13">
        <w:rPr>
          <w:sz w:val="28"/>
          <w:szCs w:val="28"/>
        </w:rPr>
        <w:t>укв</w:t>
      </w:r>
      <w:r w:rsidR="00EC302B">
        <w:rPr>
          <w:sz w:val="28"/>
          <w:szCs w:val="28"/>
        </w:rPr>
        <w:t>ы</w:t>
      </w:r>
      <w:r w:rsidRPr="00331A13">
        <w:rPr>
          <w:sz w:val="28"/>
          <w:szCs w:val="28"/>
        </w:rPr>
        <w:t xml:space="preserve"> и знак</w:t>
      </w:r>
      <w:r w:rsidR="00EC302B">
        <w:rPr>
          <w:sz w:val="28"/>
          <w:szCs w:val="28"/>
        </w:rPr>
        <w:t>и</w:t>
      </w:r>
      <w:r w:rsidRPr="00331A13">
        <w:rPr>
          <w:sz w:val="28"/>
          <w:szCs w:val="28"/>
        </w:rPr>
        <w:t xml:space="preserve"> информационных конструкций </w:t>
      </w:r>
      <w:r w:rsidR="00EC302B">
        <w:rPr>
          <w:sz w:val="28"/>
          <w:szCs w:val="28"/>
        </w:rPr>
        <w:t xml:space="preserve">– высотой </w:t>
      </w:r>
      <w:r w:rsidRPr="00331A13">
        <w:rPr>
          <w:sz w:val="28"/>
          <w:szCs w:val="28"/>
        </w:rPr>
        <w:t xml:space="preserve">не </w:t>
      </w:r>
      <w:r w:rsidRPr="00EC302B">
        <w:rPr>
          <w:sz w:val="28"/>
          <w:szCs w:val="28"/>
        </w:rPr>
        <w:t>более 2/3 высоты</w:t>
      </w:r>
      <w:r w:rsidRPr="00331A13">
        <w:rPr>
          <w:sz w:val="28"/>
          <w:szCs w:val="28"/>
        </w:rPr>
        <w:t xml:space="preserve"> фриза, выполненные из акрилового пластика и оборудованные внутренней подсветкой. Графический элемент (товарный знак) может быть больше максимальной высоты информационной конструкции на 20 %. Шрифт информационной конструкции</w:t>
      </w:r>
      <w:r w:rsidR="00EC302B">
        <w:rPr>
          <w:sz w:val="28"/>
          <w:szCs w:val="28"/>
        </w:rPr>
        <w:t xml:space="preserve"> –</w:t>
      </w:r>
      <w:r w:rsidRPr="00331A13">
        <w:rPr>
          <w:sz w:val="28"/>
          <w:szCs w:val="28"/>
        </w:rPr>
        <w:t xml:space="preserve"> согласно фирменно</w:t>
      </w:r>
      <w:r w:rsidR="00EC302B">
        <w:rPr>
          <w:sz w:val="28"/>
          <w:szCs w:val="28"/>
        </w:rPr>
        <w:t>му</w:t>
      </w:r>
      <w:r w:rsidRPr="00331A13">
        <w:rPr>
          <w:sz w:val="28"/>
          <w:szCs w:val="28"/>
        </w:rPr>
        <w:t xml:space="preserve"> стил</w:t>
      </w:r>
      <w:r w:rsidR="00EC302B">
        <w:rPr>
          <w:sz w:val="28"/>
          <w:szCs w:val="28"/>
        </w:rPr>
        <w:t>ю</w:t>
      </w:r>
      <w:r w:rsidRPr="00331A13">
        <w:rPr>
          <w:sz w:val="28"/>
          <w:szCs w:val="28"/>
        </w:rPr>
        <w:t xml:space="preserve"> организации.  Фриз – это декоративный элемент в виде горизонтальной выступающей  плоскости, обрамляющей или увенчивающей ту или иную часть архитектурного сооружения;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5) наличие урны, окрашенной в цвет нестационарного торгового объекта (цвет по цветовому стандарту RAL 7022, 7024, 7043, 7016);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6) верхняя часть (от фриза) нестационарного торгового объекта должна быть оборудована декоративной панелью из перфорированного алюминиевого композитного материала толщиной не менее 3 мм. Данная конструкция должна быть также сборно-разборной;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7) НТО должен быть оборудован внешней подсветкой, которая размещается внутри нижней части фриза путем скрытого монтажа светодиодной ленты (</w:t>
      </w:r>
      <w:r w:rsidRPr="00331A13">
        <w:rPr>
          <w:sz w:val="28"/>
          <w:szCs w:val="28"/>
          <w:lang w:val="en-US"/>
        </w:rPr>
        <w:t>LED</w:t>
      </w:r>
      <w:r w:rsidR="00625D3F">
        <w:rPr>
          <w:sz w:val="28"/>
          <w:szCs w:val="28"/>
        </w:rPr>
        <w:t>-</w:t>
      </w:r>
      <w:r w:rsidRPr="00331A13">
        <w:rPr>
          <w:sz w:val="28"/>
          <w:szCs w:val="28"/>
        </w:rPr>
        <w:t>технология), а также установк</w:t>
      </w:r>
      <w:r w:rsidR="00625D3F">
        <w:rPr>
          <w:sz w:val="28"/>
          <w:szCs w:val="28"/>
        </w:rPr>
        <w:t>и</w:t>
      </w:r>
      <w:r w:rsidRPr="00331A13">
        <w:rPr>
          <w:sz w:val="28"/>
          <w:szCs w:val="28"/>
        </w:rPr>
        <w:t xml:space="preserve"> рассеивающих экранов под всем фризом. Цветовая температура применяемого оборудования должна быть не менее 6000</w:t>
      </w:r>
      <w:proofErr w:type="gramStart"/>
      <w:r w:rsidRPr="00331A13">
        <w:rPr>
          <w:sz w:val="28"/>
          <w:szCs w:val="28"/>
        </w:rPr>
        <w:t xml:space="preserve"> К</w:t>
      </w:r>
      <w:proofErr w:type="gramEnd"/>
      <w:r w:rsidRPr="00331A13">
        <w:rPr>
          <w:sz w:val="28"/>
          <w:szCs w:val="28"/>
        </w:rPr>
        <w:t>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8) размещение наружных блоков систем кондиционирования и вентиляции должно осуществляться в специально оборудованных местах на кровле нестационарного торгового объекта за верней частью фриза, не выше верхней отметки НТО;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9) фриз НТО и фриз остановочного навеса должны совпадать по высотным отметкам, иметь одинаковую высоту, тип и цвет материала отделки. Информационная конструкция на фризе НТО должна размещаться на одной горизонтальной оси с наименованием остановочного пункта, размещаемым на фризе остановочного навеса;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 xml:space="preserve">10) не допускается наружное размещение </w:t>
      </w:r>
      <w:proofErr w:type="spellStart"/>
      <w:r w:rsidRPr="00331A13">
        <w:rPr>
          <w:sz w:val="28"/>
          <w:szCs w:val="28"/>
        </w:rPr>
        <w:t>рольставен</w:t>
      </w:r>
      <w:proofErr w:type="spellEnd"/>
      <w:r w:rsidRPr="00331A13">
        <w:rPr>
          <w:sz w:val="28"/>
          <w:szCs w:val="28"/>
        </w:rPr>
        <w:t xml:space="preserve"> и роллерных решеток. </w:t>
      </w:r>
      <w:proofErr w:type="spellStart"/>
      <w:r w:rsidRPr="00331A13">
        <w:rPr>
          <w:sz w:val="28"/>
          <w:szCs w:val="28"/>
        </w:rPr>
        <w:t>Рольставни</w:t>
      </w:r>
      <w:proofErr w:type="spellEnd"/>
      <w:r w:rsidRPr="00331A13">
        <w:rPr>
          <w:sz w:val="28"/>
          <w:szCs w:val="28"/>
        </w:rPr>
        <w:t xml:space="preserve"> и роллерные решетки необходимо размещать внутри НТО. Цвет </w:t>
      </w:r>
      <w:proofErr w:type="spellStart"/>
      <w:r w:rsidRPr="00331A13">
        <w:rPr>
          <w:sz w:val="28"/>
          <w:szCs w:val="28"/>
        </w:rPr>
        <w:t>рольставен</w:t>
      </w:r>
      <w:proofErr w:type="spellEnd"/>
      <w:r w:rsidRPr="00331A13">
        <w:rPr>
          <w:sz w:val="28"/>
          <w:szCs w:val="28"/>
        </w:rPr>
        <w:t xml:space="preserve"> и роллерных решеток по цветовому стандарту RAL должен соответствовать цвету по цветовому стандарту RAL стен НТО;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 xml:space="preserve">11) размещение </w:t>
      </w:r>
      <w:r w:rsidRPr="00331A13">
        <w:rPr>
          <w:sz w:val="28"/>
          <w:szCs w:val="28"/>
          <w:lang w:val="en-US"/>
        </w:rPr>
        <w:t>QR</w:t>
      </w:r>
      <w:r w:rsidRPr="00331A13">
        <w:rPr>
          <w:sz w:val="28"/>
          <w:szCs w:val="28"/>
        </w:rPr>
        <w:t xml:space="preserve">-кода </w:t>
      </w:r>
      <w:r w:rsidR="004124CD">
        <w:rPr>
          <w:sz w:val="28"/>
          <w:szCs w:val="28"/>
        </w:rPr>
        <w:t xml:space="preserve">– </w:t>
      </w:r>
      <w:r w:rsidRPr="00331A13">
        <w:rPr>
          <w:sz w:val="28"/>
          <w:szCs w:val="28"/>
        </w:rPr>
        <w:t xml:space="preserve">в НТО с внутренней стороны стеклянной витрины на высоте 1,5 м от уровня земли. </w:t>
      </w:r>
      <w:r w:rsidRPr="00331A13">
        <w:rPr>
          <w:sz w:val="28"/>
          <w:szCs w:val="28"/>
          <w:lang w:val="en-US"/>
        </w:rPr>
        <w:t>QR</w:t>
      </w:r>
      <w:r w:rsidRPr="00331A13">
        <w:rPr>
          <w:sz w:val="28"/>
          <w:szCs w:val="28"/>
        </w:rPr>
        <w:t xml:space="preserve">-код должен быть доступен для считывания; 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12) лицевые фасады НТО и остановочного навеса должны быть ориентированы в сторону проезжей части.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 xml:space="preserve">2.4. </w:t>
      </w:r>
      <w:r w:rsidRPr="00331A13">
        <w:rPr>
          <w:bCs/>
          <w:sz w:val="28"/>
          <w:szCs w:val="28"/>
        </w:rPr>
        <w:t xml:space="preserve">Технико-экономические показатели </w:t>
      </w:r>
      <w:r w:rsidRPr="00331A13">
        <w:rPr>
          <w:sz w:val="28"/>
          <w:szCs w:val="28"/>
        </w:rPr>
        <w:t>остановочн</w:t>
      </w:r>
      <w:r>
        <w:rPr>
          <w:sz w:val="28"/>
          <w:szCs w:val="28"/>
        </w:rPr>
        <w:t>ых</w:t>
      </w:r>
      <w:r w:rsidRPr="00331A13">
        <w:rPr>
          <w:sz w:val="28"/>
          <w:szCs w:val="28"/>
        </w:rPr>
        <w:t xml:space="preserve"> навес</w:t>
      </w:r>
      <w:r>
        <w:rPr>
          <w:sz w:val="28"/>
          <w:szCs w:val="28"/>
        </w:rPr>
        <w:t>ов</w:t>
      </w:r>
      <w:r w:rsidRPr="00331A13">
        <w:rPr>
          <w:bCs/>
          <w:sz w:val="28"/>
          <w:szCs w:val="28"/>
        </w:rPr>
        <w:t>, размещаем</w:t>
      </w:r>
      <w:r>
        <w:rPr>
          <w:bCs/>
          <w:sz w:val="28"/>
          <w:szCs w:val="28"/>
        </w:rPr>
        <w:t>ых</w:t>
      </w:r>
      <w:r w:rsidRPr="00331A13">
        <w:rPr>
          <w:bCs/>
          <w:sz w:val="28"/>
          <w:szCs w:val="28"/>
        </w:rPr>
        <w:t xml:space="preserve"> на магистральных улицах города</w:t>
      </w:r>
      <w:r w:rsidRPr="00331A13">
        <w:rPr>
          <w:sz w:val="28"/>
          <w:szCs w:val="28"/>
        </w:rPr>
        <w:t xml:space="preserve"> (приложени</w:t>
      </w:r>
      <w:r>
        <w:rPr>
          <w:sz w:val="28"/>
          <w:szCs w:val="28"/>
        </w:rPr>
        <w:t>я</w:t>
      </w:r>
      <w:r w:rsidRPr="00331A13">
        <w:rPr>
          <w:sz w:val="28"/>
          <w:szCs w:val="28"/>
        </w:rPr>
        <w:t xml:space="preserve"> № 39</w:t>
      </w:r>
      <w:r>
        <w:rPr>
          <w:sz w:val="28"/>
          <w:szCs w:val="28"/>
        </w:rPr>
        <w:t>–</w:t>
      </w:r>
      <w:r w:rsidRPr="00331A13">
        <w:rPr>
          <w:sz w:val="28"/>
          <w:szCs w:val="28"/>
        </w:rPr>
        <w:t xml:space="preserve"> 41)</w:t>
      </w:r>
      <w:r w:rsidRPr="00331A13">
        <w:rPr>
          <w:bCs/>
          <w:sz w:val="28"/>
          <w:szCs w:val="28"/>
        </w:rPr>
        <w:t>.</w:t>
      </w:r>
      <w:r w:rsidRPr="00331A13">
        <w:rPr>
          <w:sz w:val="28"/>
          <w:szCs w:val="28"/>
        </w:rPr>
        <w:t xml:space="preserve"> 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4124CD">
        <w:rPr>
          <w:sz w:val="28"/>
          <w:szCs w:val="28"/>
        </w:rPr>
        <w:t>Остановочный навес</w:t>
      </w:r>
      <w:r w:rsidRPr="00331A13">
        <w:rPr>
          <w:sz w:val="28"/>
          <w:szCs w:val="28"/>
        </w:rPr>
        <w:t xml:space="preserve"> в зависимости от транспортной нагрузки, определяемой комиссией, утвержденной нормативным правовым актом администрации городского округа город Воронеж, может иметь следующие размеры по главному фасаду: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 xml:space="preserve">- общая длина </w:t>
      </w:r>
      <w:r w:rsidR="004124CD" w:rsidRPr="00331A13">
        <w:rPr>
          <w:sz w:val="28"/>
          <w:szCs w:val="28"/>
        </w:rPr>
        <w:t>–</w:t>
      </w:r>
      <w:r w:rsidRPr="00331A13">
        <w:rPr>
          <w:sz w:val="28"/>
          <w:szCs w:val="28"/>
        </w:rPr>
        <w:t xml:space="preserve"> 4,5 метра, 4 точ</w:t>
      </w:r>
      <w:r w:rsidR="004124CD">
        <w:rPr>
          <w:sz w:val="28"/>
          <w:szCs w:val="28"/>
        </w:rPr>
        <w:t>ки</w:t>
      </w:r>
      <w:r w:rsidRPr="00331A13">
        <w:rPr>
          <w:sz w:val="28"/>
          <w:szCs w:val="28"/>
        </w:rPr>
        <w:t xml:space="preserve"> опоры;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- общая длина – 6,0 метров, 5 точек опоры;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 xml:space="preserve">- общая длина </w:t>
      </w:r>
      <w:r w:rsidR="004124CD" w:rsidRPr="00331A13">
        <w:rPr>
          <w:sz w:val="28"/>
          <w:szCs w:val="28"/>
        </w:rPr>
        <w:t>–</w:t>
      </w:r>
      <w:r w:rsidRPr="00331A13">
        <w:rPr>
          <w:sz w:val="28"/>
          <w:szCs w:val="28"/>
        </w:rPr>
        <w:t xml:space="preserve"> 9,0 метров, 6 точек опоры.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 xml:space="preserve">Диаметр опор не должен быть более 100 мм. Тип кровли – скатная (односкатная). Скат кровли должен быть направлен в противоположную лицевому фасаду сторону.   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Остановочный навес должен быть оборудован: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-</w:t>
      </w:r>
      <w:r w:rsidR="00992F88">
        <w:rPr>
          <w:sz w:val="28"/>
          <w:szCs w:val="28"/>
        </w:rPr>
        <w:t> </w:t>
      </w:r>
      <w:r w:rsidRPr="00331A13">
        <w:rPr>
          <w:sz w:val="28"/>
          <w:szCs w:val="28"/>
        </w:rPr>
        <w:t>наименованием остановочного пункта. Буквы и знаки наименования остановочного пункта должны быть объемными, толщиной не менее 0,02</w:t>
      </w:r>
      <w:r w:rsidR="00992F88">
        <w:rPr>
          <w:sz w:val="28"/>
          <w:szCs w:val="28"/>
        </w:rPr>
        <w:t>м и</w:t>
      </w:r>
      <w:r w:rsidRPr="00331A13">
        <w:rPr>
          <w:sz w:val="28"/>
          <w:szCs w:val="28"/>
        </w:rPr>
        <w:t xml:space="preserve"> не более 0,03</w:t>
      </w:r>
      <w:r w:rsidR="00992F88">
        <w:rPr>
          <w:sz w:val="28"/>
          <w:szCs w:val="28"/>
        </w:rPr>
        <w:t xml:space="preserve"> м</w:t>
      </w:r>
      <w:r w:rsidRPr="00331A13">
        <w:rPr>
          <w:sz w:val="28"/>
          <w:szCs w:val="28"/>
        </w:rPr>
        <w:t xml:space="preserve"> и размещаться на фризе остановочного навеса. Высота букв и знаков наименования остановочного пункта должна составлять 50 </w:t>
      </w:r>
      <w:r w:rsidR="00992F88">
        <w:rPr>
          <w:sz w:val="28"/>
          <w:szCs w:val="28"/>
        </w:rPr>
        <w:t>%</w:t>
      </w:r>
      <w:r w:rsidRPr="00331A13">
        <w:rPr>
          <w:sz w:val="28"/>
          <w:szCs w:val="28"/>
        </w:rPr>
        <w:t xml:space="preserve"> высоты фриза остановочного навеса. Вышеуказанные буквы и знаки выполняются из акрилового пластика и должны быть оборудованы  внутренней подсветкой. Буквы и знаки наименования остановочного пункта должны размещаться на единой горизонтальной оси центрирования с информационной конструкцией НТО. Шрифт для написания </w:t>
      </w:r>
      <w:r w:rsidR="005612D3" w:rsidRPr="005612D3">
        <w:rPr>
          <w:sz w:val="28"/>
          <w:szCs w:val="28"/>
        </w:rPr>
        <w:t>–</w:t>
      </w:r>
      <w:r w:rsidRPr="005612D3">
        <w:rPr>
          <w:sz w:val="28"/>
          <w:szCs w:val="28"/>
        </w:rPr>
        <w:t xml:space="preserve"> </w:t>
      </w:r>
      <w:proofErr w:type="spellStart"/>
      <w:r w:rsidRPr="005612D3">
        <w:rPr>
          <w:sz w:val="28"/>
          <w:szCs w:val="28"/>
        </w:rPr>
        <w:t>Century</w:t>
      </w:r>
      <w:proofErr w:type="spellEnd"/>
      <w:r w:rsidRPr="005612D3">
        <w:rPr>
          <w:sz w:val="28"/>
          <w:szCs w:val="28"/>
        </w:rPr>
        <w:t xml:space="preserve"> </w:t>
      </w:r>
      <w:proofErr w:type="spellStart"/>
      <w:r w:rsidRPr="005612D3">
        <w:rPr>
          <w:sz w:val="28"/>
          <w:szCs w:val="28"/>
        </w:rPr>
        <w:t>Gothic</w:t>
      </w:r>
      <w:proofErr w:type="spellEnd"/>
      <w:r w:rsidRPr="005612D3">
        <w:rPr>
          <w:sz w:val="28"/>
          <w:szCs w:val="28"/>
        </w:rPr>
        <w:t>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-</w:t>
      </w:r>
      <w:r w:rsidR="005612D3">
        <w:rPr>
          <w:sz w:val="28"/>
          <w:szCs w:val="28"/>
        </w:rPr>
        <w:t> </w:t>
      </w:r>
      <w:r w:rsidRPr="00331A13">
        <w:rPr>
          <w:sz w:val="28"/>
          <w:szCs w:val="28"/>
        </w:rPr>
        <w:t>условным обозначением транспортного средства (автобуса, троллейбуса, трамвая)</w:t>
      </w:r>
      <w:r w:rsidR="005612D3">
        <w:rPr>
          <w:sz w:val="28"/>
          <w:szCs w:val="28"/>
        </w:rPr>
        <w:t>,</w:t>
      </w:r>
      <w:r w:rsidRPr="00331A13">
        <w:rPr>
          <w:sz w:val="28"/>
          <w:szCs w:val="28"/>
        </w:rPr>
        <w:t xml:space="preserve"> используемого для осуществления регулярных перевозок; 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proofErr w:type="gramStart"/>
      <w:r w:rsidRPr="00331A13">
        <w:rPr>
          <w:sz w:val="28"/>
          <w:szCs w:val="28"/>
        </w:rPr>
        <w:t xml:space="preserve">- на магистральных улицах </w:t>
      </w:r>
      <w:r w:rsidR="005612D3">
        <w:rPr>
          <w:sz w:val="28"/>
          <w:szCs w:val="28"/>
        </w:rPr>
        <w:t xml:space="preserve">– </w:t>
      </w:r>
      <w:r w:rsidRPr="00331A13">
        <w:rPr>
          <w:sz w:val="28"/>
          <w:szCs w:val="28"/>
        </w:rPr>
        <w:t>задн</w:t>
      </w:r>
      <w:r w:rsidR="005612D3">
        <w:rPr>
          <w:sz w:val="28"/>
          <w:szCs w:val="28"/>
        </w:rPr>
        <w:t>ей</w:t>
      </w:r>
      <w:r w:rsidRPr="00331A13">
        <w:rPr>
          <w:sz w:val="28"/>
          <w:szCs w:val="28"/>
        </w:rPr>
        <w:t xml:space="preserve"> стенк</w:t>
      </w:r>
      <w:r w:rsidR="005612D3">
        <w:rPr>
          <w:sz w:val="28"/>
          <w:szCs w:val="28"/>
        </w:rPr>
        <w:t>ой</w:t>
      </w:r>
      <w:r w:rsidRPr="00331A13">
        <w:rPr>
          <w:sz w:val="28"/>
          <w:szCs w:val="28"/>
        </w:rPr>
        <w:t xml:space="preserve"> остановочного навеса</w:t>
      </w:r>
      <w:r w:rsidR="005612D3">
        <w:rPr>
          <w:sz w:val="28"/>
          <w:szCs w:val="28"/>
        </w:rPr>
        <w:t>,</w:t>
      </w:r>
      <w:r w:rsidRPr="00331A13">
        <w:rPr>
          <w:sz w:val="28"/>
          <w:szCs w:val="28"/>
        </w:rPr>
        <w:t xml:space="preserve">  выполняе</w:t>
      </w:r>
      <w:r w:rsidR="005612D3">
        <w:rPr>
          <w:sz w:val="28"/>
          <w:szCs w:val="28"/>
        </w:rPr>
        <w:t>мой</w:t>
      </w:r>
      <w:r w:rsidRPr="00331A13">
        <w:rPr>
          <w:sz w:val="28"/>
          <w:szCs w:val="28"/>
        </w:rPr>
        <w:t xml:space="preserve"> из многослойного стекла (триплекс</w:t>
      </w:r>
      <w:r w:rsidR="005612D3">
        <w:rPr>
          <w:sz w:val="28"/>
          <w:szCs w:val="28"/>
        </w:rPr>
        <w:t xml:space="preserve"> – </w:t>
      </w:r>
      <w:r w:rsidRPr="00331A13">
        <w:rPr>
          <w:sz w:val="28"/>
          <w:szCs w:val="28"/>
        </w:rPr>
        <w:t>два или более органических или силикатных стекла, склеенны</w:t>
      </w:r>
      <w:r w:rsidR="005612D3">
        <w:rPr>
          <w:sz w:val="28"/>
          <w:szCs w:val="28"/>
        </w:rPr>
        <w:t>х</w:t>
      </w:r>
      <w:r w:rsidRPr="00331A13">
        <w:rPr>
          <w:sz w:val="28"/>
          <w:szCs w:val="28"/>
        </w:rPr>
        <w:t xml:space="preserve"> между собой специальной полимерной пленкой или </w:t>
      </w:r>
      <w:proofErr w:type="spellStart"/>
      <w:r w:rsidRPr="00331A13">
        <w:rPr>
          <w:sz w:val="28"/>
          <w:szCs w:val="28"/>
        </w:rPr>
        <w:t>фотоотверждаемой</w:t>
      </w:r>
      <w:proofErr w:type="spellEnd"/>
      <w:r w:rsidRPr="00331A13">
        <w:rPr>
          <w:sz w:val="28"/>
          <w:szCs w:val="28"/>
        </w:rPr>
        <w:t xml:space="preserve"> композицией, способно</w:t>
      </w:r>
      <w:r w:rsidR="005612D3">
        <w:rPr>
          <w:sz w:val="28"/>
          <w:szCs w:val="28"/>
        </w:rPr>
        <w:t>й при ударе удерживать осколки)</w:t>
      </w:r>
      <w:r w:rsidRPr="00331A13">
        <w:rPr>
          <w:sz w:val="28"/>
          <w:szCs w:val="28"/>
        </w:rPr>
        <w:t xml:space="preserve"> толщиной не менее 10 мм, отвечающего антивандальным требованиям, либо перфорированного металлического листа толщиной не менее 3 мм, отвечающего антивандальным требованиям  (окрашенн</w:t>
      </w:r>
      <w:r w:rsidR="00C63059">
        <w:rPr>
          <w:sz w:val="28"/>
          <w:szCs w:val="28"/>
        </w:rPr>
        <w:t>ого</w:t>
      </w:r>
      <w:r w:rsidRPr="00331A13">
        <w:rPr>
          <w:sz w:val="28"/>
          <w:szCs w:val="28"/>
        </w:rPr>
        <w:t xml:space="preserve"> в цвет по цветовому стандарту RAL</w:t>
      </w:r>
      <w:proofErr w:type="gramEnd"/>
      <w:r w:rsidRPr="00331A13">
        <w:rPr>
          <w:sz w:val="28"/>
          <w:szCs w:val="28"/>
        </w:rPr>
        <w:t xml:space="preserve"> </w:t>
      </w:r>
      <w:proofErr w:type="gramStart"/>
      <w:r w:rsidRPr="00331A13">
        <w:rPr>
          <w:sz w:val="28"/>
          <w:szCs w:val="28"/>
        </w:rPr>
        <w:t>7022, 7024, 7043, 7016);</w:t>
      </w:r>
      <w:proofErr w:type="gramEnd"/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 xml:space="preserve">- </w:t>
      </w:r>
      <w:r w:rsidRPr="00BE6702">
        <w:rPr>
          <w:sz w:val="28"/>
          <w:szCs w:val="28"/>
        </w:rPr>
        <w:t>освещением</w:t>
      </w:r>
      <w:r w:rsidRPr="00331A13">
        <w:rPr>
          <w:sz w:val="28"/>
          <w:szCs w:val="28"/>
        </w:rPr>
        <w:t xml:space="preserve"> путем монтажа светодиодной ленты (</w:t>
      </w:r>
      <w:r w:rsidRPr="00331A13">
        <w:rPr>
          <w:sz w:val="28"/>
          <w:szCs w:val="28"/>
          <w:lang w:val="en-US"/>
        </w:rPr>
        <w:t>LED</w:t>
      </w:r>
      <w:r w:rsidR="00BE6702">
        <w:rPr>
          <w:sz w:val="28"/>
          <w:szCs w:val="28"/>
        </w:rPr>
        <w:t>-</w:t>
      </w:r>
      <w:r w:rsidRPr="00331A13">
        <w:rPr>
          <w:sz w:val="28"/>
          <w:szCs w:val="28"/>
        </w:rPr>
        <w:t>технология)</w:t>
      </w:r>
      <w:r w:rsidR="00BE6702">
        <w:rPr>
          <w:sz w:val="28"/>
          <w:szCs w:val="28"/>
        </w:rPr>
        <w:t>,</w:t>
      </w:r>
      <w:r w:rsidRPr="00331A13">
        <w:rPr>
          <w:sz w:val="28"/>
          <w:szCs w:val="28"/>
        </w:rPr>
        <w:t xml:space="preserve"> скрытого монтажа во внутренней части остановочного навеса, а также установк</w:t>
      </w:r>
      <w:r w:rsidR="00BE6702">
        <w:rPr>
          <w:sz w:val="28"/>
          <w:szCs w:val="28"/>
        </w:rPr>
        <w:t>и</w:t>
      </w:r>
      <w:r w:rsidRPr="00331A13">
        <w:rPr>
          <w:sz w:val="28"/>
          <w:szCs w:val="28"/>
        </w:rPr>
        <w:t xml:space="preserve"> рассеивающих экранов по всей площади потолка остановочного навеса. Цветовая температура применяемого оборудования должна быть не менее 6000</w:t>
      </w:r>
      <w:proofErr w:type="gramStart"/>
      <w:r w:rsidRPr="00331A13">
        <w:rPr>
          <w:sz w:val="28"/>
          <w:szCs w:val="28"/>
        </w:rPr>
        <w:t xml:space="preserve"> К</w:t>
      </w:r>
      <w:proofErr w:type="gramEnd"/>
      <w:r w:rsidRPr="00331A13">
        <w:rPr>
          <w:sz w:val="28"/>
          <w:szCs w:val="28"/>
        </w:rPr>
        <w:t>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 xml:space="preserve">- информационными конструкциями для размещения навигационной информации, а также надписью </w:t>
      </w:r>
      <w:r w:rsidR="00BE6702">
        <w:rPr>
          <w:sz w:val="28"/>
          <w:szCs w:val="28"/>
        </w:rPr>
        <w:t>«</w:t>
      </w:r>
      <w:r w:rsidRPr="00331A13">
        <w:rPr>
          <w:sz w:val="28"/>
          <w:szCs w:val="28"/>
        </w:rPr>
        <w:t>По требованию</w:t>
      </w:r>
      <w:r w:rsidR="00BE6702">
        <w:rPr>
          <w:sz w:val="28"/>
          <w:szCs w:val="28"/>
        </w:rPr>
        <w:t>»</w:t>
      </w:r>
      <w:r w:rsidRPr="00331A13">
        <w:rPr>
          <w:sz w:val="28"/>
          <w:szCs w:val="28"/>
        </w:rPr>
        <w:t xml:space="preserve"> (в остановочных пунктах, в которых посадка (высадка) пассажиров осуществляется по их требованию);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- электронным табло с указанием: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а) расписания для всех маршрутов регулярных перевозок, в состав которых включен остановочный пункт</w:t>
      </w:r>
      <w:r w:rsidR="00653B8C">
        <w:rPr>
          <w:sz w:val="28"/>
          <w:szCs w:val="28"/>
        </w:rPr>
        <w:t>,</w:t>
      </w:r>
      <w:r w:rsidRPr="00331A13">
        <w:rPr>
          <w:sz w:val="28"/>
          <w:szCs w:val="28"/>
        </w:rPr>
        <w:t xml:space="preserve"> с отображение</w:t>
      </w:r>
      <w:r w:rsidR="00F45908">
        <w:rPr>
          <w:sz w:val="28"/>
          <w:szCs w:val="28"/>
        </w:rPr>
        <w:t>м</w:t>
      </w:r>
      <w:r w:rsidRPr="00331A13">
        <w:rPr>
          <w:sz w:val="28"/>
          <w:szCs w:val="28"/>
        </w:rPr>
        <w:t xml:space="preserve"> времени прибытия маршрутов, за исключением остановочных пунктов, в которых посадка (высадка) пассажиров осуществляется по их требованию;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б) номеров маршрутов регулярных перевозок, в состав которых включен остановочный пункт;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в) наименования конечного остановочного пункта каждого маршрута регулярных перевозок;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 xml:space="preserve">г) наименования, адреса и контактных телефонов органа, обеспечивающего </w:t>
      </w:r>
      <w:proofErr w:type="gramStart"/>
      <w:r w:rsidRPr="00331A13">
        <w:rPr>
          <w:sz w:val="28"/>
          <w:szCs w:val="28"/>
        </w:rPr>
        <w:t>контроль за</w:t>
      </w:r>
      <w:proofErr w:type="gramEnd"/>
      <w:r w:rsidRPr="00331A13">
        <w:rPr>
          <w:sz w:val="28"/>
          <w:szCs w:val="28"/>
        </w:rPr>
        <w:t xml:space="preserve"> осуществлением перевозок пассажиров и багажа </w:t>
      </w:r>
      <w:r w:rsidR="00653B8C">
        <w:rPr>
          <w:sz w:val="28"/>
          <w:szCs w:val="28"/>
        </w:rPr>
        <w:t>(</w:t>
      </w:r>
      <w:r w:rsidRPr="00331A13">
        <w:rPr>
          <w:sz w:val="28"/>
          <w:szCs w:val="28"/>
        </w:rPr>
        <w:t>раз</w:t>
      </w:r>
      <w:r w:rsidRPr="00653B8C">
        <w:rPr>
          <w:sz w:val="28"/>
          <w:szCs w:val="28"/>
        </w:rPr>
        <w:t>ме</w:t>
      </w:r>
      <w:r w:rsidR="00653B8C">
        <w:rPr>
          <w:sz w:val="28"/>
          <w:szCs w:val="28"/>
        </w:rPr>
        <w:t>щается</w:t>
      </w:r>
      <w:r w:rsidRPr="00331A13">
        <w:rPr>
          <w:sz w:val="28"/>
          <w:szCs w:val="28"/>
        </w:rPr>
        <w:t xml:space="preserve"> под электронным табло</w:t>
      </w:r>
      <w:r w:rsidR="00653B8C">
        <w:rPr>
          <w:sz w:val="28"/>
          <w:szCs w:val="28"/>
        </w:rPr>
        <w:t>)</w:t>
      </w:r>
      <w:r w:rsidRPr="00331A13">
        <w:rPr>
          <w:sz w:val="28"/>
          <w:szCs w:val="28"/>
        </w:rPr>
        <w:t>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 xml:space="preserve">- тактильной пиктограммой с учетом требований </w:t>
      </w:r>
      <w:r w:rsidRPr="00653B8C">
        <w:rPr>
          <w:sz w:val="28"/>
          <w:szCs w:val="28"/>
        </w:rPr>
        <w:t xml:space="preserve">ГОСТ </w:t>
      </w:r>
      <w:proofErr w:type="gramStart"/>
      <w:r w:rsidRPr="00653B8C">
        <w:rPr>
          <w:sz w:val="28"/>
          <w:szCs w:val="28"/>
        </w:rPr>
        <w:t>Р</w:t>
      </w:r>
      <w:proofErr w:type="gramEnd"/>
      <w:r w:rsidRPr="00653B8C">
        <w:rPr>
          <w:sz w:val="28"/>
          <w:szCs w:val="28"/>
        </w:rPr>
        <w:t xml:space="preserve"> 52131-20</w:t>
      </w:r>
      <w:r w:rsidR="00653B8C">
        <w:rPr>
          <w:sz w:val="28"/>
          <w:szCs w:val="28"/>
        </w:rPr>
        <w:t>19</w:t>
      </w:r>
      <w:r w:rsidRPr="00331A13">
        <w:rPr>
          <w:sz w:val="28"/>
          <w:szCs w:val="28"/>
        </w:rPr>
        <w:t xml:space="preserve"> </w:t>
      </w:r>
      <w:r w:rsidR="00653B8C">
        <w:rPr>
          <w:sz w:val="28"/>
          <w:szCs w:val="28"/>
        </w:rPr>
        <w:t>«</w:t>
      </w:r>
      <w:r w:rsidRPr="00331A13">
        <w:rPr>
          <w:sz w:val="28"/>
          <w:szCs w:val="28"/>
        </w:rPr>
        <w:t>Средства отображения информации знаковые для инвалидов. Технические требования</w:t>
      </w:r>
      <w:r w:rsidR="00653B8C">
        <w:rPr>
          <w:sz w:val="28"/>
          <w:szCs w:val="28"/>
        </w:rPr>
        <w:t>»</w:t>
      </w:r>
      <w:r w:rsidRPr="00331A13">
        <w:rPr>
          <w:sz w:val="28"/>
          <w:szCs w:val="28"/>
        </w:rPr>
        <w:t>, размещаемой на левой опоре остановочного навеса</w:t>
      </w:r>
      <w:r w:rsidR="00653B8C">
        <w:rPr>
          <w:sz w:val="28"/>
          <w:szCs w:val="28"/>
        </w:rPr>
        <w:t>,</w:t>
      </w:r>
      <w:r w:rsidRPr="00331A13">
        <w:rPr>
          <w:sz w:val="28"/>
          <w:szCs w:val="28"/>
        </w:rPr>
        <w:t xml:space="preserve"> формат</w:t>
      </w:r>
      <w:r w:rsidR="00653B8C">
        <w:rPr>
          <w:sz w:val="28"/>
          <w:szCs w:val="28"/>
        </w:rPr>
        <w:t> </w:t>
      </w:r>
      <w:r w:rsidRPr="00331A13">
        <w:rPr>
          <w:sz w:val="28"/>
          <w:szCs w:val="28"/>
        </w:rPr>
        <w:t>А</w:t>
      </w:r>
      <w:proofErr w:type="gramStart"/>
      <w:r w:rsidRPr="00331A13">
        <w:rPr>
          <w:sz w:val="28"/>
          <w:szCs w:val="28"/>
        </w:rPr>
        <w:t>6</w:t>
      </w:r>
      <w:proofErr w:type="gramEnd"/>
      <w:r w:rsidRPr="00331A13">
        <w:rPr>
          <w:sz w:val="28"/>
          <w:szCs w:val="28"/>
        </w:rPr>
        <w:t>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- скамейкой (дерево</w:t>
      </w:r>
      <w:r w:rsidR="00653B8C">
        <w:rPr>
          <w:sz w:val="28"/>
          <w:szCs w:val="28"/>
        </w:rPr>
        <w:t xml:space="preserve"> (сосна)</w:t>
      </w:r>
      <w:r w:rsidRPr="00331A13">
        <w:rPr>
          <w:sz w:val="28"/>
          <w:szCs w:val="28"/>
        </w:rPr>
        <w:t xml:space="preserve"> с лаковым покрытием);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- урной, окрашенной в цвет по стандарту RAL 7022;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 xml:space="preserve">- 2 камерами видеонаблюдения с обеспечением возможности подключения к системе </w:t>
      </w:r>
      <w:r w:rsidR="00653B8C">
        <w:rPr>
          <w:sz w:val="28"/>
          <w:szCs w:val="28"/>
        </w:rPr>
        <w:t>«</w:t>
      </w:r>
      <w:r w:rsidRPr="00331A13">
        <w:rPr>
          <w:sz w:val="28"/>
          <w:szCs w:val="28"/>
        </w:rPr>
        <w:t>Безопасный город</w:t>
      </w:r>
      <w:r w:rsidR="00653B8C">
        <w:rPr>
          <w:sz w:val="28"/>
          <w:szCs w:val="28"/>
        </w:rPr>
        <w:t>»</w:t>
      </w:r>
      <w:r w:rsidRPr="00331A13">
        <w:rPr>
          <w:sz w:val="28"/>
          <w:szCs w:val="28"/>
        </w:rPr>
        <w:t xml:space="preserve"> либо с сохранением видеоинформации на внутреннем накопителе </w:t>
      </w:r>
      <w:r w:rsidR="00653B8C">
        <w:rPr>
          <w:sz w:val="28"/>
          <w:szCs w:val="28"/>
        </w:rPr>
        <w:t>(с</w:t>
      </w:r>
      <w:r w:rsidRPr="00331A13">
        <w:rPr>
          <w:sz w:val="28"/>
          <w:szCs w:val="28"/>
        </w:rPr>
        <w:t xml:space="preserve">рок хранения видеоинформации </w:t>
      </w:r>
      <w:r w:rsidR="00653B8C">
        <w:rPr>
          <w:sz w:val="28"/>
          <w:szCs w:val="28"/>
        </w:rPr>
        <w:t xml:space="preserve">– </w:t>
      </w:r>
      <w:r w:rsidRPr="00331A13">
        <w:rPr>
          <w:sz w:val="28"/>
          <w:szCs w:val="28"/>
        </w:rPr>
        <w:t xml:space="preserve">не </w:t>
      </w:r>
      <w:r w:rsidRPr="003D7D87">
        <w:rPr>
          <w:sz w:val="28"/>
          <w:szCs w:val="28"/>
        </w:rPr>
        <w:t>менее 5 дней</w:t>
      </w:r>
      <w:r w:rsidR="00653B8C">
        <w:rPr>
          <w:sz w:val="28"/>
          <w:szCs w:val="28"/>
        </w:rPr>
        <w:t>)</w:t>
      </w:r>
      <w:r w:rsidRPr="00331A13">
        <w:rPr>
          <w:sz w:val="28"/>
          <w:szCs w:val="28"/>
        </w:rPr>
        <w:t>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- контактными разъемами USB, позволяющими осуществлять зарядку мобильных устройств, в количестве 4 шт., расположенными в разных частях остановочного навеса блоками по 2 шт.;</w:t>
      </w: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 xml:space="preserve">- по желанию возможно оборудование бесплатной зоной </w:t>
      </w:r>
      <w:proofErr w:type="spellStart"/>
      <w:r w:rsidRPr="00331A13">
        <w:rPr>
          <w:sz w:val="28"/>
          <w:szCs w:val="28"/>
        </w:rPr>
        <w:t>Wi-Fi</w:t>
      </w:r>
      <w:proofErr w:type="spellEnd"/>
      <w:r w:rsidRPr="00331A13">
        <w:rPr>
          <w:sz w:val="28"/>
          <w:szCs w:val="28"/>
        </w:rPr>
        <w:t>;</w:t>
      </w:r>
    </w:p>
    <w:p w:rsidR="00F3674C" w:rsidRPr="00F3674C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 xml:space="preserve">- тротуарной тактильной плиткой с учетом требований </w:t>
      </w:r>
      <w:r w:rsidRPr="003D7D87">
        <w:rPr>
          <w:sz w:val="28"/>
          <w:szCs w:val="28"/>
        </w:rPr>
        <w:t xml:space="preserve">ГОСТ </w:t>
      </w:r>
      <w:proofErr w:type="gramStart"/>
      <w:r w:rsidRPr="003D7D87">
        <w:rPr>
          <w:sz w:val="28"/>
          <w:szCs w:val="28"/>
        </w:rPr>
        <w:t>Р</w:t>
      </w:r>
      <w:proofErr w:type="gramEnd"/>
      <w:r w:rsidRPr="003D7D87">
        <w:rPr>
          <w:sz w:val="28"/>
          <w:szCs w:val="28"/>
        </w:rPr>
        <w:t xml:space="preserve"> 52875-2018</w:t>
      </w:r>
      <w:r w:rsidRPr="00331A13">
        <w:rPr>
          <w:sz w:val="28"/>
          <w:szCs w:val="28"/>
        </w:rPr>
        <w:t xml:space="preserve"> </w:t>
      </w:r>
      <w:r w:rsidR="003D7D87">
        <w:rPr>
          <w:sz w:val="28"/>
          <w:szCs w:val="28"/>
        </w:rPr>
        <w:t>«</w:t>
      </w:r>
      <w:r w:rsidRPr="00331A13">
        <w:rPr>
          <w:sz w:val="28"/>
          <w:szCs w:val="28"/>
        </w:rPr>
        <w:t>Указатели тактильные наземные для инвалидов по зрению. Технические требования</w:t>
      </w:r>
      <w:r w:rsidR="003D7D87">
        <w:rPr>
          <w:sz w:val="28"/>
          <w:szCs w:val="28"/>
        </w:rPr>
        <w:t>»</w:t>
      </w:r>
      <w:r w:rsidRPr="00331A13">
        <w:rPr>
          <w:sz w:val="28"/>
          <w:szCs w:val="28"/>
        </w:rPr>
        <w:t>.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Характеристики и требования к электронному табло: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>видеоэкран с диагональю 32 дюйма (81см);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 xml:space="preserve">разрешение </w:t>
      </w:r>
      <w:r>
        <w:rPr>
          <w:sz w:val="28"/>
          <w:szCs w:val="28"/>
        </w:rPr>
        <w:t xml:space="preserve">– </w:t>
      </w:r>
      <w:r w:rsidRPr="00331A13">
        <w:rPr>
          <w:sz w:val="28"/>
          <w:szCs w:val="28"/>
        </w:rPr>
        <w:t>1366</w:t>
      </w:r>
      <w:r>
        <w:rPr>
          <w:sz w:val="28"/>
          <w:szCs w:val="28"/>
        </w:rPr>
        <w:t xml:space="preserve"> </w:t>
      </w:r>
      <w:r w:rsidRPr="00331A13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Pr="00331A13">
        <w:rPr>
          <w:sz w:val="28"/>
          <w:szCs w:val="28"/>
        </w:rPr>
        <w:t>768;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 xml:space="preserve">наличие функции </w:t>
      </w:r>
      <w:r w:rsidRPr="00331A13">
        <w:rPr>
          <w:sz w:val="28"/>
          <w:szCs w:val="28"/>
          <w:lang w:val="en-US"/>
        </w:rPr>
        <w:t>Smart</w:t>
      </w:r>
      <w:r w:rsidRPr="00331A13">
        <w:rPr>
          <w:sz w:val="28"/>
          <w:szCs w:val="28"/>
        </w:rPr>
        <w:t xml:space="preserve"> </w:t>
      </w:r>
      <w:r w:rsidRPr="00331A13">
        <w:rPr>
          <w:sz w:val="28"/>
          <w:szCs w:val="28"/>
          <w:lang w:val="en-US"/>
        </w:rPr>
        <w:t>TV</w:t>
      </w:r>
      <w:r w:rsidRPr="00331A13">
        <w:rPr>
          <w:sz w:val="28"/>
          <w:szCs w:val="28"/>
        </w:rPr>
        <w:t xml:space="preserve"> (</w:t>
      </w:r>
      <w:proofErr w:type="gramStart"/>
      <w:r w:rsidRPr="00331A13">
        <w:rPr>
          <w:sz w:val="28"/>
          <w:szCs w:val="28"/>
        </w:rPr>
        <w:t>встроенная</w:t>
      </w:r>
      <w:proofErr w:type="gramEnd"/>
      <w:r w:rsidRPr="00331A13">
        <w:rPr>
          <w:sz w:val="28"/>
          <w:szCs w:val="28"/>
        </w:rPr>
        <w:t xml:space="preserve"> или </w:t>
      </w:r>
      <w:r w:rsidRPr="00331A13">
        <w:rPr>
          <w:sz w:val="28"/>
          <w:szCs w:val="28"/>
          <w:lang w:val="en-US"/>
        </w:rPr>
        <w:t>Smart</w:t>
      </w:r>
      <w:r w:rsidRPr="00331A13">
        <w:rPr>
          <w:sz w:val="28"/>
          <w:szCs w:val="28"/>
        </w:rPr>
        <w:t xml:space="preserve"> </w:t>
      </w:r>
      <w:r w:rsidRPr="00331A13">
        <w:rPr>
          <w:sz w:val="28"/>
          <w:szCs w:val="28"/>
          <w:lang w:val="en-US"/>
        </w:rPr>
        <w:t>TV</w:t>
      </w:r>
      <w:r>
        <w:rPr>
          <w:sz w:val="28"/>
          <w:szCs w:val="28"/>
        </w:rPr>
        <w:t>-</w:t>
      </w:r>
      <w:r w:rsidRPr="00331A13">
        <w:rPr>
          <w:sz w:val="28"/>
          <w:szCs w:val="28"/>
        </w:rPr>
        <w:t>приставка);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331A13">
        <w:rPr>
          <w:sz w:val="28"/>
          <w:szCs w:val="28"/>
          <w:lang w:val="en-US"/>
        </w:rPr>
        <w:t>OC</w:t>
      </w:r>
      <w:r w:rsidRPr="00331A13">
        <w:rPr>
          <w:sz w:val="28"/>
          <w:szCs w:val="28"/>
        </w:rPr>
        <w:t xml:space="preserve"> </w:t>
      </w:r>
      <w:r w:rsidRPr="00331A13">
        <w:rPr>
          <w:sz w:val="28"/>
          <w:szCs w:val="28"/>
          <w:lang w:val="en-US"/>
        </w:rPr>
        <w:t>Android</w:t>
      </w:r>
      <w:r w:rsidRPr="00331A13">
        <w:rPr>
          <w:sz w:val="28"/>
          <w:szCs w:val="28"/>
        </w:rPr>
        <w:t xml:space="preserve"> не ниже 4.0;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 xml:space="preserve">наличие защитного антивандального короба, выполненного из </w:t>
      </w:r>
      <w:proofErr w:type="spellStart"/>
      <w:r w:rsidRPr="00331A13">
        <w:rPr>
          <w:sz w:val="28"/>
          <w:szCs w:val="28"/>
        </w:rPr>
        <w:t>светопрозрачного</w:t>
      </w:r>
      <w:proofErr w:type="spellEnd"/>
      <w:r w:rsidRPr="00331A13">
        <w:rPr>
          <w:sz w:val="28"/>
          <w:szCs w:val="28"/>
        </w:rPr>
        <w:t xml:space="preserve"> материала. Защитный короб должен также обеспечивать пыл</w:t>
      </w:r>
      <w:proofErr w:type="gramStart"/>
      <w:r w:rsidRPr="00331A13">
        <w:rPr>
          <w:sz w:val="28"/>
          <w:szCs w:val="28"/>
        </w:rPr>
        <w:t>е</w:t>
      </w:r>
      <w:r>
        <w:rPr>
          <w:sz w:val="28"/>
          <w:szCs w:val="28"/>
        </w:rPr>
        <w:t>-</w:t>
      </w:r>
      <w:proofErr w:type="gramEnd"/>
      <w:r w:rsidRPr="00331A13">
        <w:rPr>
          <w:sz w:val="28"/>
          <w:szCs w:val="28"/>
        </w:rPr>
        <w:t xml:space="preserve"> и </w:t>
      </w:r>
      <w:proofErr w:type="spellStart"/>
      <w:r w:rsidRPr="00331A13">
        <w:rPr>
          <w:sz w:val="28"/>
          <w:szCs w:val="28"/>
        </w:rPr>
        <w:t>влагозащиту</w:t>
      </w:r>
      <w:proofErr w:type="spellEnd"/>
      <w:r w:rsidRPr="00331A13">
        <w:rPr>
          <w:sz w:val="28"/>
          <w:szCs w:val="28"/>
        </w:rPr>
        <w:t xml:space="preserve"> видеоэкрана.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 xml:space="preserve">Размещение нестационарных торговых объектов, совмещенных с остановочными навесами общественного пассажирского транспорта, должно осуществляться с соблюдением требования </w:t>
      </w:r>
      <w:r w:rsidRPr="00C17301">
        <w:rPr>
          <w:sz w:val="28"/>
          <w:szCs w:val="28"/>
        </w:rPr>
        <w:t xml:space="preserve">ГОСТ </w:t>
      </w:r>
      <w:proofErr w:type="gramStart"/>
      <w:r w:rsidRPr="00C17301">
        <w:rPr>
          <w:sz w:val="28"/>
          <w:szCs w:val="28"/>
        </w:rPr>
        <w:t>Р</w:t>
      </w:r>
      <w:proofErr w:type="gramEnd"/>
      <w:r w:rsidRPr="00C17301">
        <w:rPr>
          <w:sz w:val="28"/>
          <w:szCs w:val="28"/>
        </w:rPr>
        <w:t xml:space="preserve"> 52766-2007</w:t>
      </w:r>
      <w:r w:rsidRPr="00331A1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31A13">
        <w:rPr>
          <w:sz w:val="28"/>
          <w:szCs w:val="28"/>
        </w:rPr>
        <w:t>Дороги автомобильные общего пользования. Элементы обустройства. Общие требования</w:t>
      </w:r>
      <w:r>
        <w:rPr>
          <w:sz w:val="28"/>
          <w:szCs w:val="28"/>
        </w:rPr>
        <w:t>»</w:t>
      </w:r>
      <w:r w:rsidRPr="00331A13">
        <w:rPr>
          <w:sz w:val="28"/>
          <w:szCs w:val="28"/>
        </w:rPr>
        <w:t>.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Остановочный навес конструктивно не должен быть связан с не</w:t>
      </w:r>
      <w:r>
        <w:rPr>
          <w:sz w:val="28"/>
          <w:szCs w:val="28"/>
        </w:rPr>
        <w:t>стационарным торговым объектом.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Лицевые фасады НТО и остановочного навеса должны быть ориентированы в сторону проезжей части.</w:t>
      </w:r>
    </w:p>
    <w:p w:rsidR="00F3674C" w:rsidRPr="00331A13" w:rsidRDefault="00F3674C" w:rsidP="00F3674C">
      <w:pPr>
        <w:pStyle w:val="ConsPlusNormal"/>
        <w:widowControl/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31A13">
        <w:rPr>
          <w:rFonts w:ascii="Times New Roman" w:hAnsi="Times New Roman"/>
          <w:sz w:val="28"/>
          <w:szCs w:val="28"/>
        </w:rPr>
        <w:t>При реализации мероприятий по размещению остановочных навесов и (или) приведению</w:t>
      </w:r>
      <w:r>
        <w:rPr>
          <w:rFonts w:ascii="Times New Roman" w:hAnsi="Times New Roman"/>
          <w:sz w:val="28"/>
          <w:szCs w:val="28"/>
        </w:rPr>
        <w:t xml:space="preserve"> их</w:t>
      </w:r>
      <w:r w:rsidRPr="00331A13">
        <w:rPr>
          <w:rFonts w:ascii="Times New Roman" w:hAnsi="Times New Roman"/>
          <w:sz w:val="28"/>
          <w:szCs w:val="28"/>
        </w:rPr>
        <w:t xml:space="preserve"> внешнего вида в соответстви</w:t>
      </w:r>
      <w:r>
        <w:rPr>
          <w:rFonts w:ascii="Times New Roman" w:hAnsi="Times New Roman"/>
          <w:sz w:val="28"/>
          <w:szCs w:val="28"/>
        </w:rPr>
        <w:t>е</w:t>
      </w:r>
      <w:r w:rsidRPr="00331A13">
        <w:rPr>
          <w:rFonts w:ascii="Times New Roman" w:hAnsi="Times New Roman"/>
          <w:sz w:val="28"/>
          <w:szCs w:val="28"/>
        </w:rPr>
        <w:t xml:space="preserve"> с </w:t>
      </w:r>
      <w:r w:rsidRPr="00FE205C">
        <w:rPr>
          <w:rFonts w:ascii="Times New Roman" w:hAnsi="Times New Roman"/>
          <w:sz w:val="28"/>
          <w:szCs w:val="28"/>
        </w:rPr>
        <w:t xml:space="preserve">настоящими типовыми </w:t>
      </w:r>
      <w:proofErr w:type="gramStart"/>
      <w:r w:rsidRPr="00FE205C">
        <w:rPr>
          <w:rFonts w:ascii="Times New Roman" w:hAnsi="Times New Roman"/>
          <w:sz w:val="28"/>
          <w:szCs w:val="28"/>
        </w:rPr>
        <w:t>архитектурными решениями</w:t>
      </w:r>
      <w:proofErr w:type="gramEnd"/>
      <w:r w:rsidRPr="00FE205C">
        <w:rPr>
          <w:rFonts w:ascii="Times New Roman" w:hAnsi="Times New Roman"/>
          <w:sz w:val="28"/>
          <w:szCs w:val="28"/>
        </w:rPr>
        <w:t xml:space="preserve"> допустимо отклонение до 15 процентов от общей длины остановочного навеса, установленной для каждого типа остановочного навеса настоящими типовыми архитектурными решениями.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bCs/>
          <w:sz w:val="28"/>
          <w:szCs w:val="28"/>
          <w:shd w:val="clear" w:color="auto" w:fill="FF0000"/>
        </w:rPr>
      </w:pPr>
      <w:r w:rsidRPr="00331A13">
        <w:rPr>
          <w:sz w:val="28"/>
          <w:szCs w:val="28"/>
        </w:rPr>
        <w:t>2.5.</w:t>
      </w:r>
      <w:r>
        <w:rPr>
          <w:sz w:val="28"/>
          <w:szCs w:val="28"/>
        </w:rPr>
        <w:t> </w:t>
      </w:r>
      <w:r w:rsidRPr="00331A13">
        <w:rPr>
          <w:bCs/>
          <w:sz w:val="28"/>
          <w:szCs w:val="28"/>
        </w:rPr>
        <w:t>Технико-экономические показатели нестационарн</w:t>
      </w:r>
      <w:r>
        <w:rPr>
          <w:bCs/>
          <w:sz w:val="28"/>
          <w:szCs w:val="28"/>
        </w:rPr>
        <w:t>ых</w:t>
      </w:r>
      <w:r w:rsidRPr="00331A13">
        <w:rPr>
          <w:bCs/>
          <w:sz w:val="28"/>
          <w:szCs w:val="28"/>
        </w:rPr>
        <w:t xml:space="preserve"> торгов</w:t>
      </w:r>
      <w:r>
        <w:rPr>
          <w:bCs/>
          <w:sz w:val="28"/>
          <w:szCs w:val="28"/>
        </w:rPr>
        <w:t>ых</w:t>
      </w:r>
      <w:r w:rsidRPr="00331A13">
        <w:rPr>
          <w:bCs/>
          <w:sz w:val="28"/>
          <w:szCs w:val="28"/>
        </w:rPr>
        <w:t xml:space="preserve"> объект</w:t>
      </w:r>
      <w:r>
        <w:rPr>
          <w:bCs/>
          <w:sz w:val="28"/>
          <w:szCs w:val="28"/>
        </w:rPr>
        <w:t>ов</w:t>
      </w:r>
      <w:r w:rsidRPr="00331A13">
        <w:rPr>
          <w:bCs/>
          <w:sz w:val="28"/>
          <w:szCs w:val="28"/>
        </w:rPr>
        <w:t>, выполненн</w:t>
      </w:r>
      <w:r>
        <w:rPr>
          <w:bCs/>
          <w:sz w:val="28"/>
          <w:szCs w:val="28"/>
        </w:rPr>
        <w:t>ых</w:t>
      </w:r>
      <w:r w:rsidRPr="00331A13">
        <w:rPr>
          <w:bCs/>
          <w:sz w:val="28"/>
          <w:szCs w:val="28"/>
        </w:rPr>
        <w:t xml:space="preserve"> в комплексе с остановочным навесом, размещаем</w:t>
      </w:r>
      <w:r>
        <w:rPr>
          <w:bCs/>
          <w:sz w:val="28"/>
          <w:szCs w:val="28"/>
        </w:rPr>
        <w:t>ых</w:t>
      </w:r>
      <w:r w:rsidRPr="00331A13">
        <w:rPr>
          <w:bCs/>
          <w:sz w:val="28"/>
          <w:szCs w:val="28"/>
        </w:rPr>
        <w:t xml:space="preserve"> на улицах, за исключением улиц центральной части города </w:t>
      </w:r>
      <w:r w:rsidRPr="00331A13">
        <w:rPr>
          <w:sz w:val="28"/>
          <w:szCs w:val="28"/>
        </w:rPr>
        <w:t>(приложени</w:t>
      </w:r>
      <w:r>
        <w:rPr>
          <w:sz w:val="28"/>
          <w:szCs w:val="28"/>
        </w:rPr>
        <w:t>я</w:t>
      </w:r>
      <w:r w:rsidRPr="00331A13">
        <w:rPr>
          <w:sz w:val="28"/>
          <w:szCs w:val="28"/>
        </w:rPr>
        <w:t xml:space="preserve"> № 31</w:t>
      </w:r>
      <w:r>
        <w:rPr>
          <w:sz w:val="28"/>
          <w:szCs w:val="28"/>
        </w:rPr>
        <w:t>–</w:t>
      </w:r>
      <w:r w:rsidRPr="00331A13">
        <w:rPr>
          <w:sz w:val="28"/>
          <w:szCs w:val="28"/>
        </w:rPr>
        <w:t>35)</w:t>
      </w:r>
      <w:r w:rsidRPr="00331A13">
        <w:rPr>
          <w:bCs/>
          <w:sz w:val="28"/>
          <w:szCs w:val="28"/>
        </w:rPr>
        <w:t>.</w:t>
      </w:r>
    </w:p>
    <w:p w:rsidR="00F3674C" w:rsidRPr="00331A13" w:rsidRDefault="00F3674C" w:rsidP="00F3674C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textAlignment w:val="auto"/>
        <w:rPr>
          <w:rFonts w:eastAsia="Times New Roman"/>
          <w:kern w:val="0"/>
          <w:sz w:val="28"/>
          <w:szCs w:val="28"/>
          <w:lang w:bidi="ar-SA"/>
        </w:rPr>
      </w:pPr>
      <w:proofErr w:type="gramStart"/>
      <w:r w:rsidRPr="00331A13">
        <w:rPr>
          <w:sz w:val="28"/>
          <w:szCs w:val="28"/>
        </w:rPr>
        <w:t xml:space="preserve">Площадь под размещение нестационарного торгового объекта по внешним габаритам </w:t>
      </w:r>
      <w:r>
        <w:rPr>
          <w:sz w:val="28"/>
          <w:szCs w:val="28"/>
        </w:rPr>
        <w:t xml:space="preserve">– </w:t>
      </w:r>
      <w:r w:rsidRPr="00331A13">
        <w:rPr>
          <w:sz w:val="28"/>
          <w:szCs w:val="28"/>
        </w:rPr>
        <w:t>от 6 до 20 кв.</w:t>
      </w:r>
      <w:r>
        <w:rPr>
          <w:sz w:val="28"/>
          <w:szCs w:val="28"/>
        </w:rPr>
        <w:t xml:space="preserve"> </w:t>
      </w:r>
      <w:r w:rsidRPr="00331A13">
        <w:rPr>
          <w:sz w:val="28"/>
          <w:szCs w:val="28"/>
        </w:rPr>
        <w:t xml:space="preserve">м. Для нестационарных торговых объектов по реализации печатной продукции по внешним габаритам </w:t>
      </w:r>
      <w:r>
        <w:rPr>
          <w:sz w:val="28"/>
          <w:szCs w:val="28"/>
        </w:rPr>
        <w:t xml:space="preserve">– </w:t>
      </w:r>
      <w:r w:rsidRPr="00331A13">
        <w:rPr>
          <w:sz w:val="28"/>
          <w:szCs w:val="28"/>
        </w:rPr>
        <w:t>до 23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>кв.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>м. Архитектурные решения нестационарных торговых объектов, предназначенных для размещения хлебопекарен-кондитерских, предусматривают предельно допустимую площадь по внешним габаритам до 40 кв.</w:t>
      </w:r>
      <w:r>
        <w:rPr>
          <w:sz w:val="28"/>
          <w:szCs w:val="28"/>
        </w:rPr>
        <w:t xml:space="preserve"> </w:t>
      </w:r>
      <w:r w:rsidRPr="00331A13">
        <w:rPr>
          <w:sz w:val="28"/>
          <w:szCs w:val="28"/>
        </w:rPr>
        <w:t xml:space="preserve">м. </w:t>
      </w:r>
      <w:r w:rsidRPr="00331A13">
        <w:rPr>
          <w:rFonts w:eastAsia="Times New Roman"/>
          <w:kern w:val="0"/>
          <w:sz w:val="28"/>
          <w:szCs w:val="28"/>
          <w:lang w:bidi="ar-SA"/>
        </w:rPr>
        <w:t>Данное требование не распространяется на размещение нестационарных торговых объектов на</w:t>
      </w:r>
      <w:proofErr w:type="gramEnd"/>
      <w:r w:rsidRPr="00331A13">
        <w:rPr>
          <w:rFonts w:eastAsia="Times New Roman"/>
          <w:kern w:val="0"/>
          <w:sz w:val="28"/>
          <w:szCs w:val="28"/>
          <w:lang w:bidi="ar-SA"/>
        </w:rPr>
        <w:t xml:space="preserve"> озелененных </w:t>
      </w:r>
      <w:proofErr w:type="gramStart"/>
      <w:r w:rsidRPr="00331A13">
        <w:rPr>
          <w:rFonts w:eastAsia="Times New Roman"/>
          <w:kern w:val="0"/>
          <w:sz w:val="28"/>
          <w:szCs w:val="28"/>
          <w:lang w:bidi="ar-SA"/>
        </w:rPr>
        <w:t>территориях</w:t>
      </w:r>
      <w:proofErr w:type="gramEnd"/>
      <w:r w:rsidRPr="00331A13">
        <w:rPr>
          <w:rFonts w:eastAsia="Times New Roman"/>
          <w:kern w:val="0"/>
          <w:sz w:val="28"/>
          <w:szCs w:val="28"/>
          <w:lang w:bidi="ar-SA"/>
        </w:rPr>
        <w:t xml:space="preserve"> общего пользования.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Описание размещаемого объекта.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Техническое описание нестационарного торгового</w:t>
      </w:r>
      <w:r w:rsidR="0075644C">
        <w:rPr>
          <w:sz w:val="28"/>
          <w:szCs w:val="28"/>
        </w:rPr>
        <w:t xml:space="preserve"> объекта</w:t>
      </w:r>
      <w:r w:rsidRPr="00331A13">
        <w:rPr>
          <w:sz w:val="28"/>
          <w:szCs w:val="28"/>
        </w:rPr>
        <w:t>: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 xml:space="preserve">Верхняя отметка НТО </w:t>
      </w:r>
      <w:r>
        <w:rPr>
          <w:sz w:val="28"/>
          <w:szCs w:val="28"/>
        </w:rPr>
        <w:t>–</w:t>
      </w:r>
      <w:r w:rsidRPr="00331A13">
        <w:rPr>
          <w:sz w:val="28"/>
          <w:szCs w:val="28"/>
        </w:rPr>
        <w:t xml:space="preserve"> 3 м.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 xml:space="preserve">конструктивная схема </w:t>
      </w:r>
      <w:r>
        <w:rPr>
          <w:sz w:val="28"/>
          <w:szCs w:val="28"/>
        </w:rPr>
        <w:t>–</w:t>
      </w:r>
      <w:r w:rsidRPr="00331A13">
        <w:rPr>
          <w:sz w:val="28"/>
          <w:szCs w:val="28"/>
        </w:rPr>
        <w:t xml:space="preserve"> металлический каркас с заполнением утеплителем;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 xml:space="preserve">облицовка наружных стен НТО и фриза осуществляется с применением алюминиевого композитного материала (цвет по цветовому стандарту RAL 7022, 7024, 7043, 7016) в листовом исполнении в соответствии с </w:t>
      </w:r>
      <w:r>
        <w:rPr>
          <w:sz w:val="28"/>
          <w:szCs w:val="28"/>
        </w:rPr>
        <w:t>настоящими</w:t>
      </w:r>
      <w:r w:rsidRPr="00331A13">
        <w:rPr>
          <w:sz w:val="28"/>
          <w:szCs w:val="28"/>
        </w:rPr>
        <w:t xml:space="preserve"> типовыми архитектурными решениями. Фриз представляет собой легкую сборно-разборную конструкцию;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 xml:space="preserve">заполнение оконных проемов </w:t>
      </w:r>
      <w:r>
        <w:rPr>
          <w:sz w:val="28"/>
          <w:szCs w:val="28"/>
        </w:rPr>
        <w:t>–</w:t>
      </w:r>
      <w:r w:rsidRPr="00331A13">
        <w:rPr>
          <w:sz w:val="28"/>
          <w:szCs w:val="28"/>
        </w:rPr>
        <w:t xml:space="preserve"> окна из ПВХ-профиля (</w:t>
      </w:r>
      <w:r w:rsidRPr="00C17301">
        <w:rPr>
          <w:sz w:val="28"/>
          <w:szCs w:val="28"/>
        </w:rPr>
        <w:t>ГОСТ 30674-99</w:t>
      </w:r>
      <w:r w:rsidRPr="00331A1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31A13">
        <w:rPr>
          <w:sz w:val="28"/>
          <w:szCs w:val="28"/>
        </w:rPr>
        <w:t xml:space="preserve">Блоки оконные из поливинилхлоридных профилей. </w:t>
      </w:r>
      <w:proofErr w:type="gramStart"/>
      <w:r w:rsidRPr="00331A13">
        <w:rPr>
          <w:sz w:val="28"/>
          <w:szCs w:val="28"/>
        </w:rPr>
        <w:t>Технические условия</w:t>
      </w:r>
      <w:r>
        <w:rPr>
          <w:sz w:val="28"/>
          <w:szCs w:val="28"/>
        </w:rPr>
        <w:t>»</w:t>
      </w:r>
      <w:r w:rsidRPr="00331A13">
        <w:rPr>
          <w:sz w:val="28"/>
          <w:szCs w:val="28"/>
        </w:rPr>
        <w:t>), цвет импостов по цветовому стандарту RAL 7022, 7024, 7043, 7016</w:t>
      </w:r>
      <w:r>
        <w:rPr>
          <w:sz w:val="28"/>
          <w:szCs w:val="28"/>
        </w:rPr>
        <w:t>,</w:t>
      </w:r>
      <w:r w:rsidRPr="00331A13">
        <w:rPr>
          <w:sz w:val="28"/>
          <w:szCs w:val="28"/>
        </w:rPr>
        <w:t xml:space="preserve"> высота оконного проема </w:t>
      </w:r>
      <w:r>
        <w:rPr>
          <w:sz w:val="28"/>
          <w:szCs w:val="28"/>
        </w:rPr>
        <w:t>–</w:t>
      </w:r>
      <w:r w:rsidRPr="00331A13">
        <w:rPr>
          <w:sz w:val="28"/>
          <w:szCs w:val="28"/>
        </w:rPr>
        <w:t xml:space="preserve"> 2,2</w:t>
      </w:r>
      <w:r>
        <w:rPr>
          <w:sz w:val="28"/>
          <w:szCs w:val="28"/>
        </w:rPr>
        <w:t>–</w:t>
      </w:r>
      <w:r w:rsidRPr="00331A13">
        <w:rPr>
          <w:sz w:val="28"/>
          <w:szCs w:val="28"/>
        </w:rPr>
        <w:t xml:space="preserve">2,3 м, высота фриза – 0,25 м, нижняя отметка остекления от уровня земли </w:t>
      </w:r>
      <w:r>
        <w:rPr>
          <w:sz w:val="28"/>
          <w:szCs w:val="28"/>
        </w:rPr>
        <w:t>–</w:t>
      </w:r>
      <w:r w:rsidRPr="00331A13">
        <w:rPr>
          <w:sz w:val="28"/>
          <w:szCs w:val="28"/>
        </w:rPr>
        <w:t xml:space="preserve"> 0,3 м. Возможно матирование стекла.</w:t>
      </w:r>
      <w:proofErr w:type="gramEnd"/>
      <w:r w:rsidRPr="00331A13">
        <w:rPr>
          <w:sz w:val="28"/>
          <w:szCs w:val="28"/>
        </w:rPr>
        <w:t xml:space="preserve"> Верхняя отметка матового стекла </w:t>
      </w:r>
      <w:r>
        <w:rPr>
          <w:sz w:val="28"/>
          <w:szCs w:val="28"/>
        </w:rPr>
        <w:t xml:space="preserve">– </w:t>
      </w:r>
      <w:r w:rsidRPr="00331A13">
        <w:rPr>
          <w:sz w:val="28"/>
          <w:szCs w:val="28"/>
        </w:rPr>
        <w:t xml:space="preserve">1,0 м от уровня земли. Оконные проемы должны располагаться на </w:t>
      </w:r>
      <w:r>
        <w:rPr>
          <w:sz w:val="28"/>
          <w:szCs w:val="28"/>
        </w:rPr>
        <w:t>3</w:t>
      </w:r>
      <w:r w:rsidRPr="00331A13">
        <w:rPr>
          <w:sz w:val="28"/>
          <w:szCs w:val="28"/>
        </w:rPr>
        <w:t xml:space="preserve"> фасадах нестационарного торгового объекта, площадь остекления должна быть не менее 50 </w:t>
      </w:r>
      <w:r>
        <w:rPr>
          <w:sz w:val="28"/>
          <w:szCs w:val="28"/>
        </w:rPr>
        <w:t>процентов</w:t>
      </w:r>
      <w:r w:rsidRPr="00331A13">
        <w:rPr>
          <w:sz w:val="28"/>
          <w:szCs w:val="28"/>
        </w:rPr>
        <w:t xml:space="preserve"> площади поверхности всех внешних стен;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>буквы и знаки информационных конструкций должны быть объемными</w:t>
      </w:r>
      <w:r>
        <w:rPr>
          <w:sz w:val="28"/>
          <w:szCs w:val="28"/>
        </w:rPr>
        <w:t>,</w:t>
      </w:r>
      <w:r w:rsidRPr="00331A13">
        <w:rPr>
          <w:sz w:val="28"/>
          <w:szCs w:val="28"/>
        </w:rPr>
        <w:t xml:space="preserve"> толщиной не менее 0,02</w:t>
      </w:r>
      <w:r>
        <w:rPr>
          <w:sz w:val="28"/>
          <w:szCs w:val="28"/>
        </w:rPr>
        <w:t xml:space="preserve"> </w:t>
      </w:r>
      <w:r w:rsidRPr="00331A13">
        <w:rPr>
          <w:sz w:val="28"/>
          <w:szCs w:val="28"/>
        </w:rPr>
        <w:t xml:space="preserve">м и размещаться на фризе НТО. </w:t>
      </w:r>
      <w:r>
        <w:rPr>
          <w:sz w:val="28"/>
          <w:szCs w:val="28"/>
        </w:rPr>
        <w:t>Б</w:t>
      </w:r>
      <w:r w:rsidRPr="00331A13">
        <w:rPr>
          <w:sz w:val="28"/>
          <w:szCs w:val="28"/>
        </w:rPr>
        <w:t>укв</w:t>
      </w:r>
      <w:r>
        <w:rPr>
          <w:sz w:val="28"/>
          <w:szCs w:val="28"/>
        </w:rPr>
        <w:t>ы</w:t>
      </w:r>
      <w:r w:rsidRPr="00331A13">
        <w:rPr>
          <w:sz w:val="28"/>
          <w:szCs w:val="28"/>
        </w:rPr>
        <w:t xml:space="preserve"> и знак</w:t>
      </w:r>
      <w:r>
        <w:rPr>
          <w:sz w:val="28"/>
          <w:szCs w:val="28"/>
        </w:rPr>
        <w:t>и</w:t>
      </w:r>
      <w:r w:rsidRPr="00331A13">
        <w:rPr>
          <w:sz w:val="28"/>
          <w:szCs w:val="28"/>
        </w:rPr>
        <w:t xml:space="preserve"> информационных конструкций</w:t>
      </w:r>
      <w:r>
        <w:rPr>
          <w:sz w:val="28"/>
          <w:szCs w:val="28"/>
        </w:rPr>
        <w:t xml:space="preserve"> по высоте </w:t>
      </w:r>
      <w:r w:rsidRPr="00331A13">
        <w:rPr>
          <w:sz w:val="28"/>
          <w:szCs w:val="28"/>
        </w:rPr>
        <w:t>не более 2/3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 xml:space="preserve"> высоты фриза, выполнены из акрилового пластика и оборудованы внутренней подсветкой. Графический элемент (товарный знак) может быть больше максимальной высоты информационной конструкции на 20</w:t>
      </w:r>
      <w:r>
        <w:rPr>
          <w:sz w:val="28"/>
          <w:szCs w:val="28"/>
        </w:rPr>
        <w:t> процентов</w:t>
      </w:r>
      <w:r w:rsidRPr="00331A13">
        <w:rPr>
          <w:sz w:val="28"/>
          <w:szCs w:val="28"/>
        </w:rPr>
        <w:t xml:space="preserve">. Шрифт информационной конструкции </w:t>
      </w:r>
      <w:r>
        <w:rPr>
          <w:sz w:val="28"/>
          <w:szCs w:val="28"/>
        </w:rPr>
        <w:t>соответствует</w:t>
      </w:r>
      <w:r w:rsidRPr="00331A13">
        <w:rPr>
          <w:sz w:val="28"/>
          <w:szCs w:val="28"/>
        </w:rPr>
        <w:t xml:space="preserve"> фирменно</w:t>
      </w:r>
      <w:r>
        <w:rPr>
          <w:sz w:val="28"/>
          <w:szCs w:val="28"/>
        </w:rPr>
        <w:t>му</w:t>
      </w:r>
      <w:r w:rsidRPr="00331A13">
        <w:rPr>
          <w:sz w:val="28"/>
          <w:szCs w:val="28"/>
        </w:rPr>
        <w:t xml:space="preserve"> стил</w:t>
      </w:r>
      <w:r>
        <w:rPr>
          <w:sz w:val="28"/>
          <w:szCs w:val="28"/>
        </w:rPr>
        <w:t>ю</w:t>
      </w:r>
      <w:r w:rsidRPr="00331A13">
        <w:rPr>
          <w:sz w:val="28"/>
          <w:szCs w:val="28"/>
        </w:rPr>
        <w:t xml:space="preserve"> организации. Фриз – это декоративный элемент в виде горизонтальной выступающей плоскости, обрамляющей или увенчивающей ту или иную часть архитектурного сооружения;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>наличие урны, окрашенной в цвет нестационарного торгового объекта (цвет по цветовому стандарту RAL 7022, 7024, 7043, 7016);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6)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 xml:space="preserve">верхняя часть (от фриза) нестационарного торгового объекта должна быть оборудована декоративной панелью из перфорированного алюминиевого композитного материала толщиной не менее </w:t>
      </w:r>
      <w:r>
        <w:rPr>
          <w:sz w:val="28"/>
          <w:szCs w:val="28"/>
        </w:rPr>
        <w:t>0,00</w:t>
      </w:r>
      <w:r w:rsidRPr="00331A13">
        <w:rPr>
          <w:sz w:val="28"/>
          <w:szCs w:val="28"/>
        </w:rPr>
        <w:t>3 м. Данная конструкция должна быть сборно-разборной;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7)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>НТО должен быть оборудован внешней подсветкой, которая размещается внутри нижней части фриза путем скрытого монтажа светодиодной ленты (</w:t>
      </w:r>
      <w:r w:rsidRPr="00331A13">
        <w:rPr>
          <w:sz w:val="28"/>
          <w:szCs w:val="28"/>
          <w:lang w:val="en-US"/>
        </w:rPr>
        <w:t>LED</w:t>
      </w:r>
      <w:r>
        <w:rPr>
          <w:sz w:val="28"/>
          <w:szCs w:val="28"/>
        </w:rPr>
        <w:t>-</w:t>
      </w:r>
      <w:r w:rsidRPr="00331A13">
        <w:rPr>
          <w:sz w:val="28"/>
          <w:szCs w:val="28"/>
        </w:rPr>
        <w:t>технология), а также установкой рассеивающих экранов под всем фризом. Цветовая температура применяемого оборудования должна быть не менее 6000</w:t>
      </w:r>
      <w:proofErr w:type="gramStart"/>
      <w:r w:rsidRPr="00331A13">
        <w:rPr>
          <w:sz w:val="28"/>
          <w:szCs w:val="28"/>
        </w:rPr>
        <w:t xml:space="preserve"> К</w:t>
      </w:r>
      <w:proofErr w:type="gramEnd"/>
      <w:r w:rsidRPr="00331A13">
        <w:rPr>
          <w:sz w:val="28"/>
          <w:szCs w:val="28"/>
        </w:rPr>
        <w:t>;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8)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>размещение наружных блоков систем кондиционирования и вентиляции должно осуществляться в специально оборудованных местах на кровле нестационарного торгового объекта за верней частью фриза, не выше верхней отметки НТО;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9)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>фриз НТО и фриз остановочного навеса должны совпадать по высотным отметкам, иметь одинаковую высоту, тип и цвет материала отделки. Информационная конструкция на фризе НТО должна размещаться на одной горизонтальной оси с наименованием остановочного пункта, размещаемым на фризе остановочного навеса;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10)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 xml:space="preserve">не допускается наружное размещение </w:t>
      </w:r>
      <w:proofErr w:type="spellStart"/>
      <w:r w:rsidRPr="00331A13">
        <w:rPr>
          <w:sz w:val="28"/>
          <w:szCs w:val="28"/>
        </w:rPr>
        <w:t>рольставен</w:t>
      </w:r>
      <w:proofErr w:type="spellEnd"/>
      <w:r w:rsidRPr="00331A13">
        <w:rPr>
          <w:sz w:val="28"/>
          <w:szCs w:val="28"/>
        </w:rPr>
        <w:t xml:space="preserve"> и роллерных решеток. </w:t>
      </w:r>
      <w:proofErr w:type="spellStart"/>
      <w:r w:rsidRPr="00331A13">
        <w:rPr>
          <w:sz w:val="28"/>
          <w:szCs w:val="28"/>
        </w:rPr>
        <w:t>Рольставни</w:t>
      </w:r>
      <w:proofErr w:type="spellEnd"/>
      <w:r w:rsidRPr="00331A13">
        <w:rPr>
          <w:sz w:val="28"/>
          <w:szCs w:val="28"/>
        </w:rPr>
        <w:t xml:space="preserve"> и роллерные решетки необходимо размещать внутри НТО. Цвет </w:t>
      </w:r>
      <w:proofErr w:type="spellStart"/>
      <w:r w:rsidRPr="00331A13">
        <w:rPr>
          <w:sz w:val="28"/>
          <w:szCs w:val="28"/>
        </w:rPr>
        <w:t>рольставен</w:t>
      </w:r>
      <w:proofErr w:type="spellEnd"/>
      <w:r w:rsidRPr="00331A13">
        <w:rPr>
          <w:sz w:val="28"/>
          <w:szCs w:val="28"/>
        </w:rPr>
        <w:t xml:space="preserve"> и роллерных решеток по цветовому стандарту RAL должен соответствовать цвету по цветовому стандарту RAL стен НТО;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11)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 xml:space="preserve">размещение </w:t>
      </w:r>
      <w:r w:rsidRPr="00331A13">
        <w:rPr>
          <w:sz w:val="28"/>
          <w:szCs w:val="28"/>
          <w:lang w:val="en-US"/>
        </w:rPr>
        <w:t>QR</w:t>
      </w:r>
      <w:r w:rsidRPr="00331A13">
        <w:rPr>
          <w:sz w:val="28"/>
          <w:szCs w:val="28"/>
        </w:rPr>
        <w:t xml:space="preserve">-кода в НТО с внутренней стороны стеклянной витрины на высоте 1,5 м от уровня земли. </w:t>
      </w:r>
      <w:r w:rsidRPr="00331A13">
        <w:rPr>
          <w:sz w:val="28"/>
          <w:szCs w:val="28"/>
          <w:lang w:val="en-US"/>
        </w:rPr>
        <w:t>QR</w:t>
      </w:r>
      <w:r w:rsidRPr="00331A13">
        <w:rPr>
          <w:sz w:val="28"/>
          <w:szCs w:val="28"/>
        </w:rPr>
        <w:t>-код должен быть доступен для считывания;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12)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>лицевые фасады НТО и остановочного навеса должны быть ориентированы в сторону проезжей ч</w:t>
      </w:r>
      <w:r>
        <w:rPr>
          <w:sz w:val="28"/>
          <w:szCs w:val="28"/>
        </w:rPr>
        <w:t>асти.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2.6.</w:t>
      </w:r>
      <w:r>
        <w:rPr>
          <w:sz w:val="28"/>
          <w:szCs w:val="28"/>
        </w:rPr>
        <w:t> </w:t>
      </w:r>
      <w:r w:rsidRPr="00331A13">
        <w:rPr>
          <w:bCs/>
          <w:sz w:val="28"/>
          <w:szCs w:val="28"/>
        </w:rPr>
        <w:t xml:space="preserve">Технико-экономические показатели </w:t>
      </w:r>
      <w:r w:rsidRPr="00331A13">
        <w:rPr>
          <w:sz w:val="28"/>
          <w:szCs w:val="28"/>
        </w:rPr>
        <w:t>остановочн</w:t>
      </w:r>
      <w:r>
        <w:rPr>
          <w:sz w:val="28"/>
          <w:szCs w:val="28"/>
        </w:rPr>
        <w:t>ых</w:t>
      </w:r>
      <w:r w:rsidRPr="00331A13">
        <w:rPr>
          <w:sz w:val="28"/>
          <w:szCs w:val="28"/>
        </w:rPr>
        <w:t xml:space="preserve"> навес</w:t>
      </w:r>
      <w:r>
        <w:rPr>
          <w:sz w:val="28"/>
          <w:szCs w:val="28"/>
        </w:rPr>
        <w:t>ов</w:t>
      </w:r>
      <w:r w:rsidRPr="00331A13">
        <w:rPr>
          <w:bCs/>
          <w:sz w:val="28"/>
          <w:szCs w:val="28"/>
        </w:rPr>
        <w:t>, размещаем</w:t>
      </w:r>
      <w:r>
        <w:rPr>
          <w:bCs/>
          <w:sz w:val="28"/>
          <w:szCs w:val="28"/>
        </w:rPr>
        <w:t>ых</w:t>
      </w:r>
      <w:r w:rsidRPr="00331A13">
        <w:rPr>
          <w:bCs/>
          <w:sz w:val="28"/>
          <w:szCs w:val="28"/>
        </w:rPr>
        <w:t xml:space="preserve"> на улицах</w:t>
      </w:r>
      <w:r>
        <w:rPr>
          <w:bCs/>
          <w:sz w:val="28"/>
          <w:szCs w:val="28"/>
        </w:rPr>
        <w:t>,</w:t>
      </w:r>
      <w:r w:rsidRPr="00331A13">
        <w:rPr>
          <w:bCs/>
          <w:sz w:val="28"/>
          <w:szCs w:val="28"/>
        </w:rPr>
        <w:t xml:space="preserve"> за исключением центральных и магистральных</w:t>
      </w:r>
      <w:r w:rsidRPr="00331A13">
        <w:rPr>
          <w:sz w:val="28"/>
          <w:szCs w:val="28"/>
        </w:rPr>
        <w:t xml:space="preserve"> (приложени</w:t>
      </w:r>
      <w:r>
        <w:rPr>
          <w:sz w:val="28"/>
          <w:szCs w:val="28"/>
        </w:rPr>
        <w:t>я</w:t>
      </w:r>
      <w:r w:rsidRPr="00331A13">
        <w:rPr>
          <w:sz w:val="28"/>
          <w:szCs w:val="28"/>
        </w:rPr>
        <w:t xml:space="preserve"> № 42</w:t>
      </w:r>
      <w:r>
        <w:rPr>
          <w:sz w:val="28"/>
          <w:szCs w:val="28"/>
        </w:rPr>
        <w:t>–</w:t>
      </w:r>
      <w:r w:rsidRPr="00331A13">
        <w:rPr>
          <w:sz w:val="28"/>
          <w:szCs w:val="28"/>
        </w:rPr>
        <w:t xml:space="preserve">44). 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Остановочный навес, в зависимости от транспортной нагрузки, определяемой комиссией, утвержденной нормативным правовым актом администрации городского округа город Воронеж, может иметь следующие размеры по главному фасаду: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 xml:space="preserve">общая длина </w:t>
      </w:r>
      <w:r>
        <w:rPr>
          <w:sz w:val="28"/>
          <w:szCs w:val="28"/>
        </w:rPr>
        <w:t>–</w:t>
      </w:r>
      <w:r w:rsidRPr="00331A13">
        <w:rPr>
          <w:sz w:val="28"/>
          <w:szCs w:val="28"/>
        </w:rPr>
        <w:t xml:space="preserve"> 4,5 м, 4 точ</w:t>
      </w:r>
      <w:r>
        <w:rPr>
          <w:sz w:val="28"/>
          <w:szCs w:val="28"/>
        </w:rPr>
        <w:t>ки</w:t>
      </w:r>
      <w:r w:rsidRPr="00331A13">
        <w:rPr>
          <w:sz w:val="28"/>
          <w:szCs w:val="28"/>
        </w:rPr>
        <w:t xml:space="preserve"> опоры;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>общая длина – 6,0 м, 5 точ</w:t>
      </w:r>
      <w:r>
        <w:rPr>
          <w:sz w:val="28"/>
          <w:szCs w:val="28"/>
        </w:rPr>
        <w:t>ек</w:t>
      </w:r>
      <w:r w:rsidRPr="00331A13">
        <w:rPr>
          <w:sz w:val="28"/>
          <w:szCs w:val="28"/>
        </w:rPr>
        <w:t xml:space="preserve"> опоры;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 xml:space="preserve">общая длина </w:t>
      </w:r>
      <w:r>
        <w:rPr>
          <w:sz w:val="28"/>
          <w:szCs w:val="28"/>
        </w:rPr>
        <w:t>–</w:t>
      </w:r>
      <w:r w:rsidRPr="00331A13">
        <w:rPr>
          <w:sz w:val="28"/>
          <w:szCs w:val="28"/>
        </w:rPr>
        <w:t xml:space="preserve"> 9,0 м, 6 точек опоры.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 xml:space="preserve">Диаметр опор не должен быть более </w:t>
      </w:r>
      <w:r>
        <w:rPr>
          <w:sz w:val="28"/>
          <w:szCs w:val="28"/>
        </w:rPr>
        <w:t xml:space="preserve">0,1 </w:t>
      </w:r>
      <w:r w:rsidRPr="00331A13">
        <w:rPr>
          <w:sz w:val="28"/>
          <w:szCs w:val="28"/>
        </w:rPr>
        <w:t>м. Тип кровли – скатная (односкатная). Скат кровли должен быть направлен в противоположную лицевому фасаду сторону.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Остановочный навес должен быть оборудован: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>наименованием остановочного пункта. Буквы и знаки наименования остановочного пункта должны быть объемными, толщиной не менее 0,02</w:t>
      </w:r>
      <w:r>
        <w:rPr>
          <w:sz w:val="28"/>
          <w:szCs w:val="28"/>
        </w:rPr>
        <w:t xml:space="preserve"> м</w:t>
      </w:r>
      <w:r w:rsidRPr="00331A13">
        <w:rPr>
          <w:sz w:val="28"/>
          <w:szCs w:val="28"/>
        </w:rPr>
        <w:t>, не более 0,03</w:t>
      </w:r>
      <w:r>
        <w:rPr>
          <w:sz w:val="28"/>
          <w:szCs w:val="28"/>
        </w:rPr>
        <w:t xml:space="preserve"> </w:t>
      </w:r>
      <w:r w:rsidRPr="00331A13">
        <w:rPr>
          <w:sz w:val="28"/>
          <w:szCs w:val="28"/>
        </w:rPr>
        <w:t xml:space="preserve">м и размещаться на фризе остановочного навеса. Высота букв и знаков наименования остановочного пункта должна составлять 50 процентов высоты фриза остановочного навеса. Вышеуказанные буквы и знаки выполняются из акрилового пластика и должны быть оборудованы внутренней подсветкой. Буквы и знаки наименования остановочного пункта должны размещаться на единой горизонтальной оси центрирования с информационной конструкцией НТО. Шрифт для написания используется </w:t>
      </w:r>
      <w:proofErr w:type="spellStart"/>
      <w:r w:rsidRPr="00331A13">
        <w:rPr>
          <w:sz w:val="28"/>
          <w:szCs w:val="28"/>
        </w:rPr>
        <w:t>Century</w:t>
      </w:r>
      <w:proofErr w:type="spellEnd"/>
      <w:r w:rsidRPr="00331A13">
        <w:rPr>
          <w:sz w:val="28"/>
          <w:szCs w:val="28"/>
        </w:rPr>
        <w:t xml:space="preserve"> </w:t>
      </w:r>
      <w:proofErr w:type="spellStart"/>
      <w:r w:rsidRPr="00331A13">
        <w:rPr>
          <w:sz w:val="28"/>
          <w:szCs w:val="28"/>
        </w:rPr>
        <w:t>Gothic</w:t>
      </w:r>
      <w:proofErr w:type="spellEnd"/>
      <w:r w:rsidRPr="00331A13">
        <w:rPr>
          <w:sz w:val="28"/>
          <w:szCs w:val="28"/>
        </w:rPr>
        <w:t>;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 xml:space="preserve">условным обозначением транспортного средства (автобуса, троллейбуса, </w:t>
      </w:r>
      <w:r w:rsidRPr="006D77D9">
        <w:rPr>
          <w:sz w:val="28"/>
          <w:szCs w:val="28"/>
        </w:rPr>
        <w:t>трамвая),</w:t>
      </w:r>
      <w:r w:rsidRPr="00331A13">
        <w:rPr>
          <w:sz w:val="28"/>
          <w:szCs w:val="28"/>
        </w:rPr>
        <w:t xml:space="preserve"> используемого для осуществления регулярных перевозок; 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proofErr w:type="gramStart"/>
      <w:r w:rsidRPr="00331A13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>задн</w:t>
      </w:r>
      <w:r>
        <w:rPr>
          <w:sz w:val="28"/>
          <w:szCs w:val="28"/>
        </w:rPr>
        <w:t>ей</w:t>
      </w:r>
      <w:r w:rsidRPr="00331A13">
        <w:rPr>
          <w:sz w:val="28"/>
          <w:szCs w:val="28"/>
        </w:rPr>
        <w:t xml:space="preserve"> стенк</w:t>
      </w:r>
      <w:r>
        <w:rPr>
          <w:sz w:val="28"/>
          <w:szCs w:val="28"/>
        </w:rPr>
        <w:t>ой, выполненной</w:t>
      </w:r>
      <w:r w:rsidRPr="00331A13">
        <w:rPr>
          <w:sz w:val="28"/>
          <w:szCs w:val="28"/>
        </w:rPr>
        <w:t xml:space="preserve"> из многослойного стекла (три</w:t>
      </w:r>
      <w:r>
        <w:rPr>
          <w:sz w:val="28"/>
          <w:szCs w:val="28"/>
        </w:rPr>
        <w:t xml:space="preserve">плекс – это </w:t>
      </w:r>
      <w:r w:rsidRPr="00331A13">
        <w:rPr>
          <w:sz w:val="28"/>
          <w:szCs w:val="28"/>
        </w:rPr>
        <w:t>два или более органических или силикатных стекла, склеенны</w:t>
      </w:r>
      <w:r>
        <w:rPr>
          <w:sz w:val="28"/>
          <w:szCs w:val="28"/>
        </w:rPr>
        <w:t>х</w:t>
      </w:r>
      <w:r w:rsidRPr="00331A13">
        <w:rPr>
          <w:sz w:val="28"/>
          <w:szCs w:val="28"/>
        </w:rPr>
        <w:t xml:space="preserve"> между собой специальной полимерной пленкой или </w:t>
      </w:r>
      <w:proofErr w:type="spellStart"/>
      <w:r w:rsidRPr="00331A13">
        <w:rPr>
          <w:sz w:val="28"/>
          <w:szCs w:val="28"/>
        </w:rPr>
        <w:t>фотоотверждаемой</w:t>
      </w:r>
      <w:proofErr w:type="spellEnd"/>
      <w:r w:rsidRPr="00331A13">
        <w:rPr>
          <w:sz w:val="28"/>
          <w:szCs w:val="28"/>
        </w:rPr>
        <w:t xml:space="preserve"> композицией, способно</w:t>
      </w:r>
      <w:r>
        <w:rPr>
          <w:sz w:val="28"/>
          <w:szCs w:val="28"/>
        </w:rPr>
        <w:t>й при ударе удерживать осколки)</w:t>
      </w:r>
      <w:r w:rsidRPr="00331A13">
        <w:rPr>
          <w:sz w:val="28"/>
          <w:szCs w:val="28"/>
        </w:rPr>
        <w:t xml:space="preserve"> толщиной не менее </w:t>
      </w:r>
      <w:r>
        <w:rPr>
          <w:sz w:val="28"/>
          <w:szCs w:val="28"/>
        </w:rPr>
        <w:t>0,0</w:t>
      </w:r>
      <w:r w:rsidRPr="00331A13">
        <w:rPr>
          <w:sz w:val="28"/>
          <w:szCs w:val="28"/>
        </w:rPr>
        <w:t xml:space="preserve">1 м, отвечающего антивандальным требованиям, либо </w:t>
      </w:r>
      <w:r>
        <w:rPr>
          <w:sz w:val="28"/>
          <w:szCs w:val="28"/>
        </w:rPr>
        <w:t xml:space="preserve">из </w:t>
      </w:r>
      <w:r w:rsidRPr="00331A13">
        <w:rPr>
          <w:sz w:val="28"/>
          <w:szCs w:val="28"/>
        </w:rPr>
        <w:t xml:space="preserve">перфорированного металлического листа толщиной не менее </w:t>
      </w:r>
      <w:r>
        <w:rPr>
          <w:sz w:val="28"/>
          <w:szCs w:val="28"/>
        </w:rPr>
        <w:t>0,00</w:t>
      </w:r>
      <w:r w:rsidRPr="00331A13">
        <w:rPr>
          <w:sz w:val="28"/>
          <w:szCs w:val="28"/>
        </w:rPr>
        <w:t>3 м, отвечающ</w:t>
      </w:r>
      <w:r>
        <w:rPr>
          <w:sz w:val="28"/>
          <w:szCs w:val="28"/>
        </w:rPr>
        <w:t xml:space="preserve">его антивандальным требованиям, </w:t>
      </w:r>
      <w:r w:rsidRPr="00331A13">
        <w:rPr>
          <w:sz w:val="28"/>
          <w:szCs w:val="28"/>
        </w:rPr>
        <w:t>окрашенн</w:t>
      </w:r>
      <w:r>
        <w:rPr>
          <w:sz w:val="28"/>
          <w:szCs w:val="28"/>
        </w:rPr>
        <w:t>ого</w:t>
      </w:r>
      <w:r w:rsidRPr="00331A13">
        <w:rPr>
          <w:sz w:val="28"/>
          <w:szCs w:val="28"/>
        </w:rPr>
        <w:t xml:space="preserve"> в цвет по цветовому станд</w:t>
      </w:r>
      <w:r>
        <w:rPr>
          <w:sz w:val="28"/>
          <w:szCs w:val="28"/>
        </w:rPr>
        <w:t>арту RAL 7022, 7024, 7043</w:t>
      </w:r>
      <w:proofErr w:type="gramEnd"/>
      <w:r>
        <w:rPr>
          <w:sz w:val="28"/>
          <w:szCs w:val="28"/>
        </w:rPr>
        <w:t>, 7016</w:t>
      </w:r>
      <w:r w:rsidRPr="00331A13">
        <w:rPr>
          <w:sz w:val="28"/>
          <w:szCs w:val="28"/>
        </w:rPr>
        <w:t>;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>освещение</w:t>
      </w:r>
      <w:r>
        <w:rPr>
          <w:sz w:val="28"/>
          <w:szCs w:val="28"/>
        </w:rPr>
        <w:t>м</w:t>
      </w:r>
      <w:r w:rsidRPr="00331A13">
        <w:rPr>
          <w:sz w:val="28"/>
          <w:szCs w:val="28"/>
        </w:rPr>
        <w:t>;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 xml:space="preserve">информационными конструкциями для размещения навигационной информации, а также надписи </w:t>
      </w:r>
      <w:r>
        <w:rPr>
          <w:sz w:val="28"/>
          <w:szCs w:val="28"/>
        </w:rPr>
        <w:t>«</w:t>
      </w:r>
      <w:r w:rsidRPr="00331A13">
        <w:rPr>
          <w:sz w:val="28"/>
          <w:szCs w:val="28"/>
        </w:rPr>
        <w:t>По требованию</w:t>
      </w:r>
      <w:r>
        <w:rPr>
          <w:sz w:val="28"/>
          <w:szCs w:val="28"/>
        </w:rPr>
        <w:t>»</w:t>
      </w:r>
      <w:r w:rsidRPr="00331A13">
        <w:rPr>
          <w:sz w:val="28"/>
          <w:szCs w:val="28"/>
        </w:rPr>
        <w:t xml:space="preserve"> (</w:t>
      </w:r>
      <w:r>
        <w:rPr>
          <w:sz w:val="28"/>
          <w:szCs w:val="28"/>
        </w:rPr>
        <w:t>в</w:t>
      </w:r>
      <w:r w:rsidRPr="00331A13">
        <w:rPr>
          <w:sz w:val="28"/>
          <w:szCs w:val="28"/>
        </w:rPr>
        <w:t xml:space="preserve"> остановочных пунктах, </w:t>
      </w:r>
      <w:r>
        <w:rPr>
          <w:sz w:val="28"/>
          <w:szCs w:val="28"/>
        </w:rPr>
        <w:t>в</w:t>
      </w:r>
      <w:r w:rsidRPr="00331A13">
        <w:rPr>
          <w:sz w:val="28"/>
          <w:szCs w:val="28"/>
        </w:rPr>
        <w:t xml:space="preserve"> которых посадка (высадка) пассажиров осуществляется по их требованию);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>навигационной информацией на жесткой основе с указанием места размещения остановочного пункта на карте города либо электронным табло с указанием: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а)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>расписания для всех маршрутов регулярных перевозок, в состав которых включен остановочный пункт</w:t>
      </w:r>
      <w:r>
        <w:rPr>
          <w:sz w:val="28"/>
          <w:szCs w:val="28"/>
        </w:rPr>
        <w:t>,</w:t>
      </w:r>
      <w:r w:rsidRPr="00331A13">
        <w:rPr>
          <w:sz w:val="28"/>
          <w:szCs w:val="28"/>
        </w:rPr>
        <w:t xml:space="preserve"> с отображение времени прибытия маршрутов, за исключением остановочных пунктов, в которых посадка (высадка) пассажиров осуществляется по их требованию;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б)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>номеров маршрутов регулярных перевозок, в состав которых включен остановочный пункт;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в)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>наименования конечного остановочного пункта каждого маршрута регулярных перевозок;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г)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 xml:space="preserve">наименования, адреса и телефонов органа, обеспечивающего </w:t>
      </w:r>
      <w:proofErr w:type="gramStart"/>
      <w:r w:rsidRPr="00331A13">
        <w:rPr>
          <w:sz w:val="28"/>
          <w:szCs w:val="28"/>
        </w:rPr>
        <w:t>контроль за</w:t>
      </w:r>
      <w:proofErr w:type="gramEnd"/>
      <w:r w:rsidRPr="00331A13">
        <w:rPr>
          <w:sz w:val="28"/>
          <w:szCs w:val="28"/>
        </w:rPr>
        <w:t xml:space="preserve"> осуществлением перевозок пассажиров и багажа </w:t>
      </w:r>
      <w:r>
        <w:rPr>
          <w:sz w:val="28"/>
          <w:szCs w:val="28"/>
        </w:rPr>
        <w:t>(</w:t>
      </w:r>
      <w:r w:rsidRPr="00331A13">
        <w:rPr>
          <w:sz w:val="28"/>
          <w:szCs w:val="28"/>
        </w:rPr>
        <w:t>разме</w:t>
      </w:r>
      <w:r>
        <w:rPr>
          <w:sz w:val="28"/>
          <w:szCs w:val="28"/>
        </w:rPr>
        <w:t>щается</w:t>
      </w:r>
      <w:r w:rsidRPr="00331A13">
        <w:rPr>
          <w:sz w:val="28"/>
          <w:szCs w:val="28"/>
        </w:rPr>
        <w:t xml:space="preserve"> под электронным табло</w:t>
      </w:r>
      <w:r>
        <w:rPr>
          <w:sz w:val="28"/>
          <w:szCs w:val="28"/>
        </w:rPr>
        <w:t>)</w:t>
      </w:r>
      <w:r w:rsidRPr="00331A13">
        <w:rPr>
          <w:sz w:val="28"/>
          <w:szCs w:val="28"/>
        </w:rPr>
        <w:t>;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 xml:space="preserve">тактильной пиктограммой </w:t>
      </w:r>
      <w:r>
        <w:rPr>
          <w:sz w:val="28"/>
          <w:szCs w:val="28"/>
        </w:rPr>
        <w:t>(</w:t>
      </w:r>
      <w:r w:rsidRPr="00331A13">
        <w:rPr>
          <w:sz w:val="28"/>
          <w:szCs w:val="28"/>
        </w:rPr>
        <w:t>по желанию</w:t>
      </w:r>
      <w:r>
        <w:rPr>
          <w:sz w:val="28"/>
          <w:szCs w:val="28"/>
        </w:rPr>
        <w:t>)</w:t>
      </w:r>
      <w:r w:rsidRPr="00331A13">
        <w:rPr>
          <w:sz w:val="28"/>
          <w:szCs w:val="28"/>
        </w:rPr>
        <w:t xml:space="preserve"> с учетом требований </w:t>
      </w:r>
      <w:r w:rsidRPr="00742679">
        <w:rPr>
          <w:sz w:val="28"/>
          <w:szCs w:val="28"/>
        </w:rPr>
        <w:t xml:space="preserve">ГОСТ </w:t>
      </w:r>
      <w:proofErr w:type="gramStart"/>
      <w:r w:rsidRPr="00742679">
        <w:rPr>
          <w:sz w:val="28"/>
          <w:szCs w:val="28"/>
        </w:rPr>
        <w:t>Р</w:t>
      </w:r>
      <w:proofErr w:type="gramEnd"/>
      <w:r w:rsidRPr="00742679">
        <w:rPr>
          <w:sz w:val="28"/>
          <w:szCs w:val="28"/>
        </w:rPr>
        <w:t xml:space="preserve"> </w:t>
      </w:r>
      <w:r w:rsidRPr="000460A5">
        <w:rPr>
          <w:sz w:val="28"/>
          <w:szCs w:val="28"/>
        </w:rPr>
        <w:t>52131-2019</w:t>
      </w:r>
      <w:r w:rsidRPr="00331A1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31A13">
        <w:rPr>
          <w:sz w:val="28"/>
          <w:szCs w:val="28"/>
        </w:rPr>
        <w:t>Средства отображения информации знаковые для инвалидов. Технические требования</w:t>
      </w:r>
      <w:r>
        <w:rPr>
          <w:sz w:val="28"/>
          <w:szCs w:val="28"/>
        </w:rPr>
        <w:t>»</w:t>
      </w:r>
      <w:r w:rsidRPr="00331A13">
        <w:rPr>
          <w:sz w:val="28"/>
          <w:szCs w:val="28"/>
        </w:rPr>
        <w:t>, размещаемой на левой опоре остановочного навеса</w:t>
      </w:r>
      <w:r>
        <w:rPr>
          <w:sz w:val="28"/>
          <w:szCs w:val="28"/>
        </w:rPr>
        <w:t>,</w:t>
      </w:r>
      <w:r w:rsidRPr="00331A13">
        <w:rPr>
          <w:sz w:val="28"/>
          <w:szCs w:val="28"/>
        </w:rPr>
        <w:t xml:space="preserve"> формат А</w:t>
      </w:r>
      <w:proofErr w:type="gramStart"/>
      <w:r w:rsidRPr="00331A13">
        <w:rPr>
          <w:sz w:val="28"/>
          <w:szCs w:val="28"/>
        </w:rPr>
        <w:t>6</w:t>
      </w:r>
      <w:proofErr w:type="gramEnd"/>
      <w:r w:rsidRPr="00331A13">
        <w:rPr>
          <w:sz w:val="28"/>
          <w:szCs w:val="28"/>
        </w:rPr>
        <w:t>;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 xml:space="preserve">скамейкой (дерево </w:t>
      </w:r>
      <w:r>
        <w:rPr>
          <w:sz w:val="28"/>
          <w:szCs w:val="28"/>
        </w:rPr>
        <w:t xml:space="preserve">(сосна) </w:t>
      </w:r>
      <w:r w:rsidRPr="00331A13">
        <w:rPr>
          <w:sz w:val="28"/>
          <w:szCs w:val="28"/>
        </w:rPr>
        <w:t>с лаковым покрытием);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>урной, окрашенной в цвет по стандарту RAL 7022;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-</w:t>
      </w:r>
      <w:r>
        <w:rPr>
          <w:sz w:val="28"/>
          <w:szCs w:val="28"/>
        </w:rPr>
        <w:t> 2</w:t>
      </w:r>
      <w:r w:rsidRPr="00331A13">
        <w:rPr>
          <w:sz w:val="28"/>
          <w:szCs w:val="28"/>
        </w:rPr>
        <w:t xml:space="preserve"> камер</w:t>
      </w:r>
      <w:r>
        <w:rPr>
          <w:sz w:val="28"/>
          <w:szCs w:val="28"/>
        </w:rPr>
        <w:t>ами</w:t>
      </w:r>
      <w:r w:rsidRPr="00331A13">
        <w:rPr>
          <w:sz w:val="28"/>
          <w:szCs w:val="28"/>
        </w:rPr>
        <w:t xml:space="preserve"> видеонаблюдения </w:t>
      </w:r>
      <w:r>
        <w:rPr>
          <w:sz w:val="28"/>
          <w:szCs w:val="28"/>
        </w:rPr>
        <w:t>(</w:t>
      </w:r>
      <w:r w:rsidRPr="00331A13">
        <w:rPr>
          <w:sz w:val="28"/>
          <w:szCs w:val="28"/>
        </w:rPr>
        <w:t>по желанию</w:t>
      </w:r>
      <w:r>
        <w:rPr>
          <w:sz w:val="28"/>
          <w:szCs w:val="28"/>
        </w:rPr>
        <w:t>)</w:t>
      </w:r>
      <w:r w:rsidRPr="00331A13">
        <w:rPr>
          <w:sz w:val="28"/>
          <w:szCs w:val="28"/>
        </w:rPr>
        <w:t xml:space="preserve"> с обеспечением возможности подключения к системе </w:t>
      </w:r>
      <w:r>
        <w:rPr>
          <w:sz w:val="28"/>
          <w:szCs w:val="28"/>
        </w:rPr>
        <w:t>«</w:t>
      </w:r>
      <w:r w:rsidRPr="00331A13">
        <w:rPr>
          <w:sz w:val="28"/>
          <w:szCs w:val="28"/>
        </w:rPr>
        <w:t>Безопасный город</w:t>
      </w:r>
      <w:r>
        <w:rPr>
          <w:sz w:val="28"/>
          <w:szCs w:val="28"/>
        </w:rPr>
        <w:t>»</w:t>
      </w:r>
      <w:r w:rsidRPr="00331A13">
        <w:rPr>
          <w:sz w:val="28"/>
          <w:szCs w:val="28"/>
        </w:rPr>
        <w:t xml:space="preserve"> либо с сохранением видеоинформации на внутреннем накопителе не менее 5 дней;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>контактны</w:t>
      </w:r>
      <w:r>
        <w:rPr>
          <w:sz w:val="28"/>
          <w:szCs w:val="28"/>
        </w:rPr>
        <w:t>ми</w:t>
      </w:r>
      <w:r w:rsidRPr="00331A13">
        <w:rPr>
          <w:sz w:val="28"/>
          <w:szCs w:val="28"/>
        </w:rPr>
        <w:t xml:space="preserve"> разъем</w:t>
      </w:r>
      <w:r>
        <w:rPr>
          <w:sz w:val="28"/>
          <w:szCs w:val="28"/>
        </w:rPr>
        <w:t>ами</w:t>
      </w:r>
      <w:r w:rsidRPr="00331A13">
        <w:rPr>
          <w:sz w:val="28"/>
          <w:szCs w:val="28"/>
        </w:rPr>
        <w:t xml:space="preserve"> USB</w:t>
      </w:r>
      <w:r>
        <w:rPr>
          <w:sz w:val="28"/>
          <w:szCs w:val="28"/>
        </w:rPr>
        <w:t xml:space="preserve"> (</w:t>
      </w:r>
      <w:r w:rsidRPr="00331A13">
        <w:rPr>
          <w:sz w:val="28"/>
          <w:szCs w:val="28"/>
        </w:rPr>
        <w:t>по желанию</w:t>
      </w:r>
      <w:r>
        <w:rPr>
          <w:sz w:val="28"/>
          <w:szCs w:val="28"/>
        </w:rPr>
        <w:t>)</w:t>
      </w:r>
      <w:r w:rsidRPr="00331A13">
        <w:rPr>
          <w:sz w:val="28"/>
          <w:szCs w:val="28"/>
        </w:rPr>
        <w:t>, позволяющи</w:t>
      </w:r>
      <w:r>
        <w:rPr>
          <w:sz w:val="28"/>
          <w:szCs w:val="28"/>
        </w:rPr>
        <w:t>ми</w:t>
      </w:r>
      <w:r w:rsidRPr="00331A13">
        <w:rPr>
          <w:sz w:val="28"/>
          <w:szCs w:val="28"/>
        </w:rPr>
        <w:t xml:space="preserve"> осуществлять зарядку мобильных устройств, в количестве 4 шт</w:t>
      </w:r>
      <w:r>
        <w:rPr>
          <w:sz w:val="28"/>
          <w:szCs w:val="28"/>
        </w:rPr>
        <w:t>ук</w:t>
      </w:r>
      <w:r w:rsidRPr="00331A13">
        <w:rPr>
          <w:sz w:val="28"/>
          <w:szCs w:val="28"/>
        </w:rPr>
        <w:t>, расположенными в разных частях остановочного навеса блоками по 2 шт</w:t>
      </w:r>
      <w:r>
        <w:rPr>
          <w:sz w:val="28"/>
          <w:szCs w:val="28"/>
        </w:rPr>
        <w:t>уки</w:t>
      </w:r>
      <w:r w:rsidRPr="00331A13">
        <w:rPr>
          <w:sz w:val="28"/>
          <w:szCs w:val="28"/>
        </w:rPr>
        <w:t>;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31A13">
        <w:rPr>
          <w:sz w:val="28"/>
          <w:szCs w:val="28"/>
        </w:rPr>
        <w:t xml:space="preserve">бесплатной зоной </w:t>
      </w:r>
      <w:proofErr w:type="spellStart"/>
      <w:r w:rsidRPr="00331A13">
        <w:rPr>
          <w:sz w:val="28"/>
          <w:szCs w:val="28"/>
        </w:rPr>
        <w:t>Wi-Fi</w:t>
      </w:r>
      <w:proofErr w:type="spellEnd"/>
      <w:r>
        <w:rPr>
          <w:sz w:val="28"/>
          <w:szCs w:val="28"/>
        </w:rPr>
        <w:t xml:space="preserve"> (</w:t>
      </w:r>
      <w:r w:rsidRPr="00331A13">
        <w:rPr>
          <w:sz w:val="28"/>
          <w:szCs w:val="28"/>
        </w:rPr>
        <w:t>по желанию</w:t>
      </w:r>
      <w:r>
        <w:rPr>
          <w:sz w:val="28"/>
          <w:szCs w:val="28"/>
        </w:rPr>
        <w:t>)</w:t>
      </w:r>
      <w:r w:rsidRPr="00331A13">
        <w:rPr>
          <w:sz w:val="28"/>
          <w:szCs w:val="28"/>
        </w:rPr>
        <w:t>;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>тротуарной тактильной плиткой с учетом тре</w:t>
      </w:r>
      <w:r>
        <w:rPr>
          <w:sz w:val="28"/>
          <w:szCs w:val="28"/>
        </w:rPr>
        <w:t>бований</w:t>
      </w:r>
      <w:r>
        <w:rPr>
          <w:sz w:val="28"/>
          <w:szCs w:val="28"/>
        </w:rPr>
        <w:br/>
      </w:r>
      <w:r w:rsidRPr="000460A5">
        <w:rPr>
          <w:sz w:val="28"/>
          <w:szCs w:val="28"/>
        </w:rPr>
        <w:t xml:space="preserve">ГОСТ </w:t>
      </w:r>
      <w:proofErr w:type="gramStart"/>
      <w:r w:rsidRPr="000460A5">
        <w:rPr>
          <w:sz w:val="28"/>
          <w:szCs w:val="28"/>
        </w:rPr>
        <w:t>Р</w:t>
      </w:r>
      <w:proofErr w:type="gramEnd"/>
      <w:r w:rsidRPr="000460A5">
        <w:rPr>
          <w:sz w:val="28"/>
          <w:szCs w:val="28"/>
        </w:rPr>
        <w:t xml:space="preserve"> 52875-2018</w:t>
      </w:r>
      <w:r w:rsidRPr="00331A1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31A13">
        <w:rPr>
          <w:sz w:val="28"/>
          <w:szCs w:val="28"/>
        </w:rPr>
        <w:t>Указатели тактильные наземные для инвалидов по зрению. Технические требования</w:t>
      </w:r>
      <w:r>
        <w:rPr>
          <w:sz w:val="28"/>
          <w:szCs w:val="28"/>
        </w:rPr>
        <w:t>»</w:t>
      </w:r>
      <w:r w:rsidRPr="00331A13">
        <w:rPr>
          <w:sz w:val="28"/>
          <w:szCs w:val="28"/>
        </w:rPr>
        <w:t>.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Характеристики и требования к электронному табло при его размещении: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>видеоэкран с диагональю 32 дюйма (81см);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 xml:space="preserve">разрешение </w:t>
      </w:r>
      <w:r>
        <w:rPr>
          <w:sz w:val="28"/>
          <w:szCs w:val="28"/>
        </w:rPr>
        <w:t xml:space="preserve">– </w:t>
      </w:r>
      <w:r w:rsidRPr="00331A13">
        <w:rPr>
          <w:sz w:val="28"/>
          <w:szCs w:val="28"/>
        </w:rPr>
        <w:t>1366</w:t>
      </w:r>
      <w:r>
        <w:rPr>
          <w:sz w:val="28"/>
          <w:szCs w:val="28"/>
        </w:rPr>
        <w:t xml:space="preserve"> </w:t>
      </w:r>
      <w:r w:rsidRPr="00331A13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Pr="00331A13">
        <w:rPr>
          <w:sz w:val="28"/>
          <w:szCs w:val="28"/>
        </w:rPr>
        <w:t>768;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 xml:space="preserve">наличие функции </w:t>
      </w:r>
      <w:r w:rsidRPr="00331A13">
        <w:rPr>
          <w:sz w:val="28"/>
          <w:szCs w:val="28"/>
          <w:lang w:val="en-US"/>
        </w:rPr>
        <w:t>Smart</w:t>
      </w:r>
      <w:r w:rsidRPr="00331A13">
        <w:rPr>
          <w:sz w:val="28"/>
          <w:szCs w:val="28"/>
        </w:rPr>
        <w:t xml:space="preserve"> </w:t>
      </w:r>
      <w:r w:rsidRPr="00331A13">
        <w:rPr>
          <w:sz w:val="28"/>
          <w:szCs w:val="28"/>
          <w:lang w:val="en-US"/>
        </w:rPr>
        <w:t>TV</w:t>
      </w:r>
      <w:r w:rsidRPr="00331A13">
        <w:rPr>
          <w:sz w:val="28"/>
          <w:szCs w:val="28"/>
        </w:rPr>
        <w:t xml:space="preserve"> (</w:t>
      </w:r>
      <w:proofErr w:type="gramStart"/>
      <w:r w:rsidRPr="00331A13">
        <w:rPr>
          <w:sz w:val="28"/>
          <w:szCs w:val="28"/>
        </w:rPr>
        <w:t>встроенная</w:t>
      </w:r>
      <w:proofErr w:type="gramEnd"/>
      <w:r w:rsidRPr="00331A13">
        <w:rPr>
          <w:sz w:val="28"/>
          <w:szCs w:val="28"/>
        </w:rPr>
        <w:t xml:space="preserve"> или </w:t>
      </w:r>
      <w:r w:rsidRPr="00331A13">
        <w:rPr>
          <w:sz w:val="28"/>
          <w:szCs w:val="28"/>
          <w:lang w:val="en-US"/>
        </w:rPr>
        <w:t>Smart</w:t>
      </w:r>
      <w:r w:rsidRPr="00331A13">
        <w:rPr>
          <w:sz w:val="28"/>
          <w:szCs w:val="28"/>
        </w:rPr>
        <w:t xml:space="preserve"> </w:t>
      </w:r>
      <w:r w:rsidRPr="00331A13">
        <w:rPr>
          <w:sz w:val="28"/>
          <w:szCs w:val="28"/>
          <w:lang w:val="en-US"/>
        </w:rPr>
        <w:t>TV</w:t>
      </w:r>
      <w:r>
        <w:rPr>
          <w:sz w:val="28"/>
          <w:szCs w:val="28"/>
        </w:rPr>
        <w:t>-</w:t>
      </w:r>
      <w:r w:rsidRPr="00331A13">
        <w:rPr>
          <w:sz w:val="28"/>
          <w:szCs w:val="28"/>
        </w:rPr>
        <w:t>приставка);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331A13">
        <w:rPr>
          <w:sz w:val="28"/>
          <w:szCs w:val="28"/>
          <w:lang w:val="en-US"/>
        </w:rPr>
        <w:t>OC</w:t>
      </w:r>
      <w:r w:rsidRPr="00331A13">
        <w:rPr>
          <w:sz w:val="28"/>
          <w:szCs w:val="28"/>
        </w:rPr>
        <w:t xml:space="preserve"> </w:t>
      </w:r>
      <w:r w:rsidRPr="00331A13">
        <w:rPr>
          <w:sz w:val="28"/>
          <w:szCs w:val="28"/>
          <w:lang w:val="en-US"/>
        </w:rPr>
        <w:t>Android</w:t>
      </w:r>
      <w:r w:rsidRPr="00331A13">
        <w:rPr>
          <w:sz w:val="28"/>
          <w:szCs w:val="28"/>
        </w:rPr>
        <w:t xml:space="preserve"> не ниже 4.0;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 xml:space="preserve">наличие защитного антивандального короба, выполненного из </w:t>
      </w:r>
      <w:proofErr w:type="spellStart"/>
      <w:r w:rsidRPr="00331A13">
        <w:rPr>
          <w:sz w:val="28"/>
          <w:szCs w:val="28"/>
        </w:rPr>
        <w:t>светопрозрачного</w:t>
      </w:r>
      <w:proofErr w:type="spellEnd"/>
      <w:r w:rsidRPr="00331A13">
        <w:rPr>
          <w:sz w:val="28"/>
          <w:szCs w:val="28"/>
        </w:rPr>
        <w:t xml:space="preserve"> материала. Защитный короб должен также обеспечивать пыл</w:t>
      </w:r>
      <w:proofErr w:type="gramStart"/>
      <w:r w:rsidRPr="00331A13">
        <w:rPr>
          <w:sz w:val="28"/>
          <w:szCs w:val="28"/>
        </w:rPr>
        <w:t>е</w:t>
      </w:r>
      <w:r>
        <w:rPr>
          <w:sz w:val="28"/>
          <w:szCs w:val="28"/>
        </w:rPr>
        <w:t>-</w:t>
      </w:r>
      <w:proofErr w:type="gramEnd"/>
      <w:r w:rsidRPr="00331A13">
        <w:rPr>
          <w:sz w:val="28"/>
          <w:szCs w:val="28"/>
        </w:rPr>
        <w:t xml:space="preserve"> и </w:t>
      </w:r>
      <w:proofErr w:type="spellStart"/>
      <w:r w:rsidRPr="00331A13">
        <w:rPr>
          <w:sz w:val="28"/>
          <w:szCs w:val="28"/>
        </w:rPr>
        <w:t>влагозащиту</w:t>
      </w:r>
      <w:proofErr w:type="spellEnd"/>
      <w:r w:rsidRPr="00331A13">
        <w:rPr>
          <w:sz w:val="28"/>
          <w:szCs w:val="28"/>
        </w:rPr>
        <w:t xml:space="preserve"> видеоэкрана.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 xml:space="preserve">Размещение нестационарных торговых объектов, совмещенных с остановочными навесами общественного пассажирского транспорта, должно осуществляться с соблюдением требования </w:t>
      </w:r>
      <w:r w:rsidRPr="0053217B">
        <w:rPr>
          <w:sz w:val="28"/>
          <w:szCs w:val="28"/>
        </w:rPr>
        <w:t xml:space="preserve">ГОСТ </w:t>
      </w:r>
      <w:proofErr w:type="gramStart"/>
      <w:r w:rsidRPr="0053217B">
        <w:rPr>
          <w:sz w:val="28"/>
          <w:szCs w:val="28"/>
        </w:rPr>
        <w:t>Р</w:t>
      </w:r>
      <w:proofErr w:type="gramEnd"/>
      <w:r w:rsidRPr="0053217B">
        <w:rPr>
          <w:sz w:val="28"/>
          <w:szCs w:val="28"/>
        </w:rPr>
        <w:t xml:space="preserve"> 52766-2007</w:t>
      </w:r>
      <w:r w:rsidRPr="00331A1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31A13">
        <w:rPr>
          <w:sz w:val="28"/>
          <w:szCs w:val="28"/>
        </w:rPr>
        <w:t>Дороги автомобильные общего пользования. Элементы обустройства. Общие требования</w:t>
      </w:r>
      <w:r>
        <w:rPr>
          <w:sz w:val="28"/>
          <w:szCs w:val="28"/>
        </w:rPr>
        <w:t>»</w:t>
      </w:r>
      <w:r w:rsidRPr="00331A13">
        <w:rPr>
          <w:sz w:val="28"/>
          <w:szCs w:val="28"/>
        </w:rPr>
        <w:t>.</w:t>
      </w:r>
    </w:p>
    <w:p w:rsidR="00F3674C" w:rsidRPr="00331A13" w:rsidRDefault="00F3674C" w:rsidP="00F3674C">
      <w:pPr>
        <w:widowControl/>
        <w:suppressAutoHyphens w:val="0"/>
        <w:autoSpaceDE w:val="0"/>
        <w:spacing w:line="360" w:lineRule="auto"/>
        <w:ind w:right="-1" w:firstLine="709"/>
        <w:jc w:val="both"/>
        <w:textAlignment w:val="auto"/>
        <w:rPr>
          <w:sz w:val="28"/>
          <w:szCs w:val="28"/>
        </w:rPr>
      </w:pPr>
      <w:r w:rsidRPr="00331A13">
        <w:rPr>
          <w:sz w:val="28"/>
          <w:szCs w:val="28"/>
        </w:rPr>
        <w:t>Остановочный навес конструктивно не должен быть связан с нестационарным торговым объектом.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Лицевые фасады НТО и остановочного навеса должны быть ориентированы в сторону проезжей части.</w:t>
      </w:r>
    </w:p>
    <w:p w:rsidR="00F3674C" w:rsidRPr="00331A13" w:rsidRDefault="00F3674C" w:rsidP="00F3674C">
      <w:pPr>
        <w:pStyle w:val="ConsPlusNormal"/>
        <w:widowControl/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31A13">
        <w:rPr>
          <w:rFonts w:ascii="Times New Roman" w:hAnsi="Times New Roman"/>
          <w:sz w:val="28"/>
          <w:szCs w:val="28"/>
        </w:rPr>
        <w:t>При реализации мероприятий по размещению остановочных навесов и (или) приведению</w:t>
      </w:r>
      <w:r>
        <w:rPr>
          <w:rFonts w:ascii="Times New Roman" w:hAnsi="Times New Roman"/>
          <w:sz w:val="28"/>
          <w:szCs w:val="28"/>
        </w:rPr>
        <w:t xml:space="preserve"> их</w:t>
      </w:r>
      <w:r w:rsidRPr="00331A13">
        <w:rPr>
          <w:rFonts w:ascii="Times New Roman" w:hAnsi="Times New Roman"/>
          <w:sz w:val="28"/>
          <w:szCs w:val="28"/>
        </w:rPr>
        <w:t xml:space="preserve"> внешнего вида в соответстви</w:t>
      </w:r>
      <w:r>
        <w:rPr>
          <w:rFonts w:ascii="Times New Roman" w:hAnsi="Times New Roman"/>
          <w:sz w:val="28"/>
          <w:szCs w:val="28"/>
        </w:rPr>
        <w:t>е</w:t>
      </w:r>
      <w:r w:rsidRPr="00331A13">
        <w:rPr>
          <w:rFonts w:ascii="Times New Roman" w:hAnsi="Times New Roman"/>
          <w:sz w:val="28"/>
          <w:szCs w:val="28"/>
        </w:rPr>
        <w:t xml:space="preserve"> с </w:t>
      </w:r>
      <w:r w:rsidRPr="00FE205C">
        <w:rPr>
          <w:rFonts w:ascii="Times New Roman" w:hAnsi="Times New Roman"/>
          <w:sz w:val="28"/>
          <w:szCs w:val="28"/>
        </w:rPr>
        <w:t xml:space="preserve">настоящими типовыми </w:t>
      </w:r>
      <w:proofErr w:type="gramStart"/>
      <w:r w:rsidRPr="00FE205C">
        <w:rPr>
          <w:rFonts w:ascii="Times New Roman" w:hAnsi="Times New Roman"/>
          <w:sz w:val="28"/>
          <w:szCs w:val="28"/>
        </w:rPr>
        <w:t>архитектурными решениями</w:t>
      </w:r>
      <w:proofErr w:type="gramEnd"/>
      <w:r w:rsidRPr="00FE205C">
        <w:rPr>
          <w:rFonts w:ascii="Times New Roman" w:hAnsi="Times New Roman"/>
          <w:sz w:val="28"/>
          <w:szCs w:val="28"/>
        </w:rPr>
        <w:t xml:space="preserve"> допустимо отклонение до 15 процентов от общей длины остановочного навеса, установленной для каждого типа остановочного навеса настоящими типовыми архитектурными решениями.</w:t>
      </w:r>
    </w:p>
    <w:p w:rsidR="00F3674C" w:rsidRDefault="00F3674C" w:rsidP="00F3674C">
      <w:pPr>
        <w:pStyle w:val="a4"/>
        <w:widowControl/>
        <w:autoSpaceDE w:val="0"/>
        <w:ind w:left="0"/>
        <w:jc w:val="center"/>
        <w:rPr>
          <w:b/>
          <w:sz w:val="28"/>
          <w:szCs w:val="28"/>
        </w:rPr>
      </w:pPr>
    </w:p>
    <w:p w:rsidR="00F3674C" w:rsidRDefault="00F3674C" w:rsidP="00F3674C">
      <w:pPr>
        <w:pStyle w:val="a4"/>
        <w:widowControl/>
        <w:autoSpaceDE w:val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 Т</w:t>
      </w:r>
      <w:r w:rsidRPr="00331A13">
        <w:rPr>
          <w:b/>
          <w:sz w:val="28"/>
          <w:szCs w:val="28"/>
        </w:rPr>
        <w:t>иповые архитектурные решения</w:t>
      </w:r>
    </w:p>
    <w:p w:rsidR="00F3674C" w:rsidRDefault="00F3674C" w:rsidP="00F3674C">
      <w:pPr>
        <w:pStyle w:val="a4"/>
        <w:widowControl/>
        <w:autoSpaceDE w:val="0"/>
        <w:ind w:left="0"/>
        <w:jc w:val="center"/>
        <w:rPr>
          <w:b/>
          <w:sz w:val="28"/>
          <w:szCs w:val="28"/>
        </w:rPr>
      </w:pPr>
      <w:r w:rsidRPr="00331A13">
        <w:rPr>
          <w:b/>
          <w:sz w:val="28"/>
          <w:szCs w:val="28"/>
        </w:rPr>
        <w:t>нестационарных торговых объектов</w:t>
      </w:r>
      <w:r>
        <w:rPr>
          <w:b/>
          <w:sz w:val="28"/>
          <w:szCs w:val="28"/>
        </w:rPr>
        <w:t>,</w:t>
      </w:r>
    </w:p>
    <w:p w:rsidR="00F3674C" w:rsidRPr="00331A13" w:rsidRDefault="00F3674C" w:rsidP="00F3674C">
      <w:pPr>
        <w:pStyle w:val="a4"/>
        <w:widowControl/>
        <w:autoSpaceDE w:val="0"/>
        <w:ind w:left="0"/>
        <w:jc w:val="center"/>
        <w:rPr>
          <w:b/>
          <w:sz w:val="28"/>
          <w:szCs w:val="28"/>
        </w:rPr>
      </w:pPr>
      <w:proofErr w:type="gramStart"/>
      <w:r w:rsidRPr="00331A13">
        <w:rPr>
          <w:b/>
          <w:bCs/>
          <w:sz w:val="28"/>
          <w:szCs w:val="28"/>
        </w:rPr>
        <w:t>выполненных</w:t>
      </w:r>
      <w:proofErr w:type="gramEnd"/>
      <w:r w:rsidRPr="00331A13">
        <w:rPr>
          <w:b/>
          <w:bCs/>
          <w:sz w:val="28"/>
          <w:szCs w:val="28"/>
        </w:rPr>
        <w:t xml:space="preserve"> в комплексе с </w:t>
      </w:r>
      <w:r>
        <w:rPr>
          <w:b/>
          <w:sz w:val="28"/>
          <w:szCs w:val="28"/>
        </w:rPr>
        <w:t>автономным туалетным модулем</w:t>
      </w:r>
    </w:p>
    <w:p w:rsidR="00F3674C" w:rsidRPr="00331A13" w:rsidRDefault="00F3674C" w:rsidP="00F3674C">
      <w:pPr>
        <w:pStyle w:val="a4"/>
        <w:widowControl/>
        <w:autoSpaceDE w:val="0"/>
        <w:ind w:left="0"/>
        <w:rPr>
          <w:b/>
          <w:bCs/>
          <w:sz w:val="28"/>
          <w:szCs w:val="28"/>
        </w:rPr>
      </w:pP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bCs/>
          <w:sz w:val="28"/>
          <w:szCs w:val="28"/>
        </w:rPr>
      </w:pPr>
      <w:r w:rsidRPr="00331A13">
        <w:rPr>
          <w:bCs/>
          <w:sz w:val="28"/>
          <w:szCs w:val="28"/>
        </w:rPr>
        <w:t>3.1.</w:t>
      </w:r>
      <w:r>
        <w:rPr>
          <w:bCs/>
          <w:sz w:val="28"/>
          <w:szCs w:val="28"/>
        </w:rPr>
        <w:t> </w:t>
      </w:r>
      <w:r w:rsidRPr="00331A13">
        <w:rPr>
          <w:bCs/>
          <w:sz w:val="28"/>
          <w:szCs w:val="28"/>
        </w:rPr>
        <w:t>Технико-экономические показатели нестационарн</w:t>
      </w:r>
      <w:r>
        <w:rPr>
          <w:bCs/>
          <w:sz w:val="28"/>
          <w:szCs w:val="28"/>
        </w:rPr>
        <w:t>ых</w:t>
      </w:r>
      <w:r w:rsidRPr="00331A13">
        <w:rPr>
          <w:bCs/>
          <w:sz w:val="28"/>
          <w:szCs w:val="28"/>
        </w:rPr>
        <w:t xml:space="preserve"> торгов</w:t>
      </w:r>
      <w:r>
        <w:rPr>
          <w:bCs/>
          <w:sz w:val="28"/>
          <w:szCs w:val="28"/>
        </w:rPr>
        <w:t>ых</w:t>
      </w:r>
      <w:r w:rsidRPr="00331A13">
        <w:rPr>
          <w:bCs/>
          <w:sz w:val="28"/>
          <w:szCs w:val="28"/>
        </w:rPr>
        <w:t xml:space="preserve"> объект</w:t>
      </w:r>
      <w:r>
        <w:rPr>
          <w:bCs/>
          <w:sz w:val="28"/>
          <w:szCs w:val="28"/>
        </w:rPr>
        <w:t>ов</w:t>
      </w:r>
      <w:r w:rsidRPr="00331A13">
        <w:rPr>
          <w:bCs/>
          <w:sz w:val="28"/>
          <w:szCs w:val="28"/>
        </w:rPr>
        <w:t>, применяем</w:t>
      </w:r>
      <w:r>
        <w:rPr>
          <w:bCs/>
          <w:sz w:val="28"/>
          <w:szCs w:val="28"/>
        </w:rPr>
        <w:t>ых</w:t>
      </w:r>
      <w:r w:rsidRPr="00331A13">
        <w:rPr>
          <w:bCs/>
          <w:sz w:val="28"/>
          <w:szCs w:val="28"/>
        </w:rPr>
        <w:t xml:space="preserve"> в комплексе с </w:t>
      </w:r>
      <w:r w:rsidRPr="00331A13">
        <w:rPr>
          <w:sz w:val="28"/>
          <w:szCs w:val="28"/>
        </w:rPr>
        <w:t>автономным туалетным модулем</w:t>
      </w:r>
      <w:r w:rsidRPr="00331A13">
        <w:rPr>
          <w:bCs/>
          <w:sz w:val="28"/>
          <w:szCs w:val="28"/>
        </w:rPr>
        <w:t>, размещаем</w:t>
      </w:r>
      <w:r>
        <w:rPr>
          <w:bCs/>
          <w:sz w:val="28"/>
          <w:szCs w:val="28"/>
        </w:rPr>
        <w:t>ых</w:t>
      </w:r>
      <w:r w:rsidRPr="00331A13">
        <w:rPr>
          <w:bCs/>
          <w:sz w:val="28"/>
          <w:szCs w:val="28"/>
        </w:rPr>
        <w:t xml:space="preserve"> на улицах городского округа город Воронеж, включая озелененные территории общего пользования (приложени</w:t>
      </w:r>
      <w:r>
        <w:rPr>
          <w:bCs/>
          <w:sz w:val="28"/>
          <w:szCs w:val="28"/>
        </w:rPr>
        <w:t>я</w:t>
      </w:r>
      <w:r w:rsidRPr="00331A13">
        <w:rPr>
          <w:bCs/>
          <w:sz w:val="28"/>
          <w:szCs w:val="28"/>
        </w:rPr>
        <w:t xml:space="preserve"> № 45</w:t>
      </w:r>
      <w:r>
        <w:rPr>
          <w:bCs/>
          <w:sz w:val="28"/>
          <w:szCs w:val="28"/>
        </w:rPr>
        <w:t>–</w:t>
      </w:r>
      <w:r w:rsidRPr="00331A13">
        <w:rPr>
          <w:bCs/>
          <w:sz w:val="28"/>
          <w:szCs w:val="28"/>
        </w:rPr>
        <w:t>51).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Площадь под размещение нестационарного торгового объекта по внешним габаритам на улицах центральной части города</w:t>
      </w:r>
      <w:r>
        <w:rPr>
          <w:sz w:val="28"/>
          <w:szCs w:val="28"/>
        </w:rPr>
        <w:t xml:space="preserve"> (приложение № 1)</w:t>
      </w:r>
      <w:r w:rsidRPr="00331A13">
        <w:rPr>
          <w:sz w:val="28"/>
          <w:szCs w:val="28"/>
        </w:rPr>
        <w:t xml:space="preserve"> и магистральных улицах</w:t>
      </w:r>
      <w:r>
        <w:rPr>
          <w:sz w:val="28"/>
          <w:szCs w:val="28"/>
        </w:rPr>
        <w:t xml:space="preserve"> (приложение № 2)</w:t>
      </w:r>
      <w:r w:rsidRPr="00331A13">
        <w:rPr>
          <w:sz w:val="28"/>
          <w:szCs w:val="28"/>
        </w:rPr>
        <w:t xml:space="preserve"> предусмотрена пунктом 1.1 настоящ</w:t>
      </w:r>
      <w:r>
        <w:rPr>
          <w:sz w:val="28"/>
          <w:szCs w:val="28"/>
        </w:rPr>
        <w:t>их типовых архитектурных решений</w:t>
      </w:r>
      <w:r w:rsidRPr="00331A13">
        <w:rPr>
          <w:sz w:val="28"/>
          <w:szCs w:val="28"/>
        </w:rPr>
        <w:t>.</w:t>
      </w:r>
    </w:p>
    <w:p w:rsidR="00F3674C" w:rsidRPr="00F8205F" w:rsidRDefault="00F3674C" w:rsidP="00F3674C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textAlignment w:val="auto"/>
        <w:rPr>
          <w:rFonts w:eastAsia="Times New Roman"/>
          <w:kern w:val="0"/>
          <w:sz w:val="28"/>
          <w:szCs w:val="28"/>
          <w:lang w:bidi="ar-SA"/>
        </w:rPr>
      </w:pPr>
      <w:proofErr w:type="gramStart"/>
      <w:r w:rsidRPr="00331A13">
        <w:rPr>
          <w:sz w:val="28"/>
          <w:szCs w:val="28"/>
        </w:rPr>
        <w:t>Площадь под размещение нестационарного торгового объекта по внешним габаритам</w:t>
      </w:r>
      <w:r>
        <w:rPr>
          <w:sz w:val="28"/>
          <w:szCs w:val="28"/>
        </w:rPr>
        <w:t>,</w:t>
      </w:r>
      <w:r w:rsidRPr="00331A13">
        <w:rPr>
          <w:sz w:val="28"/>
          <w:szCs w:val="28"/>
        </w:rPr>
        <w:t xml:space="preserve"> за исключением улиц центральной части города и магистральных улиц</w:t>
      </w:r>
      <w:r>
        <w:rPr>
          <w:sz w:val="28"/>
          <w:szCs w:val="28"/>
        </w:rPr>
        <w:t xml:space="preserve">, – </w:t>
      </w:r>
      <w:r w:rsidRPr="00331A13">
        <w:rPr>
          <w:sz w:val="28"/>
          <w:szCs w:val="28"/>
        </w:rPr>
        <w:t xml:space="preserve">от 6 до 20 кв. м. Для нестационарных торговых объектов по реализации печатной продукции по внешним габаритам </w:t>
      </w:r>
      <w:r>
        <w:rPr>
          <w:sz w:val="28"/>
          <w:szCs w:val="28"/>
        </w:rPr>
        <w:t xml:space="preserve">– </w:t>
      </w:r>
      <w:r w:rsidRPr="00331A13">
        <w:rPr>
          <w:sz w:val="28"/>
          <w:szCs w:val="28"/>
        </w:rPr>
        <w:t>до 23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>кв.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 xml:space="preserve">м. Архитектурные решения нестационарных торговых объектов, предназначенных для размещения хлебопекарен-кондитерских, предусматривают предельно допустимую площадь по внешним габаритам до </w:t>
      </w:r>
      <w:r w:rsidRPr="00F8205F">
        <w:rPr>
          <w:sz w:val="28"/>
          <w:szCs w:val="28"/>
        </w:rPr>
        <w:t>40</w:t>
      </w:r>
      <w:r>
        <w:rPr>
          <w:sz w:val="28"/>
          <w:szCs w:val="28"/>
        </w:rPr>
        <w:t> </w:t>
      </w:r>
      <w:r w:rsidRPr="00F8205F">
        <w:rPr>
          <w:sz w:val="28"/>
          <w:szCs w:val="28"/>
        </w:rPr>
        <w:t>кв.</w:t>
      </w:r>
      <w:r>
        <w:rPr>
          <w:sz w:val="28"/>
          <w:szCs w:val="28"/>
        </w:rPr>
        <w:t> </w:t>
      </w:r>
      <w:r w:rsidRPr="00F8205F">
        <w:rPr>
          <w:sz w:val="28"/>
          <w:szCs w:val="28"/>
        </w:rPr>
        <w:t xml:space="preserve">м. </w:t>
      </w:r>
      <w:proofErr w:type="gramEnd"/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Описание размещаемого объекта.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Техническое описание нестационарного торгового объекта: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 xml:space="preserve">Верхняя отметка НТО </w:t>
      </w:r>
      <w:r>
        <w:rPr>
          <w:sz w:val="28"/>
          <w:szCs w:val="28"/>
        </w:rPr>
        <w:t>–</w:t>
      </w:r>
      <w:r w:rsidRPr="00331A13">
        <w:rPr>
          <w:sz w:val="28"/>
          <w:szCs w:val="28"/>
        </w:rPr>
        <w:t xml:space="preserve"> 3 м.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1)</w:t>
      </w:r>
      <w:r>
        <w:t> </w:t>
      </w:r>
      <w:r w:rsidRPr="00331A13">
        <w:rPr>
          <w:sz w:val="28"/>
          <w:szCs w:val="28"/>
        </w:rPr>
        <w:t xml:space="preserve">конструктивная схема </w:t>
      </w:r>
      <w:r>
        <w:rPr>
          <w:sz w:val="28"/>
          <w:szCs w:val="28"/>
        </w:rPr>
        <w:t>–</w:t>
      </w:r>
      <w:r w:rsidRPr="00331A13">
        <w:rPr>
          <w:sz w:val="28"/>
          <w:szCs w:val="28"/>
        </w:rPr>
        <w:t xml:space="preserve"> металлический каркас с заполнением утеплителем;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>облицовка наружных стен НТО комбинированная. Осуществляется с применением алюминиевого композитного материала (цвет по цветовому стандарту RAL 7011, 7012, 7031) в листовом исполнении и древесно-полимерн</w:t>
      </w:r>
      <w:r>
        <w:rPr>
          <w:sz w:val="28"/>
          <w:szCs w:val="28"/>
        </w:rPr>
        <w:t>ого</w:t>
      </w:r>
      <w:r w:rsidRPr="00331A13">
        <w:rPr>
          <w:sz w:val="28"/>
          <w:szCs w:val="28"/>
        </w:rPr>
        <w:t xml:space="preserve"> композитн</w:t>
      </w:r>
      <w:r>
        <w:rPr>
          <w:sz w:val="28"/>
          <w:szCs w:val="28"/>
        </w:rPr>
        <w:t>ого</w:t>
      </w:r>
      <w:r w:rsidRPr="00331A13">
        <w:rPr>
          <w:sz w:val="28"/>
          <w:szCs w:val="28"/>
        </w:rPr>
        <w:t xml:space="preserve"> материал</w:t>
      </w:r>
      <w:r>
        <w:rPr>
          <w:sz w:val="28"/>
          <w:szCs w:val="28"/>
        </w:rPr>
        <w:t>а</w:t>
      </w:r>
      <w:r w:rsidRPr="00331A13">
        <w:rPr>
          <w:sz w:val="28"/>
          <w:szCs w:val="28"/>
        </w:rPr>
        <w:t xml:space="preserve"> с текстурированным покрытием «мореный дуб» в соответствии с </w:t>
      </w:r>
      <w:r>
        <w:rPr>
          <w:sz w:val="28"/>
          <w:szCs w:val="28"/>
        </w:rPr>
        <w:t>настоящими</w:t>
      </w:r>
      <w:r w:rsidRPr="00331A13">
        <w:rPr>
          <w:sz w:val="28"/>
          <w:szCs w:val="28"/>
        </w:rPr>
        <w:t xml:space="preserve"> типовыми архитектурными решениями;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 xml:space="preserve">заполнение оконных проемов </w:t>
      </w:r>
      <w:r>
        <w:rPr>
          <w:sz w:val="28"/>
          <w:szCs w:val="28"/>
        </w:rPr>
        <w:t>–</w:t>
      </w:r>
      <w:r w:rsidRPr="00331A13">
        <w:rPr>
          <w:sz w:val="28"/>
          <w:szCs w:val="28"/>
        </w:rPr>
        <w:t xml:space="preserve"> окна из ПВХ-профиля</w:t>
      </w:r>
      <w:r>
        <w:rPr>
          <w:sz w:val="28"/>
          <w:szCs w:val="28"/>
        </w:rPr>
        <w:br/>
      </w:r>
      <w:r w:rsidRPr="00331A13">
        <w:rPr>
          <w:sz w:val="28"/>
          <w:szCs w:val="28"/>
        </w:rPr>
        <w:t>(</w:t>
      </w:r>
      <w:r w:rsidRPr="00F8205F">
        <w:rPr>
          <w:sz w:val="28"/>
          <w:szCs w:val="28"/>
        </w:rPr>
        <w:t>ГОСТ</w:t>
      </w:r>
      <w:r>
        <w:rPr>
          <w:sz w:val="28"/>
          <w:szCs w:val="28"/>
        </w:rPr>
        <w:t> </w:t>
      </w:r>
      <w:r w:rsidRPr="00F8205F">
        <w:rPr>
          <w:sz w:val="28"/>
          <w:szCs w:val="28"/>
        </w:rPr>
        <w:t>30674-99</w:t>
      </w:r>
      <w:r w:rsidRPr="00331A1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31A13">
        <w:rPr>
          <w:sz w:val="28"/>
          <w:szCs w:val="28"/>
        </w:rPr>
        <w:t xml:space="preserve">Блоки оконные из поливинилхлоридных профилей. </w:t>
      </w:r>
      <w:proofErr w:type="gramStart"/>
      <w:r w:rsidRPr="00331A13">
        <w:rPr>
          <w:sz w:val="28"/>
          <w:szCs w:val="28"/>
        </w:rPr>
        <w:t>Технические условия</w:t>
      </w:r>
      <w:r>
        <w:rPr>
          <w:sz w:val="28"/>
          <w:szCs w:val="28"/>
        </w:rPr>
        <w:t>»</w:t>
      </w:r>
      <w:r w:rsidRPr="00331A13">
        <w:rPr>
          <w:sz w:val="28"/>
          <w:szCs w:val="28"/>
        </w:rPr>
        <w:t>), цвет импостов по цветовому стандарту RAL 7011, 7012, 7031;</w:t>
      </w:r>
      <w:proofErr w:type="gramEnd"/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>буквы и знаки информационных конструкций размещаются на поверхности стены НТО выше остекления на лицевом фасаде. Буквы, знаки, графические элементы (товарный знак) информационных конструкций должны быть объемными, высотой не более 0,2</w:t>
      </w:r>
      <w:r>
        <w:rPr>
          <w:sz w:val="28"/>
          <w:szCs w:val="28"/>
        </w:rPr>
        <w:t xml:space="preserve"> </w:t>
      </w:r>
      <w:r w:rsidRPr="00331A13">
        <w:rPr>
          <w:sz w:val="28"/>
          <w:szCs w:val="28"/>
        </w:rPr>
        <w:t>м, выполненны</w:t>
      </w:r>
      <w:r>
        <w:rPr>
          <w:sz w:val="28"/>
          <w:szCs w:val="28"/>
        </w:rPr>
        <w:t>ми</w:t>
      </w:r>
      <w:r w:rsidRPr="00331A13">
        <w:rPr>
          <w:sz w:val="28"/>
          <w:szCs w:val="28"/>
        </w:rPr>
        <w:t xml:space="preserve"> из акрилового пластика, оборудованны</w:t>
      </w:r>
      <w:r>
        <w:rPr>
          <w:sz w:val="28"/>
          <w:szCs w:val="28"/>
        </w:rPr>
        <w:t>ми</w:t>
      </w:r>
      <w:r w:rsidRPr="00331A13">
        <w:rPr>
          <w:sz w:val="28"/>
          <w:szCs w:val="28"/>
        </w:rPr>
        <w:t xml:space="preserve"> внутренней подсветкой и размещаться в одну строку по оси центрирования. Толщина букв </w:t>
      </w:r>
      <w:r>
        <w:rPr>
          <w:sz w:val="28"/>
          <w:szCs w:val="28"/>
        </w:rPr>
        <w:t xml:space="preserve">– </w:t>
      </w:r>
      <w:r w:rsidRPr="00331A13">
        <w:rPr>
          <w:sz w:val="28"/>
          <w:szCs w:val="28"/>
        </w:rPr>
        <w:t>не менее 0,03</w:t>
      </w:r>
      <w:r>
        <w:rPr>
          <w:sz w:val="28"/>
          <w:szCs w:val="28"/>
        </w:rPr>
        <w:t xml:space="preserve"> </w:t>
      </w:r>
      <w:r w:rsidRPr="00331A13">
        <w:rPr>
          <w:sz w:val="28"/>
          <w:szCs w:val="28"/>
        </w:rPr>
        <w:t xml:space="preserve">м. Шрифт информационной конструкции </w:t>
      </w:r>
      <w:r>
        <w:rPr>
          <w:sz w:val="28"/>
          <w:szCs w:val="28"/>
        </w:rPr>
        <w:t>соответствует</w:t>
      </w:r>
      <w:r w:rsidRPr="00331A13">
        <w:rPr>
          <w:sz w:val="28"/>
          <w:szCs w:val="28"/>
        </w:rPr>
        <w:t xml:space="preserve"> фирменно</w:t>
      </w:r>
      <w:r>
        <w:rPr>
          <w:sz w:val="28"/>
          <w:szCs w:val="28"/>
        </w:rPr>
        <w:t>му</w:t>
      </w:r>
      <w:r w:rsidRPr="00331A13">
        <w:rPr>
          <w:sz w:val="28"/>
          <w:szCs w:val="28"/>
        </w:rPr>
        <w:t xml:space="preserve"> стил</w:t>
      </w:r>
      <w:r>
        <w:rPr>
          <w:sz w:val="28"/>
          <w:szCs w:val="28"/>
        </w:rPr>
        <w:t>ю</w:t>
      </w:r>
      <w:r w:rsidRPr="00331A13">
        <w:rPr>
          <w:sz w:val="28"/>
          <w:szCs w:val="28"/>
        </w:rPr>
        <w:t xml:space="preserve"> организации;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>наличие урны, окрашенной в цвет нестационарного торгового объекта (цвет по цветовому стандарту RAL 7011, 7012, 7031);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6)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>размещение наружных блоков систем кондиционирования и вентиляции должно осуществляться в специально оборудованных местах на кровле нестационарного торгового объекта за фризом не выше верхней отметки НТО;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7)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 xml:space="preserve">не допускается наружное размещение </w:t>
      </w:r>
      <w:proofErr w:type="spellStart"/>
      <w:r w:rsidRPr="00331A13">
        <w:rPr>
          <w:sz w:val="28"/>
          <w:szCs w:val="28"/>
        </w:rPr>
        <w:t>рольставен</w:t>
      </w:r>
      <w:proofErr w:type="spellEnd"/>
      <w:r w:rsidRPr="00331A13">
        <w:rPr>
          <w:sz w:val="28"/>
          <w:szCs w:val="28"/>
        </w:rPr>
        <w:t xml:space="preserve"> и роллерных решеток. </w:t>
      </w:r>
      <w:proofErr w:type="spellStart"/>
      <w:r w:rsidRPr="00331A13">
        <w:rPr>
          <w:sz w:val="28"/>
          <w:szCs w:val="28"/>
        </w:rPr>
        <w:t>Рольставни</w:t>
      </w:r>
      <w:proofErr w:type="spellEnd"/>
      <w:r w:rsidRPr="00331A13">
        <w:rPr>
          <w:sz w:val="28"/>
          <w:szCs w:val="28"/>
        </w:rPr>
        <w:t xml:space="preserve"> и роллерные решетки необходимо размещать внутри НТО. Цвет </w:t>
      </w:r>
      <w:proofErr w:type="spellStart"/>
      <w:r w:rsidRPr="00331A13">
        <w:rPr>
          <w:sz w:val="28"/>
          <w:szCs w:val="28"/>
        </w:rPr>
        <w:t>рольставен</w:t>
      </w:r>
      <w:proofErr w:type="spellEnd"/>
      <w:r w:rsidRPr="00331A13">
        <w:rPr>
          <w:sz w:val="28"/>
          <w:szCs w:val="28"/>
        </w:rPr>
        <w:t xml:space="preserve"> и роллерных решеток по цветовому стандарту RAL должен соответствовать цвету по цветовому стандарту RAL стен НТО;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8)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 xml:space="preserve">размещение </w:t>
      </w:r>
      <w:r w:rsidRPr="00331A13">
        <w:rPr>
          <w:sz w:val="28"/>
          <w:szCs w:val="28"/>
          <w:lang w:val="en-US"/>
        </w:rPr>
        <w:t>QR</w:t>
      </w:r>
      <w:r w:rsidRPr="00331A13">
        <w:rPr>
          <w:sz w:val="28"/>
          <w:szCs w:val="28"/>
        </w:rPr>
        <w:t xml:space="preserve">-кода в НТО с внутренней стороны стеклянной витрины на высоте 1,5 м от уровня земли. </w:t>
      </w:r>
      <w:r w:rsidRPr="00331A13">
        <w:rPr>
          <w:sz w:val="28"/>
          <w:szCs w:val="28"/>
          <w:lang w:val="en-US"/>
        </w:rPr>
        <w:t>QR</w:t>
      </w:r>
      <w:r w:rsidRPr="00331A13">
        <w:rPr>
          <w:sz w:val="28"/>
          <w:szCs w:val="28"/>
        </w:rPr>
        <w:t>-код должен быть доступен для считывания;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9)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>возможно исполнение НТО в зеркальном расположении относительно лицевого фасада.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3.2.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>Техническое описание автономного туалетного модуля (приложени</w:t>
      </w:r>
      <w:r>
        <w:rPr>
          <w:sz w:val="28"/>
          <w:szCs w:val="28"/>
        </w:rPr>
        <w:t>я № 52, 53):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331A13">
        <w:rPr>
          <w:sz w:val="28"/>
          <w:szCs w:val="28"/>
        </w:rPr>
        <w:t>верхняя отметка автономного туалетного модуля – 2,7 м.</w:t>
      </w:r>
    </w:p>
    <w:p w:rsidR="00F3674C" w:rsidRPr="00E30CB4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E30CB4">
        <w:rPr>
          <w:sz w:val="28"/>
          <w:szCs w:val="28"/>
        </w:rPr>
        <w:t xml:space="preserve">2) состоит из </w:t>
      </w:r>
      <w:r>
        <w:rPr>
          <w:sz w:val="28"/>
          <w:szCs w:val="28"/>
        </w:rPr>
        <w:t>2</w:t>
      </w:r>
      <w:r w:rsidRPr="00E30CB4">
        <w:rPr>
          <w:sz w:val="28"/>
          <w:szCs w:val="28"/>
        </w:rPr>
        <w:t xml:space="preserve"> санитарно-гигиенических кабин, одна из которых адаптирована для маломобильных групп населения; 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E30CB4">
        <w:rPr>
          <w:sz w:val="28"/>
          <w:szCs w:val="28"/>
        </w:rPr>
        <w:t xml:space="preserve">3) внешняя отделка </w:t>
      </w:r>
      <w:r w:rsidRPr="00331A13">
        <w:rPr>
          <w:sz w:val="28"/>
          <w:szCs w:val="28"/>
        </w:rPr>
        <w:t xml:space="preserve">автономного туалетного </w:t>
      </w:r>
      <w:r w:rsidRPr="00E30CB4">
        <w:rPr>
          <w:sz w:val="28"/>
          <w:szCs w:val="28"/>
        </w:rPr>
        <w:t xml:space="preserve">модуля на улицах </w:t>
      </w:r>
      <w:r>
        <w:rPr>
          <w:sz w:val="28"/>
          <w:szCs w:val="28"/>
        </w:rPr>
        <w:t>города</w:t>
      </w:r>
      <w:r w:rsidRPr="00E30CB4">
        <w:rPr>
          <w:sz w:val="28"/>
          <w:szCs w:val="28"/>
        </w:rPr>
        <w:t xml:space="preserve"> </w:t>
      </w:r>
      <w:r w:rsidRPr="00331A13">
        <w:rPr>
          <w:sz w:val="28"/>
          <w:szCs w:val="28"/>
        </w:rPr>
        <w:t>комбинированная,</w:t>
      </w:r>
      <w:r w:rsidRPr="00E30CB4">
        <w:rPr>
          <w:sz w:val="28"/>
          <w:szCs w:val="28"/>
        </w:rPr>
        <w:t xml:space="preserve"> выполнена из алюминиевых композитных панелей (RAL </w:t>
      </w:r>
      <w:r w:rsidRPr="00331A13">
        <w:rPr>
          <w:sz w:val="28"/>
          <w:szCs w:val="28"/>
        </w:rPr>
        <w:t>7011, 7012, 7031</w:t>
      </w:r>
      <w:r w:rsidRPr="00E30CB4">
        <w:rPr>
          <w:sz w:val="28"/>
          <w:szCs w:val="28"/>
        </w:rPr>
        <w:t xml:space="preserve">) </w:t>
      </w:r>
      <w:r w:rsidRPr="00331A13">
        <w:rPr>
          <w:sz w:val="28"/>
          <w:szCs w:val="28"/>
        </w:rPr>
        <w:t>в листовом исполнении и древесно-полимерн</w:t>
      </w:r>
      <w:r>
        <w:rPr>
          <w:sz w:val="28"/>
          <w:szCs w:val="28"/>
        </w:rPr>
        <w:t>ого</w:t>
      </w:r>
      <w:r w:rsidRPr="00331A13">
        <w:rPr>
          <w:sz w:val="28"/>
          <w:szCs w:val="28"/>
        </w:rPr>
        <w:t xml:space="preserve"> композитн</w:t>
      </w:r>
      <w:r>
        <w:rPr>
          <w:sz w:val="28"/>
          <w:szCs w:val="28"/>
        </w:rPr>
        <w:t>ого</w:t>
      </w:r>
      <w:r w:rsidRPr="00331A13">
        <w:rPr>
          <w:sz w:val="28"/>
          <w:szCs w:val="28"/>
        </w:rPr>
        <w:t xml:space="preserve"> материал</w:t>
      </w:r>
      <w:r>
        <w:rPr>
          <w:sz w:val="28"/>
          <w:szCs w:val="28"/>
        </w:rPr>
        <w:t>а</w:t>
      </w:r>
      <w:r w:rsidRPr="00331A13">
        <w:rPr>
          <w:sz w:val="28"/>
          <w:szCs w:val="28"/>
        </w:rPr>
        <w:t xml:space="preserve"> с текстурированным покрытием «мореный дуб» в соответствии с </w:t>
      </w:r>
      <w:r>
        <w:rPr>
          <w:sz w:val="28"/>
          <w:szCs w:val="28"/>
        </w:rPr>
        <w:t xml:space="preserve">настоящими </w:t>
      </w:r>
      <w:r w:rsidRPr="00331A13">
        <w:rPr>
          <w:sz w:val="28"/>
          <w:szCs w:val="28"/>
        </w:rPr>
        <w:t xml:space="preserve">типовыми архитектурными решениями. Допускается </w:t>
      </w:r>
      <w:r w:rsidRPr="00E30CB4">
        <w:rPr>
          <w:sz w:val="28"/>
          <w:szCs w:val="28"/>
        </w:rPr>
        <w:t xml:space="preserve">внешняя отделка </w:t>
      </w:r>
      <w:r w:rsidRPr="00331A13">
        <w:rPr>
          <w:sz w:val="28"/>
          <w:szCs w:val="28"/>
        </w:rPr>
        <w:t>автономн</w:t>
      </w:r>
      <w:r>
        <w:rPr>
          <w:sz w:val="28"/>
          <w:szCs w:val="28"/>
        </w:rPr>
        <w:t>ых</w:t>
      </w:r>
      <w:r w:rsidRPr="00331A13">
        <w:rPr>
          <w:sz w:val="28"/>
          <w:szCs w:val="28"/>
        </w:rPr>
        <w:t xml:space="preserve"> туалетн</w:t>
      </w:r>
      <w:r>
        <w:rPr>
          <w:sz w:val="28"/>
          <w:szCs w:val="28"/>
        </w:rPr>
        <w:t>ых</w:t>
      </w:r>
      <w:r w:rsidRPr="00331A13">
        <w:rPr>
          <w:sz w:val="28"/>
          <w:szCs w:val="28"/>
        </w:rPr>
        <w:t xml:space="preserve"> </w:t>
      </w:r>
      <w:r w:rsidRPr="00E30CB4">
        <w:rPr>
          <w:sz w:val="28"/>
          <w:szCs w:val="28"/>
        </w:rPr>
        <w:t>модул</w:t>
      </w:r>
      <w:r>
        <w:rPr>
          <w:sz w:val="28"/>
          <w:szCs w:val="28"/>
        </w:rPr>
        <w:t>ей</w:t>
      </w:r>
      <w:r w:rsidRPr="00E30CB4">
        <w:rPr>
          <w:sz w:val="28"/>
          <w:szCs w:val="28"/>
        </w:rPr>
        <w:t xml:space="preserve"> на улицах центральной части города</w:t>
      </w:r>
      <w:r w:rsidRPr="00331A13">
        <w:rPr>
          <w:sz w:val="28"/>
          <w:szCs w:val="28"/>
        </w:rPr>
        <w:t xml:space="preserve"> </w:t>
      </w:r>
      <w:r w:rsidRPr="00E30CB4">
        <w:rPr>
          <w:sz w:val="28"/>
          <w:szCs w:val="28"/>
        </w:rPr>
        <w:t>из алюминиевых композитных панелей (RAL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>9006);</w:t>
      </w:r>
    </w:p>
    <w:p w:rsidR="00F3674C" w:rsidRPr="00E30CB4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E30CB4">
        <w:rPr>
          <w:sz w:val="28"/>
          <w:szCs w:val="28"/>
        </w:rPr>
        <w:t>4) двери должны быть металлические антивандальные с доводчиками;</w:t>
      </w:r>
    </w:p>
    <w:p w:rsidR="00F3674C" w:rsidRPr="00E30CB4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Pr="00331A13">
        <w:rPr>
          <w:sz w:val="28"/>
          <w:szCs w:val="28"/>
        </w:rPr>
        <w:t xml:space="preserve">автономный туалетный </w:t>
      </w:r>
      <w:r>
        <w:rPr>
          <w:sz w:val="28"/>
          <w:szCs w:val="28"/>
        </w:rPr>
        <w:t xml:space="preserve">модуль </w:t>
      </w:r>
      <w:r w:rsidRPr="00E30CB4">
        <w:rPr>
          <w:sz w:val="28"/>
          <w:szCs w:val="28"/>
        </w:rPr>
        <w:t>должен эксплуат</w:t>
      </w:r>
      <w:r>
        <w:rPr>
          <w:sz w:val="28"/>
          <w:szCs w:val="28"/>
        </w:rPr>
        <w:t xml:space="preserve">ироваться в автономном режиме, </w:t>
      </w:r>
      <w:r w:rsidRPr="00E30CB4">
        <w:rPr>
          <w:sz w:val="28"/>
          <w:szCs w:val="28"/>
        </w:rPr>
        <w:t>он комплектуется специальными емкостями для чистой воды и сбора отходов;</w:t>
      </w:r>
    </w:p>
    <w:p w:rsidR="00F3674C" w:rsidRPr="00E30CB4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E30CB4">
        <w:rPr>
          <w:sz w:val="28"/>
          <w:szCs w:val="28"/>
        </w:rPr>
        <w:t xml:space="preserve">6) внутренняя отделка </w:t>
      </w:r>
      <w:r w:rsidRPr="00331A13">
        <w:rPr>
          <w:sz w:val="28"/>
          <w:szCs w:val="28"/>
        </w:rPr>
        <w:t>автономного</w:t>
      </w:r>
      <w:r w:rsidRPr="00E30CB4">
        <w:rPr>
          <w:sz w:val="28"/>
          <w:szCs w:val="28"/>
        </w:rPr>
        <w:t xml:space="preserve"> туалетного модуля должна иметь антивандальное исполнение и изготавливается из нержавеющей стали, как и вс</w:t>
      </w:r>
      <w:r>
        <w:rPr>
          <w:sz w:val="28"/>
          <w:szCs w:val="28"/>
        </w:rPr>
        <w:t>е</w:t>
      </w:r>
      <w:r w:rsidRPr="00E30CB4">
        <w:rPr>
          <w:sz w:val="28"/>
          <w:szCs w:val="28"/>
        </w:rPr>
        <w:t xml:space="preserve"> внутреннее сантехническое оборудование. Для пола используется алюминиевый рифленый лист толщиной </w:t>
      </w:r>
      <w:r>
        <w:rPr>
          <w:sz w:val="28"/>
          <w:szCs w:val="28"/>
        </w:rPr>
        <w:t>0,00</w:t>
      </w:r>
      <w:r w:rsidRPr="00E30CB4">
        <w:rPr>
          <w:sz w:val="28"/>
          <w:szCs w:val="28"/>
        </w:rPr>
        <w:t>2 м;</w:t>
      </w:r>
    </w:p>
    <w:p w:rsidR="00F3674C" w:rsidRPr="00E30CB4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Pr="00331A13">
        <w:rPr>
          <w:sz w:val="28"/>
          <w:szCs w:val="28"/>
        </w:rPr>
        <w:t xml:space="preserve">автономный туалетный </w:t>
      </w:r>
      <w:r w:rsidRPr="00E30CB4">
        <w:rPr>
          <w:sz w:val="28"/>
          <w:szCs w:val="28"/>
        </w:rPr>
        <w:t xml:space="preserve">модуль должен быть оснащен </w:t>
      </w:r>
      <w:proofErr w:type="gramStart"/>
      <w:r w:rsidRPr="00E30CB4">
        <w:rPr>
          <w:sz w:val="28"/>
          <w:szCs w:val="28"/>
        </w:rPr>
        <w:t>экономичной энергосберегающей системой</w:t>
      </w:r>
      <w:proofErr w:type="gramEnd"/>
      <w:r w:rsidRPr="00E30CB4">
        <w:rPr>
          <w:sz w:val="28"/>
          <w:szCs w:val="28"/>
        </w:rPr>
        <w:t xml:space="preserve"> освещения со светодиодными элементами, работающими от датчиков движения;</w:t>
      </w:r>
    </w:p>
    <w:p w:rsidR="00F3674C" w:rsidRPr="00E30CB4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Pr="00331A13">
        <w:rPr>
          <w:sz w:val="28"/>
          <w:szCs w:val="28"/>
        </w:rPr>
        <w:t xml:space="preserve">автономный туалетный </w:t>
      </w:r>
      <w:r w:rsidRPr="00E30CB4">
        <w:rPr>
          <w:sz w:val="28"/>
          <w:szCs w:val="28"/>
        </w:rPr>
        <w:t>модуль должен иметь высококачественную тепловую изоляцию, а в холодный период года должен отапливаться с помощью электрических нагревателей;</w:t>
      </w:r>
    </w:p>
    <w:p w:rsidR="00F3674C" w:rsidRPr="00E30CB4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Pr="00331A13">
        <w:rPr>
          <w:sz w:val="28"/>
          <w:szCs w:val="28"/>
        </w:rPr>
        <w:t xml:space="preserve">в автономный туалетный </w:t>
      </w:r>
      <w:r w:rsidRPr="00E30CB4">
        <w:rPr>
          <w:sz w:val="28"/>
          <w:szCs w:val="28"/>
        </w:rPr>
        <w:t>модуль</w:t>
      </w:r>
      <w:r>
        <w:rPr>
          <w:sz w:val="28"/>
          <w:szCs w:val="28"/>
        </w:rPr>
        <w:t xml:space="preserve"> </w:t>
      </w:r>
      <w:r w:rsidRPr="00E30CB4">
        <w:rPr>
          <w:sz w:val="28"/>
          <w:szCs w:val="28"/>
        </w:rPr>
        <w:t>также должны быть установлены акустическая и вентиляционная систем</w:t>
      </w:r>
      <w:r>
        <w:rPr>
          <w:sz w:val="28"/>
          <w:szCs w:val="28"/>
        </w:rPr>
        <w:t>ы</w:t>
      </w:r>
      <w:r w:rsidRPr="00E30CB4">
        <w:rPr>
          <w:sz w:val="28"/>
          <w:szCs w:val="28"/>
        </w:rPr>
        <w:t>.</w:t>
      </w:r>
    </w:p>
    <w:p w:rsidR="00F3674C" w:rsidRDefault="00F3674C" w:rsidP="00F3674C">
      <w:pPr>
        <w:widowControl/>
        <w:suppressAutoHyphens w:val="0"/>
        <w:autoSpaceDE w:val="0"/>
        <w:jc w:val="center"/>
        <w:textAlignment w:val="auto"/>
        <w:rPr>
          <w:b/>
          <w:sz w:val="28"/>
          <w:szCs w:val="28"/>
        </w:rPr>
      </w:pPr>
    </w:p>
    <w:p w:rsidR="00F3674C" w:rsidRDefault="00F3674C" w:rsidP="00F3674C">
      <w:pPr>
        <w:widowControl/>
        <w:suppressAutoHyphens w:val="0"/>
        <w:autoSpaceDE w:val="0"/>
        <w:jc w:val="center"/>
        <w:textAlignment w:val="auto"/>
        <w:rPr>
          <w:b/>
          <w:sz w:val="28"/>
          <w:szCs w:val="28"/>
        </w:rPr>
      </w:pPr>
      <w:r w:rsidRPr="00331A13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> Т</w:t>
      </w:r>
      <w:r w:rsidRPr="00331A13">
        <w:rPr>
          <w:b/>
          <w:sz w:val="28"/>
          <w:szCs w:val="28"/>
        </w:rPr>
        <w:t xml:space="preserve">иповые архитектурные решения </w:t>
      </w:r>
    </w:p>
    <w:p w:rsidR="00F3674C" w:rsidRDefault="00F3674C" w:rsidP="00F3674C">
      <w:pPr>
        <w:widowControl/>
        <w:suppressAutoHyphens w:val="0"/>
        <w:autoSpaceDE w:val="0"/>
        <w:jc w:val="center"/>
        <w:textAlignment w:val="auto"/>
        <w:rPr>
          <w:b/>
          <w:sz w:val="28"/>
          <w:szCs w:val="28"/>
        </w:rPr>
      </w:pPr>
      <w:r w:rsidRPr="00331A13">
        <w:rPr>
          <w:b/>
          <w:sz w:val="28"/>
          <w:szCs w:val="28"/>
        </w:rPr>
        <w:t xml:space="preserve">нестационарных торговых объектов. </w:t>
      </w:r>
      <w:r>
        <w:rPr>
          <w:b/>
          <w:sz w:val="28"/>
          <w:szCs w:val="28"/>
        </w:rPr>
        <w:t>Киоск</w:t>
      </w:r>
    </w:p>
    <w:p w:rsidR="00F3674C" w:rsidRPr="00331A13" w:rsidRDefault="00F3674C" w:rsidP="00F3674C">
      <w:pPr>
        <w:widowControl/>
        <w:suppressAutoHyphens w:val="0"/>
        <w:autoSpaceDE w:val="0"/>
        <w:jc w:val="center"/>
        <w:textAlignment w:val="auto"/>
        <w:rPr>
          <w:b/>
          <w:bCs/>
          <w:sz w:val="28"/>
          <w:szCs w:val="28"/>
        </w:rPr>
      </w:pPr>
    </w:p>
    <w:p w:rsidR="00F3674C" w:rsidRPr="00331A13" w:rsidRDefault="00F3674C" w:rsidP="00F3674C">
      <w:pPr>
        <w:widowControl/>
        <w:suppressAutoHyphens w:val="0"/>
        <w:autoSpaceDE w:val="0"/>
        <w:spacing w:line="360" w:lineRule="auto"/>
        <w:ind w:right="-1" w:firstLine="709"/>
        <w:jc w:val="both"/>
        <w:textAlignment w:val="auto"/>
        <w:rPr>
          <w:bCs/>
          <w:sz w:val="28"/>
          <w:szCs w:val="28"/>
        </w:rPr>
      </w:pPr>
      <w:r w:rsidRPr="00331A13">
        <w:rPr>
          <w:bCs/>
          <w:sz w:val="28"/>
          <w:szCs w:val="28"/>
        </w:rPr>
        <w:t>4.1.</w:t>
      </w:r>
      <w:r>
        <w:rPr>
          <w:bCs/>
          <w:sz w:val="28"/>
          <w:szCs w:val="28"/>
        </w:rPr>
        <w:t> </w:t>
      </w:r>
      <w:r w:rsidRPr="00331A13">
        <w:rPr>
          <w:bCs/>
          <w:sz w:val="28"/>
          <w:szCs w:val="28"/>
        </w:rPr>
        <w:t>Технико-экономические показатели нестационарн</w:t>
      </w:r>
      <w:r>
        <w:rPr>
          <w:bCs/>
          <w:sz w:val="28"/>
          <w:szCs w:val="28"/>
        </w:rPr>
        <w:t>ых</w:t>
      </w:r>
      <w:r w:rsidRPr="00331A13">
        <w:rPr>
          <w:bCs/>
          <w:sz w:val="28"/>
          <w:szCs w:val="28"/>
        </w:rPr>
        <w:t xml:space="preserve"> торгов</w:t>
      </w:r>
      <w:r>
        <w:rPr>
          <w:bCs/>
          <w:sz w:val="28"/>
          <w:szCs w:val="28"/>
        </w:rPr>
        <w:t>ых</w:t>
      </w:r>
      <w:r w:rsidRPr="00331A13">
        <w:rPr>
          <w:bCs/>
          <w:sz w:val="28"/>
          <w:szCs w:val="28"/>
        </w:rPr>
        <w:t xml:space="preserve"> объект</w:t>
      </w:r>
      <w:r>
        <w:rPr>
          <w:bCs/>
          <w:sz w:val="28"/>
          <w:szCs w:val="28"/>
        </w:rPr>
        <w:t>ов</w:t>
      </w:r>
      <w:r w:rsidRPr="00331A13">
        <w:rPr>
          <w:bCs/>
          <w:sz w:val="28"/>
          <w:szCs w:val="28"/>
        </w:rPr>
        <w:t>, размещаем</w:t>
      </w:r>
      <w:r>
        <w:rPr>
          <w:bCs/>
          <w:sz w:val="28"/>
          <w:szCs w:val="28"/>
        </w:rPr>
        <w:t>ых</w:t>
      </w:r>
      <w:r w:rsidRPr="00331A13">
        <w:rPr>
          <w:bCs/>
          <w:sz w:val="28"/>
          <w:szCs w:val="28"/>
        </w:rPr>
        <w:t xml:space="preserve"> на улицах центральной части города и магистральных улицах. Киоск (приложени</w:t>
      </w:r>
      <w:r>
        <w:rPr>
          <w:bCs/>
          <w:sz w:val="28"/>
          <w:szCs w:val="28"/>
        </w:rPr>
        <w:t>я</w:t>
      </w:r>
      <w:r w:rsidRPr="00331A13">
        <w:rPr>
          <w:bCs/>
          <w:sz w:val="28"/>
          <w:szCs w:val="28"/>
        </w:rPr>
        <w:t xml:space="preserve"> № 54</w:t>
      </w:r>
      <w:r>
        <w:rPr>
          <w:bCs/>
          <w:sz w:val="28"/>
          <w:szCs w:val="28"/>
        </w:rPr>
        <w:t>–</w:t>
      </w:r>
      <w:r w:rsidRPr="00331A13">
        <w:rPr>
          <w:bCs/>
          <w:sz w:val="28"/>
          <w:szCs w:val="28"/>
        </w:rPr>
        <w:t>67, 74).</w:t>
      </w:r>
    </w:p>
    <w:p w:rsidR="00F3674C" w:rsidRPr="00331A13" w:rsidRDefault="00F3674C" w:rsidP="00F3674C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textAlignment w:val="auto"/>
        <w:rPr>
          <w:rFonts w:eastAsia="Times New Roman"/>
          <w:kern w:val="0"/>
          <w:sz w:val="28"/>
          <w:szCs w:val="28"/>
          <w:lang w:bidi="ar-SA"/>
        </w:rPr>
      </w:pPr>
      <w:proofErr w:type="gramStart"/>
      <w:r w:rsidRPr="00331A13">
        <w:rPr>
          <w:bCs/>
          <w:sz w:val="28"/>
          <w:szCs w:val="28"/>
        </w:rPr>
        <w:t>Для улиц центральной части города</w:t>
      </w:r>
      <w:r>
        <w:rPr>
          <w:bCs/>
          <w:sz w:val="28"/>
          <w:szCs w:val="28"/>
        </w:rPr>
        <w:t xml:space="preserve"> (приложение № 1)</w:t>
      </w:r>
      <w:r w:rsidRPr="00331A13">
        <w:rPr>
          <w:bCs/>
          <w:sz w:val="28"/>
          <w:szCs w:val="28"/>
        </w:rPr>
        <w:t xml:space="preserve"> п</w:t>
      </w:r>
      <w:r w:rsidRPr="00331A13">
        <w:rPr>
          <w:sz w:val="28"/>
          <w:szCs w:val="28"/>
        </w:rPr>
        <w:t xml:space="preserve">лощадь под размещение нестационарного торгового объекта по внешним габаритам </w:t>
      </w:r>
      <w:r>
        <w:rPr>
          <w:sz w:val="28"/>
          <w:szCs w:val="28"/>
        </w:rPr>
        <w:t xml:space="preserve">– </w:t>
      </w:r>
      <w:r w:rsidRPr="00331A13">
        <w:rPr>
          <w:sz w:val="28"/>
          <w:szCs w:val="28"/>
        </w:rPr>
        <w:t>от 6 до 12 кв.</w:t>
      </w:r>
      <w:r>
        <w:rPr>
          <w:sz w:val="28"/>
          <w:szCs w:val="28"/>
        </w:rPr>
        <w:t xml:space="preserve"> </w:t>
      </w:r>
      <w:r w:rsidRPr="00331A13">
        <w:rPr>
          <w:sz w:val="28"/>
          <w:szCs w:val="28"/>
        </w:rPr>
        <w:t xml:space="preserve">м. </w:t>
      </w:r>
      <w:r w:rsidRPr="00331A13">
        <w:rPr>
          <w:rFonts w:eastAsia="Times New Roman"/>
          <w:kern w:val="0"/>
          <w:sz w:val="28"/>
          <w:szCs w:val="28"/>
          <w:lang w:bidi="ar-SA"/>
        </w:rPr>
        <w:t xml:space="preserve">Для нестационарных торговых объектов по реализации печатной продукции по внешним габаритам </w:t>
      </w:r>
      <w:r>
        <w:rPr>
          <w:rFonts w:eastAsia="Times New Roman"/>
          <w:kern w:val="0"/>
          <w:sz w:val="28"/>
          <w:szCs w:val="28"/>
          <w:lang w:bidi="ar-SA"/>
        </w:rPr>
        <w:t xml:space="preserve">– </w:t>
      </w:r>
      <w:r w:rsidRPr="00331A13">
        <w:rPr>
          <w:rFonts w:eastAsia="Times New Roman"/>
          <w:kern w:val="0"/>
          <w:sz w:val="28"/>
          <w:szCs w:val="28"/>
          <w:lang w:bidi="ar-SA"/>
        </w:rPr>
        <w:t>до 18</w:t>
      </w:r>
      <w:r>
        <w:rPr>
          <w:rFonts w:eastAsia="Times New Roman"/>
          <w:kern w:val="0"/>
          <w:sz w:val="28"/>
          <w:szCs w:val="28"/>
          <w:lang w:bidi="ar-SA"/>
        </w:rPr>
        <w:t xml:space="preserve"> </w:t>
      </w:r>
      <w:r w:rsidRPr="00331A13">
        <w:rPr>
          <w:rFonts w:eastAsia="Times New Roman"/>
          <w:kern w:val="0"/>
          <w:sz w:val="28"/>
          <w:szCs w:val="28"/>
          <w:lang w:bidi="ar-SA"/>
        </w:rPr>
        <w:t>кв.</w:t>
      </w:r>
      <w:r>
        <w:rPr>
          <w:rFonts w:eastAsia="Times New Roman"/>
          <w:kern w:val="0"/>
          <w:sz w:val="28"/>
          <w:szCs w:val="28"/>
          <w:lang w:bidi="ar-SA"/>
        </w:rPr>
        <w:t xml:space="preserve"> </w:t>
      </w:r>
      <w:r w:rsidRPr="00331A13">
        <w:rPr>
          <w:rFonts w:eastAsia="Times New Roman"/>
          <w:kern w:val="0"/>
          <w:sz w:val="28"/>
          <w:szCs w:val="28"/>
          <w:lang w:bidi="ar-SA"/>
        </w:rPr>
        <w:t>м. Данное требование не распространяется на размещение нестационарных торговых объектов на озелененных территориях общего пользования.</w:t>
      </w:r>
      <w:proofErr w:type="gramEnd"/>
    </w:p>
    <w:p w:rsidR="00F3674C" w:rsidRPr="00331A13" w:rsidRDefault="00F3674C" w:rsidP="00F3674C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textAlignment w:val="auto"/>
        <w:rPr>
          <w:rFonts w:eastAsia="Times New Roman"/>
          <w:kern w:val="0"/>
          <w:sz w:val="28"/>
          <w:szCs w:val="28"/>
          <w:lang w:bidi="ar-SA"/>
        </w:rPr>
      </w:pPr>
      <w:r w:rsidRPr="00331A13">
        <w:rPr>
          <w:bCs/>
          <w:sz w:val="28"/>
          <w:szCs w:val="28"/>
        </w:rPr>
        <w:t xml:space="preserve">Для магистральных улиц </w:t>
      </w:r>
      <w:r>
        <w:rPr>
          <w:bCs/>
          <w:sz w:val="28"/>
          <w:szCs w:val="28"/>
        </w:rPr>
        <w:t xml:space="preserve">(приложение № 2) </w:t>
      </w:r>
      <w:r w:rsidRPr="00331A13">
        <w:rPr>
          <w:sz w:val="28"/>
          <w:szCs w:val="28"/>
        </w:rPr>
        <w:t xml:space="preserve">площадь под размещение нестационарного торгового объекта по внешним габаритам </w:t>
      </w:r>
      <w:proofErr w:type="gramStart"/>
      <w:r>
        <w:rPr>
          <w:sz w:val="28"/>
          <w:szCs w:val="28"/>
        </w:rPr>
        <w:t>–</w:t>
      </w:r>
      <w:r w:rsidRPr="00331A13">
        <w:rPr>
          <w:sz w:val="28"/>
          <w:szCs w:val="28"/>
        </w:rPr>
        <w:t>о</w:t>
      </w:r>
      <w:proofErr w:type="gramEnd"/>
      <w:r w:rsidRPr="00331A13">
        <w:rPr>
          <w:sz w:val="28"/>
          <w:szCs w:val="28"/>
        </w:rPr>
        <w:t>т 6 до 20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>кв.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 xml:space="preserve">м. Для нестационарных торговых объектов по реализации печатной продукции по внешним габаритам </w:t>
      </w:r>
      <w:r>
        <w:rPr>
          <w:sz w:val="28"/>
          <w:szCs w:val="28"/>
        </w:rPr>
        <w:t xml:space="preserve">– </w:t>
      </w:r>
      <w:r w:rsidRPr="00331A13">
        <w:rPr>
          <w:sz w:val="28"/>
          <w:szCs w:val="28"/>
        </w:rPr>
        <w:t>до 23 кв.</w:t>
      </w:r>
      <w:r>
        <w:rPr>
          <w:sz w:val="28"/>
          <w:szCs w:val="28"/>
        </w:rPr>
        <w:t xml:space="preserve"> </w:t>
      </w:r>
      <w:r w:rsidRPr="00331A13">
        <w:rPr>
          <w:sz w:val="28"/>
          <w:szCs w:val="28"/>
        </w:rPr>
        <w:t>м. Архитектурные решения нестационарных торговых объектов, предназначенных для размещения хлебопекарен-кондитерских, предусматривают предельно допустимую площадь по внешним габаритам до 40 кв.</w:t>
      </w:r>
      <w:r>
        <w:rPr>
          <w:sz w:val="28"/>
          <w:szCs w:val="28"/>
        </w:rPr>
        <w:t xml:space="preserve"> </w:t>
      </w:r>
      <w:r w:rsidRPr="00331A13">
        <w:rPr>
          <w:sz w:val="28"/>
          <w:szCs w:val="28"/>
        </w:rPr>
        <w:t xml:space="preserve">м. </w:t>
      </w:r>
      <w:r w:rsidRPr="00331A13">
        <w:rPr>
          <w:rFonts w:eastAsia="Times New Roman"/>
          <w:kern w:val="0"/>
          <w:sz w:val="28"/>
          <w:szCs w:val="28"/>
          <w:lang w:bidi="ar-SA"/>
        </w:rPr>
        <w:t>Данное требование не распространяется на размещение нестационарных торговых объектов на озелененных территориях общего пользования.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Описание размещаемого объекта.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Техническое описание нестационарного торгового объекта: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 xml:space="preserve">Верхняя отметка НТО </w:t>
      </w:r>
      <w:r>
        <w:rPr>
          <w:sz w:val="28"/>
          <w:szCs w:val="28"/>
        </w:rPr>
        <w:t>–</w:t>
      </w:r>
      <w:r w:rsidRPr="00331A13">
        <w:rPr>
          <w:sz w:val="28"/>
          <w:szCs w:val="28"/>
        </w:rPr>
        <w:t xml:space="preserve"> 3 м.</w:t>
      </w:r>
    </w:p>
    <w:p w:rsidR="00F3674C" w:rsidRPr="00331A13" w:rsidRDefault="00F3674C" w:rsidP="00F3674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331A13">
        <w:rPr>
          <w:sz w:val="28"/>
          <w:szCs w:val="28"/>
          <w:shd w:val="clear" w:color="auto" w:fill="FFFFFF"/>
        </w:rPr>
        <w:t xml:space="preserve">Фриз </w:t>
      </w:r>
      <w:r w:rsidRPr="00331A13">
        <w:rPr>
          <w:sz w:val="28"/>
          <w:szCs w:val="28"/>
        </w:rPr>
        <w:t>НТО</w:t>
      </w:r>
      <w:r w:rsidRPr="00331A13">
        <w:rPr>
          <w:sz w:val="28"/>
          <w:szCs w:val="28"/>
          <w:shd w:val="clear" w:color="auto" w:fill="FFFFFF"/>
        </w:rPr>
        <w:t xml:space="preserve"> – это архитектурный элемент в виде выступающего горизонтального пояса или полосы, увенчивающей или обрамляющей верхнюю часть</w:t>
      </w:r>
      <w:r>
        <w:rPr>
          <w:sz w:val="28"/>
          <w:szCs w:val="28"/>
          <w:shd w:val="clear" w:color="auto" w:fill="FFFFFF"/>
        </w:rPr>
        <w:t xml:space="preserve"> </w:t>
      </w:r>
      <w:r w:rsidRPr="00331A13">
        <w:rPr>
          <w:sz w:val="28"/>
          <w:szCs w:val="28"/>
        </w:rPr>
        <w:t>НТО</w:t>
      </w:r>
      <w:r>
        <w:rPr>
          <w:sz w:val="28"/>
          <w:szCs w:val="28"/>
          <w:shd w:val="clear" w:color="auto" w:fill="FFFFFF"/>
        </w:rPr>
        <w:t>.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 xml:space="preserve">конструктивная схема </w:t>
      </w:r>
      <w:r>
        <w:rPr>
          <w:sz w:val="28"/>
          <w:szCs w:val="28"/>
        </w:rPr>
        <w:t>–</w:t>
      </w:r>
      <w:r w:rsidRPr="00331A13">
        <w:rPr>
          <w:sz w:val="28"/>
          <w:szCs w:val="28"/>
        </w:rPr>
        <w:t xml:space="preserve"> металлический каркас с заполнением утеплителем;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 xml:space="preserve">облицовка наружных стен и фриза НТО комбинированная. Осуществляется с применением алюминиевого композитного материала (цвет по цветовому стандарту RAL 7022, 7024, 7043, 7016) в кассетном исполнении и алюминиевого композитного материала с монохромным орнаментом (цвет по цветовому стандарту RAL 9006) в соответствии с </w:t>
      </w:r>
      <w:r>
        <w:rPr>
          <w:sz w:val="28"/>
          <w:szCs w:val="28"/>
        </w:rPr>
        <w:t xml:space="preserve">настоящими </w:t>
      </w:r>
      <w:r w:rsidRPr="00331A13">
        <w:rPr>
          <w:sz w:val="28"/>
          <w:szCs w:val="28"/>
        </w:rPr>
        <w:t>типовыми архитектурными решениями;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 xml:space="preserve">заполнение оконных проемов </w:t>
      </w:r>
      <w:r>
        <w:rPr>
          <w:sz w:val="28"/>
          <w:szCs w:val="28"/>
        </w:rPr>
        <w:t>–</w:t>
      </w:r>
      <w:r w:rsidRPr="00331A13">
        <w:rPr>
          <w:sz w:val="28"/>
          <w:szCs w:val="28"/>
        </w:rPr>
        <w:t xml:space="preserve"> окна из ПВХ-профиля</w:t>
      </w:r>
      <w:r>
        <w:rPr>
          <w:sz w:val="28"/>
          <w:szCs w:val="28"/>
        </w:rPr>
        <w:br/>
      </w:r>
      <w:r w:rsidRPr="00331A13">
        <w:rPr>
          <w:sz w:val="28"/>
          <w:szCs w:val="28"/>
        </w:rPr>
        <w:t>(</w:t>
      </w:r>
      <w:r w:rsidRPr="004B01EA">
        <w:rPr>
          <w:sz w:val="28"/>
          <w:szCs w:val="28"/>
        </w:rPr>
        <w:t>ГОСТ 30674-99</w:t>
      </w:r>
      <w:r w:rsidRPr="00331A1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31A13">
        <w:rPr>
          <w:sz w:val="28"/>
          <w:szCs w:val="28"/>
        </w:rPr>
        <w:t xml:space="preserve">Блоки оконные из поливинилхлоридных профилей. </w:t>
      </w:r>
      <w:proofErr w:type="gramStart"/>
      <w:r w:rsidRPr="00331A13">
        <w:rPr>
          <w:sz w:val="28"/>
          <w:szCs w:val="28"/>
        </w:rPr>
        <w:t>Технические условия</w:t>
      </w:r>
      <w:r>
        <w:rPr>
          <w:sz w:val="28"/>
          <w:szCs w:val="28"/>
        </w:rPr>
        <w:t>»</w:t>
      </w:r>
      <w:r w:rsidRPr="00331A13">
        <w:rPr>
          <w:sz w:val="28"/>
          <w:szCs w:val="28"/>
        </w:rPr>
        <w:t>), цвет импостов по цветовому стандарту RAL 7022, 7024, 7043, 7016.</w:t>
      </w:r>
      <w:proofErr w:type="gramEnd"/>
      <w:r w:rsidRPr="00331A13">
        <w:rPr>
          <w:sz w:val="28"/>
          <w:szCs w:val="28"/>
        </w:rPr>
        <w:t xml:space="preserve"> Высота оконного проема </w:t>
      </w:r>
      <w:r>
        <w:rPr>
          <w:sz w:val="28"/>
          <w:szCs w:val="28"/>
        </w:rPr>
        <w:t>–</w:t>
      </w:r>
      <w:r w:rsidRPr="00331A13">
        <w:rPr>
          <w:sz w:val="28"/>
          <w:szCs w:val="28"/>
        </w:rPr>
        <w:t xml:space="preserve"> 2,4 м. Высота фриза – 0,2 м. Возможно матирование стекла. Матирование стекла осуществляется не более чем на высоту 1,0 м от уровня земли по всему периметру НТО;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>буквы и знаки информационных конструкций размещаются на поверхности стены НТО выше остекления на лицевом фасаде. Буквы, знаки, графические элементы (товарный знак) информационных конструкций должны быть объемными, высотой не более 0,2</w:t>
      </w:r>
      <w:r>
        <w:rPr>
          <w:sz w:val="28"/>
          <w:szCs w:val="28"/>
        </w:rPr>
        <w:t xml:space="preserve"> </w:t>
      </w:r>
      <w:r w:rsidRPr="00331A13">
        <w:rPr>
          <w:sz w:val="28"/>
          <w:szCs w:val="28"/>
        </w:rPr>
        <w:t>м, выполненны</w:t>
      </w:r>
      <w:r>
        <w:rPr>
          <w:sz w:val="28"/>
          <w:szCs w:val="28"/>
        </w:rPr>
        <w:t>ми</w:t>
      </w:r>
      <w:r w:rsidRPr="00331A13">
        <w:rPr>
          <w:sz w:val="28"/>
          <w:szCs w:val="28"/>
        </w:rPr>
        <w:t xml:space="preserve"> из акрилового пластика, оборудованны</w:t>
      </w:r>
      <w:r>
        <w:rPr>
          <w:sz w:val="28"/>
          <w:szCs w:val="28"/>
        </w:rPr>
        <w:t>ми</w:t>
      </w:r>
      <w:r w:rsidRPr="00331A13">
        <w:rPr>
          <w:sz w:val="28"/>
          <w:szCs w:val="28"/>
        </w:rPr>
        <w:t xml:space="preserve"> внутренней подсветкой и размещаться в одну строку по оси центрировани</w:t>
      </w:r>
      <w:r>
        <w:rPr>
          <w:sz w:val="28"/>
          <w:szCs w:val="28"/>
        </w:rPr>
        <w:t xml:space="preserve">я. Толщина букв – не менее </w:t>
      </w:r>
      <w:r w:rsidRPr="00331A13">
        <w:rPr>
          <w:sz w:val="28"/>
          <w:szCs w:val="28"/>
        </w:rPr>
        <w:t xml:space="preserve">0,03м. Шрифт информационной конструкции </w:t>
      </w:r>
      <w:r>
        <w:rPr>
          <w:sz w:val="28"/>
          <w:szCs w:val="28"/>
        </w:rPr>
        <w:t>соответствует</w:t>
      </w:r>
      <w:r w:rsidRPr="00331A13">
        <w:rPr>
          <w:sz w:val="28"/>
          <w:szCs w:val="28"/>
        </w:rPr>
        <w:t xml:space="preserve"> фирменно</w:t>
      </w:r>
      <w:r>
        <w:rPr>
          <w:sz w:val="28"/>
          <w:szCs w:val="28"/>
        </w:rPr>
        <w:t>му</w:t>
      </w:r>
      <w:r w:rsidRPr="00331A13">
        <w:rPr>
          <w:sz w:val="28"/>
          <w:szCs w:val="28"/>
        </w:rPr>
        <w:t xml:space="preserve"> стил</w:t>
      </w:r>
      <w:r>
        <w:rPr>
          <w:sz w:val="28"/>
          <w:szCs w:val="28"/>
        </w:rPr>
        <w:t>ю</w:t>
      </w:r>
      <w:r w:rsidRPr="00331A13">
        <w:rPr>
          <w:sz w:val="28"/>
          <w:szCs w:val="28"/>
        </w:rPr>
        <w:t xml:space="preserve"> организации;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>наличие урны, окрашенной в цвет нестационарного торгового объекта (цвет по цветовому стандарту RAL 7022, 7024, 7043, 7016);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6)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>размещение наружных блоков систем кондиционирования и вентиляции должно осуществляться в специально оборудованных местах на кровле нестационарного торгового объекта за фризом не выше верхней отметки НТО;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7)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 xml:space="preserve">не допускается наружное размещение </w:t>
      </w:r>
      <w:proofErr w:type="spellStart"/>
      <w:r w:rsidRPr="00331A13">
        <w:rPr>
          <w:sz w:val="28"/>
          <w:szCs w:val="28"/>
        </w:rPr>
        <w:t>рольставен</w:t>
      </w:r>
      <w:proofErr w:type="spellEnd"/>
      <w:r w:rsidRPr="00331A13">
        <w:rPr>
          <w:sz w:val="28"/>
          <w:szCs w:val="28"/>
        </w:rPr>
        <w:t xml:space="preserve"> и роллерных решеток. </w:t>
      </w:r>
      <w:proofErr w:type="spellStart"/>
      <w:r w:rsidRPr="00331A13">
        <w:rPr>
          <w:sz w:val="28"/>
          <w:szCs w:val="28"/>
        </w:rPr>
        <w:t>Рольставни</w:t>
      </w:r>
      <w:proofErr w:type="spellEnd"/>
      <w:r w:rsidRPr="00331A13">
        <w:rPr>
          <w:sz w:val="28"/>
          <w:szCs w:val="28"/>
        </w:rPr>
        <w:t xml:space="preserve"> и роллерные решетки необходимо размещать внутри НТО. Цвет </w:t>
      </w:r>
      <w:proofErr w:type="spellStart"/>
      <w:r w:rsidRPr="00331A13">
        <w:rPr>
          <w:sz w:val="28"/>
          <w:szCs w:val="28"/>
        </w:rPr>
        <w:t>рольставен</w:t>
      </w:r>
      <w:proofErr w:type="spellEnd"/>
      <w:r w:rsidRPr="00331A13">
        <w:rPr>
          <w:sz w:val="28"/>
          <w:szCs w:val="28"/>
        </w:rPr>
        <w:t xml:space="preserve"> и роллерных решеток по цветовому стандарту RAL должен соответствовать цвету по цветовому стандарту RAL стен НТО;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8)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 xml:space="preserve">размещение </w:t>
      </w:r>
      <w:r w:rsidRPr="00331A13">
        <w:rPr>
          <w:sz w:val="28"/>
          <w:szCs w:val="28"/>
          <w:lang w:val="en-US"/>
        </w:rPr>
        <w:t>QR</w:t>
      </w:r>
      <w:r w:rsidRPr="00331A13">
        <w:rPr>
          <w:sz w:val="28"/>
          <w:szCs w:val="28"/>
        </w:rPr>
        <w:t xml:space="preserve">-кода в НТО с внутренней стороны стеклянной витрины на высоте 1,5 метра от уровня земли. </w:t>
      </w:r>
      <w:r w:rsidRPr="00331A13">
        <w:rPr>
          <w:sz w:val="28"/>
          <w:szCs w:val="28"/>
          <w:lang w:val="en-US"/>
        </w:rPr>
        <w:t>QR</w:t>
      </w:r>
      <w:r w:rsidRPr="00331A13">
        <w:rPr>
          <w:sz w:val="28"/>
          <w:szCs w:val="28"/>
        </w:rPr>
        <w:t>-код должен быть доступен для считывания;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9)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>возможно исполнение НТО в зеркальном расположении относительно лицевого фасада.</w:t>
      </w:r>
    </w:p>
    <w:p w:rsidR="00F3674C" w:rsidRPr="00331A13" w:rsidRDefault="00F3674C" w:rsidP="00F3674C">
      <w:pPr>
        <w:widowControl/>
        <w:suppressAutoHyphens w:val="0"/>
        <w:autoSpaceDE w:val="0"/>
        <w:spacing w:line="360" w:lineRule="auto"/>
        <w:ind w:right="-1" w:firstLine="709"/>
        <w:jc w:val="both"/>
        <w:textAlignment w:val="auto"/>
        <w:rPr>
          <w:b/>
          <w:sz w:val="28"/>
          <w:szCs w:val="28"/>
        </w:rPr>
      </w:pPr>
      <w:r w:rsidRPr="00331A13">
        <w:rPr>
          <w:sz w:val="28"/>
          <w:szCs w:val="28"/>
        </w:rPr>
        <w:t>4.2.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>Технико-экономические показатели</w:t>
      </w:r>
      <w:r w:rsidRPr="00331A13">
        <w:rPr>
          <w:b/>
          <w:sz w:val="28"/>
          <w:szCs w:val="28"/>
        </w:rPr>
        <w:t xml:space="preserve"> </w:t>
      </w:r>
      <w:r w:rsidRPr="00331A13">
        <w:rPr>
          <w:sz w:val="28"/>
          <w:szCs w:val="28"/>
        </w:rPr>
        <w:t>нестационарн</w:t>
      </w:r>
      <w:r>
        <w:rPr>
          <w:sz w:val="28"/>
          <w:szCs w:val="28"/>
        </w:rPr>
        <w:t>ых</w:t>
      </w:r>
      <w:r w:rsidRPr="00331A13">
        <w:rPr>
          <w:sz w:val="28"/>
          <w:szCs w:val="28"/>
        </w:rPr>
        <w:t xml:space="preserve"> торгов</w:t>
      </w:r>
      <w:r>
        <w:rPr>
          <w:sz w:val="28"/>
          <w:szCs w:val="28"/>
        </w:rPr>
        <w:t>ых</w:t>
      </w:r>
      <w:r w:rsidRPr="00331A13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ов</w:t>
      </w:r>
      <w:r w:rsidRPr="00331A13">
        <w:rPr>
          <w:sz w:val="28"/>
          <w:szCs w:val="28"/>
        </w:rPr>
        <w:t>, размещаем</w:t>
      </w:r>
      <w:r>
        <w:rPr>
          <w:sz w:val="28"/>
          <w:szCs w:val="28"/>
        </w:rPr>
        <w:t>ых</w:t>
      </w:r>
      <w:r w:rsidRPr="00331A13">
        <w:rPr>
          <w:b/>
          <w:sz w:val="28"/>
          <w:szCs w:val="28"/>
        </w:rPr>
        <w:t xml:space="preserve"> </w:t>
      </w:r>
      <w:r w:rsidRPr="00331A13">
        <w:rPr>
          <w:sz w:val="28"/>
          <w:szCs w:val="28"/>
        </w:rPr>
        <w:t>на улицах, за исключением улиц центральной части города. Киоск</w:t>
      </w:r>
      <w:r w:rsidRPr="00331A13">
        <w:rPr>
          <w:b/>
          <w:sz w:val="28"/>
          <w:szCs w:val="28"/>
        </w:rPr>
        <w:t xml:space="preserve"> </w:t>
      </w:r>
      <w:r w:rsidRPr="00331A13">
        <w:rPr>
          <w:bCs/>
          <w:sz w:val="28"/>
          <w:szCs w:val="28"/>
        </w:rPr>
        <w:t>(приложени</w:t>
      </w:r>
      <w:r>
        <w:rPr>
          <w:bCs/>
          <w:sz w:val="28"/>
          <w:szCs w:val="28"/>
        </w:rPr>
        <w:t>я</w:t>
      </w:r>
      <w:r w:rsidRPr="00331A13">
        <w:rPr>
          <w:bCs/>
          <w:sz w:val="28"/>
          <w:szCs w:val="28"/>
        </w:rPr>
        <w:t xml:space="preserve"> № 68</w:t>
      </w:r>
      <w:r>
        <w:rPr>
          <w:bCs/>
          <w:sz w:val="28"/>
          <w:szCs w:val="28"/>
        </w:rPr>
        <w:t>–</w:t>
      </w:r>
      <w:r w:rsidRPr="00331A13">
        <w:rPr>
          <w:bCs/>
          <w:sz w:val="28"/>
          <w:szCs w:val="28"/>
        </w:rPr>
        <w:t>76)</w:t>
      </w:r>
      <w:r>
        <w:rPr>
          <w:bCs/>
          <w:sz w:val="28"/>
          <w:szCs w:val="28"/>
        </w:rPr>
        <w:t>.</w:t>
      </w:r>
    </w:p>
    <w:p w:rsidR="00F3674C" w:rsidRPr="00331A13" w:rsidRDefault="00F3674C" w:rsidP="00F3674C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textAlignment w:val="auto"/>
        <w:rPr>
          <w:rFonts w:eastAsia="Times New Roman"/>
          <w:kern w:val="0"/>
          <w:sz w:val="28"/>
          <w:szCs w:val="28"/>
          <w:lang w:bidi="ar-SA"/>
        </w:rPr>
      </w:pPr>
      <w:proofErr w:type="gramStart"/>
      <w:r w:rsidRPr="00331A13">
        <w:rPr>
          <w:sz w:val="28"/>
          <w:szCs w:val="28"/>
        </w:rPr>
        <w:t xml:space="preserve">Площадь под размещение нестационарного торгового объекта по внешним габаритам </w:t>
      </w:r>
      <w:r>
        <w:rPr>
          <w:sz w:val="28"/>
          <w:szCs w:val="28"/>
        </w:rPr>
        <w:t xml:space="preserve">– </w:t>
      </w:r>
      <w:r w:rsidRPr="00331A13">
        <w:rPr>
          <w:sz w:val="28"/>
          <w:szCs w:val="28"/>
        </w:rPr>
        <w:t>от 6 до 20 кв.</w:t>
      </w:r>
      <w:r>
        <w:rPr>
          <w:sz w:val="28"/>
          <w:szCs w:val="28"/>
        </w:rPr>
        <w:t xml:space="preserve"> </w:t>
      </w:r>
      <w:r w:rsidRPr="00331A13">
        <w:rPr>
          <w:sz w:val="28"/>
          <w:szCs w:val="28"/>
        </w:rPr>
        <w:t xml:space="preserve">м. Для нестационарных торговых объектов по реализации печатной продукции по внешним габаритам </w:t>
      </w:r>
      <w:r>
        <w:rPr>
          <w:sz w:val="28"/>
          <w:szCs w:val="28"/>
        </w:rPr>
        <w:t xml:space="preserve">– </w:t>
      </w:r>
      <w:r w:rsidRPr="00331A13">
        <w:rPr>
          <w:sz w:val="28"/>
          <w:szCs w:val="28"/>
        </w:rPr>
        <w:t>до 23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>кв.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>м. Архитектурные решения нестационарных торговых объектов, предназначенных для размещения хлебопекарен-кондитерских, предусматривают предельно допустимую площадь по внешним габаритам до 40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>кв.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 xml:space="preserve">м. </w:t>
      </w:r>
      <w:r w:rsidRPr="00331A13">
        <w:rPr>
          <w:rFonts w:eastAsia="Times New Roman"/>
          <w:kern w:val="0"/>
          <w:sz w:val="28"/>
          <w:szCs w:val="28"/>
          <w:lang w:bidi="ar-SA"/>
        </w:rPr>
        <w:t>Данное требование не распространяется на размещение нестационарных торговых объектов на</w:t>
      </w:r>
      <w:proofErr w:type="gramEnd"/>
      <w:r w:rsidRPr="00331A13">
        <w:rPr>
          <w:rFonts w:eastAsia="Times New Roman"/>
          <w:kern w:val="0"/>
          <w:sz w:val="28"/>
          <w:szCs w:val="28"/>
          <w:lang w:bidi="ar-SA"/>
        </w:rPr>
        <w:t xml:space="preserve"> озелененных </w:t>
      </w:r>
      <w:proofErr w:type="gramStart"/>
      <w:r w:rsidRPr="00331A13">
        <w:rPr>
          <w:rFonts w:eastAsia="Times New Roman"/>
          <w:kern w:val="0"/>
          <w:sz w:val="28"/>
          <w:szCs w:val="28"/>
          <w:lang w:bidi="ar-SA"/>
        </w:rPr>
        <w:t>территориях</w:t>
      </w:r>
      <w:proofErr w:type="gramEnd"/>
      <w:r w:rsidRPr="00331A13">
        <w:rPr>
          <w:rFonts w:eastAsia="Times New Roman"/>
          <w:kern w:val="0"/>
          <w:sz w:val="28"/>
          <w:szCs w:val="28"/>
          <w:lang w:bidi="ar-SA"/>
        </w:rPr>
        <w:t xml:space="preserve"> общего пользования.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Описание размещаемого объекта.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 xml:space="preserve">Техническое описание </w:t>
      </w:r>
      <w:proofErr w:type="gramStart"/>
      <w:r w:rsidRPr="00331A13">
        <w:rPr>
          <w:sz w:val="28"/>
          <w:szCs w:val="28"/>
        </w:rPr>
        <w:t>нестационарного</w:t>
      </w:r>
      <w:proofErr w:type="gramEnd"/>
      <w:r w:rsidRPr="00331A13">
        <w:rPr>
          <w:sz w:val="28"/>
          <w:szCs w:val="28"/>
        </w:rPr>
        <w:t xml:space="preserve"> торгового: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 xml:space="preserve">Верхняя отметка НТО </w:t>
      </w:r>
      <w:r>
        <w:rPr>
          <w:sz w:val="28"/>
          <w:szCs w:val="28"/>
        </w:rPr>
        <w:t>–</w:t>
      </w:r>
      <w:r w:rsidRPr="00331A13">
        <w:rPr>
          <w:sz w:val="28"/>
          <w:szCs w:val="28"/>
        </w:rPr>
        <w:t xml:space="preserve"> 3 м.</w:t>
      </w:r>
    </w:p>
    <w:p w:rsidR="00F3674C" w:rsidRPr="00331A13" w:rsidRDefault="00F3674C" w:rsidP="00F3674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331A13">
        <w:rPr>
          <w:sz w:val="28"/>
          <w:szCs w:val="28"/>
          <w:shd w:val="clear" w:color="auto" w:fill="FFFFFF"/>
        </w:rPr>
        <w:t xml:space="preserve">Фриз </w:t>
      </w:r>
      <w:r w:rsidRPr="00331A13">
        <w:rPr>
          <w:sz w:val="28"/>
          <w:szCs w:val="28"/>
        </w:rPr>
        <w:t>НТО</w:t>
      </w:r>
      <w:r w:rsidRPr="00331A13">
        <w:rPr>
          <w:sz w:val="28"/>
          <w:szCs w:val="28"/>
          <w:shd w:val="clear" w:color="auto" w:fill="FFFFFF"/>
        </w:rPr>
        <w:t xml:space="preserve"> – это архитектурный элемент в виде выступающего горизонтального пояса или полосы, увенчивающей или обрамляющей верхнюю часть </w:t>
      </w:r>
      <w:r w:rsidRPr="00331A13">
        <w:rPr>
          <w:sz w:val="28"/>
          <w:szCs w:val="28"/>
        </w:rPr>
        <w:t>НТО</w:t>
      </w:r>
      <w:r w:rsidRPr="00331A13">
        <w:rPr>
          <w:sz w:val="28"/>
          <w:szCs w:val="28"/>
          <w:shd w:val="clear" w:color="auto" w:fill="FFFFFF"/>
        </w:rPr>
        <w:t xml:space="preserve">. 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 xml:space="preserve">конструктивная схема </w:t>
      </w:r>
      <w:r>
        <w:rPr>
          <w:sz w:val="28"/>
          <w:szCs w:val="28"/>
        </w:rPr>
        <w:t>–</w:t>
      </w:r>
      <w:r w:rsidRPr="00331A13">
        <w:rPr>
          <w:sz w:val="28"/>
          <w:szCs w:val="28"/>
        </w:rPr>
        <w:t xml:space="preserve"> металлический каркас с заполнением утеплителем;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 xml:space="preserve">облицовка наружных стен и фриза НТО комбинированная. Осуществляется с применением алюминиевого композитного материала (цвет по цветовому стандарту RAL 7022, 7024, 7043, 7016) в кассетном исполнении и алюминиевого композитного материала с монохромным орнаментом (цвет по цветовому стандарту RAL 9006) в соответствии с </w:t>
      </w:r>
      <w:r>
        <w:rPr>
          <w:sz w:val="28"/>
          <w:szCs w:val="28"/>
        </w:rPr>
        <w:t xml:space="preserve">настоящими </w:t>
      </w:r>
      <w:r w:rsidRPr="00331A13">
        <w:rPr>
          <w:sz w:val="28"/>
          <w:szCs w:val="28"/>
        </w:rPr>
        <w:t>типовыми архитектурными решениями;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 xml:space="preserve">заполнение оконных проемов </w:t>
      </w:r>
      <w:r>
        <w:rPr>
          <w:sz w:val="28"/>
          <w:szCs w:val="28"/>
        </w:rPr>
        <w:t>–</w:t>
      </w:r>
      <w:r w:rsidRPr="00331A13">
        <w:rPr>
          <w:sz w:val="28"/>
          <w:szCs w:val="28"/>
        </w:rPr>
        <w:t xml:space="preserve"> окна из ПВХ-профиля</w:t>
      </w:r>
      <w:r>
        <w:rPr>
          <w:sz w:val="28"/>
          <w:szCs w:val="28"/>
        </w:rPr>
        <w:br/>
      </w:r>
      <w:r w:rsidRPr="00331A13">
        <w:rPr>
          <w:sz w:val="28"/>
          <w:szCs w:val="28"/>
        </w:rPr>
        <w:t>(</w:t>
      </w:r>
      <w:r w:rsidRPr="000F7EC7">
        <w:rPr>
          <w:sz w:val="28"/>
          <w:szCs w:val="28"/>
        </w:rPr>
        <w:t>ГОСТ 30674-99</w:t>
      </w:r>
      <w:r w:rsidRPr="00331A1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31A13">
        <w:rPr>
          <w:sz w:val="28"/>
          <w:szCs w:val="28"/>
        </w:rPr>
        <w:t xml:space="preserve">Блоки оконные из поливинилхлоридных профилей. </w:t>
      </w:r>
      <w:proofErr w:type="gramStart"/>
      <w:r w:rsidRPr="00331A13">
        <w:rPr>
          <w:sz w:val="28"/>
          <w:szCs w:val="28"/>
        </w:rPr>
        <w:t>Технические условия</w:t>
      </w:r>
      <w:r>
        <w:rPr>
          <w:sz w:val="28"/>
          <w:szCs w:val="28"/>
        </w:rPr>
        <w:t>»</w:t>
      </w:r>
      <w:r w:rsidRPr="00331A13">
        <w:rPr>
          <w:sz w:val="28"/>
          <w:szCs w:val="28"/>
        </w:rPr>
        <w:t>), цвет импостов по цветовому стандарту RAL 7022, 7024, 7043, 7016.</w:t>
      </w:r>
      <w:proofErr w:type="gramEnd"/>
      <w:r w:rsidRPr="00331A13">
        <w:rPr>
          <w:sz w:val="28"/>
          <w:szCs w:val="28"/>
        </w:rPr>
        <w:t xml:space="preserve"> Высота оконного проема </w:t>
      </w:r>
      <w:r>
        <w:rPr>
          <w:sz w:val="28"/>
          <w:szCs w:val="28"/>
        </w:rPr>
        <w:t>–</w:t>
      </w:r>
      <w:r w:rsidRPr="00331A13">
        <w:rPr>
          <w:sz w:val="28"/>
          <w:szCs w:val="28"/>
        </w:rPr>
        <w:t xml:space="preserve"> 2,4 м. Высота фриза – 0,2 м. Возможно матирование стекла. Матирование стекла осуществляется не более чем на высоту 1,0 м от уровня земли по всему периметру НТО;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>буквы и знаки информационных конструкций размещаются на поверхности стены НТО выше остекления на лицевом фасаде. Буквы, знаки, графические элементы (товарный знак) информационных конструкций должны быть объемными, высотой не более 0,2</w:t>
      </w:r>
      <w:r>
        <w:rPr>
          <w:sz w:val="28"/>
          <w:szCs w:val="28"/>
        </w:rPr>
        <w:t xml:space="preserve"> </w:t>
      </w:r>
      <w:r w:rsidRPr="00331A13">
        <w:rPr>
          <w:sz w:val="28"/>
          <w:szCs w:val="28"/>
        </w:rPr>
        <w:t>м, выполненны</w:t>
      </w:r>
      <w:r>
        <w:rPr>
          <w:sz w:val="28"/>
          <w:szCs w:val="28"/>
        </w:rPr>
        <w:t>ми</w:t>
      </w:r>
      <w:r w:rsidRPr="00331A13">
        <w:rPr>
          <w:sz w:val="28"/>
          <w:szCs w:val="28"/>
        </w:rPr>
        <w:t xml:space="preserve"> из акрилового пластика, оборудованны</w:t>
      </w:r>
      <w:r>
        <w:rPr>
          <w:sz w:val="28"/>
          <w:szCs w:val="28"/>
        </w:rPr>
        <w:t>ми</w:t>
      </w:r>
      <w:r w:rsidRPr="00331A13">
        <w:rPr>
          <w:sz w:val="28"/>
          <w:szCs w:val="28"/>
        </w:rPr>
        <w:t xml:space="preserve"> внутренней подсветкой и размещаться в одну строку по оси центрирования. Толщина букв </w:t>
      </w:r>
      <w:r>
        <w:rPr>
          <w:sz w:val="28"/>
          <w:szCs w:val="28"/>
        </w:rPr>
        <w:t xml:space="preserve">– </w:t>
      </w:r>
      <w:r w:rsidRPr="00331A13">
        <w:rPr>
          <w:sz w:val="28"/>
          <w:szCs w:val="28"/>
        </w:rPr>
        <w:t>не менее 0,03</w:t>
      </w:r>
      <w:r>
        <w:rPr>
          <w:sz w:val="28"/>
          <w:szCs w:val="28"/>
        </w:rPr>
        <w:t xml:space="preserve"> </w:t>
      </w:r>
      <w:r w:rsidRPr="00331A13">
        <w:rPr>
          <w:sz w:val="28"/>
          <w:szCs w:val="28"/>
        </w:rPr>
        <w:t xml:space="preserve">м. Шрифт информационной конструкции </w:t>
      </w:r>
      <w:r>
        <w:rPr>
          <w:sz w:val="28"/>
          <w:szCs w:val="28"/>
        </w:rPr>
        <w:t>соответствует</w:t>
      </w:r>
      <w:r w:rsidRPr="00331A13">
        <w:rPr>
          <w:sz w:val="28"/>
          <w:szCs w:val="28"/>
        </w:rPr>
        <w:t xml:space="preserve"> фирменно</w:t>
      </w:r>
      <w:r>
        <w:rPr>
          <w:sz w:val="28"/>
          <w:szCs w:val="28"/>
        </w:rPr>
        <w:t>му</w:t>
      </w:r>
      <w:r w:rsidRPr="00331A13">
        <w:rPr>
          <w:sz w:val="28"/>
          <w:szCs w:val="28"/>
        </w:rPr>
        <w:t xml:space="preserve"> стил</w:t>
      </w:r>
      <w:r>
        <w:rPr>
          <w:sz w:val="28"/>
          <w:szCs w:val="28"/>
        </w:rPr>
        <w:t>ю</w:t>
      </w:r>
      <w:r w:rsidRPr="00331A13">
        <w:rPr>
          <w:sz w:val="28"/>
          <w:szCs w:val="28"/>
        </w:rPr>
        <w:t xml:space="preserve"> организации;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>наличие урны, окрашенной в цвет нестационарного торгового объекта (цвет по цветовому стандарту RAL 7022, 7024, 7043, 7016);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6)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>размещение наружных блоков систем кондиционирования и вентиляции должно осуществляться в специально оборудованных местах на кровле нестационарного торгового объекта за фризом не выше верхней отметки НТО;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7)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 xml:space="preserve">не допускается наружное размещение </w:t>
      </w:r>
      <w:proofErr w:type="spellStart"/>
      <w:r w:rsidRPr="00331A13">
        <w:rPr>
          <w:sz w:val="28"/>
          <w:szCs w:val="28"/>
        </w:rPr>
        <w:t>рольставен</w:t>
      </w:r>
      <w:proofErr w:type="spellEnd"/>
      <w:r w:rsidRPr="00331A13">
        <w:rPr>
          <w:sz w:val="28"/>
          <w:szCs w:val="28"/>
        </w:rPr>
        <w:t xml:space="preserve"> и роллерных решеток. </w:t>
      </w:r>
      <w:proofErr w:type="spellStart"/>
      <w:r w:rsidRPr="00331A13">
        <w:rPr>
          <w:sz w:val="28"/>
          <w:szCs w:val="28"/>
        </w:rPr>
        <w:t>Рольставни</w:t>
      </w:r>
      <w:proofErr w:type="spellEnd"/>
      <w:r w:rsidRPr="00331A13">
        <w:rPr>
          <w:sz w:val="28"/>
          <w:szCs w:val="28"/>
        </w:rPr>
        <w:t xml:space="preserve"> и роллерные решетки необходимо размещать внутри НТО. Цвет </w:t>
      </w:r>
      <w:proofErr w:type="spellStart"/>
      <w:r w:rsidRPr="00331A13">
        <w:rPr>
          <w:sz w:val="28"/>
          <w:szCs w:val="28"/>
        </w:rPr>
        <w:t>рольставен</w:t>
      </w:r>
      <w:proofErr w:type="spellEnd"/>
      <w:r w:rsidRPr="00331A13">
        <w:rPr>
          <w:sz w:val="28"/>
          <w:szCs w:val="28"/>
        </w:rPr>
        <w:t xml:space="preserve"> и роллерных решеток по цветовому стандарту RAL должен соответствовать цвету по цветовому стандарту RAL стен НТО;</w:t>
      </w:r>
    </w:p>
    <w:p w:rsidR="00F3674C" w:rsidRPr="00331A13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8)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 xml:space="preserve">размещение </w:t>
      </w:r>
      <w:r w:rsidRPr="00331A13">
        <w:rPr>
          <w:sz w:val="28"/>
          <w:szCs w:val="28"/>
          <w:lang w:val="en-US"/>
        </w:rPr>
        <w:t>QR</w:t>
      </w:r>
      <w:r w:rsidRPr="00331A13">
        <w:rPr>
          <w:sz w:val="28"/>
          <w:szCs w:val="28"/>
        </w:rPr>
        <w:t xml:space="preserve">-кода в НТО с внутренней стороны стеклянной витрины на высоте 1,5 метра от уровня земли. </w:t>
      </w:r>
      <w:r w:rsidRPr="00331A13">
        <w:rPr>
          <w:sz w:val="28"/>
          <w:szCs w:val="28"/>
          <w:lang w:val="en-US"/>
        </w:rPr>
        <w:t>QR</w:t>
      </w:r>
      <w:r w:rsidRPr="00331A13">
        <w:rPr>
          <w:sz w:val="28"/>
          <w:szCs w:val="28"/>
        </w:rPr>
        <w:t>-код должен быть доступен для считывания;</w:t>
      </w:r>
    </w:p>
    <w:p w:rsidR="00F3674C" w:rsidRPr="009939C8" w:rsidRDefault="00F3674C" w:rsidP="00F3674C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>9)</w:t>
      </w:r>
      <w:r>
        <w:rPr>
          <w:sz w:val="28"/>
          <w:szCs w:val="28"/>
        </w:rPr>
        <w:t> </w:t>
      </w:r>
      <w:r w:rsidRPr="00331A13">
        <w:rPr>
          <w:sz w:val="28"/>
          <w:szCs w:val="28"/>
        </w:rPr>
        <w:t>возможно исполнение НТО в зеркальном расположении относительно лицевого фасада.</w:t>
      </w:r>
    </w:p>
    <w:p w:rsidR="00F3674C" w:rsidRDefault="00F3674C" w:rsidP="00F3674C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</w:p>
    <w:p w:rsidR="00F3674C" w:rsidRDefault="00F3674C" w:rsidP="00F3674C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</w:p>
    <w:p w:rsidR="00F3674C" w:rsidRDefault="00F3674C" w:rsidP="00F3674C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F3674C" w:rsidTr="003D45C0">
        <w:tc>
          <w:tcPr>
            <w:tcW w:w="2500" w:type="pct"/>
          </w:tcPr>
          <w:p w:rsidR="00F3674C" w:rsidRDefault="00F3674C" w:rsidP="003D45C0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</w:t>
            </w:r>
          </w:p>
          <w:p w:rsidR="00F3674C" w:rsidRDefault="00F3674C" w:rsidP="003D45C0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руководителя управления </w:t>
            </w:r>
          </w:p>
          <w:p w:rsidR="00F3674C" w:rsidRDefault="00F3674C" w:rsidP="003D45C0">
            <w:pPr>
              <w:widowControl/>
              <w:suppressAutoHyphens w:val="0"/>
              <w:autoSpaceDE w:val="0"/>
              <w:jc w:val="both"/>
              <w:textAlignment w:val="auto"/>
              <w:rPr>
                <w:rFonts w:eastAsia="Times New Roman"/>
                <w:sz w:val="28"/>
                <w:szCs w:val="28"/>
                <w:lang w:eastAsia="ar-SA" w:bidi="ar-SA"/>
              </w:rPr>
            </w:pPr>
            <w:r>
              <w:rPr>
                <w:sz w:val="28"/>
                <w:szCs w:val="28"/>
              </w:rPr>
              <w:t>главного архитектора</w:t>
            </w:r>
          </w:p>
        </w:tc>
        <w:tc>
          <w:tcPr>
            <w:tcW w:w="2500" w:type="pct"/>
          </w:tcPr>
          <w:p w:rsidR="00F3674C" w:rsidRDefault="00F3674C" w:rsidP="003D45C0">
            <w:pPr>
              <w:widowControl/>
              <w:suppressAutoHyphens w:val="0"/>
              <w:autoSpaceDE w:val="0"/>
              <w:jc w:val="both"/>
              <w:textAlignment w:val="auto"/>
              <w:rPr>
                <w:sz w:val="28"/>
                <w:szCs w:val="28"/>
              </w:rPr>
            </w:pPr>
          </w:p>
          <w:p w:rsidR="00F3674C" w:rsidRDefault="00F3674C" w:rsidP="003D45C0">
            <w:pPr>
              <w:widowControl/>
              <w:suppressAutoHyphens w:val="0"/>
              <w:autoSpaceDE w:val="0"/>
              <w:jc w:val="both"/>
              <w:textAlignment w:val="auto"/>
              <w:rPr>
                <w:sz w:val="28"/>
                <w:szCs w:val="28"/>
              </w:rPr>
            </w:pPr>
          </w:p>
          <w:p w:rsidR="00F3674C" w:rsidRDefault="00F3674C" w:rsidP="003D45C0">
            <w:pPr>
              <w:widowControl/>
              <w:suppressAutoHyphens w:val="0"/>
              <w:autoSpaceDE w:val="0"/>
              <w:jc w:val="right"/>
              <w:textAlignment w:val="auto"/>
              <w:rPr>
                <w:rFonts w:eastAsia="Times New Roman"/>
                <w:sz w:val="28"/>
                <w:szCs w:val="28"/>
                <w:lang w:eastAsia="ar-SA" w:bidi="ar-SA"/>
              </w:rPr>
            </w:pPr>
            <w:r>
              <w:rPr>
                <w:sz w:val="28"/>
                <w:szCs w:val="28"/>
              </w:rPr>
              <w:t>А.А. Власов</w:t>
            </w:r>
          </w:p>
        </w:tc>
      </w:tr>
    </w:tbl>
    <w:p w:rsidR="00F3674C" w:rsidRDefault="00F3674C" w:rsidP="00F3674C">
      <w:pPr>
        <w:widowControl/>
        <w:autoSpaceDE w:val="0"/>
        <w:spacing w:line="276" w:lineRule="auto"/>
        <w:ind w:right="-1"/>
        <w:jc w:val="center"/>
      </w:pPr>
    </w:p>
    <w:p w:rsidR="007E7E81" w:rsidRPr="00331A13" w:rsidRDefault="007E7E81" w:rsidP="001E06AE">
      <w:pPr>
        <w:widowControl/>
        <w:autoSpaceDE w:val="0"/>
        <w:spacing w:line="360" w:lineRule="auto"/>
        <w:ind w:right="-1" w:firstLine="709"/>
        <w:jc w:val="both"/>
        <w:rPr>
          <w:sz w:val="28"/>
          <w:szCs w:val="28"/>
        </w:rPr>
      </w:pPr>
      <w:r w:rsidRPr="00331A13">
        <w:rPr>
          <w:sz w:val="28"/>
          <w:szCs w:val="28"/>
        </w:rPr>
        <w:t xml:space="preserve"> </w:t>
      </w:r>
    </w:p>
    <w:sectPr w:rsidR="007E7E81" w:rsidRPr="00331A13" w:rsidSect="001E06AE">
      <w:headerReference w:type="default" r:id="rId8"/>
      <w:pgSz w:w="11906" w:h="16838"/>
      <w:pgMar w:top="1134" w:right="850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A6A" w:rsidRDefault="00BE7A6A" w:rsidP="007E7E81">
      <w:r>
        <w:separator/>
      </w:r>
    </w:p>
  </w:endnote>
  <w:endnote w:type="continuationSeparator" w:id="0">
    <w:p w:rsidR="00BE7A6A" w:rsidRDefault="00BE7A6A" w:rsidP="007E7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A6A" w:rsidRDefault="00BE7A6A" w:rsidP="007E7E81">
      <w:r>
        <w:separator/>
      </w:r>
    </w:p>
  </w:footnote>
  <w:footnote w:type="continuationSeparator" w:id="0">
    <w:p w:rsidR="00BE7A6A" w:rsidRDefault="00BE7A6A" w:rsidP="007E7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9539015"/>
      <w:docPartObj>
        <w:docPartGallery w:val="Page Numbers (Top of Page)"/>
        <w:docPartUnique/>
      </w:docPartObj>
    </w:sdtPr>
    <w:sdtEndPr/>
    <w:sdtContent>
      <w:p w:rsidR="007E7E81" w:rsidRDefault="007E7E8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BD6">
          <w:rPr>
            <w:noProof/>
          </w:rPr>
          <w:t>29</w:t>
        </w:r>
        <w:r>
          <w:fldChar w:fldCharType="end"/>
        </w:r>
      </w:p>
    </w:sdtContent>
  </w:sdt>
  <w:p w:rsidR="007E7E81" w:rsidRDefault="007E7E8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EA1"/>
    <w:rsid w:val="00060C5F"/>
    <w:rsid w:val="0019579C"/>
    <w:rsid w:val="00195E22"/>
    <w:rsid w:val="001C5592"/>
    <w:rsid w:val="001E06AE"/>
    <w:rsid w:val="002C7F9C"/>
    <w:rsid w:val="003D7D87"/>
    <w:rsid w:val="004124CD"/>
    <w:rsid w:val="00440AE1"/>
    <w:rsid w:val="00456919"/>
    <w:rsid w:val="00456EA1"/>
    <w:rsid w:val="004E42D2"/>
    <w:rsid w:val="005612D3"/>
    <w:rsid w:val="00625D3F"/>
    <w:rsid w:val="0063230D"/>
    <w:rsid w:val="00640B20"/>
    <w:rsid w:val="00653B8C"/>
    <w:rsid w:val="007467A2"/>
    <w:rsid w:val="0075644C"/>
    <w:rsid w:val="00767D04"/>
    <w:rsid w:val="007A15EC"/>
    <w:rsid w:val="007B1D6C"/>
    <w:rsid w:val="007E7E81"/>
    <w:rsid w:val="00886AF3"/>
    <w:rsid w:val="008F7451"/>
    <w:rsid w:val="00992F88"/>
    <w:rsid w:val="009E7E28"/>
    <w:rsid w:val="00A84BD6"/>
    <w:rsid w:val="00A975BA"/>
    <w:rsid w:val="00AD42F1"/>
    <w:rsid w:val="00B333D8"/>
    <w:rsid w:val="00BE6702"/>
    <w:rsid w:val="00BE7A6A"/>
    <w:rsid w:val="00BF597E"/>
    <w:rsid w:val="00C342F1"/>
    <w:rsid w:val="00C63059"/>
    <w:rsid w:val="00D273B3"/>
    <w:rsid w:val="00DA6E73"/>
    <w:rsid w:val="00EC302B"/>
    <w:rsid w:val="00EC49B8"/>
    <w:rsid w:val="00EE15AA"/>
    <w:rsid w:val="00F3674C"/>
    <w:rsid w:val="00F45908"/>
    <w:rsid w:val="00F562EE"/>
    <w:rsid w:val="00F64ED2"/>
    <w:rsid w:val="00FB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E81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7E81"/>
    <w:rPr>
      <w:color w:val="000080"/>
      <w:u w:val="single"/>
    </w:rPr>
  </w:style>
  <w:style w:type="paragraph" w:customStyle="1" w:styleId="ConsPlusNormal">
    <w:name w:val="ConsPlusNormal"/>
    <w:rsid w:val="007E7E81"/>
    <w:pPr>
      <w:widowControl w:val="0"/>
      <w:suppressAutoHyphens/>
      <w:autoSpaceDE w:val="0"/>
      <w:spacing w:after="0" w:line="240" w:lineRule="auto"/>
    </w:pPr>
    <w:rPr>
      <w:rFonts w:ascii="Calibri" w:eastAsia="Arial" w:hAnsi="Calibri" w:cs="Times New Roman"/>
      <w:szCs w:val="20"/>
      <w:lang w:eastAsia="ar-SA"/>
    </w:rPr>
  </w:style>
  <w:style w:type="paragraph" w:styleId="a4">
    <w:name w:val="List Paragraph"/>
    <w:basedOn w:val="a"/>
    <w:uiPriority w:val="34"/>
    <w:qFormat/>
    <w:rsid w:val="007E7E8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E7E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7E81"/>
    <w:rPr>
      <w:rFonts w:ascii="Times New Roman" w:eastAsia="Lucida Sans Unicode" w:hAnsi="Times New Roman" w:cs="Times New Roman"/>
      <w:kern w:val="1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7E7E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E7E81"/>
    <w:rPr>
      <w:rFonts w:ascii="Times New Roman" w:eastAsia="Lucida Sans Unicode" w:hAnsi="Times New Roman" w:cs="Times New Roman"/>
      <w:kern w:val="1"/>
      <w:sz w:val="24"/>
      <w:szCs w:val="24"/>
      <w:lang w:eastAsia="ru-RU" w:bidi="ru-RU"/>
    </w:rPr>
  </w:style>
  <w:style w:type="table" w:styleId="a9">
    <w:name w:val="Table Grid"/>
    <w:basedOn w:val="a1"/>
    <w:uiPriority w:val="59"/>
    <w:rsid w:val="00F36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E81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7E81"/>
    <w:rPr>
      <w:color w:val="000080"/>
      <w:u w:val="single"/>
    </w:rPr>
  </w:style>
  <w:style w:type="paragraph" w:customStyle="1" w:styleId="ConsPlusNormal">
    <w:name w:val="ConsPlusNormal"/>
    <w:rsid w:val="007E7E81"/>
    <w:pPr>
      <w:widowControl w:val="0"/>
      <w:suppressAutoHyphens/>
      <w:autoSpaceDE w:val="0"/>
      <w:spacing w:after="0" w:line="240" w:lineRule="auto"/>
    </w:pPr>
    <w:rPr>
      <w:rFonts w:ascii="Calibri" w:eastAsia="Arial" w:hAnsi="Calibri" w:cs="Times New Roman"/>
      <w:szCs w:val="20"/>
      <w:lang w:eastAsia="ar-SA"/>
    </w:rPr>
  </w:style>
  <w:style w:type="paragraph" w:styleId="a4">
    <w:name w:val="List Paragraph"/>
    <w:basedOn w:val="a"/>
    <w:uiPriority w:val="34"/>
    <w:qFormat/>
    <w:rsid w:val="007E7E8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E7E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7E81"/>
    <w:rPr>
      <w:rFonts w:ascii="Times New Roman" w:eastAsia="Lucida Sans Unicode" w:hAnsi="Times New Roman" w:cs="Times New Roman"/>
      <w:kern w:val="1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7E7E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E7E81"/>
    <w:rPr>
      <w:rFonts w:ascii="Times New Roman" w:eastAsia="Lucida Sans Unicode" w:hAnsi="Times New Roman" w:cs="Times New Roman"/>
      <w:kern w:val="1"/>
      <w:sz w:val="24"/>
      <w:szCs w:val="24"/>
      <w:lang w:eastAsia="ru-RU" w:bidi="ru-RU"/>
    </w:rPr>
  </w:style>
  <w:style w:type="table" w:styleId="a9">
    <w:name w:val="Table Grid"/>
    <w:basedOn w:val="a1"/>
    <w:uiPriority w:val="59"/>
    <w:rsid w:val="00F36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6821</Words>
  <Characters>38880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Линникова Н.А.</dc:creator>
  <cp:lastModifiedBy>Волкова М.Н.</cp:lastModifiedBy>
  <cp:revision>2</cp:revision>
  <dcterms:created xsi:type="dcterms:W3CDTF">2021-05-31T10:46:00Z</dcterms:created>
  <dcterms:modified xsi:type="dcterms:W3CDTF">2021-05-31T10:46:00Z</dcterms:modified>
</cp:coreProperties>
</file>