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9D" w:rsidRPr="00AD4571" w:rsidRDefault="007A239D" w:rsidP="00AD4571">
      <w:pPr>
        <w:widowControl w:val="0"/>
        <w:autoSpaceDE w:val="0"/>
        <w:autoSpaceDN w:val="0"/>
        <w:adjustRightInd w:val="0"/>
        <w:ind w:left="5245"/>
        <w:jc w:val="center"/>
        <w:outlineLvl w:val="1"/>
        <w:rPr>
          <w:sz w:val="28"/>
          <w:szCs w:val="28"/>
        </w:rPr>
      </w:pPr>
      <w:r w:rsidRPr="00AD4571">
        <w:rPr>
          <w:sz w:val="28"/>
          <w:szCs w:val="28"/>
        </w:rPr>
        <w:t>Приложение № 2</w:t>
      </w:r>
    </w:p>
    <w:p w:rsidR="007A239D" w:rsidRPr="00AD4571" w:rsidRDefault="007A239D" w:rsidP="00AD4571">
      <w:pPr>
        <w:widowControl w:val="0"/>
        <w:autoSpaceDE w:val="0"/>
        <w:autoSpaceDN w:val="0"/>
        <w:adjustRightInd w:val="0"/>
        <w:ind w:left="5245"/>
        <w:jc w:val="center"/>
        <w:outlineLvl w:val="1"/>
        <w:rPr>
          <w:sz w:val="28"/>
          <w:szCs w:val="28"/>
        </w:rPr>
      </w:pPr>
      <w:r w:rsidRPr="00AD4571">
        <w:rPr>
          <w:sz w:val="28"/>
          <w:szCs w:val="28"/>
        </w:rPr>
        <w:t>к постановлению администрации</w:t>
      </w:r>
    </w:p>
    <w:p w:rsidR="007A239D" w:rsidRPr="00AD4571" w:rsidRDefault="007A239D" w:rsidP="00AD4571">
      <w:pPr>
        <w:widowControl w:val="0"/>
        <w:autoSpaceDE w:val="0"/>
        <w:autoSpaceDN w:val="0"/>
        <w:adjustRightInd w:val="0"/>
        <w:ind w:left="5245"/>
        <w:jc w:val="center"/>
        <w:outlineLvl w:val="1"/>
        <w:rPr>
          <w:sz w:val="28"/>
          <w:szCs w:val="28"/>
        </w:rPr>
      </w:pPr>
      <w:r w:rsidRPr="00AD4571">
        <w:rPr>
          <w:sz w:val="28"/>
          <w:szCs w:val="28"/>
        </w:rPr>
        <w:t>городского округа город Воронеж</w:t>
      </w:r>
    </w:p>
    <w:p w:rsidR="007A239D" w:rsidRPr="00AD4571" w:rsidRDefault="007A239D" w:rsidP="00AD4571">
      <w:pPr>
        <w:widowControl w:val="0"/>
        <w:autoSpaceDE w:val="0"/>
        <w:autoSpaceDN w:val="0"/>
        <w:adjustRightInd w:val="0"/>
        <w:ind w:left="5245"/>
        <w:jc w:val="center"/>
        <w:outlineLvl w:val="1"/>
        <w:rPr>
          <w:sz w:val="28"/>
          <w:szCs w:val="28"/>
        </w:rPr>
      </w:pPr>
      <w:r w:rsidRPr="00AD4571">
        <w:rPr>
          <w:sz w:val="28"/>
          <w:szCs w:val="28"/>
        </w:rPr>
        <w:t>от</w:t>
      </w:r>
      <w:r w:rsidR="00AD4571" w:rsidRPr="00AD4571">
        <w:rPr>
          <w:sz w:val="28"/>
          <w:szCs w:val="28"/>
        </w:rPr>
        <w:t xml:space="preserve"> </w:t>
      </w:r>
      <w:r w:rsidR="00AD1281">
        <w:rPr>
          <w:sz w:val="28"/>
          <w:szCs w:val="28"/>
        </w:rPr>
        <w:t>28.05.2021</w:t>
      </w:r>
      <w:r w:rsidR="00AD4571" w:rsidRPr="00AD4571">
        <w:rPr>
          <w:sz w:val="28"/>
          <w:szCs w:val="28"/>
        </w:rPr>
        <w:t xml:space="preserve"> </w:t>
      </w:r>
      <w:r w:rsidRPr="00AD4571">
        <w:rPr>
          <w:sz w:val="28"/>
          <w:szCs w:val="28"/>
        </w:rPr>
        <w:t>№</w:t>
      </w:r>
      <w:r w:rsidR="00AD4571" w:rsidRPr="00AD4571">
        <w:rPr>
          <w:sz w:val="28"/>
          <w:szCs w:val="28"/>
        </w:rPr>
        <w:t xml:space="preserve"> </w:t>
      </w:r>
      <w:r w:rsidR="00AD1281">
        <w:rPr>
          <w:sz w:val="28"/>
          <w:szCs w:val="28"/>
        </w:rPr>
        <w:t>507</w:t>
      </w:r>
      <w:bookmarkStart w:id="0" w:name="_GoBack"/>
      <w:bookmarkEnd w:id="0"/>
    </w:p>
    <w:p w:rsidR="007A239D" w:rsidRPr="00AD4571" w:rsidRDefault="007A239D" w:rsidP="00AD4571">
      <w:pPr>
        <w:widowControl w:val="0"/>
        <w:autoSpaceDE w:val="0"/>
        <w:autoSpaceDN w:val="0"/>
        <w:adjustRightInd w:val="0"/>
        <w:ind w:left="2835"/>
        <w:jc w:val="center"/>
        <w:outlineLvl w:val="1"/>
        <w:rPr>
          <w:sz w:val="28"/>
          <w:szCs w:val="28"/>
        </w:rPr>
      </w:pPr>
    </w:p>
    <w:p w:rsidR="007A239D" w:rsidRPr="00AD4571" w:rsidRDefault="007A239D" w:rsidP="00AD4571">
      <w:pPr>
        <w:widowControl w:val="0"/>
        <w:autoSpaceDE w:val="0"/>
        <w:autoSpaceDN w:val="0"/>
        <w:adjustRightInd w:val="0"/>
        <w:ind w:left="2835"/>
        <w:jc w:val="center"/>
        <w:outlineLvl w:val="1"/>
        <w:rPr>
          <w:sz w:val="28"/>
          <w:szCs w:val="28"/>
        </w:rPr>
      </w:pPr>
    </w:p>
    <w:p w:rsidR="007A239D" w:rsidRPr="00AD4571" w:rsidRDefault="007A239D" w:rsidP="00AD4571">
      <w:pPr>
        <w:widowControl w:val="0"/>
        <w:autoSpaceDE w:val="0"/>
        <w:autoSpaceDN w:val="0"/>
        <w:adjustRightInd w:val="0"/>
        <w:ind w:left="3544"/>
        <w:jc w:val="center"/>
        <w:outlineLvl w:val="1"/>
        <w:rPr>
          <w:sz w:val="28"/>
          <w:szCs w:val="28"/>
        </w:rPr>
      </w:pPr>
      <w:r w:rsidRPr="00AD4571">
        <w:rPr>
          <w:sz w:val="28"/>
          <w:szCs w:val="28"/>
        </w:rPr>
        <w:t>Приложение № 2</w:t>
      </w:r>
    </w:p>
    <w:p w:rsidR="00AD4571" w:rsidRDefault="007A239D" w:rsidP="00AD4571">
      <w:pPr>
        <w:widowControl w:val="0"/>
        <w:autoSpaceDE w:val="0"/>
        <w:autoSpaceDN w:val="0"/>
        <w:adjustRightInd w:val="0"/>
        <w:ind w:left="3544"/>
        <w:jc w:val="center"/>
        <w:rPr>
          <w:sz w:val="28"/>
          <w:szCs w:val="28"/>
        </w:rPr>
      </w:pPr>
      <w:r w:rsidRPr="00AD4571">
        <w:rPr>
          <w:sz w:val="28"/>
          <w:szCs w:val="28"/>
        </w:rPr>
        <w:t>к Порядку поступления и расходования</w:t>
      </w:r>
    </w:p>
    <w:p w:rsidR="00AD4571" w:rsidRDefault="007A239D" w:rsidP="00AD4571">
      <w:pPr>
        <w:widowControl w:val="0"/>
        <w:autoSpaceDE w:val="0"/>
        <w:autoSpaceDN w:val="0"/>
        <w:adjustRightInd w:val="0"/>
        <w:ind w:left="3544"/>
        <w:jc w:val="center"/>
        <w:rPr>
          <w:sz w:val="28"/>
          <w:szCs w:val="28"/>
        </w:rPr>
      </w:pPr>
      <w:r w:rsidRPr="00AD4571">
        <w:rPr>
          <w:sz w:val="28"/>
          <w:szCs w:val="28"/>
        </w:rPr>
        <w:t>единой субвенции, предоставляемой</w:t>
      </w:r>
    </w:p>
    <w:p w:rsidR="00AD4571" w:rsidRDefault="007A239D" w:rsidP="00AD4571">
      <w:pPr>
        <w:widowControl w:val="0"/>
        <w:autoSpaceDE w:val="0"/>
        <w:autoSpaceDN w:val="0"/>
        <w:adjustRightInd w:val="0"/>
        <w:ind w:left="3544"/>
        <w:jc w:val="center"/>
        <w:rPr>
          <w:sz w:val="28"/>
          <w:szCs w:val="28"/>
        </w:rPr>
      </w:pPr>
      <w:r w:rsidRPr="00AD4571">
        <w:rPr>
          <w:sz w:val="28"/>
          <w:szCs w:val="28"/>
        </w:rPr>
        <w:t>бюджету городского округа город Воронеж</w:t>
      </w:r>
    </w:p>
    <w:p w:rsidR="00AD4571" w:rsidRDefault="007A239D" w:rsidP="00AD4571">
      <w:pPr>
        <w:widowControl w:val="0"/>
        <w:autoSpaceDE w:val="0"/>
        <w:autoSpaceDN w:val="0"/>
        <w:adjustRightInd w:val="0"/>
        <w:ind w:left="3544"/>
        <w:jc w:val="center"/>
        <w:rPr>
          <w:sz w:val="28"/>
          <w:szCs w:val="28"/>
        </w:rPr>
      </w:pPr>
      <w:r w:rsidRPr="00AD4571">
        <w:rPr>
          <w:sz w:val="28"/>
          <w:szCs w:val="28"/>
        </w:rPr>
        <w:t xml:space="preserve">для осуществления </w:t>
      </w:r>
      <w:proofErr w:type="gramStart"/>
      <w:r w:rsidRPr="00AD4571">
        <w:rPr>
          <w:sz w:val="28"/>
          <w:szCs w:val="28"/>
        </w:rPr>
        <w:t>отдельных</w:t>
      </w:r>
      <w:proofErr w:type="gramEnd"/>
      <w:r w:rsidRPr="00AD4571">
        <w:rPr>
          <w:sz w:val="28"/>
          <w:szCs w:val="28"/>
        </w:rPr>
        <w:t xml:space="preserve"> государственных</w:t>
      </w:r>
    </w:p>
    <w:p w:rsidR="007A239D" w:rsidRPr="00AD4571" w:rsidRDefault="007A239D" w:rsidP="00AD4571">
      <w:pPr>
        <w:widowControl w:val="0"/>
        <w:autoSpaceDE w:val="0"/>
        <w:autoSpaceDN w:val="0"/>
        <w:adjustRightInd w:val="0"/>
        <w:ind w:left="3544"/>
        <w:jc w:val="center"/>
        <w:rPr>
          <w:sz w:val="28"/>
          <w:szCs w:val="28"/>
        </w:rPr>
      </w:pPr>
      <w:r w:rsidRPr="00AD4571">
        <w:rPr>
          <w:sz w:val="28"/>
          <w:szCs w:val="28"/>
        </w:rPr>
        <w:t>полномочий</w:t>
      </w:r>
      <w:r w:rsidR="00AD4571">
        <w:rPr>
          <w:sz w:val="28"/>
          <w:szCs w:val="28"/>
        </w:rPr>
        <w:t xml:space="preserve"> </w:t>
      </w:r>
      <w:r w:rsidRPr="00AD4571">
        <w:rPr>
          <w:sz w:val="28"/>
          <w:szCs w:val="28"/>
        </w:rPr>
        <w:t>по созданию и организации деятельности комиссий</w:t>
      </w:r>
      <w:r w:rsidR="00AD4571">
        <w:rPr>
          <w:sz w:val="28"/>
          <w:szCs w:val="28"/>
        </w:rPr>
        <w:t xml:space="preserve"> </w:t>
      </w:r>
      <w:r w:rsidRPr="00AD4571">
        <w:rPr>
          <w:sz w:val="28"/>
          <w:szCs w:val="28"/>
        </w:rPr>
        <w:t>по делам несовершеннолетних и защите их прав,</w:t>
      </w:r>
    </w:p>
    <w:p w:rsidR="00AD4571" w:rsidRDefault="007A239D" w:rsidP="00AD4571">
      <w:pPr>
        <w:widowControl w:val="0"/>
        <w:autoSpaceDE w:val="0"/>
        <w:autoSpaceDN w:val="0"/>
        <w:adjustRightInd w:val="0"/>
        <w:ind w:left="3544"/>
        <w:jc w:val="center"/>
        <w:rPr>
          <w:sz w:val="28"/>
          <w:szCs w:val="28"/>
        </w:rPr>
      </w:pPr>
      <w:r w:rsidRPr="00AD4571">
        <w:rPr>
          <w:sz w:val="28"/>
          <w:szCs w:val="28"/>
        </w:rPr>
        <w:t>организац</w:t>
      </w:r>
      <w:r w:rsidR="00AD4571">
        <w:rPr>
          <w:sz w:val="28"/>
          <w:szCs w:val="28"/>
        </w:rPr>
        <w:t>ии и осуществлению деятельности</w:t>
      </w:r>
    </w:p>
    <w:p w:rsidR="007A239D" w:rsidRPr="00AD4571" w:rsidRDefault="007A239D" w:rsidP="00AD4571">
      <w:pPr>
        <w:widowControl w:val="0"/>
        <w:autoSpaceDE w:val="0"/>
        <w:autoSpaceDN w:val="0"/>
        <w:adjustRightInd w:val="0"/>
        <w:ind w:left="3544"/>
        <w:jc w:val="center"/>
        <w:rPr>
          <w:sz w:val="28"/>
          <w:szCs w:val="28"/>
        </w:rPr>
      </w:pPr>
      <w:r w:rsidRPr="00AD4571">
        <w:rPr>
          <w:sz w:val="28"/>
          <w:szCs w:val="28"/>
        </w:rPr>
        <w:t>по опеке и попечительству</w:t>
      </w:r>
    </w:p>
    <w:p w:rsidR="007A239D" w:rsidRPr="00AD4571" w:rsidRDefault="007A239D" w:rsidP="00AD4571">
      <w:pPr>
        <w:widowControl w:val="0"/>
        <w:autoSpaceDE w:val="0"/>
        <w:autoSpaceDN w:val="0"/>
        <w:adjustRightInd w:val="0"/>
        <w:ind w:left="3119"/>
        <w:jc w:val="center"/>
        <w:rPr>
          <w:sz w:val="28"/>
          <w:szCs w:val="28"/>
        </w:rPr>
      </w:pPr>
    </w:p>
    <w:p w:rsidR="007A239D" w:rsidRDefault="007E6AB2" w:rsidP="007E6AB2">
      <w:pPr>
        <w:widowControl w:val="0"/>
        <w:autoSpaceDE w:val="0"/>
        <w:autoSpaceDN w:val="0"/>
        <w:adjustRightInd w:val="0"/>
        <w:ind w:left="360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E6AB2" w:rsidRPr="00AD4571" w:rsidRDefault="007E6AB2" w:rsidP="00AD4571">
      <w:pPr>
        <w:widowControl w:val="0"/>
        <w:autoSpaceDE w:val="0"/>
        <w:autoSpaceDN w:val="0"/>
        <w:adjustRightInd w:val="0"/>
        <w:ind w:left="3600"/>
        <w:jc w:val="both"/>
        <w:rPr>
          <w:sz w:val="28"/>
          <w:szCs w:val="28"/>
        </w:rPr>
      </w:pPr>
    </w:p>
    <w:p w:rsidR="007A239D" w:rsidRPr="00AD4571" w:rsidRDefault="007A239D" w:rsidP="00AD45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4571">
        <w:rPr>
          <w:b/>
          <w:sz w:val="28"/>
          <w:szCs w:val="28"/>
        </w:rPr>
        <w:t>ОТЧЕТ</w:t>
      </w:r>
    </w:p>
    <w:p w:rsidR="00AD4571" w:rsidRDefault="007A239D" w:rsidP="00AD45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4571">
        <w:rPr>
          <w:b/>
          <w:sz w:val="28"/>
          <w:szCs w:val="28"/>
        </w:rPr>
        <w:t>о расходах местного бюджета,</w:t>
      </w:r>
    </w:p>
    <w:p w:rsidR="00AD4571" w:rsidRDefault="007A239D" w:rsidP="00AD45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4571">
        <w:rPr>
          <w:b/>
          <w:sz w:val="28"/>
          <w:szCs w:val="28"/>
        </w:rPr>
        <w:t xml:space="preserve">источником финансового </w:t>
      </w:r>
      <w:proofErr w:type="gramStart"/>
      <w:r w:rsidRPr="00AD4571">
        <w:rPr>
          <w:b/>
          <w:sz w:val="28"/>
          <w:szCs w:val="28"/>
        </w:rPr>
        <w:t>обеспечения</w:t>
      </w:r>
      <w:proofErr w:type="gramEnd"/>
      <w:r w:rsidRPr="00AD4571">
        <w:rPr>
          <w:b/>
          <w:sz w:val="28"/>
          <w:szCs w:val="28"/>
        </w:rPr>
        <w:t xml:space="preserve"> которых</w:t>
      </w:r>
    </w:p>
    <w:p w:rsidR="007A239D" w:rsidRPr="00AD4571" w:rsidRDefault="007A239D" w:rsidP="00AD45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4571">
        <w:rPr>
          <w:b/>
          <w:sz w:val="28"/>
          <w:szCs w:val="28"/>
        </w:rPr>
        <w:t xml:space="preserve">является единая субвенция </w:t>
      </w:r>
    </w:p>
    <w:p w:rsidR="00AD4571" w:rsidRDefault="007A239D" w:rsidP="00AD45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AD4571">
        <w:rPr>
          <w:b/>
          <w:sz w:val="28"/>
          <w:szCs w:val="28"/>
        </w:rPr>
        <w:t xml:space="preserve">(в части отдельных государственных </w:t>
      </w:r>
      <w:r w:rsidR="00AD4571">
        <w:rPr>
          <w:b/>
          <w:sz w:val="28"/>
          <w:szCs w:val="28"/>
        </w:rPr>
        <w:t>полномочий по созданию</w:t>
      </w:r>
      <w:proofErr w:type="gramEnd"/>
    </w:p>
    <w:p w:rsidR="00AD4571" w:rsidRDefault="007A239D" w:rsidP="00AD45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4571">
        <w:rPr>
          <w:b/>
          <w:sz w:val="28"/>
          <w:szCs w:val="28"/>
        </w:rPr>
        <w:t>и организации деятельности комиссий по делам несовершеннолетних</w:t>
      </w:r>
    </w:p>
    <w:p w:rsidR="007A239D" w:rsidRPr="00AD4571" w:rsidRDefault="007A239D" w:rsidP="00AD45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4571">
        <w:rPr>
          <w:b/>
          <w:sz w:val="28"/>
          <w:szCs w:val="28"/>
        </w:rPr>
        <w:t>и защите их прав)</w:t>
      </w:r>
    </w:p>
    <w:p w:rsidR="007A239D" w:rsidRPr="00AD4571" w:rsidRDefault="007A239D" w:rsidP="00AD45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4571">
        <w:rPr>
          <w:b/>
          <w:sz w:val="28"/>
          <w:szCs w:val="28"/>
        </w:rPr>
        <w:t>на _______________________ год</w:t>
      </w:r>
    </w:p>
    <w:p w:rsidR="007A239D" w:rsidRPr="00AD4571" w:rsidRDefault="007A239D" w:rsidP="00AD45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D4571">
        <w:rPr>
          <w:sz w:val="28"/>
          <w:szCs w:val="28"/>
        </w:rPr>
        <w:t>_______________________________________________________</w:t>
      </w:r>
    </w:p>
    <w:p w:rsidR="007A239D" w:rsidRPr="00AD4571" w:rsidRDefault="007A239D" w:rsidP="00AD4571">
      <w:pPr>
        <w:widowControl w:val="0"/>
        <w:autoSpaceDE w:val="0"/>
        <w:autoSpaceDN w:val="0"/>
        <w:adjustRightInd w:val="0"/>
        <w:jc w:val="center"/>
      </w:pPr>
      <w:r w:rsidRPr="00AD4571">
        <w:t>(наименование муниципального района (городского округа))</w:t>
      </w:r>
    </w:p>
    <w:p w:rsidR="007A239D" w:rsidRDefault="007A239D" w:rsidP="007A23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2127"/>
        <w:gridCol w:w="2126"/>
        <w:gridCol w:w="2125"/>
      </w:tblGrid>
      <w:tr w:rsidR="00AD4571" w:rsidRPr="00AD4571" w:rsidTr="00AD4571">
        <w:trPr>
          <w:trHeight w:val="1994"/>
          <w:tblCellSpacing w:w="5" w:type="nil"/>
        </w:trPr>
        <w:tc>
          <w:tcPr>
            <w:tcW w:w="2977" w:type="dxa"/>
            <w:vAlign w:val="center"/>
          </w:tcPr>
          <w:p w:rsidR="00AD4571" w:rsidRPr="00AD4571" w:rsidRDefault="00AD4571" w:rsidP="00AD4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571">
              <w:t>Наименование показателя</w:t>
            </w:r>
          </w:p>
        </w:tc>
        <w:tc>
          <w:tcPr>
            <w:tcW w:w="2127" w:type="dxa"/>
            <w:vAlign w:val="center"/>
          </w:tcPr>
          <w:p w:rsidR="00AD4571" w:rsidRPr="00AD4571" w:rsidRDefault="00AD4571" w:rsidP="00AD4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571">
              <w:t>Утвержденный объем расходов единой субвенции</w:t>
            </w:r>
          </w:p>
          <w:p w:rsidR="00AD4571" w:rsidRPr="00AD4571" w:rsidRDefault="00AD4571" w:rsidP="00AD4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571">
              <w:t>на _____год (рублей)</w:t>
            </w:r>
          </w:p>
        </w:tc>
        <w:tc>
          <w:tcPr>
            <w:tcW w:w="2126" w:type="dxa"/>
            <w:vAlign w:val="center"/>
          </w:tcPr>
          <w:p w:rsidR="00AD4571" w:rsidRPr="00AD4571" w:rsidRDefault="00AD4571" w:rsidP="00AD4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571">
              <w:t>Расходы местного бюджета за отчетный период</w:t>
            </w:r>
          </w:p>
          <w:p w:rsidR="00AD4571" w:rsidRPr="00AD4571" w:rsidRDefault="00AD4571" w:rsidP="00AD4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571">
              <w:t>нарастающим итогом с начала года</w:t>
            </w:r>
          </w:p>
          <w:p w:rsidR="00AD4571" w:rsidRPr="00AD4571" w:rsidRDefault="00AD4571" w:rsidP="00AD4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571">
              <w:t>(рублей)</w:t>
            </w:r>
          </w:p>
        </w:tc>
        <w:tc>
          <w:tcPr>
            <w:tcW w:w="2125" w:type="dxa"/>
            <w:vAlign w:val="center"/>
          </w:tcPr>
          <w:p w:rsidR="00AD4571" w:rsidRPr="00AD4571" w:rsidRDefault="00AD4571" w:rsidP="00AD4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571">
              <w:t>Значение целевых показателей, фактически достигнутых на отчетную дату (гр.3/гр.2*100),</w:t>
            </w:r>
          </w:p>
          <w:p w:rsidR="00AD4571" w:rsidRPr="00AD4571" w:rsidRDefault="00AD4571" w:rsidP="00AD4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571">
              <w:t>в процентах</w:t>
            </w:r>
          </w:p>
        </w:tc>
      </w:tr>
    </w:tbl>
    <w:p w:rsidR="00AD4571" w:rsidRPr="00AD4571" w:rsidRDefault="00AD4571" w:rsidP="00AD4571">
      <w:pPr>
        <w:widowControl w:val="0"/>
        <w:autoSpaceDE w:val="0"/>
        <w:autoSpaceDN w:val="0"/>
        <w:adjustRightInd w:val="0"/>
        <w:spacing w:line="14" w:lineRule="auto"/>
        <w:jc w:val="center"/>
        <w:rPr>
          <w:sz w:val="2"/>
          <w:szCs w:val="2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2127"/>
        <w:gridCol w:w="2126"/>
        <w:gridCol w:w="2125"/>
      </w:tblGrid>
      <w:tr w:rsidR="007A239D" w:rsidRPr="00AD4571" w:rsidTr="00AD4571">
        <w:trPr>
          <w:trHeight w:val="239"/>
          <w:tblHeader/>
          <w:tblCellSpacing w:w="5" w:type="nil"/>
        </w:trPr>
        <w:tc>
          <w:tcPr>
            <w:tcW w:w="2977" w:type="dxa"/>
          </w:tcPr>
          <w:p w:rsidR="007A239D" w:rsidRPr="00AD4571" w:rsidRDefault="007A239D" w:rsidP="00AD4571">
            <w:pPr>
              <w:jc w:val="center"/>
            </w:pPr>
            <w:r w:rsidRPr="00AD4571">
              <w:t>1</w:t>
            </w:r>
          </w:p>
        </w:tc>
        <w:tc>
          <w:tcPr>
            <w:tcW w:w="2127" w:type="dxa"/>
          </w:tcPr>
          <w:p w:rsidR="007A239D" w:rsidRPr="00AD4571" w:rsidRDefault="007A239D" w:rsidP="00AD4571">
            <w:pPr>
              <w:jc w:val="center"/>
            </w:pPr>
            <w:r w:rsidRPr="00AD4571">
              <w:t>2</w:t>
            </w:r>
          </w:p>
        </w:tc>
        <w:tc>
          <w:tcPr>
            <w:tcW w:w="2126" w:type="dxa"/>
          </w:tcPr>
          <w:p w:rsidR="007A239D" w:rsidRPr="00AD4571" w:rsidRDefault="007A239D" w:rsidP="00AD4571">
            <w:pPr>
              <w:jc w:val="center"/>
            </w:pPr>
            <w:r w:rsidRPr="00AD4571">
              <w:t>3</w:t>
            </w:r>
          </w:p>
        </w:tc>
        <w:tc>
          <w:tcPr>
            <w:tcW w:w="2125" w:type="dxa"/>
          </w:tcPr>
          <w:p w:rsidR="007A239D" w:rsidRPr="00AD4571" w:rsidRDefault="007A239D" w:rsidP="00AD4571">
            <w:pPr>
              <w:jc w:val="center"/>
            </w:pPr>
            <w:r w:rsidRPr="00AD4571">
              <w:t>4</w:t>
            </w:r>
          </w:p>
        </w:tc>
      </w:tr>
      <w:tr w:rsidR="007A239D" w:rsidRPr="00AD4571" w:rsidTr="00AD4571">
        <w:trPr>
          <w:trHeight w:val="1378"/>
          <w:tblCellSpacing w:w="5" w:type="nil"/>
        </w:trPr>
        <w:tc>
          <w:tcPr>
            <w:tcW w:w="2977" w:type="dxa"/>
          </w:tcPr>
          <w:p w:rsidR="00AD4571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  <w:r w:rsidRPr="00AD4571">
              <w:t>Всего расходов</w:t>
            </w:r>
          </w:p>
          <w:p w:rsidR="00AD4571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  <w:r w:rsidRPr="00AD4571">
              <w:t>на содержание комис</w:t>
            </w:r>
            <w:r w:rsidR="00AD4571" w:rsidRPr="00AD4571">
              <w:t>сий по делам несовершеннолетних</w:t>
            </w:r>
          </w:p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  <w:r w:rsidRPr="00AD4571">
              <w:t>и защите их прав</w:t>
            </w:r>
          </w:p>
        </w:tc>
        <w:tc>
          <w:tcPr>
            <w:tcW w:w="2127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5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239D" w:rsidRPr="00AD4571" w:rsidTr="00AD4571">
        <w:trPr>
          <w:trHeight w:val="1113"/>
          <w:tblCellSpacing w:w="5" w:type="nil"/>
        </w:trPr>
        <w:tc>
          <w:tcPr>
            <w:tcW w:w="2977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  <w:r w:rsidRPr="00AD4571">
              <w:t>в том числе (по статьям классификации операций сектора государственного управления)</w:t>
            </w:r>
          </w:p>
        </w:tc>
        <w:tc>
          <w:tcPr>
            <w:tcW w:w="2127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5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239D" w:rsidRPr="00AD4571" w:rsidTr="00AD4571">
        <w:trPr>
          <w:trHeight w:val="291"/>
          <w:tblCellSpacing w:w="5" w:type="nil"/>
        </w:trPr>
        <w:tc>
          <w:tcPr>
            <w:tcW w:w="2977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  <w:jc w:val="right"/>
            </w:pPr>
            <w:r w:rsidRPr="00AD4571">
              <w:t>Итого</w:t>
            </w:r>
          </w:p>
        </w:tc>
        <w:tc>
          <w:tcPr>
            <w:tcW w:w="2127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5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239D" w:rsidRPr="00AD4571" w:rsidTr="00AD4571">
        <w:trPr>
          <w:trHeight w:val="338"/>
          <w:tblCellSpacing w:w="5" w:type="nil"/>
        </w:trPr>
        <w:tc>
          <w:tcPr>
            <w:tcW w:w="2977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  <w:r w:rsidRPr="00AD4571">
              <w:t>Численность работников (ед.) (уточненный план – штатная численность, исполнено – среднесписочная численность)</w:t>
            </w:r>
          </w:p>
        </w:tc>
        <w:tc>
          <w:tcPr>
            <w:tcW w:w="2127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5" w:type="dxa"/>
          </w:tcPr>
          <w:p w:rsidR="007A239D" w:rsidRPr="00AD4571" w:rsidRDefault="007A239D" w:rsidP="00AD457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E6AB2" w:rsidRDefault="007E6AB2" w:rsidP="007E6AB2">
      <w:pPr>
        <w:autoSpaceDE w:val="0"/>
        <w:autoSpaceDN w:val="0"/>
        <w:adjustRightInd w:val="0"/>
        <w:rPr>
          <w:sz w:val="28"/>
          <w:szCs w:val="28"/>
        </w:rPr>
      </w:pPr>
    </w:p>
    <w:p w:rsidR="007E6AB2" w:rsidRDefault="007E6AB2" w:rsidP="007E6AB2">
      <w:pPr>
        <w:autoSpaceDE w:val="0"/>
        <w:autoSpaceDN w:val="0"/>
        <w:adjustRightInd w:val="0"/>
        <w:rPr>
          <w:sz w:val="28"/>
          <w:szCs w:val="28"/>
        </w:rPr>
      </w:pPr>
    </w:p>
    <w:p w:rsidR="007E6AB2" w:rsidRDefault="007E6AB2" w:rsidP="007E6A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2977"/>
        <w:gridCol w:w="262"/>
        <w:gridCol w:w="1686"/>
      </w:tblGrid>
      <w:tr w:rsidR="007E6AB2" w:rsidTr="00090263">
        <w:tc>
          <w:tcPr>
            <w:tcW w:w="4645" w:type="dxa"/>
            <w:vMerge w:val="restart"/>
          </w:tcPr>
          <w:p w:rsidR="007E6AB2" w:rsidRPr="00B11884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1884">
              <w:rPr>
                <w:sz w:val="28"/>
                <w:szCs w:val="28"/>
              </w:rPr>
              <w:t>Руководитель управления</w:t>
            </w:r>
          </w:p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1884">
              <w:rPr>
                <w:sz w:val="28"/>
                <w:szCs w:val="28"/>
              </w:rPr>
              <w:t>финансово-бюджетной политики</w:t>
            </w:r>
          </w:p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городского округа </w:t>
            </w:r>
          </w:p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Воронеж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E6AB2" w:rsidTr="00090263">
        <w:tc>
          <w:tcPr>
            <w:tcW w:w="4645" w:type="dxa"/>
            <w:vMerge/>
          </w:tcPr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E6AB2" w:rsidRPr="005A1D72" w:rsidRDefault="007E6AB2" w:rsidP="00090263">
            <w:pPr>
              <w:autoSpaceDE w:val="0"/>
              <w:autoSpaceDN w:val="0"/>
              <w:adjustRightInd w:val="0"/>
              <w:jc w:val="center"/>
            </w:pPr>
            <w:r w:rsidRPr="005A1D72">
              <w:t>(подпись)</w:t>
            </w:r>
          </w:p>
        </w:tc>
        <w:tc>
          <w:tcPr>
            <w:tcW w:w="262" w:type="dxa"/>
          </w:tcPr>
          <w:p w:rsidR="007E6AB2" w:rsidRPr="005A1D72" w:rsidRDefault="007E6AB2" w:rsidP="000902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7E6AB2" w:rsidRPr="005A1D72" w:rsidRDefault="007E6AB2" w:rsidP="00090263">
            <w:pPr>
              <w:autoSpaceDE w:val="0"/>
              <w:autoSpaceDN w:val="0"/>
              <w:adjustRightInd w:val="0"/>
              <w:jc w:val="center"/>
            </w:pPr>
            <w:r w:rsidRPr="005A1D72">
              <w:t>(Ф.И.О.)</w:t>
            </w:r>
          </w:p>
        </w:tc>
      </w:tr>
    </w:tbl>
    <w:p w:rsidR="007E6AB2" w:rsidRPr="005A1D72" w:rsidRDefault="007E6AB2" w:rsidP="007E6AB2">
      <w:pPr>
        <w:autoSpaceDE w:val="0"/>
        <w:autoSpaceDN w:val="0"/>
        <w:adjustRightInd w:val="0"/>
        <w:rPr>
          <w:sz w:val="28"/>
          <w:szCs w:val="28"/>
        </w:rPr>
      </w:pPr>
    </w:p>
    <w:p w:rsidR="007E6AB2" w:rsidRPr="005A1D72" w:rsidRDefault="007E6AB2" w:rsidP="007E6AB2">
      <w:pPr>
        <w:autoSpaceDE w:val="0"/>
        <w:autoSpaceDN w:val="0"/>
        <w:adjustRightInd w:val="0"/>
        <w:rPr>
          <w:sz w:val="28"/>
          <w:szCs w:val="28"/>
        </w:rPr>
      </w:pPr>
    </w:p>
    <w:p w:rsidR="007E6AB2" w:rsidRPr="005A1D72" w:rsidRDefault="007E6AB2" w:rsidP="007E6AB2">
      <w:pPr>
        <w:autoSpaceDE w:val="0"/>
        <w:autoSpaceDN w:val="0"/>
        <w:adjustRightInd w:val="0"/>
      </w:pPr>
      <w:proofErr w:type="spellStart"/>
      <w:r w:rsidRPr="005A1D72">
        <w:t>м.п</w:t>
      </w:r>
      <w:proofErr w:type="spellEnd"/>
      <w:r w:rsidRPr="005A1D72">
        <w:t>.</w:t>
      </w:r>
    </w:p>
    <w:p w:rsidR="007E6AB2" w:rsidRPr="005A1D72" w:rsidRDefault="007E6AB2" w:rsidP="007E6AB2">
      <w:pPr>
        <w:autoSpaceDE w:val="0"/>
        <w:autoSpaceDN w:val="0"/>
        <w:adjustRightInd w:val="0"/>
      </w:pPr>
      <w:r w:rsidRPr="005A1D72">
        <w:t>Исполнитель, тел.</w:t>
      </w:r>
    </w:p>
    <w:p w:rsidR="007E6AB2" w:rsidRDefault="007E6AB2" w:rsidP="007E6AB2">
      <w:pPr>
        <w:autoSpaceDE w:val="0"/>
        <w:autoSpaceDN w:val="0"/>
        <w:adjustRightInd w:val="0"/>
        <w:rPr>
          <w:sz w:val="28"/>
          <w:szCs w:val="28"/>
        </w:rPr>
      </w:pPr>
    </w:p>
    <w:p w:rsidR="007E6AB2" w:rsidRDefault="007E6AB2" w:rsidP="007E6AB2">
      <w:pPr>
        <w:autoSpaceDE w:val="0"/>
        <w:autoSpaceDN w:val="0"/>
        <w:adjustRightInd w:val="0"/>
        <w:rPr>
          <w:sz w:val="28"/>
          <w:szCs w:val="28"/>
        </w:rPr>
      </w:pPr>
    </w:p>
    <w:p w:rsidR="007E6AB2" w:rsidRDefault="007E6AB2" w:rsidP="007E6A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E6AB2" w:rsidTr="007E6AB2">
        <w:tc>
          <w:tcPr>
            <w:tcW w:w="4785" w:type="dxa"/>
          </w:tcPr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7E6AB2" w:rsidRPr="00B11884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</w:t>
            </w:r>
            <w:r w:rsidRPr="00B11884">
              <w:rPr>
                <w:sz w:val="28"/>
                <w:szCs w:val="28"/>
              </w:rPr>
              <w:t xml:space="preserve"> управления</w:t>
            </w:r>
          </w:p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1884">
              <w:rPr>
                <w:sz w:val="28"/>
                <w:szCs w:val="28"/>
              </w:rPr>
              <w:t>финансово-бюджетной политики</w:t>
            </w:r>
          </w:p>
        </w:tc>
        <w:tc>
          <w:tcPr>
            <w:tcW w:w="4785" w:type="dxa"/>
          </w:tcPr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E6AB2" w:rsidRDefault="007E6AB2" w:rsidP="000902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E6AB2" w:rsidRDefault="007E6AB2" w:rsidP="0009026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Чикина</w:t>
            </w:r>
            <w:proofErr w:type="spellEnd"/>
          </w:p>
        </w:tc>
      </w:tr>
    </w:tbl>
    <w:p w:rsidR="004F525B" w:rsidRDefault="004F525B" w:rsidP="007E6AB2">
      <w:pPr>
        <w:autoSpaceDE w:val="0"/>
        <w:autoSpaceDN w:val="0"/>
        <w:adjustRightInd w:val="0"/>
      </w:pPr>
    </w:p>
    <w:sectPr w:rsidR="004F525B" w:rsidSect="00EC2703">
      <w:headerReference w:type="even" r:id="rId7"/>
      <w:head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8E" w:rsidRDefault="005C458E" w:rsidP="00EC2703">
      <w:r>
        <w:separator/>
      </w:r>
    </w:p>
  </w:endnote>
  <w:endnote w:type="continuationSeparator" w:id="0">
    <w:p w:rsidR="005C458E" w:rsidRDefault="005C458E" w:rsidP="00EC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8E" w:rsidRDefault="005C458E" w:rsidP="00EC2703">
      <w:r>
        <w:separator/>
      </w:r>
    </w:p>
  </w:footnote>
  <w:footnote w:type="continuationSeparator" w:id="0">
    <w:p w:rsidR="005C458E" w:rsidRDefault="005C458E" w:rsidP="00EC2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6A" w:rsidRDefault="006850D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120B6A" w:rsidRDefault="00AD12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095980"/>
      <w:docPartObj>
        <w:docPartGallery w:val="Page Numbers (Top of Page)"/>
        <w:docPartUnique/>
      </w:docPartObj>
    </w:sdtPr>
    <w:sdtEndPr/>
    <w:sdtContent>
      <w:p w:rsidR="00EC2703" w:rsidRDefault="00EC27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281">
          <w:rPr>
            <w:noProof/>
          </w:rPr>
          <w:t>2</w:t>
        </w:r>
        <w:r>
          <w:fldChar w:fldCharType="end"/>
        </w:r>
      </w:p>
    </w:sdtContent>
  </w:sdt>
  <w:p w:rsidR="00EC2703" w:rsidRDefault="00EC27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703" w:rsidRDefault="00EC2703">
    <w:pPr>
      <w:pStyle w:val="a3"/>
      <w:jc w:val="center"/>
    </w:pPr>
  </w:p>
  <w:p w:rsidR="00EC2703" w:rsidRDefault="00EC27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9D"/>
    <w:rsid w:val="0047564A"/>
    <w:rsid w:val="004F525B"/>
    <w:rsid w:val="005C458E"/>
    <w:rsid w:val="006850D6"/>
    <w:rsid w:val="007A239D"/>
    <w:rsid w:val="007E6AB2"/>
    <w:rsid w:val="00AD1281"/>
    <w:rsid w:val="00AD4571"/>
    <w:rsid w:val="00DE7CB4"/>
    <w:rsid w:val="00EC2703"/>
    <w:rsid w:val="00FC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2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2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27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27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7E6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6A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A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2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2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27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27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7E6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6A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A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cp:lastPrinted>2021-05-27T05:17:00Z</cp:lastPrinted>
  <dcterms:created xsi:type="dcterms:W3CDTF">2021-05-31T09:44:00Z</dcterms:created>
  <dcterms:modified xsi:type="dcterms:W3CDTF">2021-05-31T09:44:00Z</dcterms:modified>
</cp:coreProperties>
</file>