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0C521F" w:rsidRDefault="00286511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Pr="002865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.05.2021 № 71</w:t>
      </w:r>
    </w:p>
    <w:p w:rsidR="00EF69A0" w:rsidRPr="00EF69A0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Default="00886792" w:rsidP="00886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167A4A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886792" w:rsidRPr="00F67266" w:rsidRDefault="00886792" w:rsidP="00886792">
      <w:pPr>
        <w:pStyle w:val="ConsPlusNormal"/>
        <w:jc w:val="center"/>
        <w:rPr>
          <w:kern w:val="1"/>
          <w:lang w:eastAsia="zh-CN"/>
        </w:rPr>
      </w:pPr>
      <w:r w:rsidRPr="00F67266">
        <w:rPr>
          <w:rFonts w:eastAsia="Lucida Sans Unicode" w:cs="Tahoma"/>
          <w:lang w:bidi="ru-RU"/>
        </w:rPr>
        <w:t xml:space="preserve">ПО ПРОЕКТУ </w:t>
      </w:r>
      <w:r w:rsidRPr="00F67266">
        <w:rPr>
          <w:kern w:val="1"/>
          <w:lang w:eastAsia="zh-CN"/>
        </w:rPr>
        <w:t>ПЛАНИРОВКИ ТЕРРИТОРИИ</w:t>
      </w:r>
    </w:p>
    <w:p w:rsidR="00886792" w:rsidRPr="00F67266" w:rsidRDefault="00886792" w:rsidP="00886792">
      <w:pPr>
        <w:pStyle w:val="ConsPlusNormal"/>
        <w:jc w:val="center"/>
        <w:rPr>
          <w:kern w:val="1"/>
          <w:lang w:eastAsia="zh-CN"/>
        </w:rPr>
      </w:pPr>
      <w:r w:rsidRPr="00F67266">
        <w:rPr>
          <w:kern w:val="1"/>
          <w:lang w:eastAsia="zh-CN"/>
        </w:rPr>
        <w:t>И ПРОЕКТУ МЕЖЕВАНИЯ ТЕРРИТОРИИ,</w:t>
      </w:r>
    </w:p>
    <w:p w:rsidR="00886792" w:rsidRPr="00F67266" w:rsidRDefault="00886792" w:rsidP="00886792">
      <w:pPr>
        <w:pStyle w:val="ConsPlusNormal"/>
        <w:jc w:val="center"/>
        <w:rPr>
          <w:rFonts w:eastAsia="Lucida Sans Unicode" w:cs="Tahoma"/>
          <w:lang w:bidi="ru-RU"/>
        </w:rPr>
      </w:pPr>
      <w:proofErr w:type="gramStart"/>
      <w:r w:rsidRPr="00F67266">
        <w:rPr>
          <w:kern w:val="1"/>
          <w:lang w:eastAsia="zh-CN"/>
        </w:rPr>
        <w:t>ПОДГОТОВЛЕННЫМ</w:t>
      </w:r>
      <w:proofErr w:type="gramEnd"/>
      <w:r w:rsidRPr="00F67266">
        <w:rPr>
          <w:kern w:val="1"/>
          <w:lang w:eastAsia="zh-CN"/>
        </w:rPr>
        <w:t xml:space="preserve"> В СОСТАВЕ ДОКУМЕНТАЦИИ</w:t>
      </w:r>
    </w:p>
    <w:p w:rsidR="00886792" w:rsidRPr="00F67266" w:rsidRDefault="00886792" w:rsidP="00886792">
      <w:pPr>
        <w:pStyle w:val="ConsPlusNormal"/>
        <w:jc w:val="center"/>
        <w:rPr>
          <w:kern w:val="1"/>
          <w:lang w:eastAsia="zh-CN"/>
        </w:rPr>
      </w:pPr>
      <w:r w:rsidRPr="00F67266">
        <w:rPr>
          <w:kern w:val="1"/>
          <w:lang w:eastAsia="zh-CN"/>
        </w:rPr>
        <w:t>ПО ПЛАНИРОВКЕ ТЕРРИТОРИИ УЧАСТКА</w:t>
      </w:r>
    </w:p>
    <w:p w:rsidR="00886792" w:rsidRPr="00F67266" w:rsidRDefault="00886792" w:rsidP="00886792">
      <w:pPr>
        <w:pStyle w:val="ConsPlusNormal"/>
        <w:jc w:val="center"/>
        <w:rPr>
          <w:kern w:val="1"/>
          <w:lang w:eastAsia="zh-CN"/>
        </w:rPr>
      </w:pPr>
      <w:r w:rsidRPr="00F67266">
        <w:rPr>
          <w:kern w:val="1"/>
          <w:lang w:eastAsia="zh-CN"/>
        </w:rPr>
        <w:t>ЛИНЕЙНОГО ОБЪЕКТА ДЛЯ РЕКОНСТРУКЦИИ</w:t>
      </w:r>
    </w:p>
    <w:p w:rsidR="00886792" w:rsidRPr="00F67266" w:rsidRDefault="00886792" w:rsidP="00886792">
      <w:pPr>
        <w:pStyle w:val="ConsPlusNormal"/>
        <w:jc w:val="center"/>
        <w:rPr>
          <w:kern w:val="1"/>
          <w:lang w:eastAsia="zh-CN"/>
        </w:rPr>
      </w:pPr>
      <w:r w:rsidRPr="00F67266">
        <w:rPr>
          <w:kern w:val="1"/>
          <w:lang w:eastAsia="zh-CN"/>
        </w:rPr>
        <w:t>ТРАНСПОРТНОЙ РАЗВЯЗКИ НА ПЕРЕСЕЧЕНИИ</w:t>
      </w:r>
    </w:p>
    <w:p w:rsidR="00886792" w:rsidRPr="00F67266" w:rsidRDefault="00886792" w:rsidP="00886792">
      <w:pPr>
        <w:pStyle w:val="ConsPlusNormal"/>
        <w:jc w:val="center"/>
        <w:rPr>
          <w:kern w:val="1"/>
          <w:lang w:eastAsia="zh-CN"/>
        </w:rPr>
      </w:pPr>
      <w:r w:rsidRPr="00F67266">
        <w:rPr>
          <w:kern w:val="1"/>
          <w:lang w:eastAsia="zh-CN"/>
        </w:rPr>
        <w:t>ЛЕНИНСКОГО ПР-КТА И УЛ. ОСТУЖЕВА</w:t>
      </w:r>
    </w:p>
    <w:p w:rsidR="00886792" w:rsidRPr="00F67266" w:rsidRDefault="00886792" w:rsidP="00886792">
      <w:pPr>
        <w:pStyle w:val="ConsPlusNormal"/>
        <w:jc w:val="center"/>
        <w:rPr>
          <w:kern w:val="1"/>
          <w:lang w:eastAsia="zh-CN"/>
        </w:rPr>
      </w:pPr>
      <w:r w:rsidRPr="00F67266">
        <w:rPr>
          <w:kern w:val="1"/>
          <w:lang w:eastAsia="zh-CN"/>
        </w:rPr>
        <w:t>В ГОРОДСКОМ ОКРУГЕ ГОРОД ВОРОНЕЖ</w:t>
      </w:r>
    </w:p>
    <w:p w:rsidR="000C521F" w:rsidRDefault="00EF69A0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591F6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:rsidR="00886792" w:rsidRPr="004E7278" w:rsidRDefault="00886792" w:rsidP="00886792">
      <w:pPr>
        <w:pStyle w:val="Standard"/>
        <w:spacing w:line="360" w:lineRule="auto"/>
        <w:ind w:right="57" w:firstLine="709"/>
        <w:jc w:val="both"/>
        <w:rPr>
          <w:bCs/>
          <w:sz w:val="28"/>
          <w:szCs w:val="28"/>
        </w:rPr>
      </w:pPr>
      <w:r w:rsidRPr="004E7278">
        <w:rPr>
          <w:rFonts w:eastAsiaTheme="minorHAnsi"/>
          <w:sz w:val="28"/>
          <w:szCs w:val="28"/>
        </w:rPr>
        <w:t>На обществен</w:t>
      </w:r>
      <w:bookmarkStart w:id="0" w:name="_GoBack"/>
      <w:bookmarkEnd w:id="0"/>
      <w:r w:rsidRPr="004E7278">
        <w:rPr>
          <w:rFonts w:eastAsiaTheme="minorHAnsi"/>
          <w:sz w:val="28"/>
          <w:szCs w:val="28"/>
        </w:rPr>
        <w:t xml:space="preserve">ные обсуждения представляются </w:t>
      </w:r>
      <w:r w:rsidRPr="004E7278">
        <w:rPr>
          <w:bCs/>
          <w:sz w:val="28"/>
          <w:szCs w:val="28"/>
        </w:rPr>
        <w:t xml:space="preserve">проект планировки территории и проект межевания территории, подготовленные в составе документации по планировке территории </w:t>
      </w:r>
      <w:r w:rsidRPr="00886792">
        <w:rPr>
          <w:bCs/>
          <w:sz w:val="28"/>
          <w:szCs w:val="28"/>
        </w:rPr>
        <w:t xml:space="preserve">участка линейного объекта для реконструкции транспортной развязки на пересечении Ленинского </w:t>
      </w:r>
      <w:proofErr w:type="spellStart"/>
      <w:r w:rsidRPr="00886792">
        <w:rPr>
          <w:bCs/>
          <w:sz w:val="28"/>
          <w:szCs w:val="28"/>
        </w:rPr>
        <w:t>пр-кта</w:t>
      </w:r>
      <w:proofErr w:type="spellEnd"/>
      <w:r w:rsidRPr="00886792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               </w:t>
      </w:r>
      <w:r w:rsidRPr="00886792">
        <w:rPr>
          <w:bCs/>
          <w:sz w:val="28"/>
          <w:szCs w:val="28"/>
        </w:rPr>
        <w:t>ул. Остужева в городском округе город Воронеж</w:t>
      </w:r>
      <w:r w:rsidRPr="004E7278">
        <w:rPr>
          <w:bCs/>
          <w:sz w:val="28"/>
          <w:szCs w:val="28"/>
        </w:rPr>
        <w:t>.</w:t>
      </w:r>
    </w:p>
    <w:p w:rsidR="00006BFC" w:rsidRDefault="00886792" w:rsidP="0088679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E7278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–</w:t>
      </w:r>
      <w:r w:rsidRPr="004E7278">
        <w:rPr>
          <w:b w:val="0"/>
          <w:bCs w:val="0"/>
        </w:rPr>
        <w:t xml:space="preserve"> с</w:t>
      </w:r>
      <w:r w:rsidRPr="004E7278">
        <w:rPr>
          <w:rFonts w:eastAsiaTheme="minorHAnsi"/>
          <w:b w:val="0"/>
          <w:bCs w:val="0"/>
        </w:rPr>
        <w:t xml:space="preserve"> </w:t>
      </w:r>
      <w:r w:rsidR="00006BFC">
        <w:rPr>
          <w:rFonts w:eastAsiaTheme="minorHAnsi"/>
          <w:b w:val="0"/>
          <w:bCs w:val="0"/>
        </w:rPr>
        <w:t xml:space="preserve">01.06.2021 по 13.07.2021. </w:t>
      </w:r>
    </w:p>
    <w:p w:rsidR="00886792" w:rsidRPr="004E7278" w:rsidRDefault="00886792" w:rsidP="0088679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E7278">
        <w:rPr>
          <w:rFonts w:eastAsiaTheme="minorHAnsi"/>
          <w:b w:val="0"/>
          <w:bCs w:val="0"/>
        </w:rPr>
        <w:t xml:space="preserve">Экспозиция проектов представлена на информационном ресурсе «Активный электронный гражданин» (e-active.govvrn.ru) в информационно-телекоммуникационной сети «Интернет» с </w:t>
      </w:r>
      <w:r w:rsidR="00006BFC">
        <w:rPr>
          <w:rFonts w:eastAsiaTheme="minorHAnsi"/>
          <w:b w:val="0"/>
          <w:bCs w:val="0"/>
        </w:rPr>
        <w:t xml:space="preserve">08.06.2021 г. по 06.07.2021. </w:t>
      </w:r>
    </w:p>
    <w:p w:rsidR="00886792" w:rsidRPr="004E7278" w:rsidRDefault="00886792" w:rsidP="0088679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E7278">
        <w:rPr>
          <w:rFonts w:eastAsiaTheme="minorHAnsi"/>
          <w:b w:val="0"/>
          <w:bCs w:val="0"/>
        </w:rPr>
        <w:t>В период размещения проектов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таких проектов:</w:t>
      </w:r>
    </w:p>
    <w:p w:rsidR="00886792" w:rsidRPr="004E7278" w:rsidRDefault="00886792" w:rsidP="0088679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E7278">
        <w:rPr>
          <w:rFonts w:eastAsiaTheme="minorHAnsi"/>
          <w:b w:val="0"/>
          <w:bCs w:val="0"/>
        </w:rPr>
        <w:t>1. Посредством заполнения формы обратной связи на информационном ресурсе.</w:t>
      </w:r>
    </w:p>
    <w:p w:rsidR="00886792" w:rsidRPr="004E7278" w:rsidRDefault="00886792" w:rsidP="0088679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E7278">
        <w:rPr>
          <w:rFonts w:eastAsiaTheme="minorHAnsi"/>
          <w:b w:val="0"/>
          <w:bCs w:val="0"/>
        </w:rPr>
        <w:t>2. Посредством направления предложения с помощью электронной приемной администрации городского округа город Воронеж (</w:t>
      </w:r>
      <w:hyperlink r:id="rId5" w:history="1">
        <w:r w:rsidRPr="004E7278">
          <w:rPr>
            <w:b w:val="0"/>
          </w:rPr>
          <w:t>https://reception.voronezh-city.ru</w:t>
        </w:r>
      </w:hyperlink>
      <w:r w:rsidRPr="004E7278">
        <w:rPr>
          <w:rFonts w:eastAsiaTheme="minorHAnsi"/>
          <w:b w:val="0"/>
          <w:bCs w:val="0"/>
        </w:rPr>
        <w:t>).</w:t>
      </w:r>
    </w:p>
    <w:p w:rsidR="00886792" w:rsidRPr="004E7278" w:rsidRDefault="00886792" w:rsidP="0088679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E7278">
        <w:rPr>
          <w:rFonts w:eastAsiaTheme="minorHAnsi"/>
          <w:b w:val="0"/>
          <w:bCs w:val="0"/>
        </w:rPr>
        <w:t>3. В письменной форме в адрес организатора.</w:t>
      </w:r>
    </w:p>
    <w:p w:rsidR="00886792" w:rsidRPr="004E7278" w:rsidRDefault="00886792" w:rsidP="0088679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4E7278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886792" w:rsidRPr="004E7278" w:rsidRDefault="00886792" w:rsidP="0088679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278">
        <w:rPr>
          <w:rFonts w:ascii="Times New Roman" w:hAnsi="Times New Roman" w:cs="Times New Roman"/>
          <w:sz w:val="28"/>
          <w:szCs w:val="28"/>
        </w:rPr>
        <w:t xml:space="preserve">Организацию и проведение общественных обсуждений осуществляет комиссия по землепользованию и застройке городского округа город Воронеж. </w:t>
      </w:r>
      <w:r w:rsidRPr="004E7278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4E7278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4E7278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4E7278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4E7278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           тел.: (473) 228-36-58, (473) 228-36-99;</w:t>
      </w:r>
      <w:r w:rsidRPr="004E727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4E7278">
        <w:rPr>
          <w:rFonts w:ascii="Times New Roman" w:hAnsi="Times New Roman" w:cs="Times New Roman"/>
          <w:bCs/>
          <w:sz w:val="28"/>
          <w:szCs w:val="28"/>
        </w:rPr>
        <w:t>им</w:t>
      </w:r>
      <w:r w:rsidRPr="004E7278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4E7278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4E7278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6" w:history="1"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4E7278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E7278">
        <w:rPr>
          <w:rFonts w:ascii="Times New Roman" w:hAnsi="Times New Roman" w:cs="Times New Roman"/>
          <w:sz w:val="28"/>
          <w:szCs w:val="28"/>
        </w:rPr>
        <w:t xml:space="preserve">, </w:t>
      </w:r>
      <w:r w:rsidRPr="004E7278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886792" w:rsidRPr="004E7278" w:rsidRDefault="00886792" w:rsidP="008867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278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проектам </w:t>
      </w:r>
      <w:r w:rsidRPr="004E7278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</w:t>
      </w:r>
      <w:r w:rsidRPr="004E7278">
        <w:rPr>
          <w:rFonts w:ascii="Times New Roman" w:eastAsia="Calibri" w:hAnsi="Times New Roman" w:cs="Times New Roman"/>
          <w:sz w:val="28"/>
          <w:szCs w:val="28"/>
        </w:rPr>
        <w:t xml:space="preserve">информационном ресурсе «Активный электронный гражданин» (e-active.govvrn.ru) </w:t>
      </w:r>
      <w:r w:rsidRPr="004E7278">
        <w:rPr>
          <w:rFonts w:ascii="Times New Roman" w:hAnsi="Times New Roman" w:cs="Times New Roman"/>
          <w:sz w:val="28"/>
          <w:szCs w:val="28"/>
        </w:rPr>
        <w:t>в сети Интернет, размещению на официальном сайте администрации городского округа город Воронеж в сети Интернет (</w:t>
      </w:r>
      <w:hyperlink r:id="rId7" w:history="1">
        <w:r w:rsidRPr="004E7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4E7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E7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E7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E7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E7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E72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E7278">
        <w:rPr>
          <w:rFonts w:ascii="Times New Roman" w:hAnsi="Times New Roman" w:cs="Times New Roman"/>
          <w:sz w:val="28"/>
          <w:szCs w:val="28"/>
        </w:rPr>
        <w:t>) и в справочно-правовой системе «</w:t>
      </w:r>
      <w:proofErr w:type="spellStart"/>
      <w:r w:rsidRPr="004E727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E7278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792" w:rsidRDefault="0088679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792" w:rsidRDefault="0088679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6792" w:rsidRDefault="0088679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886792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C81C30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8867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6624F">
        <w:rPr>
          <w:rFonts w:ascii="Times New Roman" w:hAnsi="Times New Roman" w:cs="Times New Roman"/>
          <w:sz w:val="28"/>
          <w:szCs w:val="28"/>
        </w:rPr>
        <w:t xml:space="preserve">    </w:t>
      </w:r>
      <w:r w:rsidR="00886792">
        <w:rPr>
          <w:rFonts w:ascii="Times New Roman" w:hAnsi="Times New Roman" w:cs="Times New Roman"/>
          <w:sz w:val="28"/>
          <w:szCs w:val="28"/>
        </w:rPr>
        <w:t xml:space="preserve"> А</w:t>
      </w:r>
      <w:r w:rsidR="00C81C30">
        <w:rPr>
          <w:rFonts w:ascii="Times New Roman" w:hAnsi="Times New Roman" w:cs="Times New Roman"/>
          <w:sz w:val="28"/>
          <w:szCs w:val="28"/>
        </w:rPr>
        <w:t xml:space="preserve">.А. </w:t>
      </w:r>
      <w:r w:rsidR="00886792">
        <w:rPr>
          <w:rFonts w:ascii="Times New Roman" w:hAnsi="Times New Roman" w:cs="Times New Roman"/>
          <w:sz w:val="28"/>
          <w:szCs w:val="28"/>
        </w:rPr>
        <w:t>Власов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96416">
      <w:pgSz w:w="11905" w:h="16838"/>
      <w:pgMar w:top="1134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6BFC"/>
    <w:rsid w:val="000C521F"/>
    <w:rsid w:val="000C6CA4"/>
    <w:rsid w:val="0015767A"/>
    <w:rsid w:val="00167A4A"/>
    <w:rsid w:val="00175FE1"/>
    <w:rsid w:val="001D561C"/>
    <w:rsid w:val="002308CE"/>
    <w:rsid w:val="00286511"/>
    <w:rsid w:val="0034024D"/>
    <w:rsid w:val="003C6453"/>
    <w:rsid w:val="00591F63"/>
    <w:rsid w:val="005A60C2"/>
    <w:rsid w:val="005B0395"/>
    <w:rsid w:val="005C35B0"/>
    <w:rsid w:val="005C62E4"/>
    <w:rsid w:val="006047C7"/>
    <w:rsid w:val="00605750"/>
    <w:rsid w:val="00607BC4"/>
    <w:rsid w:val="007D02C5"/>
    <w:rsid w:val="0086624F"/>
    <w:rsid w:val="00886792"/>
    <w:rsid w:val="00896416"/>
    <w:rsid w:val="008A391B"/>
    <w:rsid w:val="009373D9"/>
    <w:rsid w:val="009546AE"/>
    <w:rsid w:val="0098193A"/>
    <w:rsid w:val="00A14EC0"/>
    <w:rsid w:val="00BF7F02"/>
    <w:rsid w:val="00C81C30"/>
    <w:rsid w:val="00C858F3"/>
    <w:rsid w:val="00EB5C0F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67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88679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character" w:customStyle="1" w:styleId="accent">
    <w:name w:val="accent"/>
    <w:basedOn w:val="a0"/>
    <w:rsid w:val="00886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67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88679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character" w:customStyle="1" w:styleId="accent">
    <w:name w:val="accent"/>
    <w:basedOn w:val="a0"/>
    <w:rsid w:val="00886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@cityhall.voronezh-city.ru" TargetMode="External"/><Relationship Id="rId5" Type="http://schemas.openxmlformats.org/officeDocument/2006/relationships/hyperlink" Target="https://reception.voronezh-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2021-05-31T07:59:00Z</cp:lastPrinted>
  <dcterms:created xsi:type="dcterms:W3CDTF">2021-05-31T14:46:00Z</dcterms:created>
  <dcterms:modified xsi:type="dcterms:W3CDTF">2021-05-31T14:46:00Z</dcterms:modified>
</cp:coreProperties>
</file>