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6C2B25">
        <w:rPr>
          <w:rFonts w:ascii="Times New Roman" w:hAnsi="Times New Roman" w:cs="Times New Roman"/>
          <w:sz w:val="28"/>
          <w:szCs w:val="28"/>
        </w:rPr>
        <w:t>19</w:t>
      </w:r>
      <w:bookmarkStart w:id="0" w:name="_GoBack"/>
      <w:bookmarkEnd w:id="0"/>
      <w:r w:rsidR="006C2B25">
        <w:rPr>
          <w:rFonts w:ascii="Times New Roman" w:hAnsi="Times New Roman" w:cs="Times New Roman"/>
          <w:sz w:val="28"/>
          <w:szCs w:val="28"/>
        </w:rPr>
        <w:t xml:space="preserve">.12.2022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</w:t>
      </w:r>
      <w:r w:rsidR="006C2B25">
        <w:rPr>
          <w:rFonts w:ascii="Times New Roman" w:hAnsi="Times New Roman" w:cs="Times New Roman"/>
          <w:sz w:val="28"/>
          <w:szCs w:val="28"/>
        </w:rPr>
        <w:t xml:space="preserve"> 237</w:t>
      </w:r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9458D" w:rsidRPr="004D4516" w:rsidRDefault="0079458D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07344D" w:rsidRDefault="003C2225" w:rsidP="0007344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07344D" w:rsidRPr="0007344D">
        <w:rPr>
          <w:rFonts w:ascii="Times New Roman" w:hAnsi="Times New Roman" w:cs="Times New Roman"/>
          <w:b/>
          <w:caps/>
          <w:sz w:val="28"/>
          <w:szCs w:val="28"/>
        </w:rPr>
        <w:t xml:space="preserve">Обществу </w:t>
      </w:r>
      <w:r w:rsidR="0007344D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07344D" w:rsidRPr="0007344D">
        <w:rPr>
          <w:rFonts w:ascii="Times New Roman" w:hAnsi="Times New Roman" w:cs="Times New Roman"/>
          <w:b/>
          <w:caps/>
          <w:sz w:val="28"/>
          <w:szCs w:val="28"/>
        </w:rPr>
        <w:t>с ограниченной ответственностью «</w:t>
      </w:r>
      <w:r w:rsidR="00F869F8" w:rsidRPr="00F869F8">
        <w:rPr>
          <w:rFonts w:ascii="Times New Roman" w:hAnsi="Times New Roman" w:cs="Times New Roman"/>
          <w:b/>
          <w:caps/>
          <w:sz w:val="28"/>
          <w:szCs w:val="28"/>
        </w:rPr>
        <w:t>Цетус-В</w:t>
      </w:r>
      <w:r w:rsidR="0007344D" w:rsidRPr="0007344D">
        <w:rPr>
          <w:rFonts w:ascii="Times New Roman" w:hAnsi="Times New Roman" w:cs="Times New Roman"/>
          <w:b/>
          <w:caps/>
          <w:sz w:val="28"/>
          <w:szCs w:val="28"/>
        </w:rPr>
        <w:t xml:space="preserve">» </w:t>
      </w:r>
      <w:r w:rsidR="0007344D">
        <w:rPr>
          <w:rFonts w:ascii="Times New Roman" w:hAnsi="Times New Roman" w:cs="Times New Roman"/>
          <w:b/>
          <w:caps/>
          <w:sz w:val="28"/>
          <w:szCs w:val="28"/>
        </w:rPr>
        <w:br/>
      </w:r>
      <w:r w:rsidR="0007344D" w:rsidRPr="0007344D">
        <w:rPr>
          <w:rFonts w:ascii="Times New Roman" w:hAnsi="Times New Roman" w:cs="Times New Roman"/>
          <w:b/>
          <w:caps/>
          <w:sz w:val="28"/>
          <w:szCs w:val="28"/>
        </w:rPr>
        <w:t xml:space="preserve">(ИНН </w:t>
      </w:r>
      <w:r w:rsidR="00F869F8" w:rsidRPr="00F869F8">
        <w:rPr>
          <w:rFonts w:ascii="Times New Roman" w:hAnsi="Times New Roman" w:cs="Times New Roman"/>
          <w:b/>
          <w:caps/>
          <w:sz w:val="28"/>
          <w:szCs w:val="28"/>
        </w:rPr>
        <w:t>3666147330</w:t>
      </w:r>
      <w:r w:rsidR="0007344D" w:rsidRPr="0007344D">
        <w:rPr>
          <w:rFonts w:ascii="Times New Roman" w:hAnsi="Times New Roman" w:cs="Times New Roman"/>
          <w:b/>
          <w:caps/>
          <w:sz w:val="28"/>
          <w:szCs w:val="28"/>
        </w:rPr>
        <w:t>)</w:t>
      </w:r>
      <w:r w:rsidR="0007344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РАЗРЕШЕНИЯ НА ОТКЛОНЕНИЕ ОТ ПРЕДЕЛЬНЫХ ПАРАМЕТРОВ </w:t>
      </w:r>
      <w:r w:rsidR="006E6A3F">
        <w:rPr>
          <w:rFonts w:ascii="Times New Roman" w:hAnsi="Times New Roman" w:cs="Times New Roman"/>
          <w:b/>
          <w:caps/>
          <w:sz w:val="28"/>
          <w:szCs w:val="28"/>
        </w:rPr>
        <w:t xml:space="preserve">РАЗРЕШЕННОГО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СТРОИТЕЛЬСТВА, РЕКОНСТРУКЦИИ ОБЪЕКТОВ КАПИТАЛЬНОГО СТРОИТЕЛ</w:t>
      </w:r>
      <w:r w:rsidR="002077DF">
        <w:rPr>
          <w:rFonts w:ascii="Times New Roman" w:hAnsi="Times New Roman" w:cs="Times New Roman"/>
          <w:b/>
          <w:caps/>
          <w:sz w:val="28"/>
          <w:szCs w:val="28"/>
        </w:rPr>
        <w:t xml:space="preserve">ЬСТВА НА ЗЕМЕЛЬНОМ УЧАСТКЕ </w:t>
      </w:r>
      <w:r w:rsidR="00C02C19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="002A2A91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6E6A3F" w:rsidRPr="006E6A3F">
        <w:rPr>
          <w:rFonts w:ascii="Times New Roman" w:hAnsi="Times New Roman" w:cs="Times New Roman"/>
          <w:b/>
          <w:caps/>
          <w:sz w:val="28"/>
          <w:szCs w:val="28"/>
        </w:rPr>
        <w:t>ул.</w:t>
      </w:r>
      <w:r w:rsidR="00F869F8" w:rsidRPr="00F869F8">
        <w:rPr>
          <w:rFonts w:ascii="Times New Roman" w:hAnsi="Times New Roman" w:cs="Times New Roman"/>
          <w:b/>
          <w:caps/>
          <w:sz w:val="28"/>
          <w:szCs w:val="28"/>
        </w:rPr>
        <w:t xml:space="preserve"> Карла Маркса, 67/6 (кадастровый номер 36:34:0606011:3335)</w:t>
      </w:r>
    </w:p>
    <w:p w:rsidR="0007344D" w:rsidRPr="006E6A3F" w:rsidRDefault="0007344D" w:rsidP="006E6A3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79458D" w:rsidRPr="004D4516" w:rsidRDefault="0079458D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0980" w:rsidRPr="004D4516" w:rsidRDefault="000C521F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D4516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D4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D4516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D4516">
        <w:rPr>
          <w:rFonts w:ascii="Times New Roman" w:eastAsia="Calibri" w:hAnsi="Times New Roman" w:cs="Times New Roman"/>
          <w:sz w:val="28"/>
          <w:szCs w:val="28"/>
        </w:rPr>
        <w:t xml:space="preserve">проект решения о </w:t>
      </w:r>
      <w:r w:rsidR="00515D23" w:rsidRPr="004D4516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07344D" w:rsidRPr="0007344D">
        <w:rPr>
          <w:rFonts w:ascii="Times New Roman" w:eastAsia="Calibri" w:hAnsi="Times New Roman" w:cs="Times New Roman"/>
          <w:sz w:val="28"/>
          <w:szCs w:val="28"/>
        </w:rPr>
        <w:t xml:space="preserve">Обществу с ограниченной ответственностью </w:t>
      </w:r>
      <w:r w:rsidR="00F869F8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="00F869F8">
        <w:rPr>
          <w:rFonts w:ascii="Times New Roman" w:eastAsia="Calibri" w:hAnsi="Times New Roman" w:cs="Times New Roman"/>
          <w:sz w:val="28"/>
          <w:szCs w:val="28"/>
        </w:rPr>
        <w:t>Цетус</w:t>
      </w:r>
      <w:proofErr w:type="spellEnd"/>
      <w:r w:rsidR="00F869F8">
        <w:rPr>
          <w:rFonts w:ascii="Times New Roman" w:eastAsia="Calibri" w:hAnsi="Times New Roman" w:cs="Times New Roman"/>
          <w:sz w:val="28"/>
          <w:szCs w:val="28"/>
        </w:rPr>
        <w:t>-В» (ИНН 3666147330)</w:t>
      </w:r>
      <w:r w:rsidR="002A2A91" w:rsidRPr="002A2A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60980" w:rsidRPr="00E3231A">
        <w:rPr>
          <w:rFonts w:ascii="Times New Roman" w:eastAsia="Calibri" w:hAnsi="Times New Roman" w:cs="Times New Roman"/>
          <w:sz w:val="28"/>
          <w:szCs w:val="28"/>
        </w:rPr>
        <w:t>разрешения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 xml:space="preserve"> на отклонение от предельных параметр</w:t>
      </w:r>
      <w:r w:rsidR="00066DEA">
        <w:rPr>
          <w:rFonts w:ascii="Times New Roman" w:hAnsi="Times New Roman" w:cs="Times New Roman"/>
          <w:bCs/>
          <w:sz w:val="28"/>
          <w:szCs w:val="28"/>
        </w:rPr>
        <w:t xml:space="preserve">ов разрешенного строительства, 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реконструкции объектов капитального строит</w:t>
      </w:r>
      <w:r w:rsidR="00C02C19">
        <w:rPr>
          <w:rFonts w:ascii="Times New Roman" w:hAnsi="Times New Roman" w:cs="Times New Roman"/>
          <w:bCs/>
          <w:sz w:val="28"/>
          <w:szCs w:val="28"/>
        </w:rPr>
        <w:t>ельства на земельном участке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 по</w:t>
      </w:r>
      <w:r w:rsidR="00C02C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869F8" w:rsidRPr="00F869F8">
        <w:rPr>
          <w:rFonts w:ascii="Times New Roman" w:hAnsi="Times New Roman" w:cs="Times New Roman"/>
          <w:bCs/>
          <w:sz w:val="28"/>
          <w:szCs w:val="28"/>
        </w:rPr>
        <w:t>ул. Карла Маркса, 67/6 (кадастровый номер 36:34:0606011:3335)</w:t>
      </w:r>
      <w:r w:rsidR="00B60980" w:rsidRPr="004D4516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79458D">
        <w:rPr>
          <w:rFonts w:ascii="Times New Roman" w:hAnsi="Times New Roman" w:cs="Times New Roman"/>
          <w:bCs/>
          <w:sz w:val="28"/>
          <w:szCs w:val="28"/>
        </w:rPr>
        <w:t>– с 23.12.2022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  <w:r w:rsidR="0079458D">
        <w:rPr>
          <w:rFonts w:ascii="Times New Roman" w:hAnsi="Times New Roman" w:cs="Times New Roman"/>
          <w:bCs/>
          <w:sz w:val="28"/>
          <w:szCs w:val="28"/>
        </w:rPr>
        <w:t xml:space="preserve"> по 20.01.2023.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79458D">
        <w:rPr>
          <w:rFonts w:ascii="Times New Roman" w:hAnsi="Times New Roman" w:cs="Times New Roman"/>
          <w:sz w:val="28"/>
          <w:szCs w:val="28"/>
        </w:rPr>
        <w:t>с 30.12.2022 по 15.01.2023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B60980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4.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записи в книге (журнале) учета посетителей экспозиции (в случае проведения экспозиции в очной форме).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9458D" w:rsidRPr="00542DEA" w:rsidRDefault="00542DEA" w:rsidP="0079458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DEA">
        <w:rPr>
          <w:rFonts w:ascii="Times New Roman" w:hAnsi="Times New Roman" w:cs="Times New Roman"/>
          <w:bCs/>
          <w:sz w:val="28"/>
          <w:szCs w:val="28"/>
        </w:rPr>
        <w:t>В течение всего периода проведения экспозиции проекта представителями организатора и (или) разработчика проекта осуществляется консультирование участников общественных обсуждений по проекту, рассматриваемому на общественных обсуждениях.</w:t>
      </w:r>
    </w:p>
    <w:p w:rsidR="0079458D" w:rsidRDefault="00542DEA" w:rsidP="00542D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proofErr w:type="gram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, 45 (управление главного архитектора </w:t>
      </w:r>
      <w:proofErr w:type="gramEnd"/>
    </w:p>
    <w:p w:rsidR="00704213" w:rsidRPr="004D4516" w:rsidRDefault="00704213" w:rsidP="0079458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4D4516">
        <w:rPr>
          <w:rFonts w:ascii="Times New Roman" w:eastAsia="Calibri" w:hAnsi="Times New Roman" w:cs="Times New Roman"/>
          <w:sz w:val="28"/>
          <w:szCs w:val="28"/>
        </w:rPr>
        <w:t>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F869F8">
        <w:rPr>
          <w:rFonts w:ascii="Times New Roman" w:eastAsia="Calibri" w:hAnsi="Times New Roman" w:cs="Times New Roman"/>
          <w:sz w:val="28"/>
          <w:szCs w:val="28"/>
        </w:rPr>
        <w:t>46</w:t>
      </w:r>
      <w:r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="00F377EE" w:rsidRPr="004D4516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5E758A" w:rsidRDefault="005E758A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869F8" w:rsidRDefault="00F869F8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Default="0022779E" w:rsidP="0022779E">
      <w:pPr>
        <w:tabs>
          <w:tab w:val="left" w:pos="147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proofErr w:type="gramStart"/>
      <w:r w:rsidRPr="0007344D">
        <w:rPr>
          <w:bCs/>
        </w:rPr>
        <w:t>Исполняющий</w:t>
      </w:r>
      <w:proofErr w:type="gramEnd"/>
      <w:r w:rsidRPr="0007344D">
        <w:rPr>
          <w:bCs/>
        </w:rPr>
        <w:t xml:space="preserve"> обязанности</w:t>
      </w:r>
    </w:p>
    <w:p w:rsidR="0022779E" w:rsidRPr="0007344D" w:rsidRDefault="0022779E" w:rsidP="0022779E">
      <w:pPr>
        <w:pStyle w:val="WW-Web"/>
        <w:spacing w:before="0" w:after="0"/>
        <w:rPr>
          <w:bCs/>
        </w:rPr>
      </w:pPr>
      <w:r w:rsidRPr="0007344D">
        <w:rPr>
          <w:bCs/>
        </w:rPr>
        <w:t xml:space="preserve">руководителя управления </w:t>
      </w:r>
    </w:p>
    <w:p w:rsidR="0022779E" w:rsidRPr="0007344D" w:rsidRDefault="0022779E" w:rsidP="0022779E">
      <w:pPr>
        <w:pStyle w:val="WW-Web"/>
        <w:spacing w:before="0" w:after="0"/>
      </w:pPr>
      <w:r w:rsidRPr="0007344D">
        <w:rPr>
          <w:bCs/>
        </w:rPr>
        <w:t>главного</w:t>
      </w:r>
      <w:r w:rsidRPr="0007344D">
        <w:t xml:space="preserve"> </w:t>
      </w:r>
      <w:r w:rsidRPr="0007344D">
        <w:rPr>
          <w:bCs/>
        </w:rPr>
        <w:t xml:space="preserve">архитектора </w:t>
      </w:r>
      <w:r w:rsidRPr="0007344D">
        <w:rPr>
          <w:bCs/>
        </w:rPr>
        <w:tab/>
        <w:t xml:space="preserve">                  </w:t>
      </w:r>
      <w:r w:rsidR="005E758A">
        <w:rPr>
          <w:bCs/>
        </w:rPr>
        <w:t xml:space="preserve"> </w:t>
      </w:r>
      <w:r w:rsidR="005E758A">
        <w:rPr>
          <w:bCs/>
        </w:rPr>
        <w:tab/>
        <w:t xml:space="preserve">                             </w:t>
      </w:r>
      <w:r w:rsidRPr="0007344D">
        <w:rPr>
          <w:bCs/>
        </w:rPr>
        <w:t xml:space="preserve">       </w:t>
      </w:r>
      <w:r w:rsidR="0007344D">
        <w:rPr>
          <w:bCs/>
        </w:rPr>
        <w:t xml:space="preserve">      </w:t>
      </w:r>
      <w:r w:rsidRPr="0007344D">
        <w:rPr>
          <w:bCs/>
        </w:rPr>
        <w:t xml:space="preserve">    </w:t>
      </w:r>
      <w:r w:rsidR="00F869F8">
        <w:t>Г.Ю. Чурсанов</w:t>
      </w:r>
    </w:p>
    <w:p w:rsidR="0022779E" w:rsidRPr="00E622BD" w:rsidRDefault="0022779E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79458D">
      <w:headerReference w:type="default" r:id="rId8"/>
      <w:pgSz w:w="11905" w:h="16838"/>
      <w:pgMar w:top="1134" w:right="567" w:bottom="709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5FD" w:rsidRDefault="00C425FD" w:rsidP="00515D23">
      <w:pPr>
        <w:spacing w:after="0" w:line="240" w:lineRule="auto"/>
      </w:pPr>
      <w:r>
        <w:separator/>
      </w:r>
    </w:p>
  </w:endnote>
  <w:endnote w:type="continuationSeparator" w:id="0">
    <w:p w:rsidR="00C425FD" w:rsidRDefault="00C425FD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5FD" w:rsidRDefault="00C425FD" w:rsidP="00515D23">
      <w:pPr>
        <w:spacing w:after="0" w:line="240" w:lineRule="auto"/>
      </w:pPr>
      <w:r>
        <w:separator/>
      </w:r>
    </w:p>
  </w:footnote>
  <w:footnote w:type="continuationSeparator" w:id="0">
    <w:p w:rsidR="00C425FD" w:rsidRDefault="00C425FD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C2B2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451B6"/>
    <w:rsid w:val="00066DEA"/>
    <w:rsid w:val="0007344D"/>
    <w:rsid w:val="00091EAB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F07FA"/>
    <w:rsid w:val="002077DF"/>
    <w:rsid w:val="0022469D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34466"/>
    <w:rsid w:val="00347544"/>
    <w:rsid w:val="00356BA8"/>
    <w:rsid w:val="003A519A"/>
    <w:rsid w:val="003B569A"/>
    <w:rsid w:val="003C2225"/>
    <w:rsid w:val="003C2CD3"/>
    <w:rsid w:val="003F2D63"/>
    <w:rsid w:val="00435FF7"/>
    <w:rsid w:val="004A245C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658F"/>
    <w:rsid w:val="00653C60"/>
    <w:rsid w:val="0067664E"/>
    <w:rsid w:val="00685112"/>
    <w:rsid w:val="00687AEA"/>
    <w:rsid w:val="0069682A"/>
    <w:rsid w:val="006C2B25"/>
    <w:rsid w:val="006C3676"/>
    <w:rsid w:val="006E6A3F"/>
    <w:rsid w:val="006F1F3D"/>
    <w:rsid w:val="00701B53"/>
    <w:rsid w:val="00704213"/>
    <w:rsid w:val="0072579E"/>
    <w:rsid w:val="00735CF1"/>
    <w:rsid w:val="007739A6"/>
    <w:rsid w:val="00782D52"/>
    <w:rsid w:val="0078562A"/>
    <w:rsid w:val="00792DC2"/>
    <w:rsid w:val="0079458D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546AE"/>
    <w:rsid w:val="0095643E"/>
    <w:rsid w:val="00974125"/>
    <w:rsid w:val="00976ED6"/>
    <w:rsid w:val="009B2BB8"/>
    <w:rsid w:val="009B61BF"/>
    <w:rsid w:val="00A14EC0"/>
    <w:rsid w:val="00A20486"/>
    <w:rsid w:val="00A81E2A"/>
    <w:rsid w:val="00A82412"/>
    <w:rsid w:val="00A9164C"/>
    <w:rsid w:val="00B60935"/>
    <w:rsid w:val="00B60980"/>
    <w:rsid w:val="00B64B11"/>
    <w:rsid w:val="00BA148F"/>
    <w:rsid w:val="00BC7471"/>
    <w:rsid w:val="00C02C19"/>
    <w:rsid w:val="00C425FD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30C11"/>
    <w:rsid w:val="00D31D0A"/>
    <w:rsid w:val="00D6798C"/>
    <w:rsid w:val="00D80561"/>
    <w:rsid w:val="00D8238F"/>
    <w:rsid w:val="00D91C32"/>
    <w:rsid w:val="00DB077A"/>
    <w:rsid w:val="00DB7DDE"/>
    <w:rsid w:val="00DC0368"/>
    <w:rsid w:val="00DD6B79"/>
    <w:rsid w:val="00E12BA6"/>
    <w:rsid w:val="00E3231A"/>
    <w:rsid w:val="00E50FFE"/>
    <w:rsid w:val="00E622BD"/>
    <w:rsid w:val="00F00B36"/>
    <w:rsid w:val="00F10035"/>
    <w:rsid w:val="00F22907"/>
    <w:rsid w:val="00F34734"/>
    <w:rsid w:val="00F377EE"/>
    <w:rsid w:val="00F4146E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2022-12-22T12:50:00Z</cp:lastPrinted>
  <dcterms:created xsi:type="dcterms:W3CDTF">2022-12-22T14:12:00Z</dcterms:created>
  <dcterms:modified xsi:type="dcterms:W3CDTF">2022-12-22T14:12:00Z</dcterms:modified>
</cp:coreProperties>
</file>