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39" w:rsidRPr="00DD5211" w:rsidRDefault="00191039" w:rsidP="00191039">
      <w:pPr>
        <w:pStyle w:val="ConsPlusNormal"/>
        <w:spacing w:line="276" w:lineRule="auto"/>
        <w:ind w:left="4956"/>
        <w:contextualSpacing/>
        <w:jc w:val="center"/>
        <w:outlineLvl w:val="0"/>
        <w:rPr>
          <w:rFonts w:ascii="Times New Roman" w:hAnsi="Times New Roman" w:cs="Times New Roman"/>
          <w:sz w:val="28"/>
          <w:szCs w:val="28"/>
        </w:rPr>
      </w:pPr>
      <w:r w:rsidRPr="00DD5211">
        <w:rPr>
          <w:rFonts w:ascii="Times New Roman" w:hAnsi="Times New Roman" w:cs="Times New Roman"/>
          <w:sz w:val="28"/>
          <w:szCs w:val="28"/>
        </w:rPr>
        <w:t>УТВЕРЖДЕНО</w:t>
      </w:r>
    </w:p>
    <w:p w:rsidR="00191039" w:rsidRPr="00DD5211" w:rsidRDefault="00191039" w:rsidP="00191039">
      <w:pPr>
        <w:pStyle w:val="ConsPlusNormal"/>
        <w:spacing w:line="276" w:lineRule="auto"/>
        <w:ind w:left="4956"/>
        <w:contextualSpacing/>
        <w:jc w:val="center"/>
        <w:rPr>
          <w:rFonts w:ascii="Times New Roman" w:hAnsi="Times New Roman" w:cs="Times New Roman"/>
          <w:sz w:val="28"/>
          <w:szCs w:val="28"/>
        </w:rPr>
      </w:pPr>
      <w:r w:rsidRPr="00DD5211">
        <w:rPr>
          <w:rFonts w:ascii="Times New Roman" w:hAnsi="Times New Roman" w:cs="Times New Roman"/>
          <w:sz w:val="28"/>
          <w:szCs w:val="28"/>
        </w:rPr>
        <w:t>постановлением администрации городского округа город Воронеж</w:t>
      </w:r>
    </w:p>
    <w:p w:rsidR="00191039" w:rsidRPr="00DD5211" w:rsidRDefault="00191039" w:rsidP="00191039">
      <w:pPr>
        <w:pStyle w:val="ConsPlusNormal"/>
        <w:tabs>
          <w:tab w:val="left" w:pos="5670"/>
        </w:tabs>
        <w:spacing w:line="276" w:lineRule="auto"/>
        <w:contextualSpacing/>
        <w:jc w:val="center"/>
        <w:rPr>
          <w:rFonts w:ascii="Times New Roman" w:hAnsi="Times New Roman" w:cs="Times New Roman"/>
          <w:sz w:val="28"/>
          <w:szCs w:val="28"/>
        </w:rPr>
      </w:pPr>
      <w:r w:rsidRPr="00DD5211">
        <w:rPr>
          <w:rFonts w:ascii="Times New Roman" w:hAnsi="Times New Roman" w:cs="Times New Roman"/>
          <w:sz w:val="28"/>
          <w:szCs w:val="28"/>
        </w:rPr>
        <w:t xml:space="preserve">                                            </w:t>
      </w:r>
      <w:r w:rsidR="00483847">
        <w:rPr>
          <w:rFonts w:ascii="Times New Roman" w:hAnsi="Times New Roman" w:cs="Times New Roman"/>
          <w:sz w:val="28"/>
          <w:szCs w:val="28"/>
        </w:rPr>
        <w:t xml:space="preserve">                          </w:t>
      </w:r>
      <w:bookmarkStart w:id="0" w:name="_GoBack"/>
      <w:bookmarkEnd w:id="0"/>
      <w:r w:rsidRPr="00DD5211">
        <w:rPr>
          <w:rFonts w:ascii="Times New Roman" w:hAnsi="Times New Roman" w:cs="Times New Roman"/>
          <w:sz w:val="28"/>
          <w:szCs w:val="28"/>
        </w:rPr>
        <w:t xml:space="preserve">от </w:t>
      </w:r>
      <w:r w:rsidR="007C63DA">
        <w:rPr>
          <w:rFonts w:ascii="Times New Roman" w:hAnsi="Times New Roman" w:cs="Times New Roman"/>
          <w:sz w:val="28"/>
          <w:szCs w:val="28"/>
        </w:rPr>
        <w:t xml:space="preserve">21.03.2022   </w:t>
      </w:r>
      <w:r w:rsidRPr="00DD5211">
        <w:rPr>
          <w:rFonts w:ascii="Times New Roman" w:hAnsi="Times New Roman" w:cs="Times New Roman"/>
          <w:sz w:val="28"/>
          <w:szCs w:val="28"/>
        </w:rPr>
        <w:t xml:space="preserve">№ </w:t>
      </w:r>
      <w:r w:rsidR="007C63DA">
        <w:rPr>
          <w:rFonts w:ascii="Times New Roman" w:hAnsi="Times New Roman" w:cs="Times New Roman"/>
          <w:sz w:val="28"/>
          <w:szCs w:val="28"/>
        </w:rPr>
        <w:t>216</w:t>
      </w:r>
    </w:p>
    <w:p w:rsidR="00191039" w:rsidRPr="00DD5211" w:rsidRDefault="00191039" w:rsidP="00191039">
      <w:pPr>
        <w:pStyle w:val="ConsPlusNormal"/>
        <w:spacing w:line="276" w:lineRule="auto"/>
        <w:ind w:left="5664"/>
        <w:contextualSpacing/>
        <w:jc w:val="right"/>
        <w:outlineLvl w:val="0"/>
        <w:rPr>
          <w:rFonts w:ascii="Times New Roman" w:hAnsi="Times New Roman" w:cs="Times New Roman"/>
          <w:sz w:val="28"/>
          <w:szCs w:val="28"/>
        </w:rPr>
      </w:pPr>
    </w:p>
    <w:p w:rsidR="00191039" w:rsidRDefault="00191039" w:rsidP="00191039">
      <w:pPr>
        <w:pStyle w:val="ConsPlusNormal"/>
        <w:spacing w:line="276" w:lineRule="auto"/>
        <w:contextualSpacing/>
        <w:jc w:val="center"/>
        <w:rPr>
          <w:rFonts w:ascii="Times New Roman" w:hAnsi="Times New Roman" w:cs="Times New Roman"/>
          <w:sz w:val="28"/>
          <w:szCs w:val="28"/>
        </w:rPr>
      </w:pPr>
    </w:p>
    <w:p w:rsidR="00483847" w:rsidRPr="00DD5211" w:rsidRDefault="00483847" w:rsidP="00191039">
      <w:pPr>
        <w:pStyle w:val="ConsPlusNormal"/>
        <w:spacing w:line="276" w:lineRule="auto"/>
        <w:contextualSpacing/>
        <w:jc w:val="center"/>
        <w:rPr>
          <w:rFonts w:ascii="Times New Roman" w:hAnsi="Times New Roman" w:cs="Times New Roman"/>
          <w:sz w:val="28"/>
          <w:szCs w:val="28"/>
        </w:rPr>
      </w:pPr>
    </w:p>
    <w:p w:rsidR="00191039" w:rsidRPr="00DD5211" w:rsidRDefault="00191039" w:rsidP="00191039">
      <w:pPr>
        <w:pStyle w:val="ConsPlusNormal"/>
        <w:spacing w:line="276" w:lineRule="auto"/>
        <w:contextualSpacing/>
        <w:jc w:val="center"/>
        <w:rPr>
          <w:rFonts w:ascii="Times New Roman" w:hAnsi="Times New Roman" w:cs="Times New Roman"/>
          <w:sz w:val="28"/>
          <w:szCs w:val="28"/>
        </w:rPr>
      </w:pPr>
    </w:p>
    <w:p w:rsidR="00191039" w:rsidRPr="00DD5211" w:rsidRDefault="00191039" w:rsidP="00191039">
      <w:pPr>
        <w:pStyle w:val="ConsPlusNormal"/>
        <w:spacing w:line="276" w:lineRule="auto"/>
        <w:contextualSpacing/>
        <w:jc w:val="center"/>
        <w:rPr>
          <w:rFonts w:ascii="Times New Roman" w:hAnsi="Times New Roman" w:cs="Times New Roman"/>
          <w:sz w:val="28"/>
          <w:szCs w:val="28"/>
        </w:rPr>
      </w:pPr>
    </w:p>
    <w:p w:rsidR="00191039" w:rsidRPr="00DD5211" w:rsidRDefault="00191039" w:rsidP="00191039">
      <w:pPr>
        <w:widowControl w:val="0"/>
        <w:tabs>
          <w:tab w:val="left" w:pos="1853"/>
          <w:tab w:val="center" w:pos="4677"/>
        </w:tabs>
        <w:spacing w:after="0" w:line="240" w:lineRule="auto"/>
        <w:rPr>
          <w:rFonts w:ascii="Times New Roman" w:hAnsi="Times New Roman"/>
          <w:b/>
          <w:bCs/>
          <w:iCs/>
          <w:sz w:val="28"/>
          <w:szCs w:val="28"/>
        </w:rPr>
      </w:pPr>
      <w:bookmarkStart w:id="1" w:name="P29"/>
      <w:bookmarkEnd w:id="1"/>
      <w:r w:rsidRPr="00DD5211">
        <w:rPr>
          <w:rFonts w:ascii="Times New Roman" w:hAnsi="Times New Roman"/>
          <w:b/>
          <w:bCs/>
          <w:iCs/>
          <w:sz w:val="28"/>
          <w:szCs w:val="28"/>
        </w:rPr>
        <w:tab/>
      </w:r>
      <w:r w:rsidRPr="00DD5211">
        <w:rPr>
          <w:rFonts w:ascii="Times New Roman" w:hAnsi="Times New Roman"/>
          <w:b/>
          <w:bCs/>
          <w:iCs/>
          <w:sz w:val="28"/>
          <w:szCs w:val="28"/>
        </w:rPr>
        <w:tab/>
        <w:t xml:space="preserve">ПОЛОЖЕНИЕ </w:t>
      </w:r>
    </w:p>
    <w:p w:rsidR="00191039" w:rsidRPr="00DD5211" w:rsidRDefault="00191039" w:rsidP="00191039">
      <w:pPr>
        <w:widowControl w:val="0"/>
        <w:spacing w:after="0" w:line="240" w:lineRule="auto"/>
        <w:jc w:val="center"/>
        <w:rPr>
          <w:rFonts w:ascii="Times New Roman" w:hAnsi="Times New Roman"/>
          <w:b/>
          <w:bCs/>
          <w:iCs/>
          <w:sz w:val="28"/>
          <w:szCs w:val="28"/>
        </w:rPr>
      </w:pPr>
      <w:r w:rsidRPr="00DD5211">
        <w:rPr>
          <w:rFonts w:ascii="Times New Roman" w:hAnsi="Times New Roman"/>
          <w:b/>
          <w:bCs/>
          <w:iCs/>
          <w:sz w:val="28"/>
          <w:szCs w:val="28"/>
        </w:rPr>
        <w:t xml:space="preserve">О ЗАКУПКЕ ТОВАРОВ, РАБОТ, УСЛУГ </w:t>
      </w:r>
    </w:p>
    <w:p w:rsidR="00191039" w:rsidRPr="00DD5211" w:rsidRDefault="00191039" w:rsidP="00191039">
      <w:pPr>
        <w:widowControl w:val="0"/>
        <w:spacing w:after="0" w:line="240" w:lineRule="auto"/>
        <w:jc w:val="center"/>
        <w:rPr>
          <w:rFonts w:ascii="Times New Roman" w:hAnsi="Times New Roman"/>
          <w:b/>
          <w:sz w:val="28"/>
          <w:szCs w:val="28"/>
        </w:rPr>
      </w:pPr>
      <w:r w:rsidRPr="00DD5211">
        <w:rPr>
          <w:rFonts w:ascii="Times New Roman" w:hAnsi="Times New Roman"/>
          <w:b/>
          <w:bCs/>
          <w:iCs/>
          <w:sz w:val="28"/>
          <w:szCs w:val="28"/>
        </w:rPr>
        <w:t xml:space="preserve">МУНИЦИПАЛЬНОГО БЮДЖЕТНОГО </w:t>
      </w:r>
      <w:r w:rsidRPr="00DD5211">
        <w:rPr>
          <w:rFonts w:ascii="Times New Roman" w:hAnsi="Times New Roman"/>
          <w:b/>
          <w:sz w:val="28"/>
          <w:szCs w:val="28"/>
        </w:rPr>
        <w:t xml:space="preserve">УЧРЕЖДЕНИЯ ГОРОДСКОГО ОКРУГА ГОРОД ВОРОНЕЖ </w:t>
      </w:r>
    </w:p>
    <w:p w:rsidR="00191039" w:rsidRPr="00DD5211" w:rsidRDefault="00191039" w:rsidP="00191039">
      <w:pPr>
        <w:widowControl w:val="0"/>
        <w:spacing w:after="0" w:line="240" w:lineRule="auto"/>
        <w:jc w:val="center"/>
        <w:rPr>
          <w:rFonts w:ascii="Times New Roman" w:hAnsi="Times New Roman"/>
          <w:b/>
          <w:sz w:val="28"/>
          <w:szCs w:val="28"/>
        </w:rPr>
      </w:pPr>
      <w:r w:rsidRPr="00DD5211">
        <w:rPr>
          <w:rFonts w:ascii="Times New Roman" w:hAnsi="Times New Roman"/>
          <w:b/>
          <w:sz w:val="28"/>
          <w:szCs w:val="28"/>
        </w:rPr>
        <w:t xml:space="preserve">«КОМБИНАТ БЛАГОУСТРОЙСТВА </w:t>
      </w:r>
      <w:r w:rsidR="00DD5211" w:rsidRPr="00DD5211">
        <w:rPr>
          <w:rFonts w:ascii="Times New Roman" w:hAnsi="Times New Roman"/>
          <w:b/>
          <w:sz w:val="28"/>
          <w:szCs w:val="28"/>
        </w:rPr>
        <w:t>ЛЕ</w:t>
      </w:r>
      <w:r w:rsidR="00B94897">
        <w:rPr>
          <w:rFonts w:ascii="Times New Roman" w:hAnsi="Times New Roman"/>
          <w:b/>
          <w:sz w:val="28"/>
          <w:szCs w:val="28"/>
        </w:rPr>
        <w:t>НИНСКОГО</w:t>
      </w:r>
      <w:r w:rsidRPr="00DD5211">
        <w:rPr>
          <w:rFonts w:ascii="Times New Roman" w:hAnsi="Times New Roman"/>
          <w:b/>
          <w:sz w:val="28"/>
          <w:szCs w:val="28"/>
        </w:rPr>
        <w:t xml:space="preserve"> РАЙОНА»</w:t>
      </w:r>
    </w:p>
    <w:p w:rsidR="00191039" w:rsidRPr="00DD5211" w:rsidRDefault="00191039" w:rsidP="00191039">
      <w:pPr>
        <w:widowControl w:val="0"/>
        <w:spacing w:after="0" w:line="240" w:lineRule="auto"/>
        <w:jc w:val="center"/>
        <w:rPr>
          <w:rFonts w:ascii="Times New Roman" w:hAnsi="Times New Roman"/>
          <w:sz w:val="28"/>
          <w:szCs w:val="28"/>
        </w:rPr>
      </w:pPr>
    </w:p>
    <w:p w:rsidR="00191039" w:rsidRPr="00DD5211" w:rsidRDefault="00191039" w:rsidP="00191039">
      <w:pPr>
        <w:pStyle w:val="ConsPlusNormal"/>
        <w:spacing w:line="360" w:lineRule="auto"/>
        <w:jc w:val="center"/>
        <w:rPr>
          <w:rFonts w:ascii="Times New Roman" w:hAnsi="Times New Roman" w:cs="Times New Roman"/>
          <w:sz w:val="28"/>
          <w:szCs w:val="28"/>
        </w:rPr>
      </w:pPr>
    </w:p>
    <w:p w:rsidR="00191039" w:rsidRPr="00DD5211" w:rsidRDefault="00191039" w:rsidP="00191039">
      <w:pPr>
        <w:pStyle w:val="ConsPlusNormal"/>
        <w:spacing w:line="360" w:lineRule="auto"/>
        <w:jc w:val="center"/>
        <w:outlineLvl w:val="0"/>
        <w:rPr>
          <w:rFonts w:ascii="Times New Roman" w:hAnsi="Times New Roman" w:cs="Times New Roman"/>
          <w:b/>
          <w:sz w:val="28"/>
          <w:szCs w:val="28"/>
        </w:rPr>
      </w:pPr>
      <w:r w:rsidRPr="00DD5211">
        <w:rPr>
          <w:rFonts w:ascii="Times New Roman" w:hAnsi="Times New Roman" w:cs="Times New Roman"/>
          <w:b/>
          <w:sz w:val="28"/>
          <w:szCs w:val="28"/>
        </w:rPr>
        <w:t>1. Общие положения</w:t>
      </w:r>
    </w:p>
    <w:p w:rsidR="00191039" w:rsidRDefault="00191039" w:rsidP="00191039">
      <w:pPr>
        <w:pStyle w:val="ConsPlusNormal"/>
        <w:spacing w:line="360" w:lineRule="auto"/>
        <w:jc w:val="center"/>
        <w:outlineLvl w:val="1"/>
        <w:rPr>
          <w:rFonts w:ascii="Times New Roman" w:hAnsi="Times New Roman" w:cs="Times New Roman"/>
          <w:b/>
          <w:sz w:val="28"/>
          <w:szCs w:val="28"/>
        </w:rPr>
      </w:pPr>
      <w:r w:rsidRPr="00DD5211">
        <w:rPr>
          <w:rFonts w:ascii="Times New Roman" w:hAnsi="Times New Roman" w:cs="Times New Roman"/>
          <w:b/>
          <w:sz w:val="28"/>
          <w:szCs w:val="28"/>
        </w:rPr>
        <w:t>1.1. Термины и определения</w:t>
      </w:r>
    </w:p>
    <w:p w:rsidR="00E64CED" w:rsidRPr="00DD5211" w:rsidRDefault="00E64CED" w:rsidP="00191039">
      <w:pPr>
        <w:pStyle w:val="ConsPlusNormal"/>
        <w:spacing w:line="360" w:lineRule="auto"/>
        <w:jc w:val="center"/>
        <w:outlineLvl w:val="1"/>
        <w:rPr>
          <w:rFonts w:ascii="Times New Roman" w:hAnsi="Times New Roman" w:cs="Times New Roman"/>
          <w:b/>
          <w:sz w:val="28"/>
          <w:szCs w:val="28"/>
        </w:rPr>
      </w:pP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 xml:space="preserve">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DD5211" w:rsidRPr="00DD5211">
        <w:rPr>
          <w:rFonts w:ascii="Times New Roman" w:hAnsi="Times New Roman" w:cs="Times New Roman"/>
          <w:sz w:val="28"/>
          <w:szCs w:val="28"/>
        </w:rPr>
        <w:t>Ле</w:t>
      </w:r>
      <w:r w:rsidR="00B94897">
        <w:rPr>
          <w:rFonts w:ascii="Times New Roman" w:hAnsi="Times New Roman" w:cs="Times New Roman"/>
          <w:sz w:val="28"/>
          <w:szCs w:val="28"/>
        </w:rPr>
        <w:t>нинского</w:t>
      </w:r>
      <w:r w:rsidRPr="00DD5211">
        <w:rPr>
          <w:rFonts w:ascii="Times New Roman" w:hAnsi="Times New Roman" w:cs="Times New Roman"/>
          <w:sz w:val="28"/>
          <w:szCs w:val="28"/>
        </w:rPr>
        <w:t xml:space="preserve"> района» (МБУ «Комбинат благоустройства </w:t>
      </w:r>
      <w:r w:rsidR="00DD5211" w:rsidRPr="00DD5211">
        <w:rPr>
          <w:rFonts w:ascii="Times New Roman" w:hAnsi="Times New Roman" w:cs="Times New Roman"/>
          <w:sz w:val="28"/>
          <w:szCs w:val="28"/>
        </w:rPr>
        <w:t>Ле</w:t>
      </w:r>
      <w:r w:rsidR="00B94897">
        <w:rPr>
          <w:rFonts w:ascii="Times New Roman" w:hAnsi="Times New Roman" w:cs="Times New Roman"/>
          <w:sz w:val="28"/>
          <w:szCs w:val="28"/>
        </w:rPr>
        <w:t xml:space="preserve">нинского </w:t>
      </w:r>
      <w:r w:rsidRPr="00DD5211">
        <w:rPr>
          <w:rFonts w:ascii="Times New Roman" w:hAnsi="Times New Roman" w:cs="Times New Roman"/>
          <w:sz w:val="28"/>
          <w:szCs w:val="28"/>
        </w:rPr>
        <w:t>района»).</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Официальный сайт Заказчика  – сайт  МБУ «</w:t>
      </w:r>
      <w:r w:rsidRPr="00DD5211">
        <w:rPr>
          <w:rFonts w:ascii="Times New Roman" w:hAnsi="Times New Roman" w:cs="Times New Roman"/>
          <w:kern w:val="36"/>
          <w:sz w:val="28"/>
          <w:szCs w:val="28"/>
        </w:rPr>
        <w:t xml:space="preserve">Комбинат благоустройства </w:t>
      </w:r>
      <w:r w:rsidR="00DD5211" w:rsidRPr="00DD5211">
        <w:rPr>
          <w:rFonts w:ascii="Times New Roman" w:hAnsi="Times New Roman" w:cs="Times New Roman"/>
          <w:kern w:val="36"/>
          <w:sz w:val="28"/>
          <w:szCs w:val="28"/>
        </w:rPr>
        <w:t>Л</w:t>
      </w:r>
      <w:r w:rsidR="00E6227B">
        <w:rPr>
          <w:rFonts w:ascii="Times New Roman" w:hAnsi="Times New Roman" w:cs="Times New Roman"/>
          <w:kern w:val="36"/>
          <w:sz w:val="28"/>
          <w:szCs w:val="28"/>
        </w:rPr>
        <w:t>е</w:t>
      </w:r>
      <w:r w:rsidR="00B94897">
        <w:rPr>
          <w:rFonts w:ascii="Times New Roman" w:hAnsi="Times New Roman" w:cs="Times New Roman"/>
          <w:kern w:val="36"/>
          <w:sz w:val="28"/>
          <w:szCs w:val="28"/>
        </w:rPr>
        <w:t>нинского</w:t>
      </w:r>
      <w:r w:rsidRPr="00DD5211">
        <w:rPr>
          <w:rFonts w:ascii="Times New Roman" w:hAnsi="Times New Roman" w:cs="Times New Roman"/>
          <w:kern w:val="36"/>
          <w:sz w:val="28"/>
          <w:szCs w:val="28"/>
        </w:rPr>
        <w:t xml:space="preserve"> района</w:t>
      </w:r>
      <w:r w:rsidRPr="00DD5211">
        <w:rPr>
          <w:rFonts w:ascii="Times New Roman" w:hAnsi="Times New Roman" w:cs="Times New Roman"/>
          <w:sz w:val="28"/>
          <w:szCs w:val="28"/>
        </w:rPr>
        <w:t xml:space="preserve">» в информационно-телекоммуникационной сети «Интернет» </w:t>
      </w:r>
      <w:proofErr w:type="spellStart"/>
      <w:r w:rsidRPr="00DD5211">
        <w:rPr>
          <w:rFonts w:ascii="Times New Roman" w:hAnsi="Times New Roman" w:cs="Times New Roman"/>
          <w:sz w:val="28"/>
          <w:szCs w:val="28"/>
        </w:rPr>
        <w:t>www</w:t>
      </w:r>
      <w:proofErr w:type="spellEnd"/>
      <w:r w:rsidRPr="00DD5211">
        <w:rPr>
          <w:rFonts w:ascii="Times New Roman" w:hAnsi="Times New Roman" w:cs="Times New Roman"/>
          <w:sz w:val="28"/>
          <w:szCs w:val="28"/>
        </w:rPr>
        <w:t>.</w:t>
      </w:r>
      <w:proofErr w:type="spellStart"/>
      <w:r w:rsidRPr="00DD5211">
        <w:rPr>
          <w:rFonts w:ascii="Times New Roman" w:hAnsi="Times New Roman" w:cs="Times New Roman"/>
          <w:sz w:val="28"/>
          <w:szCs w:val="28"/>
          <w:lang w:val="en-US"/>
        </w:rPr>
        <w:t>voronezh</w:t>
      </w:r>
      <w:proofErr w:type="spellEnd"/>
      <w:r w:rsidRPr="00DD5211">
        <w:rPr>
          <w:rFonts w:ascii="Times New Roman" w:hAnsi="Times New Roman" w:cs="Times New Roman"/>
          <w:sz w:val="28"/>
          <w:szCs w:val="28"/>
        </w:rPr>
        <w:t>-</w:t>
      </w:r>
      <w:r w:rsidRPr="00DD5211">
        <w:rPr>
          <w:rFonts w:ascii="Times New Roman" w:hAnsi="Times New Roman" w:cs="Times New Roman"/>
          <w:sz w:val="28"/>
          <w:szCs w:val="28"/>
          <w:lang w:val="en-US"/>
        </w:rPr>
        <w:t>city</w:t>
      </w:r>
      <w:r w:rsidRPr="00DD5211">
        <w:rPr>
          <w:rFonts w:ascii="Times New Roman" w:hAnsi="Times New Roman" w:cs="Times New Roman"/>
          <w:sz w:val="28"/>
          <w:szCs w:val="28"/>
        </w:rPr>
        <w:t>.</w:t>
      </w:r>
      <w:proofErr w:type="spellStart"/>
      <w:r w:rsidRPr="00DD5211">
        <w:rPr>
          <w:rFonts w:ascii="Times New Roman" w:hAnsi="Times New Roman" w:cs="Times New Roman"/>
          <w:sz w:val="28"/>
          <w:szCs w:val="28"/>
          <w:lang w:val="en-US"/>
        </w:rPr>
        <w:t>ru</w:t>
      </w:r>
      <w:proofErr w:type="spellEnd"/>
      <w:r w:rsidRPr="00DD5211">
        <w:rPr>
          <w:rFonts w:ascii="Times New Roman" w:hAnsi="Times New Roman" w:cs="Times New Roman"/>
          <w:sz w:val="28"/>
          <w:szCs w:val="28"/>
        </w:rPr>
        <w:t>.</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w:t>
      </w:r>
      <w:r w:rsidR="00245405">
        <w:rPr>
          <w:rFonts w:ascii="Times New Roman" w:hAnsi="Times New Roman"/>
          <w:sz w:val="28"/>
          <w:szCs w:val="28"/>
        </w:rPr>
        <w:t>которых</w:t>
      </w:r>
      <w:r w:rsidR="003E421D">
        <w:rPr>
          <w:rFonts w:ascii="Times New Roman" w:hAnsi="Times New Roman"/>
          <w:sz w:val="28"/>
          <w:szCs w:val="28"/>
        </w:rPr>
        <w:t>,</w:t>
      </w:r>
      <w:r w:rsidRPr="00DD5211">
        <w:rPr>
          <w:rFonts w:ascii="Times New Roman" w:hAnsi="Times New Roman"/>
          <w:sz w:val="28"/>
          <w:szCs w:val="28"/>
        </w:rPr>
        <w:t xml:space="preserve"> </w:t>
      </w:r>
      <w:proofErr w:type="gramStart"/>
      <w:r w:rsidRPr="00DD5211">
        <w:rPr>
          <w:rFonts w:ascii="Times New Roman" w:hAnsi="Times New Roman"/>
          <w:sz w:val="28"/>
          <w:szCs w:val="28"/>
        </w:rPr>
        <w:t>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w:t>
      </w:r>
      <w:r w:rsidR="00025BA6">
        <w:rPr>
          <w:rFonts w:ascii="Times New Roman" w:hAnsi="Times New Roman"/>
          <w:sz w:val="28"/>
          <w:szCs w:val="28"/>
        </w:rPr>
        <w:t xml:space="preserve"> </w:t>
      </w:r>
      <w:r w:rsidRPr="00DD5211">
        <w:rPr>
          <w:rFonts w:ascii="Times New Roman" w:hAnsi="Times New Roman"/>
          <w:sz w:val="28"/>
          <w:szCs w:val="28"/>
        </w:rPr>
        <w:t xml:space="preserve">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w:t>
      </w:r>
      <w:r w:rsidRPr="00DD5211">
        <w:rPr>
          <w:rFonts w:ascii="Times New Roman" w:hAnsi="Times New Roman"/>
          <w:sz w:val="28"/>
          <w:szCs w:val="28"/>
        </w:rPr>
        <w:br/>
        <w:t xml:space="preserve">в соответствии с положениями Закона № 223-ФЗ. </w:t>
      </w:r>
      <w:proofErr w:type="gramEnd"/>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 xml:space="preserve">Закупка – совокупность осуществляемых в порядке, предусмотренном настоящим Положением, действий Заказчика/Организатора закупки </w:t>
      </w:r>
      <w:r w:rsidRPr="00DD5211">
        <w:rPr>
          <w:rFonts w:ascii="Times New Roman" w:hAnsi="Times New Roman" w:cs="Times New Roman"/>
          <w:sz w:val="28"/>
          <w:szCs w:val="28"/>
        </w:rPr>
        <w:br/>
        <w:t>по определению поставщика (исполнителя, подрядчика) с целью заключения с ним договора для удовлетворения нужд Заказчика.</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Конкурентная закупка – закупка, осуществляемая с соблюдением одновременно следующих условий:</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1) информация о конкурентной закупке сообщается Заказчиком одним из следующих способов:</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а) путем размещения в единой информационной системе извещения </w:t>
      </w:r>
      <w:r w:rsidRPr="00DD5211">
        <w:rPr>
          <w:rFonts w:ascii="Times New Roman" w:hAnsi="Times New Roman"/>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3) описание предмета конкурентной закупки осуществляется с соблюдением требований части 6.1 статьи 3 Закона № 223-ФЗ.</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Неконкурентная закупка – закупка, условия осуществления которой не соответствуют условиям, предусмотренным частью 3 статьи 3 Закона № 223</w:t>
      </w:r>
      <w:r w:rsidRPr="00DD5211">
        <w:rPr>
          <w:rFonts w:ascii="Times New Roman" w:hAnsi="Times New Roman"/>
          <w:sz w:val="28"/>
          <w:szCs w:val="28"/>
        </w:rPr>
        <w:noBreakHyphen/>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 xml:space="preserve">Закупка у единственного поставщика (подрядчика, исполнителя) – способ закупки товаров, работ, услуг, при </w:t>
      </w:r>
      <w:proofErr w:type="gramStart"/>
      <w:r w:rsidRPr="00DD5211">
        <w:rPr>
          <w:rFonts w:ascii="Times New Roman" w:hAnsi="Times New Roman" w:cs="Times New Roman"/>
          <w:sz w:val="28"/>
          <w:szCs w:val="28"/>
        </w:rPr>
        <w:t>котором</w:t>
      </w:r>
      <w:proofErr w:type="gramEnd"/>
      <w:r w:rsidRPr="00DD5211">
        <w:rPr>
          <w:rFonts w:ascii="Times New Roman" w:hAnsi="Times New Roman" w:cs="Times New Roman"/>
          <w:sz w:val="28"/>
          <w:szCs w:val="28"/>
        </w:rPr>
        <w:t xml:space="preserve"> Заказчик предлагает заключить договор только одному поставщику (исполнителю, подрядчику).</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Закрытые способы закупки – способы закупки, в которых может принять участие только ограниченный круг лиц.</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proofErr w:type="gramStart"/>
      <w:r w:rsidRPr="00DD5211">
        <w:rPr>
          <w:rFonts w:ascii="Times New Roman" w:hAnsi="Times New Roman" w:cs="Times New Roman"/>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proofErr w:type="gramStart"/>
      <w:r w:rsidRPr="00DD5211">
        <w:rPr>
          <w:rFonts w:ascii="Times New Roman" w:hAnsi="Times New Roman" w:cs="Times New Roman"/>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w:t>
      </w:r>
      <w:r w:rsidRPr="00DD5211">
        <w:rPr>
          <w:rFonts w:ascii="Times New Roman" w:hAnsi="Times New Roman" w:cs="Times New Roman"/>
          <w:sz w:val="28"/>
          <w:szCs w:val="28"/>
        </w:rPr>
        <w:br/>
        <w:t xml:space="preserve">(при проведении запроса котировок – извещения о закупке), с учетом требований </w:t>
      </w:r>
      <w:hyperlink r:id="rId9" w:history="1">
        <w:r w:rsidRPr="00DD5211">
          <w:rPr>
            <w:rFonts w:ascii="Times New Roman" w:hAnsi="Times New Roman" w:cs="Times New Roman"/>
            <w:sz w:val="28"/>
            <w:szCs w:val="28"/>
          </w:rPr>
          <w:t>статьи 3.2</w:t>
        </w:r>
      </w:hyperlink>
      <w:r w:rsidRPr="00DD5211">
        <w:rPr>
          <w:rFonts w:ascii="Times New Roman" w:hAnsi="Times New Roman" w:cs="Times New Roman"/>
          <w:sz w:val="28"/>
          <w:szCs w:val="28"/>
        </w:rPr>
        <w:t xml:space="preserve"> Закона № 223-ФЗ.</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Договор – соглашение на поставку товаров, выполнение работ или оказание услуг для удовлетворения нужд Заказчика.</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191039" w:rsidRPr="00DD5211" w:rsidRDefault="00191039" w:rsidP="00191039">
      <w:pPr>
        <w:pStyle w:val="ConsPlusNormal"/>
        <w:spacing w:line="360" w:lineRule="auto"/>
        <w:ind w:firstLine="709"/>
        <w:jc w:val="both"/>
        <w:rPr>
          <w:rFonts w:ascii="Times New Roman" w:hAnsi="Times New Roman" w:cs="Times New Roman"/>
          <w:sz w:val="28"/>
          <w:szCs w:val="28"/>
        </w:rPr>
      </w:pPr>
      <w:r w:rsidRPr="00DD5211">
        <w:rPr>
          <w:rFonts w:ascii="Times New Roman" w:hAnsi="Times New Roman" w:cs="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191039" w:rsidRPr="00DD5211" w:rsidRDefault="00191039" w:rsidP="00191039">
      <w:pPr>
        <w:pStyle w:val="ConsPlusNormal"/>
        <w:spacing w:line="360" w:lineRule="auto"/>
        <w:ind w:firstLine="709"/>
        <w:jc w:val="both"/>
        <w:rPr>
          <w:rFonts w:ascii="Times New Roman" w:hAnsi="Times New Roman" w:cs="Times New Roman"/>
          <w:b/>
          <w:sz w:val="28"/>
          <w:szCs w:val="28"/>
        </w:rPr>
      </w:pPr>
    </w:p>
    <w:p w:rsidR="00191039" w:rsidRDefault="00191039" w:rsidP="00E64CED">
      <w:pPr>
        <w:pStyle w:val="ConsPlusNormal"/>
        <w:numPr>
          <w:ilvl w:val="1"/>
          <w:numId w:val="1"/>
        </w:numPr>
        <w:spacing w:line="360" w:lineRule="auto"/>
        <w:jc w:val="center"/>
        <w:outlineLvl w:val="1"/>
        <w:rPr>
          <w:rFonts w:ascii="Times New Roman" w:hAnsi="Times New Roman" w:cs="Times New Roman"/>
          <w:b/>
          <w:sz w:val="28"/>
          <w:szCs w:val="28"/>
        </w:rPr>
      </w:pPr>
      <w:r w:rsidRPr="00DD5211">
        <w:rPr>
          <w:rFonts w:ascii="Times New Roman" w:hAnsi="Times New Roman" w:cs="Times New Roman"/>
          <w:b/>
          <w:sz w:val="28"/>
          <w:szCs w:val="28"/>
        </w:rPr>
        <w:t>Предмет регулирования</w:t>
      </w:r>
    </w:p>
    <w:p w:rsidR="00E64CED" w:rsidRPr="00DD5211" w:rsidRDefault="00E64CED" w:rsidP="00E64CED">
      <w:pPr>
        <w:pStyle w:val="ConsPlusNormal"/>
        <w:spacing w:line="360" w:lineRule="auto"/>
        <w:ind w:left="900"/>
        <w:outlineLvl w:val="1"/>
        <w:rPr>
          <w:rFonts w:ascii="Times New Roman" w:hAnsi="Times New Roman" w:cs="Times New Roman"/>
          <w:b/>
          <w:sz w:val="28"/>
          <w:szCs w:val="28"/>
        </w:rPr>
      </w:pP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Настоящее Положение является Положением о закупке товаров, работ, услуг согласно Закону № 223-ФЗ. </w:t>
      </w: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Положение не распространяется на осуществление закупок, предусмотренных частью 4 статьи 1 Закона № 223</w:t>
      </w:r>
      <w:r w:rsidRPr="00DD5211">
        <w:rPr>
          <w:rFonts w:ascii="Times New Roman" w:eastAsia="Times New Roman" w:hAnsi="Times New Roman"/>
          <w:sz w:val="28"/>
          <w:szCs w:val="28"/>
          <w:lang w:eastAsia="ru-RU"/>
        </w:rPr>
        <w:noBreakHyphen/>
        <w:t xml:space="preserve">ФЗ. </w:t>
      </w: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Если в соответствии с законодательством Российской Федерации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DD5211">
        <w:rPr>
          <w:rFonts w:ascii="Times New Roman" w:hAnsi="Times New Roman"/>
          <w:sz w:val="28"/>
          <w:szCs w:val="28"/>
        </w:rPr>
        <w:t>№ 223-ФЗ</w:t>
      </w:r>
      <w:r w:rsidRPr="00DD5211">
        <w:rPr>
          <w:rFonts w:ascii="Times New Roman" w:eastAsia="Times New Roman" w:hAnsi="Times New Roman"/>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191039" w:rsidRPr="00DD5211" w:rsidRDefault="00191039" w:rsidP="00191039">
      <w:pPr>
        <w:pStyle w:val="a6"/>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hAnsi="Times New Roman"/>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191039" w:rsidRPr="00DD5211" w:rsidRDefault="00191039" w:rsidP="00191039">
      <w:pPr>
        <w:pStyle w:val="a6"/>
        <w:widowControl w:val="0"/>
        <w:overflowPunct w:val="0"/>
        <w:autoSpaceDE w:val="0"/>
        <w:autoSpaceDN w:val="0"/>
        <w:adjustRightInd w:val="0"/>
        <w:spacing w:after="0" w:line="360" w:lineRule="auto"/>
        <w:ind w:left="709"/>
        <w:jc w:val="both"/>
        <w:rPr>
          <w:rFonts w:ascii="Times New Roman" w:eastAsia="Times New Roman" w:hAnsi="Times New Roman"/>
          <w:sz w:val="28"/>
          <w:szCs w:val="28"/>
          <w:lang w:eastAsia="ru-RU"/>
        </w:rPr>
      </w:pPr>
    </w:p>
    <w:p w:rsidR="00191039" w:rsidRDefault="00191039" w:rsidP="00191039">
      <w:pPr>
        <w:pStyle w:val="ConsPlusNormal"/>
        <w:numPr>
          <w:ilvl w:val="0"/>
          <w:numId w:val="1"/>
        </w:numPr>
        <w:spacing w:line="360" w:lineRule="auto"/>
        <w:jc w:val="center"/>
        <w:rPr>
          <w:rFonts w:ascii="Times New Roman" w:hAnsi="Times New Roman" w:cs="Times New Roman"/>
          <w:b/>
          <w:sz w:val="28"/>
          <w:szCs w:val="28"/>
        </w:rPr>
      </w:pPr>
      <w:r w:rsidRPr="00DD5211">
        <w:rPr>
          <w:rFonts w:ascii="Times New Roman" w:hAnsi="Times New Roman" w:cs="Times New Roman"/>
          <w:b/>
          <w:sz w:val="28"/>
          <w:szCs w:val="28"/>
        </w:rPr>
        <w:t>Информационное обеспечение закупок</w:t>
      </w:r>
    </w:p>
    <w:p w:rsidR="00E64CED" w:rsidRPr="00DD5211" w:rsidRDefault="00E64CED" w:rsidP="00E64CED">
      <w:pPr>
        <w:pStyle w:val="ConsPlusNormal"/>
        <w:spacing w:line="360" w:lineRule="auto"/>
        <w:ind w:left="675"/>
        <w:rPr>
          <w:rFonts w:ascii="Times New Roman" w:hAnsi="Times New Roman" w:cs="Times New Roman"/>
          <w:b/>
          <w:sz w:val="28"/>
          <w:szCs w:val="28"/>
        </w:rPr>
      </w:pPr>
    </w:p>
    <w:p w:rsidR="00191039" w:rsidRPr="00DD5211" w:rsidRDefault="00191039" w:rsidP="00191039">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15 (пятнадцати) дней со дня их утверждения. Размещение в ЕИС информации о закупке производится Заказчиком в соответствии с порядком, </w:t>
      </w:r>
      <w:r w:rsidR="0002760C" w:rsidRPr="000060B4">
        <w:rPr>
          <w:rFonts w:ascii="Times New Roman" w:eastAsia="Times New Roman" w:hAnsi="Times New Roman"/>
          <w:sz w:val="28"/>
          <w:szCs w:val="28"/>
          <w:lang w:eastAsia="ru-RU"/>
        </w:rPr>
        <w:t>устан</w:t>
      </w:r>
      <w:r w:rsidR="00B517D1" w:rsidRPr="000060B4">
        <w:rPr>
          <w:rFonts w:ascii="Times New Roman" w:eastAsia="Times New Roman" w:hAnsi="Times New Roman"/>
          <w:sz w:val="28"/>
          <w:szCs w:val="28"/>
          <w:lang w:eastAsia="ru-RU"/>
        </w:rPr>
        <w:t>о</w:t>
      </w:r>
      <w:r w:rsidR="00B517D1">
        <w:rPr>
          <w:rFonts w:ascii="Times New Roman" w:eastAsia="Times New Roman" w:hAnsi="Times New Roman"/>
          <w:sz w:val="28"/>
          <w:szCs w:val="28"/>
          <w:lang w:eastAsia="ru-RU"/>
        </w:rPr>
        <w:t>вленным</w:t>
      </w:r>
      <w:r w:rsidRPr="00DD5211">
        <w:rPr>
          <w:rFonts w:ascii="Times New Roman" w:eastAsia="Times New Roman" w:hAnsi="Times New Roman"/>
          <w:sz w:val="28"/>
          <w:szCs w:val="28"/>
          <w:lang w:eastAsia="ru-RU"/>
        </w:rPr>
        <w:t xml:space="preserve"> Правительством Российской Федерации. </w:t>
      </w:r>
    </w:p>
    <w:p w:rsidR="00191039" w:rsidRPr="00DD5211" w:rsidRDefault="00191039" w:rsidP="00191039">
      <w:pPr>
        <w:pStyle w:val="a6"/>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Заказчик формирует и размещает в ЕИС план закупки товаров, работ, услуг в соответствии с Законом № 223-ФЗ.</w:t>
      </w:r>
    </w:p>
    <w:p w:rsidR="00191039" w:rsidRPr="00DD5211" w:rsidRDefault="00191039" w:rsidP="00191039">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извещение о конкурентной закупке (далее – извещение) и вносимые в него изменения;</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документация о закупке и вносимые в нее изменения (за исключением запроса котировок);</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проект договора, являющийся неотъемлемой частью извещения и документации о закупке;</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разъяснения положений закупочной документации;</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протоколы, составляемые в ходе закупки;</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план закупки товаров, работ, услуг (далее – план закупки);</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 xml:space="preserve">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 </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реестр договоров, заключенных Заказчиком по результатам закупки (далее – реестр договоров), предусмотренный частью 1 статьи 4.1 Закона № 223-ФЗ;</w:t>
      </w:r>
    </w:p>
    <w:p w:rsidR="00191039" w:rsidRPr="00DD5211" w:rsidRDefault="00191039" w:rsidP="00191039">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иная информация, размещение которой в ЕИС предусмотрено Законом № 223-ФЗ и настоящим Положением.</w:t>
      </w:r>
    </w:p>
    <w:p w:rsidR="00191039" w:rsidRPr="00DD5211" w:rsidRDefault="00191039" w:rsidP="00191039">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Извещение и документация о закупке размещается в ЕИС в сроки, указанные в разделе 9.2 настоящего Положения.</w:t>
      </w:r>
    </w:p>
    <w:p w:rsidR="00191039" w:rsidRPr="00DD5211" w:rsidRDefault="00191039" w:rsidP="00191039">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bookmarkStart w:id="2" w:name="_Ref454193734"/>
      <w:r w:rsidRPr="00DD5211">
        <w:rPr>
          <w:rFonts w:ascii="Times New Roman" w:eastAsia="Times New Roman" w:hAnsi="Times New Roman"/>
          <w:sz w:val="28"/>
          <w:szCs w:val="28"/>
          <w:lang w:eastAsia="ru-RU"/>
        </w:rPr>
        <w:t>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3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3 (три) дня со дня их подписания.</w:t>
      </w:r>
      <w:bookmarkEnd w:id="2"/>
    </w:p>
    <w:p w:rsidR="00191039" w:rsidRPr="00DD5211" w:rsidRDefault="00191039" w:rsidP="00191039">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proofErr w:type="gramStart"/>
      <w:r w:rsidRPr="00DD5211">
        <w:rPr>
          <w:rFonts w:ascii="Times New Roman" w:hAnsi="Times New Roman"/>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DD5211">
        <w:rPr>
          <w:rFonts w:ascii="Times New Roman" w:hAnsi="Times New Roman"/>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w:t>
      </w:r>
      <w:r w:rsidRPr="00DD5211">
        <w:rPr>
          <w:sz w:val="28"/>
          <w:szCs w:val="28"/>
          <w:lang w:eastAsia="ru-RU"/>
        </w:rPr>
        <w:t>.</w:t>
      </w:r>
    </w:p>
    <w:p w:rsidR="00191039" w:rsidRPr="00DD5211" w:rsidRDefault="00191039" w:rsidP="00191039">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Заказчик вправе не размещать в ЕИС:</w:t>
      </w:r>
    </w:p>
    <w:p w:rsidR="00191039" w:rsidRPr="00DD5211" w:rsidRDefault="00191039" w:rsidP="00191039">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proofErr w:type="gramStart"/>
      <w:r w:rsidRPr="00DD5211">
        <w:rPr>
          <w:rFonts w:ascii="Times New Roman" w:eastAsia="Times New Roman" w:hAnsi="Times New Roman"/>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w:t>
      </w:r>
      <w:r w:rsidR="005053A5">
        <w:rPr>
          <w:rFonts w:ascii="Times New Roman" w:eastAsia="Times New Roman" w:hAnsi="Times New Roman"/>
          <w:sz w:val="28"/>
          <w:szCs w:val="28"/>
          <w:lang w:eastAsia="ru-RU"/>
        </w:rPr>
        <w:t xml:space="preserve">ем 5 (пять) миллиардов рублей, </w:t>
      </w:r>
      <w:r w:rsidR="008011F9" w:rsidRPr="008011F9">
        <w:rPr>
          <w:rFonts w:ascii="Times New Roman" w:eastAsia="Times New Roman" w:hAnsi="Times New Roman"/>
          <w:sz w:val="28"/>
          <w:szCs w:val="28"/>
          <w:lang w:eastAsia="ru-RU"/>
        </w:rPr>
        <w:softHyphen/>
        <w:t xml:space="preserve">– </w:t>
      </w:r>
      <w:r w:rsidRPr="00DD5211">
        <w:rPr>
          <w:rFonts w:ascii="Times New Roman" w:eastAsia="Times New Roman" w:hAnsi="Times New Roman"/>
          <w:sz w:val="28"/>
          <w:szCs w:val="28"/>
          <w:lang w:eastAsia="ru-RU"/>
        </w:rPr>
        <w:t>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191039" w:rsidRPr="00DD5211" w:rsidRDefault="00191039" w:rsidP="00191039">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proofErr w:type="gramStart"/>
      <w:r w:rsidRPr="00DD5211">
        <w:rPr>
          <w:rFonts w:ascii="Times New Roman" w:eastAsia="Times New Roman" w:hAnsi="Times New Roman"/>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DD5211">
        <w:rPr>
          <w:rFonts w:ascii="Times New Roman" w:eastAsia="Times New Roman" w:hAnsi="Times New Roman"/>
          <w:sz w:val="28"/>
          <w:szCs w:val="28"/>
          <w:lang w:eastAsia="ru-RU"/>
        </w:rPr>
        <w:t xml:space="preserve"> закупки и в ежемесячные отчеты;</w:t>
      </w:r>
    </w:p>
    <w:p w:rsidR="00191039" w:rsidRPr="00DD5211" w:rsidRDefault="00191039" w:rsidP="00191039">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sz w:val="28"/>
          <w:szCs w:val="28"/>
          <w:lang w:eastAsia="ru-RU"/>
        </w:rPr>
      </w:pPr>
      <w:r w:rsidRPr="00DD5211">
        <w:rPr>
          <w:rFonts w:ascii="Times New Roman" w:eastAsia="Times New Roman" w:hAnsi="Times New Roman"/>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191039" w:rsidRPr="00DD5211" w:rsidRDefault="00191039" w:rsidP="00191039">
      <w:pPr>
        <w:pStyle w:val="ConsPlusNormal"/>
        <w:spacing w:line="360" w:lineRule="auto"/>
        <w:ind w:firstLine="540"/>
        <w:jc w:val="both"/>
        <w:rPr>
          <w:rFonts w:ascii="Times New Roman" w:hAnsi="Times New Roman" w:cs="Times New Roman"/>
          <w:sz w:val="28"/>
          <w:szCs w:val="28"/>
        </w:rPr>
      </w:pPr>
    </w:p>
    <w:p w:rsidR="00191039" w:rsidRPr="00DD5211" w:rsidRDefault="00191039" w:rsidP="00191039">
      <w:pPr>
        <w:pStyle w:val="1"/>
        <w:widowControl w:val="0"/>
        <w:numPr>
          <w:ilvl w:val="0"/>
          <w:numId w:val="5"/>
        </w:numPr>
        <w:spacing w:before="0" w:after="0" w:line="240" w:lineRule="auto"/>
        <w:rPr>
          <w:sz w:val="28"/>
          <w:szCs w:val="28"/>
        </w:rPr>
      </w:pPr>
      <w:r w:rsidRPr="00DD5211">
        <w:rPr>
          <w:sz w:val="28"/>
          <w:szCs w:val="28"/>
        </w:rPr>
        <w:t>Требования к участникам закупки</w:t>
      </w:r>
    </w:p>
    <w:p w:rsidR="00191039" w:rsidRPr="00DD5211" w:rsidRDefault="00191039" w:rsidP="00191039">
      <w:pPr>
        <w:pStyle w:val="1"/>
        <w:widowControl w:val="0"/>
        <w:numPr>
          <w:ilvl w:val="0"/>
          <w:numId w:val="0"/>
        </w:numPr>
        <w:spacing w:before="0" w:after="0" w:line="240" w:lineRule="auto"/>
        <w:ind w:left="360"/>
        <w:rPr>
          <w:sz w:val="28"/>
          <w:szCs w:val="28"/>
        </w:rPr>
      </w:pPr>
      <w:r w:rsidRPr="00DD5211">
        <w:rPr>
          <w:sz w:val="28"/>
          <w:szCs w:val="28"/>
        </w:rPr>
        <w:t>и закупаемым товарам, работам, услугам</w:t>
      </w:r>
    </w:p>
    <w:p w:rsidR="00191039" w:rsidRPr="00DD5211" w:rsidRDefault="00191039" w:rsidP="00191039">
      <w:pPr>
        <w:widowControl w:val="0"/>
        <w:spacing w:after="0" w:line="360" w:lineRule="auto"/>
        <w:rPr>
          <w:rFonts w:ascii="Times New Roman" w:hAnsi="Times New Roman"/>
          <w:sz w:val="28"/>
          <w:szCs w:val="28"/>
        </w:rPr>
      </w:pPr>
    </w:p>
    <w:p w:rsidR="00191039" w:rsidRPr="00DD5211" w:rsidRDefault="00191039" w:rsidP="00191039">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При проведении закупок Заказчик устанавливает следующие единые обязательные требования к участникам закупки: </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D5211">
        <w:rPr>
          <w:rFonts w:ascii="Times New Roman" w:hAnsi="Times New Roman"/>
          <w:sz w:val="28"/>
          <w:szCs w:val="28"/>
        </w:rPr>
        <w:t>являющихся</w:t>
      </w:r>
      <w:proofErr w:type="gramEnd"/>
      <w:r w:rsidRPr="00DD5211">
        <w:rPr>
          <w:rFonts w:ascii="Times New Roman" w:hAnsi="Times New Roman"/>
          <w:sz w:val="28"/>
          <w:szCs w:val="28"/>
        </w:rPr>
        <w:t xml:space="preserve"> объектом закупки;</w:t>
      </w:r>
    </w:p>
    <w:p w:rsidR="00191039" w:rsidRPr="00DD5211" w:rsidRDefault="002414AA" w:rsidP="00191039">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 </w:t>
      </w:r>
      <w:proofErr w:type="spellStart"/>
      <w:r w:rsidR="005053A5">
        <w:rPr>
          <w:rFonts w:ascii="Times New Roman" w:hAnsi="Times New Roman"/>
          <w:sz w:val="28"/>
          <w:szCs w:val="28"/>
        </w:rPr>
        <w:t>не</w:t>
      </w:r>
      <w:r w:rsidR="00191039" w:rsidRPr="00DD5211">
        <w:rPr>
          <w:rFonts w:ascii="Times New Roman" w:hAnsi="Times New Roman"/>
          <w:sz w:val="28"/>
          <w:szCs w:val="28"/>
        </w:rPr>
        <w:t>проведение</w:t>
      </w:r>
      <w:proofErr w:type="spellEnd"/>
      <w:r w:rsidR="00191039" w:rsidRPr="00DD5211">
        <w:rPr>
          <w:rFonts w:ascii="Times New Roman" w:hAnsi="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00191039" w:rsidRPr="00DD5211">
        <w:rPr>
          <w:rFonts w:ascii="Times New Roman" w:eastAsia="Times New Roman" w:hAnsi="Times New Roman"/>
          <w:sz w:val="28"/>
          <w:szCs w:val="28"/>
          <w:lang w:eastAsia="ru-RU"/>
        </w:rPr>
        <w:t>–</w:t>
      </w:r>
      <w:r w:rsidR="00191039" w:rsidRPr="00DD5211">
        <w:rPr>
          <w:rFonts w:ascii="Times New Roman" w:hAnsi="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191039" w:rsidRPr="00DD5211" w:rsidRDefault="002414AA"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3)</w:t>
      </w:r>
      <w:r w:rsidR="005053A5">
        <w:rPr>
          <w:rFonts w:ascii="Times New Roman" w:hAnsi="Times New Roman"/>
          <w:sz w:val="28"/>
          <w:szCs w:val="28"/>
        </w:rPr>
        <w:t xml:space="preserve"> </w:t>
      </w:r>
      <w:proofErr w:type="spellStart"/>
      <w:r w:rsidR="005053A5">
        <w:rPr>
          <w:rFonts w:ascii="Times New Roman" w:hAnsi="Times New Roman"/>
          <w:sz w:val="28"/>
          <w:szCs w:val="28"/>
        </w:rPr>
        <w:t>не</w:t>
      </w:r>
      <w:r w:rsidR="00191039" w:rsidRPr="00DD5211">
        <w:rPr>
          <w:rFonts w:ascii="Times New Roman" w:hAnsi="Times New Roman"/>
          <w:sz w:val="28"/>
          <w:szCs w:val="28"/>
        </w:rPr>
        <w:t>приостановление</w:t>
      </w:r>
      <w:proofErr w:type="spellEnd"/>
      <w:r w:rsidR="00191039" w:rsidRPr="00DD5211">
        <w:rPr>
          <w:rFonts w:ascii="Times New Roman" w:hAnsi="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5211">
        <w:rPr>
          <w:rFonts w:ascii="Times New Roman" w:hAnsi="Times New Roman"/>
          <w:sz w:val="28"/>
          <w:szCs w:val="28"/>
        </w:rPr>
        <w:t xml:space="preserve"> обязанности </w:t>
      </w:r>
      <w:proofErr w:type="gramStart"/>
      <w:r w:rsidRPr="00DD5211">
        <w:rPr>
          <w:rFonts w:ascii="Times New Roman" w:hAnsi="Times New Roman"/>
          <w:sz w:val="28"/>
          <w:szCs w:val="28"/>
        </w:rPr>
        <w:t>заявителя</w:t>
      </w:r>
      <w:proofErr w:type="gramEnd"/>
      <w:r w:rsidRPr="00DD5211">
        <w:rPr>
          <w:rFonts w:ascii="Times New Roman" w:hAnsi="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5211">
        <w:rPr>
          <w:rFonts w:ascii="Times New Roman" w:hAnsi="Times New Roman"/>
          <w:sz w:val="28"/>
          <w:szCs w:val="28"/>
        </w:rPr>
        <w:t>указанных</w:t>
      </w:r>
      <w:proofErr w:type="gramEnd"/>
      <w:r w:rsidRPr="00DD5211">
        <w:rPr>
          <w:rFonts w:ascii="Times New Roman" w:hAnsi="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 xml:space="preserve">5) отсутствие у участника закупки </w:t>
      </w:r>
      <w:r w:rsidRPr="00DD5211">
        <w:rPr>
          <w:rFonts w:ascii="Times New Roman" w:eastAsia="Times New Roman" w:hAnsi="Times New Roman"/>
          <w:sz w:val="28"/>
          <w:szCs w:val="28"/>
          <w:lang w:eastAsia="ru-RU"/>
        </w:rPr>
        <w:t>–</w:t>
      </w:r>
      <w:r w:rsidRPr="00DD5211">
        <w:rPr>
          <w:rFonts w:ascii="Times New Roman" w:hAnsi="Times New Roman"/>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DD5211">
        <w:rPr>
          <w:rFonts w:ascii="Times New Roman" w:eastAsia="Times New Roman" w:hAnsi="Times New Roman"/>
          <w:sz w:val="28"/>
          <w:szCs w:val="28"/>
          <w:lang w:eastAsia="ru-RU"/>
        </w:rPr>
        <w:t>–</w:t>
      </w:r>
      <w:r w:rsidRPr="00DD5211">
        <w:rPr>
          <w:rFonts w:ascii="Times New Roman" w:hAnsi="Times New Roman"/>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DD5211">
          <w:rPr>
            <w:rFonts w:ascii="Times New Roman" w:hAnsi="Times New Roman"/>
            <w:sz w:val="28"/>
            <w:szCs w:val="28"/>
          </w:rPr>
          <w:t>статьями 289</w:t>
        </w:r>
      </w:hyperlink>
      <w:r w:rsidRPr="00DD5211">
        <w:rPr>
          <w:rFonts w:ascii="Times New Roman" w:hAnsi="Times New Roman"/>
          <w:sz w:val="28"/>
          <w:szCs w:val="28"/>
        </w:rPr>
        <w:t xml:space="preserve">, </w:t>
      </w:r>
      <w:hyperlink r:id="rId11" w:history="1">
        <w:r w:rsidRPr="00DD5211">
          <w:rPr>
            <w:rFonts w:ascii="Times New Roman" w:hAnsi="Times New Roman"/>
            <w:sz w:val="28"/>
            <w:szCs w:val="28"/>
          </w:rPr>
          <w:t>290</w:t>
        </w:r>
      </w:hyperlink>
      <w:r w:rsidRPr="00DD5211">
        <w:rPr>
          <w:rFonts w:ascii="Times New Roman" w:hAnsi="Times New Roman"/>
          <w:sz w:val="28"/>
          <w:szCs w:val="28"/>
        </w:rPr>
        <w:t xml:space="preserve">, </w:t>
      </w:r>
      <w:hyperlink r:id="rId12" w:history="1">
        <w:r w:rsidRPr="00DD5211">
          <w:rPr>
            <w:rFonts w:ascii="Times New Roman" w:hAnsi="Times New Roman"/>
            <w:sz w:val="28"/>
            <w:szCs w:val="28"/>
          </w:rPr>
          <w:t>291</w:t>
        </w:r>
      </w:hyperlink>
      <w:r w:rsidRPr="00DD5211">
        <w:rPr>
          <w:rFonts w:ascii="Times New Roman" w:hAnsi="Times New Roman"/>
          <w:sz w:val="28"/>
          <w:szCs w:val="28"/>
        </w:rPr>
        <w:t xml:space="preserve">, </w:t>
      </w:r>
      <w:hyperlink r:id="rId13" w:history="1">
        <w:r w:rsidRPr="00DD5211">
          <w:rPr>
            <w:rFonts w:ascii="Times New Roman" w:hAnsi="Times New Roman"/>
            <w:sz w:val="28"/>
            <w:szCs w:val="28"/>
          </w:rPr>
          <w:t>291.1</w:t>
        </w:r>
      </w:hyperlink>
      <w:r w:rsidRPr="00DD5211">
        <w:rPr>
          <w:rFonts w:ascii="Times New Roman" w:hAnsi="Times New Roman"/>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005F6AF6">
        <w:rPr>
          <w:rFonts w:ascii="Times New Roman" w:hAnsi="Times New Roman"/>
          <w:sz w:val="28"/>
          <w:szCs w:val="28"/>
        </w:rPr>
        <w:t xml:space="preserve"> </w:t>
      </w:r>
      <w:proofErr w:type="gramStart"/>
      <w:r w:rsidRPr="00DD5211">
        <w:rPr>
          <w:rFonts w:ascii="Times New Roman" w:hAnsi="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6) участник закупки </w:t>
      </w:r>
      <w:r w:rsidRPr="00DD5211">
        <w:rPr>
          <w:rFonts w:ascii="Times New Roman" w:eastAsia="Times New Roman" w:hAnsi="Times New Roman"/>
          <w:sz w:val="28"/>
          <w:szCs w:val="28"/>
          <w:lang w:eastAsia="ru-RU"/>
        </w:rPr>
        <w:t>–</w:t>
      </w:r>
      <w:r w:rsidRPr="00DD5211">
        <w:rPr>
          <w:rFonts w:ascii="Times New Roman" w:hAnsi="Times New Roman"/>
          <w:sz w:val="28"/>
          <w:szCs w:val="28"/>
        </w:rPr>
        <w:t xml:space="preserve">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DD5211">
          <w:rPr>
            <w:rFonts w:ascii="Times New Roman" w:hAnsi="Times New Roman"/>
            <w:sz w:val="28"/>
            <w:szCs w:val="28"/>
          </w:rPr>
          <w:t>статьей 19.28</w:t>
        </w:r>
      </w:hyperlink>
      <w:r w:rsidRPr="00DD5211">
        <w:rPr>
          <w:rFonts w:ascii="Times New Roman" w:hAnsi="Times New Roman"/>
          <w:sz w:val="28"/>
          <w:szCs w:val="28"/>
        </w:rPr>
        <w:t xml:space="preserve"> Кодекса Российской Федерации об административных правонарушениях;</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w:t>
      </w:r>
      <w:r w:rsidR="003E421D">
        <w:rPr>
          <w:rFonts w:ascii="Times New Roman" w:hAnsi="Times New Roman"/>
          <w:sz w:val="28"/>
          <w:szCs w:val="28"/>
        </w:rPr>
        <w:t>комиссии по осуществлению закупок</w:t>
      </w:r>
      <w:r w:rsidRPr="00DD5211">
        <w:rPr>
          <w:rFonts w:ascii="Times New Roman" w:hAnsi="Times New Roman"/>
          <w:sz w:val="28"/>
          <w:szCs w:val="28"/>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00DC5AB9">
        <w:rPr>
          <w:rFonts w:ascii="Times New Roman" w:hAnsi="Times New Roman"/>
          <w:sz w:val="28"/>
          <w:szCs w:val="28"/>
        </w:rPr>
        <w:t xml:space="preserve"> </w:t>
      </w:r>
      <w:proofErr w:type="gramStart"/>
      <w:r w:rsidRPr="00DD5211">
        <w:rPr>
          <w:rFonts w:ascii="Times New Roman" w:hAnsi="Times New Roman"/>
          <w:sz w:val="28"/>
          <w:szCs w:val="28"/>
        </w:rPr>
        <w:t>юридических лиц </w:t>
      </w:r>
      <w:r w:rsidRPr="00DD5211">
        <w:rPr>
          <w:rFonts w:ascii="Times New Roman" w:eastAsia="Times New Roman" w:hAnsi="Times New Roman"/>
          <w:sz w:val="28"/>
          <w:szCs w:val="28"/>
          <w:lang w:eastAsia="ru-RU"/>
        </w:rPr>
        <w:t>–</w:t>
      </w:r>
      <w:r w:rsidRPr="00DD5211">
        <w:rPr>
          <w:rFonts w:ascii="Times New Roman" w:hAnsi="Times New Roman"/>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Pr="00DD5211">
        <w:rPr>
          <w:rFonts w:ascii="Times New Roman" w:eastAsia="Times New Roman" w:hAnsi="Times New Roman"/>
          <w:sz w:val="28"/>
          <w:szCs w:val="28"/>
          <w:lang w:eastAsia="ru-RU"/>
        </w:rPr>
        <w:t>–</w:t>
      </w:r>
      <w:r w:rsidRPr="00DD5211">
        <w:rPr>
          <w:rFonts w:ascii="Times New Roman" w:hAnsi="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5211">
        <w:rPr>
          <w:rFonts w:ascii="Times New Roman" w:hAnsi="Times New Roman"/>
          <w:sz w:val="28"/>
          <w:szCs w:val="28"/>
        </w:rPr>
        <w:t>неполнородными</w:t>
      </w:r>
      <w:proofErr w:type="spellEnd"/>
      <w:r w:rsidRPr="00DD5211">
        <w:rPr>
          <w:rFonts w:ascii="Times New Roman" w:hAnsi="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DD5211">
        <w:rPr>
          <w:rFonts w:ascii="Times New Roman" w:hAnsi="Times New Roman"/>
          <w:sz w:val="28"/>
          <w:szCs w:val="28"/>
        </w:rPr>
        <w:t xml:space="preserve"> Под выгодоприобретателями для целей </w:t>
      </w:r>
      <w:r w:rsidRPr="00AF5BD2">
        <w:rPr>
          <w:rFonts w:ascii="Times New Roman" w:hAnsi="Times New Roman"/>
          <w:sz w:val="28"/>
          <w:szCs w:val="28"/>
        </w:rPr>
        <w:t>настоящ</w:t>
      </w:r>
      <w:r w:rsidR="00AF5BD2" w:rsidRPr="00AF5BD2">
        <w:rPr>
          <w:rFonts w:ascii="Times New Roman" w:hAnsi="Times New Roman"/>
          <w:sz w:val="28"/>
          <w:szCs w:val="28"/>
        </w:rPr>
        <w:t>ей</w:t>
      </w:r>
      <w:r w:rsidR="00AF5BD2">
        <w:rPr>
          <w:rFonts w:ascii="Times New Roman" w:hAnsi="Times New Roman"/>
          <w:sz w:val="28"/>
          <w:szCs w:val="28"/>
        </w:rPr>
        <w:t xml:space="preserve"> статьи</w:t>
      </w:r>
      <w:r w:rsidRPr="00DD5211">
        <w:rPr>
          <w:rFonts w:ascii="Times New Roman" w:hAnsi="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9) участник закупки не является офшорной компанией;</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10) отсутствие у участника закупки </w:t>
      </w:r>
      <w:hyperlink r:id="rId15" w:history="1">
        <w:r w:rsidRPr="00DD5211">
          <w:rPr>
            <w:rFonts w:ascii="Times New Roman" w:hAnsi="Times New Roman"/>
            <w:sz w:val="28"/>
            <w:szCs w:val="28"/>
          </w:rPr>
          <w:t>ограничений</w:t>
        </w:r>
      </w:hyperlink>
      <w:r w:rsidRPr="00DD5211">
        <w:rPr>
          <w:rFonts w:ascii="Times New Roman" w:hAnsi="Times New Roman"/>
          <w:sz w:val="28"/>
          <w:szCs w:val="28"/>
        </w:rPr>
        <w:t xml:space="preserve"> для участия в закупках, установленных законодательством Российской Федерации;</w:t>
      </w:r>
    </w:p>
    <w:p w:rsidR="00191039" w:rsidRPr="00DD5211" w:rsidRDefault="00191039" w:rsidP="00191039">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1039" w:rsidRPr="00DD5211" w:rsidRDefault="00191039" w:rsidP="00191039">
      <w:pPr>
        <w:pStyle w:val="a6"/>
        <w:widowControl w:val="0"/>
        <w:numPr>
          <w:ilvl w:val="0"/>
          <w:numId w:val="60"/>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отсутствие сведений об участнике закупки в реестре недобросовестных поставщиков, предусмотренном Законом № 223-ФЗ.</w:t>
      </w:r>
    </w:p>
    <w:p w:rsidR="00191039" w:rsidRPr="00DD5211" w:rsidRDefault="00191039" w:rsidP="00191039">
      <w:pPr>
        <w:pStyle w:val="a6"/>
        <w:widowControl w:val="0"/>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3.2. При проведении конкурентной закупки Заказчик вправе установить дополнительные требования к участнику закупки</w:t>
      </w:r>
      <w:bookmarkStart w:id="3" w:name="Par0"/>
      <w:bookmarkEnd w:id="3"/>
      <w:r w:rsidRPr="00DD5211">
        <w:rPr>
          <w:rFonts w:ascii="Times New Roman" w:hAnsi="Times New Roman"/>
          <w:sz w:val="28"/>
          <w:szCs w:val="28"/>
        </w:rPr>
        <w:t xml:space="preserve"> в документации о закупке (при проведении запроса котировок в извещении о закупке), в том числе:</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 xml:space="preserve">3.2.1. </w:t>
      </w:r>
      <w:r w:rsidRPr="00DD5211">
        <w:rPr>
          <w:rFonts w:ascii="Times New Roman" w:hAnsi="Times New Roman"/>
          <w:sz w:val="28"/>
          <w:szCs w:val="28"/>
          <w:lang w:eastAsia="ru-RU"/>
        </w:rPr>
        <w:t xml:space="preserve">Требования </w:t>
      </w:r>
      <w:r w:rsidR="00245405" w:rsidRPr="00245405">
        <w:rPr>
          <w:rFonts w:ascii="Times New Roman" w:hAnsi="Times New Roman"/>
          <w:sz w:val="28"/>
          <w:szCs w:val="28"/>
          <w:lang w:eastAsia="ru-RU"/>
        </w:rPr>
        <w:t>к</w:t>
      </w:r>
      <w:r w:rsidRPr="00245405">
        <w:rPr>
          <w:rFonts w:ascii="Times New Roman" w:hAnsi="Times New Roman"/>
          <w:sz w:val="28"/>
          <w:szCs w:val="28"/>
          <w:lang w:eastAsia="ru-RU"/>
        </w:rPr>
        <w:t xml:space="preserve"> наличи</w:t>
      </w:r>
      <w:r w:rsidR="00245405" w:rsidRPr="00245405">
        <w:rPr>
          <w:rFonts w:ascii="Times New Roman" w:hAnsi="Times New Roman"/>
          <w:sz w:val="28"/>
          <w:szCs w:val="28"/>
          <w:lang w:eastAsia="ru-RU"/>
        </w:rPr>
        <w:t>ю</w:t>
      </w:r>
      <w:r w:rsidRPr="00DD5211">
        <w:rPr>
          <w:rFonts w:ascii="Times New Roman" w:hAnsi="Times New Roman"/>
          <w:sz w:val="28"/>
          <w:szCs w:val="28"/>
          <w:lang w:eastAsia="ru-RU"/>
        </w:rPr>
        <w:t xml:space="preserve">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DD5211">
        <w:rPr>
          <w:rFonts w:ascii="Times New Roman" w:hAnsi="Times New Roman"/>
          <w:sz w:val="28"/>
          <w:szCs w:val="28"/>
        </w:rPr>
        <w:t>.</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 xml:space="preserve">3.2.2. Требования </w:t>
      </w:r>
      <w:r w:rsidR="00245405" w:rsidRPr="00245405">
        <w:rPr>
          <w:rFonts w:ascii="Times New Roman" w:hAnsi="Times New Roman"/>
          <w:sz w:val="28"/>
          <w:szCs w:val="28"/>
        </w:rPr>
        <w:t>к</w:t>
      </w:r>
      <w:r w:rsidRPr="00245405">
        <w:rPr>
          <w:rFonts w:ascii="Times New Roman" w:hAnsi="Times New Roman"/>
          <w:sz w:val="28"/>
          <w:szCs w:val="28"/>
        </w:rPr>
        <w:t xml:space="preserve"> наличи</w:t>
      </w:r>
      <w:r w:rsidR="00245405" w:rsidRPr="00245405">
        <w:rPr>
          <w:rFonts w:ascii="Times New Roman" w:hAnsi="Times New Roman"/>
          <w:sz w:val="28"/>
          <w:szCs w:val="28"/>
        </w:rPr>
        <w:t>ю</w:t>
      </w:r>
      <w:r w:rsidRPr="00DD5211">
        <w:rPr>
          <w:rFonts w:ascii="Times New Roman" w:hAnsi="Times New Roman"/>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 xml:space="preserve">3.2.3. Требование </w:t>
      </w:r>
      <w:r w:rsidR="00245405" w:rsidRPr="00245405">
        <w:rPr>
          <w:rFonts w:ascii="Times New Roman" w:hAnsi="Times New Roman"/>
          <w:sz w:val="28"/>
          <w:szCs w:val="28"/>
        </w:rPr>
        <w:t>к</w:t>
      </w:r>
      <w:r w:rsidRPr="00245405">
        <w:rPr>
          <w:rFonts w:ascii="Times New Roman" w:hAnsi="Times New Roman"/>
          <w:sz w:val="28"/>
          <w:szCs w:val="28"/>
        </w:rPr>
        <w:t xml:space="preserve"> наличи</w:t>
      </w:r>
      <w:r w:rsidR="00245405" w:rsidRPr="00245405">
        <w:rPr>
          <w:rFonts w:ascii="Times New Roman" w:hAnsi="Times New Roman"/>
          <w:sz w:val="28"/>
          <w:szCs w:val="28"/>
        </w:rPr>
        <w:t>ю</w:t>
      </w:r>
      <w:r w:rsidRPr="00DD5211">
        <w:rPr>
          <w:rFonts w:ascii="Times New Roman" w:hAnsi="Times New Roman"/>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 xml:space="preserve">3.2.4. Требование </w:t>
      </w:r>
      <w:r w:rsidR="00245405" w:rsidRPr="00245405">
        <w:rPr>
          <w:rFonts w:ascii="Times New Roman" w:hAnsi="Times New Roman"/>
          <w:sz w:val="28"/>
          <w:szCs w:val="28"/>
        </w:rPr>
        <w:t>к</w:t>
      </w:r>
      <w:r w:rsidRPr="00245405">
        <w:rPr>
          <w:rFonts w:ascii="Times New Roman" w:hAnsi="Times New Roman"/>
          <w:sz w:val="28"/>
          <w:szCs w:val="28"/>
        </w:rPr>
        <w:t xml:space="preserve"> наличи</w:t>
      </w:r>
      <w:r w:rsidR="00245405" w:rsidRPr="00245405">
        <w:rPr>
          <w:rFonts w:ascii="Times New Roman" w:hAnsi="Times New Roman"/>
          <w:sz w:val="28"/>
          <w:szCs w:val="28"/>
        </w:rPr>
        <w:t>ю</w:t>
      </w:r>
      <w:r w:rsidRPr="00DD5211">
        <w:rPr>
          <w:rFonts w:ascii="Times New Roman" w:hAnsi="Times New Roman"/>
          <w:sz w:val="28"/>
          <w:szCs w:val="28"/>
        </w:rPr>
        <w:t xml:space="preserve"> соответствующих финансовых ресурсов.</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DD5211">
        <w:rPr>
          <w:rFonts w:ascii="Times New Roman" w:eastAsia="Times New Roman" w:hAnsi="Times New Roman"/>
          <w:sz w:val="28"/>
          <w:szCs w:val="28"/>
          <w:lang w:eastAsia="ru-RU"/>
        </w:rPr>
        <w:t>–</w:t>
      </w:r>
      <w:r w:rsidRPr="00DD5211">
        <w:rPr>
          <w:rFonts w:ascii="Times New Roman" w:hAnsi="Times New Roman"/>
          <w:sz w:val="28"/>
          <w:szCs w:val="28"/>
        </w:rPr>
        <w:t xml:space="preserve"> изготовителя товара, </w:t>
      </w:r>
      <w:proofErr w:type="gramStart"/>
      <w:r w:rsidRPr="00DD5211">
        <w:rPr>
          <w:rFonts w:ascii="Times New Roman" w:hAnsi="Times New Roman"/>
          <w:sz w:val="28"/>
          <w:szCs w:val="28"/>
        </w:rPr>
        <w:t>право</w:t>
      </w:r>
      <w:proofErr w:type="gramEnd"/>
      <w:r w:rsidRPr="00DD5211">
        <w:rPr>
          <w:rFonts w:ascii="Times New Roman" w:hAnsi="Times New Roman"/>
          <w:sz w:val="28"/>
          <w:szCs w:val="28"/>
        </w:rPr>
        <w:t xml:space="preserve"> на поставку которого является предметом закупки.</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191039" w:rsidRPr="00DD5211" w:rsidRDefault="00191039" w:rsidP="00191039">
      <w:pPr>
        <w:spacing w:after="0" w:line="360" w:lineRule="auto"/>
        <w:ind w:firstLine="567"/>
        <w:jc w:val="both"/>
        <w:rPr>
          <w:rFonts w:ascii="Times New Roman" w:eastAsiaTheme="minorHAnsi" w:hAnsi="Times New Roman"/>
          <w:sz w:val="28"/>
          <w:szCs w:val="28"/>
        </w:rPr>
      </w:pPr>
      <w:r w:rsidRPr="00DD5211">
        <w:rPr>
          <w:rFonts w:ascii="Times New Roman" w:hAnsi="Times New Roman"/>
          <w:sz w:val="28"/>
          <w:szCs w:val="28"/>
        </w:rPr>
        <w:t xml:space="preserve">3.2.7. </w:t>
      </w:r>
      <w:r w:rsidRPr="00DD5211">
        <w:rPr>
          <w:rFonts w:ascii="Times New Roman" w:eastAsiaTheme="minorHAnsi" w:hAnsi="Times New Roman"/>
          <w:sz w:val="28"/>
          <w:szCs w:val="28"/>
        </w:rPr>
        <w:t xml:space="preserve">Требование о наличии документов, подтверждающих деловую репутацию участника закупки (привлекаемого субподрядчика /соисполнителя) и/или предприятия – изготовителя товара, </w:t>
      </w:r>
      <w:proofErr w:type="gramStart"/>
      <w:r w:rsidRPr="00DD5211">
        <w:rPr>
          <w:rFonts w:ascii="Times New Roman" w:eastAsiaTheme="minorHAnsi" w:hAnsi="Times New Roman"/>
          <w:sz w:val="28"/>
          <w:szCs w:val="28"/>
        </w:rPr>
        <w:t>право</w:t>
      </w:r>
      <w:proofErr w:type="gramEnd"/>
      <w:r w:rsidRPr="00DD5211">
        <w:rPr>
          <w:rFonts w:ascii="Times New Roman" w:eastAsiaTheme="minorHAnsi" w:hAnsi="Times New Roman"/>
          <w:sz w:val="28"/>
          <w:szCs w:val="28"/>
        </w:rPr>
        <w:t xml:space="preserve"> на поставку которого является предметом закупки.</w:t>
      </w:r>
    </w:p>
    <w:p w:rsidR="00191039" w:rsidRPr="00DD5211" w:rsidRDefault="00191039" w:rsidP="00191039">
      <w:pPr>
        <w:widowControl w:val="0"/>
        <w:autoSpaceDE w:val="0"/>
        <w:autoSpaceDN w:val="0"/>
        <w:adjustRightInd w:val="0"/>
        <w:spacing w:after="0" w:line="360" w:lineRule="auto"/>
        <w:ind w:firstLine="540"/>
        <w:jc w:val="both"/>
        <w:rPr>
          <w:rFonts w:ascii="Times New Roman" w:hAnsi="Times New Roman"/>
          <w:sz w:val="28"/>
          <w:szCs w:val="28"/>
        </w:rPr>
      </w:pPr>
      <w:r w:rsidRPr="00DD5211">
        <w:rPr>
          <w:rFonts w:ascii="Times New Roman" w:hAnsi="Times New Roman"/>
          <w:sz w:val="28"/>
          <w:szCs w:val="28"/>
        </w:rPr>
        <w:t xml:space="preserve">3.3. Перечень документов, которые подтверждают соответствие участников </w:t>
      </w:r>
      <w:r w:rsidRPr="00AF5BD2">
        <w:rPr>
          <w:rFonts w:ascii="Times New Roman" w:hAnsi="Times New Roman"/>
          <w:sz w:val="28"/>
          <w:szCs w:val="28"/>
        </w:rPr>
        <w:t>закуп</w:t>
      </w:r>
      <w:r w:rsidR="00AF5BD2" w:rsidRPr="00AF5BD2">
        <w:rPr>
          <w:rFonts w:ascii="Times New Roman" w:hAnsi="Times New Roman"/>
          <w:sz w:val="28"/>
          <w:szCs w:val="28"/>
        </w:rPr>
        <w:t>ок</w:t>
      </w:r>
      <w:r w:rsidRPr="00DD5211">
        <w:rPr>
          <w:rFonts w:ascii="Times New Roman" w:hAnsi="Times New Roman"/>
          <w:sz w:val="28"/>
          <w:szCs w:val="28"/>
        </w:rPr>
        <w:t xml:space="preserve"> дополнительным требованиям, указанным в </w:t>
      </w:r>
      <w:hyperlink w:anchor="Par0" w:history="1">
        <w:r w:rsidRPr="00DD5211">
          <w:rPr>
            <w:rFonts w:ascii="Times New Roman" w:hAnsi="Times New Roman"/>
            <w:sz w:val="28"/>
            <w:szCs w:val="28"/>
          </w:rPr>
          <w:t>пункте 3.2</w:t>
        </w:r>
      </w:hyperlink>
      <w:r w:rsidRPr="00DD5211">
        <w:rPr>
          <w:rFonts w:ascii="Times New Roman" w:hAnsi="Times New Roman"/>
          <w:sz w:val="28"/>
          <w:szCs w:val="28"/>
        </w:rPr>
        <w:t xml:space="preserve"> настоящего Положения, устанавливается в документации о закупке.</w:t>
      </w:r>
    </w:p>
    <w:p w:rsidR="00191039" w:rsidRPr="00DD5211" w:rsidRDefault="00191039" w:rsidP="00191039">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191039" w:rsidRPr="00DD5211" w:rsidRDefault="00191039" w:rsidP="00191039">
      <w:pPr>
        <w:pStyle w:val="a6"/>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Требования, предъявляемые к участникам закупки, применяются в равной степени ко всем участникам закупки.</w:t>
      </w:r>
    </w:p>
    <w:p w:rsidR="00191039" w:rsidRPr="00DD5211" w:rsidRDefault="00191039" w:rsidP="00191039">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191039" w:rsidRPr="00DD5211" w:rsidRDefault="00191039" w:rsidP="00191039">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191039" w:rsidRPr="00DD5211" w:rsidRDefault="00191039" w:rsidP="00191039">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191039" w:rsidRPr="00DD5211" w:rsidRDefault="00191039" w:rsidP="00191039">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описании в документации о закупке предмета закупки Заказчик должен руководствоваться следующими правилами:</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DD5211">
        <w:rPr>
          <w:rFonts w:ascii="Times New Roman" w:hAnsi="Times New Roman"/>
          <w:sz w:val="28"/>
          <w:szCs w:val="28"/>
        </w:rPr>
        <w:t xml:space="preserve"> описание указанных характеристик предмета закупки;</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б) закупок запасных частей и расходных материалов к машина</w:t>
      </w:r>
      <w:r w:rsidR="005053A5">
        <w:rPr>
          <w:rFonts w:ascii="Times New Roman" w:hAnsi="Times New Roman"/>
          <w:sz w:val="28"/>
          <w:szCs w:val="28"/>
        </w:rPr>
        <w:t>м и оборудованию, используемым З</w:t>
      </w:r>
      <w:r w:rsidRPr="00DD5211">
        <w:rPr>
          <w:rFonts w:ascii="Times New Roman" w:hAnsi="Times New Roman"/>
          <w:sz w:val="28"/>
          <w:szCs w:val="28"/>
        </w:rPr>
        <w:t>аказчиком, в соответствии с технической документацией на указанные машины и оборудование;</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в) закупок товаров, необходимых для исполнения государственного или муниципального контракта;</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191039" w:rsidRPr="00DD5211" w:rsidRDefault="00191039" w:rsidP="00191039">
      <w:pPr>
        <w:pStyle w:val="1"/>
        <w:widowControl w:val="0"/>
        <w:numPr>
          <w:ilvl w:val="0"/>
          <w:numId w:val="0"/>
        </w:numPr>
        <w:tabs>
          <w:tab w:val="left" w:pos="3261"/>
        </w:tabs>
        <w:spacing w:before="0" w:after="0" w:line="360" w:lineRule="auto"/>
        <w:rPr>
          <w:sz w:val="28"/>
          <w:szCs w:val="28"/>
        </w:rPr>
      </w:pPr>
    </w:p>
    <w:p w:rsidR="00191039" w:rsidRDefault="00191039" w:rsidP="00191039">
      <w:pPr>
        <w:pStyle w:val="1"/>
        <w:widowControl w:val="0"/>
        <w:numPr>
          <w:ilvl w:val="0"/>
          <w:numId w:val="0"/>
        </w:numPr>
        <w:tabs>
          <w:tab w:val="left" w:pos="3261"/>
        </w:tabs>
        <w:spacing w:before="0" w:after="0" w:line="360" w:lineRule="auto"/>
        <w:rPr>
          <w:sz w:val="28"/>
          <w:szCs w:val="28"/>
        </w:rPr>
      </w:pPr>
      <w:r w:rsidRPr="00DD5211">
        <w:rPr>
          <w:sz w:val="28"/>
          <w:szCs w:val="28"/>
        </w:rPr>
        <w:t>4. Способы и формы закупок</w:t>
      </w:r>
    </w:p>
    <w:p w:rsidR="00E64CED" w:rsidRPr="00E64CED" w:rsidRDefault="00E64CED" w:rsidP="00E64CED"/>
    <w:p w:rsidR="00191039" w:rsidRPr="00DD5211" w:rsidRDefault="00191039" w:rsidP="00191039">
      <w:pPr>
        <w:pStyle w:val="a6"/>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Настоящим Положением предусмотрены следующие способы закупок: </w:t>
      </w:r>
    </w:p>
    <w:p w:rsidR="00191039" w:rsidRPr="00DD5211" w:rsidRDefault="00191039" w:rsidP="00191039">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конкурс (открытый конкурс, конкурс в электронной форме, закрытый конкурс);</w:t>
      </w:r>
    </w:p>
    <w:p w:rsidR="00191039" w:rsidRPr="00DD5211" w:rsidRDefault="00191039" w:rsidP="00191039">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аукцион (открытый аукцион, аукцион в электронной форме, закрытый аукцион);</w:t>
      </w:r>
    </w:p>
    <w:p w:rsidR="00191039" w:rsidRPr="00DD5211" w:rsidRDefault="00191039" w:rsidP="00191039">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запрос предложений (запрос предложений в электронной форме, закрытый запрос предложений);</w:t>
      </w:r>
    </w:p>
    <w:p w:rsidR="00191039" w:rsidRPr="00DD5211" w:rsidRDefault="00191039" w:rsidP="00191039">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запрос котировок (запрос котировок в электронной форме, закрытый запрос котировок);</w:t>
      </w:r>
    </w:p>
    <w:p w:rsidR="00191039" w:rsidRPr="00DD5211" w:rsidRDefault="00191039" w:rsidP="00191039">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закупка у единственного поставщика.</w:t>
      </w:r>
    </w:p>
    <w:p w:rsidR="00191039" w:rsidRPr="00DD5211" w:rsidRDefault="00191039" w:rsidP="00191039">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Закупки, указанные в подпунктах 1 – 4 пункта 4.1 настоящего Положения, являются конкурентными закупками.</w:t>
      </w:r>
    </w:p>
    <w:p w:rsidR="00191039" w:rsidRPr="00DD5211" w:rsidRDefault="00191039" w:rsidP="00191039">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Закупка у единственного поставщика является неконкурентной закупкой.</w:t>
      </w:r>
    </w:p>
    <w:p w:rsidR="00191039" w:rsidRPr="00DD5211" w:rsidRDefault="00191039" w:rsidP="00191039">
      <w:pPr>
        <w:widowControl w:val="0"/>
        <w:numPr>
          <w:ilvl w:val="1"/>
          <w:numId w:val="65"/>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191039" w:rsidRPr="00DD5211" w:rsidRDefault="00191039" w:rsidP="00191039">
      <w:pPr>
        <w:pStyle w:val="a6"/>
        <w:widowControl w:val="0"/>
        <w:tabs>
          <w:tab w:val="left" w:pos="851"/>
        </w:tabs>
        <w:overflowPunct w:val="0"/>
        <w:autoSpaceDE w:val="0"/>
        <w:autoSpaceDN w:val="0"/>
        <w:adjustRightInd w:val="0"/>
        <w:spacing w:after="0" w:line="360" w:lineRule="auto"/>
        <w:ind w:left="709"/>
        <w:jc w:val="both"/>
        <w:rPr>
          <w:rFonts w:ascii="Times New Roman" w:hAnsi="Times New Roman"/>
          <w:sz w:val="28"/>
          <w:szCs w:val="28"/>
        </w:rPr>
      </w:pPr>
    </w:p>
    <w:p w:rsidR="00191039" w:rsidRDefault="00191039" w:rsidP="00191039">
      <w:pPr>
        <w:pStyle w:val="1"/>
        <w:widowControl w:val="0"/>
        <w:numPr>
          <w:ilvl w:val="0"/>
          <w:numId w:val="65"/>
        </w:numPr>
        <w:spacing w:before="0" w:after="0" w:line="360" w:lineRule="auto"/>
        <w:ind w:left="0" w:firstLine="709"/>
        <w:rPr>
          <w:sz w:val="28"/>
          <w:szCs w:val="28"/>
        </w:rPr>
      </w:pPr>
      <w:r w:rsidRPr="00DD5211">
        <w:rPr>
          <w:sz w:val="28"/>
          <w:szCs w:val="28"/>
        </w:rPr>
        <w:t>Условия и случаи применения способов закупки</w:t>
      </w:r>
    </w:p>
    <w:p w:rsidR="00E64CED" w:rsidRPr="00E64CED" w:rsidRDefault="00E64CED" w:rsidP="00E64CED"/>
    <w:p w:rsidR="00191039" w:rsidRPr="00DD5211" w:rsidRDefault="00191039" w:rsidP="00191039">
      <w:pPr>
        <w:pStyle w:val="a6"/>
        <w:widowControl w:val="0"/>
        <w:numPr>
          <w:ilvl w:val="1"/>
          <w:numId w:val="62"/>
        </w:numPr>
        <w:autoSpaceDE w:val="0"/>
        <w:autoSpaceDN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191039" w:rsidRPr="00DD5211" w:rsidRDefault="00191039" w:rsidP="00191039">
      <w:pPr>
        <w:pStyle w:val="a6"/>
        <w:widowControl w:val="0"/>
        <w:numPr>
          <w:ilvl w:val="1"/>
          <w:numId w:val="62"/>
        </w:numPr>
        <w:autoSpaceDE w:val="0"/>
        <w:autoSpaceDN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191039" w:rsidRPr="00DD5211" w:rsidRDefault="00191039" w:rsidP="00191039">
      <w:pPr>
        <w:pStyle w:val="a6"/>
        <w:widowControl w:val="0"/>
        <w:numPr>
          <w:ilvl w:val="1"/>
          <w:numId w:val="62"/>
        </w:numPr>
        <w:autoSpaceDE w:val="0"/>
        <w:autoSpaceDN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191039" w:rsidRPr="00DD5211" w:rsidRDefault="00191039" w:rsidP="00191039">
      <w:pPr>
        <w:widowControl w:val="0"/>
        <w:autoSpaceDE w:val="0"/>
        <w:autoSpaceDN w:val="0"/>
        <w:adjustRightInd w:val="0"/>
        <w:spacing w:after="0" w:line="360" w:lineRule="auto"/>
        <w:ind w:firstLine="539"/>
        <w:jc w:val="both"/>
        <w:rPr>
          <w:rFonts w:ascii="Times New Roman" w:hAnsi="Times New Roman"/>
          <w:sz w:val="28"/>
          <w:szCs w:val="28"/>
        </w:rPr>
      </w:pPr>
      <w:r w:rsidRPr="00DD5211">
        <w:rPr>
          <w:rFonts w:ascii="Times New Roman" w:hAnsi="Times New Roman"/>
          <w:sz w:val="28"/>
          <w:szCs w:val="28"/>
        </w:rPr>
        <w:t>Годовой объем закупок, осуществляемых путем проведения запроса котировок, не должен превышать 20 (двадцать) процентов совокупного годового объема закупок Заказчика.</w:t>
      </w:r>
    </w:p>
    <w:p w:rsidR="00191039" w:rsidRPr="00DD5211" w:rsidRDefault="00191039" w:rsidP="00191039">
      <w:pPr>
        <w:pStyle w:val="a6"/>
        <w:widowControl w:val="0"/>
        <w:numPr>
          <w:ilvl w:val="1"/>
          <w:numId w:val="62"/>
        </w:numPr>
        <w:autoSpaceDE w:val="0"/>
        <w:autoSpaceDN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191039" w:rsidRPr="00DD5211" w:rsidRDefault="00191039" w:rsidP="00191039">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Закупка у единственного поставщика может проводиться </w:t>
      </w:r>
      <w:r w:rsidRPr="00DD5211">
        <w:rPr>
          <w:rFonts w:ascii="Times New Roman" w:hAnsi="Times New Roman"/>
          <w:sz w:val="28"/>
          <w:szCs w:val="28"/>
        </w:rPr>
        <w:br/>
        <w:t>в следующих случаях:</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от 17.08.1995 № 147-ФЗ «О естественных монополиях»;</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 xml:space="preserve">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w:t>
      </w:r>
      <w:r w:rsidRPr="00DD5211">
        <w:rPr>
          <w:rFonts w:ascii="Times New Roman" w:hAnsi="Times New Roman"/>
          <w:sz w:val="28"/>
          <w:szCs w:val="28"/>
          <w:lang w:eastAsia="ru-RU"/>
        </w:rPr>
        <w:br/>
        <w:t>по реализации сжиженного газа), подключению (технологическому присоединению) к сетям инженерно-технического обеспечения;</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заключается договор, предметом которого является выдача банковской гарантии;</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 xml:space="preserve">закупки товаров, работ, услуг, стоимость которых не превышает 600 (шестьсот) тысяч рублей, а в случае, если годовая выручка Заказчика </w:t>
      </w:r>
      <w:r w:rsidRPr="00DD5211">
        <w:rPr>
          <w:rFonts w:ascii="Times New Roman" w:hAnsi="Times New Roman"/>
          <w:sz w:val="28"/>
          <w:szCs w:val="28"/>
          <w:lang w:eastAsia="ru-RU"/>
        </w:rPr>
        <w:br/>
        <w:t xml:space="preserve">за отчетный финансовый год составляет более чем 5 (пять) миллиардов рублей, </w:t>
      </w:r>
      <w:r w:rsidRPr="00DD5211">
        <w:rPr>
          <w:rFonts w:ascii="Times New Roman" w:hAnsi="Times New Roman"/>
          <w:sz w:val="28"/>
          <w:szCs w:val="28"/>
        </w:rPr>
        <w:t xml:space="preserve">– </w:t>
      </w:r>
      <w:r w:rsidRPr="00DD5211">
        <w:rPr>
          <w:rFonts w:ascii="Times New Roman" w:hAnsi="Times New Roman"/>
          <w:sz w:val="28"/>
          <w:szCs w:val="28"/>
          <w:lang w:eastAsia="ru-RU"/>
        </w:rPr>
        <w:t xml:space="preserve">стоимость которых не превышает 800 (восемьсот) тысяч рублей. </w:t>
      </w:r>
      <w:proofErr w:type="gramStart"/>
      <w:r w:rsidRPr="00DD5211">
        <w:rPr>
          <w:rFonts w:ascii="Times New Roman" w:hAnsi="Times New Roman"/>
          <w:sz w:val="28"/>
          <w:szCs w:val="28"/>
          <w:lang w:eastAsia="ru-RU"/>
        </w:rPr>
        <w:t xml:space="preserve">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w:t>
      </w:r>
      <w:r w:rsidRPr="00DD5211">
        <w:rPr>
          <w:rFonts w:ascii="Times New Roman" w:hAnsi="Times New Roman"/>
          <w:sz w:val="28"/>
          <w:szCs w:val="28"/>
        </w:rPr>
        <w:t xml:space="preserve">– </w:t>
      </w:r>
      <w:r w:rsidRPr="00DD5211">
        <w:rPr>
          <w:rFonts w:ascii="Times New Roman" w:hAnsi="Times New Roman"/>
          <w:sz w:val="28"/>
          <w:szCs w:val="28"/>
          <w:lang w:eastAsia="ru-RU"/>
        </w:rPr>
        <w:t>не должен превышать 50 (пятьдесят) миллионов рублей или не</w:t>
      </w:r>
      <w:proofErr w:type="gramEnd"/>
      <w:r w:rsidRPr="00DD5211">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DD5211">
        <w:rPr>
          <w:rFonts w:ascii="Times New Roman" w:hAnsi="Times New Roman"/>
          <w:sz w:val="28"/>
          <w:szCs w:val="28"/>
        </w:rPr>
        <w:t>;</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DD5211">
        <w:rPr>
          <w:rFonts w:ascii="Times New Roman" w:hAnsi="Times New Roman"/>
          <w:sz w:val="28"/>
          <w:szCs w:val="28"/>
        </w:rPr>
        <w:t>;</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DD5211">
        <w:rPr>
          <w:rFonts w:ascii="Times New Roman" w:hAnsi="Times New Roman"/>
          <w:sz w:val="28"/>
          <w:szCs w:val="28"/>
        </w:rPr>
        <w:t>телематические</w:t>
      </w:r>
      <w:proofErr w:type="spellEnd"/>
      <w:r w:rsidRPr="00DD5211">
        <w:rPr>
          <w:rFonts w:ascii="Times New Roman" w:hAnsi="Times New Roman"/>
          <w:sz w:val="28"/>
          <w:szCs w:val="28"/>
        </w:rPr>
        <w:t xml:space="preserve"> услуги, услуги связи по передаче данных); </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191039" w:rsidRPr="00DD5211" w:rsidRDefault="00191039" w:rsidP="00191039">
      <w:pPr>
        <w:pStyle w:val="a6"/>
        <w:numPr>
          <w:ilvl w:val="0"/>
          <w:numId w:val="7"/>
        </w:numPr>
        <w:autoSpaceDE w:val="0"/>
        <w:autoSpaceDN w:val="0"/>
        <w:adjustRightInd w:val="0"/>
        <w:spacing w:after="0" w:line="360" w:lineRule="auto"/>
        <w:ind w:left="0" w:firstLine="709"/>
        <w:jc w:val="both"/>
        <w:rPr>
          <w:rFonts w:ascii="Times New Roman" w:hAnsi="Times New Roman"/>
          <w:sz w:val="28"/>
          <w:szCs w:val="28"/>
          <w:lang w:eastAsia="ru-RU"/>
        </w:rPr>
      </w:pPr>
      <w:proofErr w:type="gramStart"/>
      <w:r w:rsidRPr="00DD5211">
        <w:rPr>
          <w:rFonts w:ascii="Times New Roman" w:hAnsi="Times New Roman"/>
          <w:sz w:val="28"/>
          <w:szCs w:val="28"/>
          <w:lang w:eastAsia="ru-RU"/>
        </w:rPr>
        <w:t>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Pr="00DD5211">
        <w:rPr>
          <w:rFonts w:ascii="Times New Roman" w:hAnsi="Times New Roman"/>
          <w:sz w:val="28"/>
          <w:szCs w:val="28"/>
          <w:lang w:eastAsia="ru-RU"/>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 </w:t>
      </w:r>
    </w:p>
    <w:p w:rsidR="00191039" w:rsidRPr="00DD5211" w:rsidRDefault="00191039" w:rsidP="00191039">
      <w:pPr>
        <w:autoSpaceDE w:val="0"/>
        <w:autoSpaceDN w:val="0"/>
        <w:adjustRightInd w:val="0"/>
        <w:spacing w:after="0" w:line="360" w:lineRule="auto"/>
        <w:jc w:val="both"/>
        <w:rPr>
          <w:rFonts w:ascii="Times New Roman" w:hAnsi="Times New Roman"/>
          <w:sz w:val="28"/>
          <w:szCs w:val="28"/>
          <w:lang w:eastAsia="ru-RU"/>
        </w:rPr>
      </w:pPr>
      <w:r w:rsidRPr="00DD5211">
        <w:rPr>
          <w:rFonts w:ascii="Times New Roman" w:hAnsi="Times New Roman"/>
          <w:sz w:val="28"/>
          <w:szCs w:val="28"/>
          <w:lang w:eastAsia="ru-RU"/>
        </w:rPr>
        <w:tab/>
      </w:r>
      <w:proofErr w:type="gramStart"/>
      <w:r w:rsidRPr="00DD5211">
        <w:rPr>
          <w:rFonts w:ascii="Times New Roman" w:hAnsi="Times New Roman"/>
          <w:sz w:val="28"/>
          <w:szCs w:val="28"/>
          <w:lang w:eastAsia="ru-RU"/>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w:t>
      </w:r>
      <w:r w:rsidR="009616E2">
        <w:rPr>
          <w:rFonts w:ascii="Times New Roman" w:hAnsi="Times New Roman"/>
          <w:sz w:val="28"/>
          <w:szCs w:val="28"/>
          <w:lang w:eastAsia="ru-RU"/>
        </w:rPr>
        <w:t xml:space="preserve"> </w:t>
      </w:r>
      <w:r w:rsidRPr="00DD5211">
        <w:rPr>
          <w:rFonts w:ascii="Times New Roman" w:hAnsi="Times New Roman"/>
          <w:sz w:val="28"/>
          <w:szCs w:val="28"/>
          <w:lang w:eastAsia="ru-RU"/>
        </w:rPr>
        <w:t>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DD5211">
        <w:rPr>
          <w:rFonts w:ascii="Times New Roman" w:hAnsi="Times New Roman"/>
          <w:sz w:val="28"/>
          <w:szCs w:val="28"/>
          <w:lang w:eastAsia="ru-RU"/>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191039" w:rsidRPr="00DD5211" w:rsidRDefault="00191039" w:rsidP="00191039">
      <w:pPr>
        <w:autoSpaceDE w:val="0"/>
        <w:autoSpaceDN w:val="0"/>
        <w:adjustRightInd w:val="0"/>
        <w:spacing w:after="0" w:line="360" w:lineRule="auto"/>
        <w:jc w:val="both"/>
        <w:rPr>
          <w:rFonts w:ascii="Times New Roman" w:hAnsi="Times New Roman"/>
          <w:sz w:val="28"/>
          <w:szCs w:val="28"/>
          <w:lang w:eastAsia="ru-RU"/>
        </w:rPr>
      </w:pPr>
      <w:r w:rsidRPr="00DD5211">
        <w:rPr>
          <w:rFonts w:ascii="Times New Roman" w:hAnsi="Times New Roman"/>
          <w:sz w:val="28"/>
          <w:szCs w:val="28"/>
          <w:lang w:eastAsia="ru-RU"/>
        </w:rPr>
        <w:tab/>
        <w:t xml:space="preserve">При осуществлении закупки в соответствии с настоящим пунктом Заказчик обязан уведомить Учредителя в срок не позднее 3 (трех) рабочих дней </w:t>
      </w:r>
      <w:proofErr w:type="gramStart"/>
      <w:r w:rsidRPr="00DD5211">
        <w:rPr>
          <w:rFonts w:ascii="Times New Roman" w:hAnsi="Times New Roman"/>
          <w:sz w:val="28"/>
          <w:szCs w:val="28"/>
          <w:lang w:eastAsia="ru-RU"/>
        </w:rPr>
        <w:t>с даты заключения</w:t>
      </w:r>
      <w:proofErr w:type="gramEnd"/>
      <w:r w:rsidRPr="00DD5211">
        <w:rPr>
          <w:rFonts w:ascii="Times New Roman" w:hAnsi="Times New Roman"/>
          <w:sz w:val="28"/>
          <w:szCs w:val="28"/>
          <w:lang w:eastAsia="ru-RU"/>
        </w:rPr>
        <w:t xml:space="preserve"> договора</w:t>
      </w:r>
      <w:r w:rsidRPr="00DD5211">
        <w:rPr>
          <w:rFonts w:ascii="Times New Roman" w:hAnsi="Times New Roman"/>
          <w:sz w:val="28"/>
          <w:szCs w:val="28"/>
        </w:rPr>
        <w:t>;</w:t>
      </w:r>
    </w:p>
    <w:p w:rsidR="00191039" w:rsidRPr="00DD5211" w:rsidRDefault="00191039" w:rsidP="00191039">
      <w:pPr>
        <w:pStyle w:val="a6"/>
        <w:widowControl w:val="0"/>
        <w:numPr>
          <w:ilvl w:val="0"/>
          <w:numId w:val="7"/>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DD5211">
        <w:rPr>
          <w:rFonts w:ascii="Times New Roman" w:hAnsi="Times New Roman"/>
          <w:sz w:val="28"/>
          <w:szCs w:val="28"/>
        </w:rPr>
        <w:t>звукотехнического</w:t>
      </w:r>
      <w:proofErr w:type="spellEnd"/>
      <w:r w:rsidRPr="00DD5211">
        <w:rPr>
          <w:rFonts w:ascii="Times New Roman" w:hAnsi="Times New Roman"/>
          <w:sz w:val="28"/>
          <w:szCs w:val="28"/>
        </w:rPr>
        <w:t xml:space="preserve"> оборудования (в том числе для обеспечения синхронного перевода), обеспечение питания);</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осуществляется оплата членских взносов для участия в  спортивных мероприятиях;</w:t>
      </w:r>
    </w:p>
    <w:p w:rsidR="00191039" w:rsidRPr="00DD5211" w:rsidRDefault="00191039" w:rsidP="00191039">
      <w:pPr>
        <w:widowControl w:val="0"/>
        <w:numPr>
          <w:ilvl w:val="0"/>
          <w:numId w:val="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191039" w:rsidRPr="00DD5211" w:rsidRDefault="00191039" w:rsidP="00191039">
      <w:pPr>
        <w:pStyle w:val="a6"/>
        <w:widowControl w:val="0"/>
        <w:numPr>
          <w:ilvl w:val="0"/>
          <w:numId w:val="67"/>
        </w:numPr>
        <w:tabs>
          <w:tab w:val="left" w:pos="142"/>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закупка осуществляется для выполнения работ по мобилизационной подготовке; </w:t>
      </w:r>
    </w:p>
    <w:p w:rsidR="000A1CFD" w:rsidRPr="00DD5211" w:rsidRDefault="000A1CFD"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возникла потребность в услугах адвоката или  нотариуса;</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закупка уникального (индивидуального) оборудования, которое </w:t>
      </w:r>
      <w:proofErr w:type="gramStart"/>
      <w:r w:rsidRPr="00DD5211">
        <w:rPr>
          <w:rFonts w:ascii="Times New Roman" w:hAnsi="Times New Roman"/>
          <w:sz w:val="28"/>
          <w:szCs w:val="28"/>
        </w:rPr>
        <w:t>произв</w:t>
      </w:r>
      <w:r w:rsidR="005053A5">
        <w:rPr>
          <w:rFonts w:ascii="Times New Roman" w:hAnsi="Times New Roman"/>
          <w:sz w:val="28"/>
          <w:szCs w:val="28"/>
        </w:rPr>
        <w:t>одится</w:t>
      </w:r>
      <w:proofErr w:type="gramEnd"/>
      <w:r w:rsidR="005053A5">
        <w:rPr>
          <w:rFonts w:ascii="Times New Roman" w:hAnsi="Times New Roman"/>
          <w:sz w:val="28"/>
          <w:szCs w:val="28"/>
        </w:rPr>
        <w:t xml:space="preserve"> по уникальной технологии</w:t>
      </w:r>
      <w:r w:rsidRPr="00DD5211">
        <w:rPr>
          <w:rFonts w:ascii="Times New Roman" w:hAnsi="Times New Roman"/>
          <w:sz w:val="28"/>
          <w:szCs w:val="28"/>
        </w:rPr>
        <w:t xml:space="preserve"> либо обладает уникальными свойствами, что подтверждено соответствующими документами</w:t>
      </w:r>
      <w:r w:rsidR="005053A5">
        <w:rPr>
          <w:rFonts w:ascii="Times New Roman" w:hAnsi="Times New Roman"/>
          <w:sz w:val="28"/>
          <w:szCs w:val="28"/>
        </w:rPr>
        <w:t>,</w:t>
      </w:r>
      <w:r w:rsidRPr="00DD5211">
        <w:rPr>
          <w:rFonts w:ascii="Times New Roman" w:hAnsi="Times New Roman"/>
          <w:sz w:val="28"/>
          <w:szCs w:val="28"/>
        </w:rPr>
        <w:t xml:space="preserve"> и только один поставщик может поставить такую продукцию; </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заключение договора на оказание преподавательских услуг, а также услуг экскурсовода (гида), оказываемых физическими лицами;</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 </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В случае проведения закупки на основании настоящего подпункта (вн</w:t>
      </w:r>
      <w:r w:rsidR="00F534EE">
        <w:rPr>
          <w:rFonts w:ascii="Times New Roman" w:hAnsi="Times New Roman"/>
          <w:sz w:val="28"/>
          <w:szCs w:val="28"/>
        </w:rPr>
        <w:t>е зависимости от суммы сделки) З</w:t>
      </w:r>
      <w:r w:rsidRPr="00DD5211">
        <w:rPr>
          <w:rFonts w:ascii="Times New Roman" w:hAnsi="Times New Roman"/>
          <w:sz w:val="28"/>
          <w:szCs w:val="28"/>
        </w:rPr>
        <w:t>аказчик обязан не позднее чем через 1 (один) рабочий день со дня заключения договора разместить в ЕИС:</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 сведения о  такой закупке в плане закупки; </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извещение о закупке;</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документацию о закупке;</w:t>
      </w:r>
    </w:p>
    <w:p w:rsidR="00191039" w:rsidRPr="00DD5211" w:rsidRDefault="00191039" w:rsidP="00191039">
      <w:pPr>
        <w:widowControl w:val="0"/>
        <w:tabs>
          <w:tab w:val="left" w:pos="851"/>
        </w:tabs>
        <w:overflowPunct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сведения о договоре, заключенном по результатам такой закупки, в реестре договоров;</w:t>
      </w:r>
    </w:p>
    <w:p w:rsidR="00191039" w:rsidRPr="00DD5211" w:rsidRDefault="00191039" w:rsidP="00191039">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E11B35" w:rsidRPr="00DD5211" w:rsidRDefault="00E11B35" w:rsidP="00F534EE">
      <w:pPr>
        <w:widowControl w:val="0"/>
        <w:numPr>
          <w:ilvl w:val="0"/>
          <w:numId w:val="67"/>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E11B35" w:rsidRPr="00DD5211" w:rsidRDefault="00E11B35" w:rsidP="00E11B35">
      <w:pPr>
        <w:widowControl w:val="0"/>
        <w:tabs>
          <w:tab w:val="left" w:pos="851"/>
        </w:tabs>
        <w:overflowPunct w:val="0"/>
        <w:autoSpaceDE w:val="0"/>
        <w:autoSpaceDN w:val="0"/>
        <w:adjustRightInd w:val="0"/>
        <w:spacing w:after="0" w:line="360" w:lineRule="auto"/>
        <w:ind w:firstLine="750"/>
        <w:jc w:val="both"/>
        <w:rPr>
          <w:rFonts w:ascii="Times New Roman" w:hAnsi="Times New Roman"/>
          <w:sz w:val="28"/>
          <w:szCs w:val="28"/>
        </w:rPr>
      </w:pPr>
      <w:r w:rsidRPr="00DD5211">
        <w:rPr>
          <w:rFonts w:ascii="Times New Roman" w:hAnsi="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E11B35" w:rsidRPr="00DD5211" w:rsidRDefault="00E11B35" w:rsidP="00E11B35">
      <w:pPr>
        <w:widowControl w:val="0"/>
        <w:tabs>
          <w:tab w:val="left" w:pos="851"/>
        </w:tabs>
        <w:overflowPunct w:val="0"/>
        <w:autoSpaceDE w:val="0"/>
        <w:autoSpaceDN w:val="0"/>
        <w:adjustRightInd w:val="0"/>
        <w:spacing w:after="0" w:line="360" w:lineRule="auto"/>
        <w:ind w:firstLine="750"/>
        <w:jc w:val="both"/>
        <w:rPr>
          <w:rFonts w:ascii="Times New Roman" w:hAnsi="Times New Roman"/>
          <w:sz w:val="28"/>
          <w:szCs w:val="28"/>
        </w:rPr>
      </w:pPr>
      <w:r w:rsidRPr="00DD5211">
        <w:rPr>
          <w:rFonts w:ascii="Times New Roman" w:hAnsi="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w:t>
      </w:r>
      <w:r w:rsidR="00F227FF">
        <w:rPr>
          <w:rFonts w:ascii="Times New Roman" w:hAnsi="Times New Roman"/>
          <w:sz w:val="28"/>
          <w:szCs w:val="28"/>
        </w:rPr>
        <w:t>3 (</w:t>
      </w:r>
      <w:r w:rsidRPr="00DD5211">
        <w:rPr>
          <w:rFonts w:ascii="Times New Roman" w:hAnsi="Times New Roman"/>
          <w:sz w:val="28"/>
          <w:szCs w:val="28"/>
        </w:rPr>
        <w:t>трех</w:t>
      </w:r>
      <w:r w:rsidR="00F227FF">
        <w:rPr>
          <w:rFonts w:ascii="Times New Roman" w:hAnsi="Times New Roman"/>
          <w:sz w:val="28"/>
          <w:szCs w:val="28"/>
        </w:rPr>
        <w:t>)</w:t>
      </w:r>
      <w:r w:rsidRPr="00DD5211">
        <w:rPr>
          <w:rFonts w:ascii="Times New Roman" w:hAnsi="Times New Roman"/>
          <w:sz w:val="28"/>
          <w:szCs w:val="28"/>
        </w:rPr>
        <w:t xml:space="preserve"> рабочих дней </w:t>
      </w:r>
      <w:proofErr w:type="gramStart"/>
      <w:r w:rsidRPr="00DD5211">
        <w:rPr>
          <w:rFonts w:ascii="Times New Roman" w:hAnsi="Times New Roman"/>
          <w:sz w:val="28"/>
          <w:szCs w:val="28"/>
        </w:rPr>
        <w:t>с даты заключения</w:t>
      </w:r>
      <w:proofErr w:type="gramEnd"/>
      <w:r w:rsidRPr="00DD5211">
        <w:rPr>
          <w:rFonts w:ascii="Times New Roman" w:hAnsi="Times New Roman"/>
          <w:sz w:val="28"/>
          <w:szCs w:val="28"/>
        </w:rPr>
        <w:t xml:space="preserve"> договора.</w:t>
      </w:r>
    </w:p>
    <w:p w:rsidR="00191039" w:rsidRPr="00DD5211" w:rsidRDefault="00191039" w:rsidP="00191039">
      <w:pPr>
        <w:widowControl w:val="0"/>
        <w:numPr>
          <w:ilvl w:val="1"/>
          <w:numId w:val="62"/>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lang w:eastAsia="ru-RU"/>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00F802B9">
        <w:rPr>
          <w:rFonts w:ascii="Times New Roman" w:hAnsi="Times New Roman"/>
          <w:sz w:val="28"/>
          <w:szCs w:val="28"/>
          <w:lang w:eastAsia="ru-RU"/>
        </w:rPr>
        <w:t xml:space="preserve"> </w:t>
      </w:r>
      <w:proofErr w:type="gramStart"/>
      <w:r w:rsidRPr="00DD5211">
        <w:rPr>
          <w:rFonts w:ascii="Times New Roman" w:hAnsi="Times New Roman"/>
          <w:sz w:val="28"/>
          <w:szCs w:val="28"/>
          <w:lang w:eastAsia="ru-RU"/>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r w:rsidRPr="00DD5211">
        <w:rPr>
          <w:rFonts w:ascii="Times New Roman" w:hAnsi="Times New Roman"/>
          <w:sz w:val="28"/>
          <w:szCs w:val="28"/>
        </w:rPr>
        <w:t>.</w:t>
      </w:r>
      <w:proofErr w:type="gramEnd"/>
    </w:p>
    <w:p w:rsidR="00191039" w:rsidRPr="00DD5211" w:rsidRDefault="00191039" w:rsidP="00191039">
      <w:pPr>
        <w:pStyle w:val="a6"/>
        <w:widowControl w:val="0"/>
        <w:autoSpaceDE w:val="0"/>
        <w:autoSpaceDN w:val="0"/>
        <w:adjustRightInd w:val="0"/>
        <w:spacing w:after="0" w:line="360" w:lineRule="auto"/>
        <w:ind w:left="1429"/>
        <w:jc w:val="both"/>
        <w:rPr>
          <w:rFonts w:ascii="Times New Roman" w:hAnsi="Times New Roman"/>
          <w:sz w:val="28"/>
          <w:szCs w:val="28"/>
        </w:rPr>
      </w:pPr>
    </w:p>
    <w:p w:rsidR="00191039" w:rsidRDefault="00191039" w:rsidP="00191039">
      <w:pPr>
        <w:pStyle w:val="1"/>
        <w:widowControl w:val="0"/>
        <w:numPr>
          <w:ilvl w:val="0"/>
          <w:numId w:val="62"/>
        </w:numPr>
        <w:spacing w:before="0" w:after="0" w:line="360" w:lineRule="auto"/>
        <w:ind w:left="0" w:firstLine="709"/>
        <w:jc w:val="both"/>
        <w:rPr>
          <w:sz w:val="28"/>
          <w:szCs w:val="28"/>
        </w:rPr>
      </w:pPr>
      <w:r w:rsidRPr="00DD5211">
        <w:rPr>
          <w:sz w:val="28"/>
          <w:szCs w:val="28"/>
        </w:rPr>
        <w:t>Особенности проведения закупок в электронной форме</w:t>
      </w:r>
    </w:p>
    <w:p w:rsidR="00E64CED" w:rsidRPr="00E64CED" w:rsidRDefault="00E64CED" w:rsidP="00E64CED"/>
    <w:p w:rsidR="00191039" w:rsidRPr="00DD5211" w:rsidRDefault="00191039" w:rsidP="00191039">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191039" w:rsidRPr="00DD5211" w:rsidRDefault="00191039" w:rsidP="00191039">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
    <w:p w:rsidR="00191039" w:rsidRDefault="00191039" w:rsidP="00191039">
      <w:pPr>
        <w:pStyle w:val="1"/>
        <w:widowControl w:val="0"/>
        <w:numPr>
          <w:ilvl w:val="0"/>
          <w:numId w:val="62"/>
        </w:numPr>
        <w:spacing w:before="0" w:after="0" w:line="360" w:lineRule="auto"/>
        <w:ind w:left="0" w:firstLine="709"/>
        <w:jc w:val="both"/>
        <w:rPr>
          <w:sz w:val="28"/>
          <w:szCs w:val="28"/>
        </w:rPr>
      </w:pPr>
      <w:r w:rsidRPr="00DD5211">
        <w:rPr>
          <w:sz w:val="28"/>
          <w:szCs w:val="28"/>
        </w:rPr>
        <w:t>Обоснование начальной (максимальной) цены договора</w:t>
      </w:r>
    </w:p>
    <w:p w:rsidR="00E64CED" w:rsidRPr="00E64CED" w:rsidRDefault="00E64CED" w:rsidP="00E64CED"/>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1) метод сопоставимых рыночных цен (анализа рынка);</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2) нормативный метод;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3) тарифный метод;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4) проектно-сметный метод;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5) затратный метод.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DD5211">
        <w:rPr>
          <w:rFonts w:ascii="Times New Roman" w:hAnsi="Times New Roman"/>
          <w:sz w:val="28"/>
          <w:szCs w:val="28"/>
        </w:rPr>
        <w:t>, работ, услуг в ЕИС и (или) на официальном сайте Заказчика в сети Интернет.</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К общедоступной информации о ценах товаров, работ, услуг, </w:t>
      </w:r>
      <w:proofErr w:type="gramStart"/>
      <w:r w:rsidRPr="00DD5211">
        <w:rPr>
          <w:rFonts w:ascii="Times New Roman" w:hAnsi="Times New Roman"/>
          <w:sz w:val="28"/>
          <w:szCs w:val="28"/>
        </w:rPr>
        <w:t>которая</w:t>
      </w:r>
      <w:proofErr w:type="gramEnd"/>
      <w:r w:rsidRPr="00DD5211">
        <w:rPr>
          <w:rFonts w:ascii="Times New Roman" w:hAnsi="Times New Roman"/>
          <w:sz w:val="28"/>
          <w:szCs w:val="28"/>
        </w:rPr>
        <w:t xml:space="preserve"> может быть использована для целей определения НМЦД, относятся:</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3) информация о котировках на электронных площадках и биржах;</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4) данные государственной статистической отчетности о ценах товаров, работ, услуг;</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Метод сопоставимых рыночных цен (анализа рынка) является приоритетным для определения и обоснования НМЦД.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7.3.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7.5. Проектно-сметный метод применяется при определении НМЦД </w:t>
      </w:r>
      <w:proofErr w:type="gramStart"/>
      <w:r w:rsidRPr="00DD5211">
        <w:rPr>
          <w:rFonts w:ascii="Times New Roman" w:hAnsi="Times New Roman"/>
          <w:sz w:val="28"/>
          <w:szCs w:val="28"/>
        </w:rPr>
        <w:t>на</w:t>
      </w:r>
      <w:proofErr w:type="gramEnd"/>
      <w:r w:rsidRPr="00DD5211">
        <w:rPr>
          <w:rFonts w:ascii="Times New Roman" w:hAnsi="Times New Roman"/>
          <w:sz w:val="28"/>
          <w:szCs w:val="28"/>
        </w:rPr>
        <w:t>:</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DD5211">
        <w:rPr>
          <w:rFonts w:ascii="Times New Roman" w:hAnsi="Times New Roman"/>
          <w:sz w:val="28"/>
          <w:szCs w:val="28"/>
        </w:rPr>
        <w:t xml:space="preserve"> области государственной охраны объектов культурного наследия;</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3) текущий ремонт зданий, строений, сооружений, помещений.</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7.6. Затратный метод применяется в случае невозможности применения иных методов, предусмотренных пунктами 7.2-7.5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7.7. 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7.8. Оформление расчета НМЦД осуществляется в виде протокола определения и обоснования НМЦД, в котором в том числе указываются:</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1) наименование и основные характеристики предмета закупки;</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2) используемый метод определения и обоснования НМЦД;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3) подробный расчет НМЦД;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4) дата подготовки НМЦД;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5) иные документы и информация, предоставляемые Заказчиком для определения и обоснования НМЦД.</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xml:space="preserve">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DF1EC3" w:rsidRPr="00DD5211"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191039" w:rsidRDefault="00DF1EC3"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заключение контракта на поставку топлива моторного, включая автомобильный бензин.</w:t>
      </w:r>
    </w:p>
    <w:p w:rsidR="00B07641" w:rsidRPr="00DD5211" w:rsidRDefault="00B07641" w:rsidP="00DF1EC3">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
    <w:p w:rsidR="00191039" w:rsidRPr="00DD5211" w:rsidRDefault="00191039" w:rsidP="00191039">
      <w:pPr>
        <w:pStyle w:val="1"/>
        <w:widowControl w:val="0"/>
        <w:numPr>
          <w:ilvl w:val="0"/>
          <w:numId w:val="62"/>
        </w:numPr>
        <w:tabs>
          <w:tab w:val="left" w:pos="993"/>
        </w:tabs>
        <w:spacing w:before="0" w:after="0" w:line="240" w:lineRule="auto"/>
        <w:ind w:left="0" w:firstLine="709"/>
        <w:rPr>
          <w:sz w:val="28"/>
          <w:szCs w:val="28"/>
        </w:rPr>
      </w:pPr>
      <w:r w:rsidRPr="00DD5211">
        <w:rPr>
          <w:sz w:val="28"/>
          <w:szCs w:val="28"/>
        </w:rPr>
        <w:t>Обеспечительные и антидемпинговые меры</w:t>
      </w:r>
    </w:p>
    <w:p w:rsidR="00191039" w:rsidRDefault="00191039" w:rsidP="00191039">
      <w:pPr>
        <w:pStyle w:val="1"/>
        <w:widowControl w:val="0"/>
        <w:numPr>
          <w:ilvl w:val="0"/>
          <w:numId w:val="0"/>
        </w:numPr>
        <w:tabs>
          <w:tab w:val="left" w:pos="993"/>
        </w:tabs>
        <w:spacing w:before="0" w:after="0" w:line="240" w:lineRule="auto"/>
        <w:ind w:left="709"/>
        <w:rPr>
          <w:sz w:val="28"/>
          <w:szCs w:val="28"/>
        </w:rPr>
      </w:pPr>
      <w:r w:rsidRPr="00DD5211">
        <w:rPr>
          <w:sz w:val="28"/>
          <w:szCs w:val="28"/>
        </w:rPr>
        <w:t>при осуществлении закупок</w:t>
      </w:r>
    </w:p>
    <w:p w:rsidR="00E64CED" w:rsidRPr="00E64CED" w:rsidRDefault="00E64CED" w:rsidP="00E64CED"/>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 Выбор способа обеспечения заявки из числа </w:t>
      </w:r>
      <w:proofErr w:type="gramStart"/>
      <w:r w:rsidRPr="00DD5211">
        <w:rPr>
          <w:rFonts w:ascii="Times New Roman" w:hAnsi="Times New Roman"/>
          <w:sz w:val="28"/>
          <w:szCs w:val="28"/>
        </w:rPr>
        <w:t>предусмотренных</w:t>
      </w:r>
      <w:proofErr w:type="gramEnd"/>
      <w:r w:rsidRPr="00DD5211">
        <w:rPr>
          <w:rFonts w:ascii="Times New Roman" w:hAnsi="Times New Roman"/>
          <w:sz w:val="28"/>
          <w:szCs w:val="28"/>
        </w:rPr>
        <w:t xml:space="preserve"> Заказчиком в извещении о проведении закупки, документации о закупке осуществляется участником закупки. При этом в извещении </w:t>
      </w:r>
      <w:r w:rsidR="003E421D">
        <w:rPr>
          <w:rFonts w:ascii="Times New Roman" w:hAnsi="Times New Roman"/>
          <w:sz w:val="28"/>
          <w:szCs w:val="28"/>
        </w:rPr>
        <w:t>об осуществлении закупки</w:t>
      </w:r>
      <w:r w:rsidRPr="00DD5211">
        <w:rPr>
          <w:rFonts w:ascii="Times New Roman" w:hAnsi="Times New Roman"/>
          <w:sz w:val="28"/>
          <w:szCs w:val="28"/>
        </w:rPr>
        <w:t xml:space="preserve">, документации о закупке должны быть </w:t>
      </w:r>
      <w:proofErr w:type="gramStart"/>
      <w:r w:rsidRPr="00DD5211">
        <w:rPr>
          <w:rFonts w:ascii="Times New Roman" w:hAnsi="Times New Roman"/>
          <w:sz w:val="28"/>
          <w:szCs w:val="28"/>
        </w:rPr>
        <w:t>указаны</w:t>
      </w:r>
      <w:proofErr w:type="gramEnd"/>
      <w:r w:rsidRPr="00DD5211">
        <w:rPr>
          <w:rFonts w:ascii="Times New Roman" w:hAnsi="Times New Roman"/>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DD5211">
        <w:rPr>
          <w:rFonts w:ascii="Times New Roman" w:hAnsi="Times New Roman"/>
          <w:sz w:val="28"/>
          <w:szCs w:val="28"/>
        </w:rPr>
        <w:t>предусмотренных</w:t>
      </w:r>
      <w:proofErr w:type="gramEnd"/>
      <w:r w:rsidRPr="00DD5211">
        <w:rPr>
          <w:rFonts w:ascii="Times New Roman" w:hAnsi="Times New Roman"/>
          <w:sz w:val="28"/>
          <w:szCs w:val="28"/>
        </w:rPr>
        <w:t xml:space="preserve"> извещением о проведении закупки, документацией о закупке.</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Размер обеспечения</w:t>
      </w:r>
      <w:r w:rsidR="00712632">
        <w:rPr>
          <w:rFonts w:ascii="Times New Roman" w:hAnsi="Times New Roman"/>
          <w:sz w:val="28"/>
          <w:szCs w:val="28"/>
        </w:rPr>
        <w:t xml:space="preserve"> заявки, в случае установления З</w:t>
      </w:r>
      <w:r w:rsidRPr="00DD5211">
        <w:rPr>
          <w:rFonts w:ascii="Times New Roman" w:hAnsi="Times New Roman"/>
          <w:sz w:val="28"/>
          <w:szCs w:val="28"/>
        </w:rPr>
        <w:t>аказчиком требования предоставления такого обеспечения, может составлять не менее 0,5 (ноля целых пяти десятых) процента и не более 5 (пяти) процентов от начальной (максимальной) цены договора.</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DD5211">
        <w:rPr>
          <w:rFonts w:ascii="Times New Roman" w:hAnsi="Times New Roman"/>
          <w:sz w:val="28"/>
          <w:szCs w:val="28"/>
        </w:rPr>
        <w:t>обеспечения</w:t>
      </w:r>
      <w:proofErr w:type="gramEnd"/>
      <w:r w:rsidRPr="00DD5211">
        <w:rPr>
          <w:rFonts w:ascii="Times New Roman" w:hAnsi="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 случае </w:t>
      </w:r>
      <w:proofErr w:type="gramStart"/>
      <w:r w:rsidRPr="00DD5211">
        <w:rPr>
          <w:rFonts w:ascii="Times New Roman" w:hAnsi="Times New Roman"/>
          <w:sz w:val="28"/>
          <w:szCs w:val="28"/>
        </w:rPr>
        <w:t>установления требования предоставления обеспечения заявки</w:t>
      </w:r>
      <w:proofErr w:type="gramEnd"/>
      <w:r w:rsidRPr="00DD5211">
        <w:rPr>
          <w:rFonts w:ascii="Times New Roman" w:hAnsi="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191039" w:rsidRPr="00DD5211" w:rsidRDefault="00191039" w:rsidP="00191039">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DD5211">
        <w:rPr>
          <w:rFonts w:ascii="Times New Roman" w:hAnsi="Times New Roman"/>
          <w:sz w:val="28"/>
          <w:szCs w:val="28"/>
        </w:rPr>
        <w:t>дств вс</w:t>
      </w:r>
      <w:proofErr w:type="gramEnd"/>
      <w:r w:rsidRPr="00DD5211">
        <w:rPr>
          <w:rFonts w:ascii="Times New Roman" w:hAnsi="Times New Roman"/>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191039" w:rsidRPr="00DD5211" w:rsidRDefault="00191039" w:rsidP="00191039">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отмена закупки;</w:t>
      </w:r>
    </w:p>
    <w:p w:rsidR="00191039" w:rsidRPr="00DD5211" w:rsidRDefault="00191039" w:rsidP="00191039">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отзыв заявки участником закупки до окончания срока подачи заявок;</w:t>
      </w:r>
    </w:p>
    <w:p w:rsidR="00191039" w:rsidRPr="00DD5211" w:rsidRDefault="00191039" w:rsidP="00191039">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получение заявки на участие в закупке после окончания срока подачи заявок;</w:t>
      </w:r>
    </w:p>
    <w:p w:rsidR="00191039" w:rsidRPr="00DD5211" w:rsidRDefault="00191039" w:rsidP="00191039">
      <w:pPr>
        <w:widowControl w:val="0"/>
        <w:numPr>
          <w:ilvl w:val="0"/>
          <w:numId w:val="5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отстранение участника закупки от участия в закупке или отказ Заказчика от заключения договора с участником закупки.</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w:t>
      </w:r>
      <w:r w:rsidRPr="000060B4">
        <w:rPr>
          <w:rFonts w:ascii="Times New Roman" w:hAnsi="Times New Roman"/>
          <w:sz w:val="28"/>
          <w:szCs w:val="28"/>
        </w:rPr>
        <w:t>установленн</w:t>
      </w:r>
      <w:r w:rsidR="00B517D1" w:rsidRPr="000060B4">
        <w:rPr>
          <w:rFonts w:ascii="Times New Roman" w:hAnsi="Times New Roman"/>
          <w:sz w:val="28"/>
          <w:szCs w:val="28"/>
        </w:rPr>
        <w:t>ы</w:t>
      </w:r>
      <w:r w:rsidR="00B517D1">
        <w:rPr>
          <w:rFonts w:ascii="Times New Roman" w:hAnsi="Times New Roman"/>
          <w:sz w:val="28"/>
          <w:szCs w:val="28"/>
        </w:rPr>
        <w:t>е</w:t>
      </w:r>
      <w:r w:rsidR="000060B4">
        <w:rPr>
          <w:rFonts w:ascii="Times New Roman" w:hAnsi="Times New Roman"/>
          <w:sz w:val="28"/>
          <w:szCs w:val="28"/>
        </w:rPr>
        <w:t xml:space="preserve"> </w:t>
      </w:r>
      <w:r w:rsidRPr="00DD5211">
        <w:rPr>
          <w:rFonts w:ascii="Times New Roman" w:hAnsi="Times New Roman"/>
          <w:sz w:val="28"/>
          <w:szCs w:val="28"/>
        </w:rPr>
        <w:t>регламентом ЭП.</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Возврат денежных средств, внесенных в качестве обеспечения </w:t>
      </w:r>
      <w:r w:rsidRPr="00B94897">
        <w:rPr>
          <w:rFonts w:ascii="Times New Roman" w:hAnsi="Times New Roman"/>
          <w:sz w:val="28"/>
          <w:szCs w:val="28"/>
        </w:rPr>
        <w:t>заявки,</w:t>
      </w:r>
      <w:r w:rsidRPr="00DD5211">
        <w:rPr>
          <w:rFonts w:ascii="Times New Roman" w:hAnsi="Times New Roman"/>
          <w:sz w:val="28"/>
          <w:szCs w:val="28"/>
        </w:rPr>
        <w:t xml:space="preserve"> участнику закупки не осуществляется, либо осуществ</w:t>
      </w:r>
      <w:r w:rsidR="0065732E">
        <w:rPr>
          <w:rFonts w:ascii="Times New Roman" w:hAnsi="Times New Roman"/>
          <w:sz w:val="28"/>
          <w:szCs w:val="28"/>
        </w:rPr>
        <w:t>ляется уплата денежных средств З</w:t>
      </w:r>
      <w:r w:rsidRPr="00DD5211">
        <w:rPr>
          <w:rFonts w:ascii="Times New Roman" w:hAnsi="Times New Roman"/>
          <w:sz w:val="28"/>
          <w:szCs w:val="28"/>
        </w:rPr>
        <w:t>аказчику гарантом по безотзывной банковской гарантии в следующих случаях:</w:t>
      </w:r>
    </w:p>
    <w:p w:rsidR="00191039" w:rsidRPr="00DD5211" w:rsidRDefault="00191039" w:rsidP="00191039">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191039" w:rsidRPr="00DD5211" w:rsidRDefault="00191039" w:rsidP="00191039">
      <w:pPr>
        <w:widowControl w:val="0"/>
        <w:numPr>
          <w:ilvl w:val="0"/>
          <w:numId w:val="57"/>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(пяти) до 30 (тридцати) процентов от начальной (максимальной) цены договора, но не менее чем в размере аванса (если проектом договора предусмотрена выплата аванса).</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Срок обеспечения исполнения договора должен составлять срок исполнения обязательств по договору плюс 30 (тридцать) календарных дней (если в извещении и документации не указано иное).</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191039" w:rsidRPr="00DD5211" w:rsidRDefault="00191039" w:rsidP="00191039">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191039" w:rsidRPr="00DD5211" w:rsidRDefault="00191039" w:rsidP="00191039">
      <w:pPr>
        <w:widowControl w:val="0"/>
        <w:numPr>
          <w:ilvl w:val="0"/>
          <w:numId w:val="58"/>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191039" w:rsidRPr="00DD5211" w:rsidRDefault="00191039" w:rsidP="00191039">
      <w:pPr>
        <w:widowControl w:val="0"/>
        <w:numPr>
          <w:ilvl w:val="0"/>
          <w:numId w:val="5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Если Заказчиком в соответствии с пунктом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DD5211">
        <w:rPr>
          <w:rFonts w:ascii="Times New Roman" w:hAnsi="Times New Roman"/>
          <w:sz w:val="28"/>
          <w:szCs w:val="28"/>
        </w:rPr>
        <w:t>основанием</w:t>
      </w:r>
      <w:proofErr w:type="gramEnd"/>
      <w:r w:rsidRPr="00DD5211">
        <w:rPr>
          <w:rFonts w:ascii="Times New Roman" w:hAnsi="Times New Roman"/>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191039" w:rsidRPr="00DD5211" w:rsidRDefault="00191039" w:rsidP="00191039">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191039" w:rsidRPr="00DD5211" w:rsidRDefault="00191039" w:rsidP="00191039">
      <w:pPr>
        <w:pStyle w:val="1"/>
        <w:widowControl w:val="0"/>
        <w:numPr>
          <w:ilvl w:val="0"/>
          <w:numId w:val="62"/>
        </w:numPr>
        <w:spacing w:before="0" w:after="0" w:line="360" w:lineRule="auto"/>
        <w:ind w:left="0" w:firstLine="709"/>
        <w:rPr>
          <w:sz w:val="28"/>
          <w:szCs w:val="28"/>
        </w:rPr>
      </w:pPr>
      <w:r w:rsidRPr="00DD5211">
        <w:rPr>
          <w:sz w:val="28"/>
          <w:szCs w:val="28"/>
        </w:rPr>
        <w:t xml:space="preserve">Порядок подготовки и проведения закупок </w:t>
      </w:r>
    </w:p>
    <w:p w:rsidR="00191039" w:rsidRDefault="00191039" w:rsidP="00191039">
      <w:pPr>
        <w:pStyle w:val="2"/>
        <w:keepLines w:val="0"/>
        <w:widowControl w:val="0"/>
        <w:numPr>
          <w:ilvl w:val="1"/>
          <w:numId w:val="62"/>
        </w:numPr>
        <w:spacing w:before="0" w:line="360" w:lineRule="auto"/>
        <w:ind w:left="0" w:firstLine="709"/>
        <w:jc w:val="center"/>
        <w:rPr>
          <w:rFonts w:ascii="Times New Roman" w:hAnsi="Times New Roman"/>
          <w:color w:val="auto"/>
          <w:kern w:val="32"/>
          <w:sz w:val="28"/>
          <w:szCs w:val="28"/>
        </w:rPr>
      </w:pPr>
      <w:r w:rsidRPr="00DD5211">
        <w:rPr>
          <w:rFonts w:ascii="Times New Roman" w:hAnsi="Times New Roman"/>
          <w:color w:val="auto"/>
          <w:kern w:val="32"/>
          <w:sz w:val="28"/>
          <w:szCs w:val="28"/>
        </w:rPr>
        <w:t>Закупочная комиссия</w:t>
      </w:r>
    </w:p>
    <w:p w:rsidR="00E64CED" w:rsidRPr="00E64CED" w:rsidRDefault="00E64CED" w:rsidP="00E64CED"/>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w:t>
      </w:r>
      <w:r w:rsidRPr="003E421D">
        <w:rPr>
          <w:rFonts w:ascii="Times New Roman" w:hAnsi="Times New Roman"/>
          <w:sz w:val="28"/>
          <w:szCs w:val="28"/>
        </w:rPr>
        <w:t>осуществля</w:t>
      </w:r>
      <w:r w:rsidR="003E421D" w:rsidRPr="003E421D">
        <w:rPr>
          <w:rFonts w:ascii="Times New Roman" w:hAnsi="Times New Roman"/>
          <w:sz w:val="28"/>
          <w:szCs w:val="28"/>
        </w:rPr>
        <w:t>е</w:t>
      </w:r>
      <w:r w:rsidRPr="003E421D">
        <w:rPr>
          <w:rFonts w:ascii="Times New Roman" w:hAnsi="Times New Roman"/>
          <w:sz w:val="28"/>
          <w:szCs w:val="28"/>
        </w:rPr>
        <w:t>тся</w:t>
      </w:r>
      <w:r w:rsidRPr="00DD5211">
        <w:rPr>
          <w:rFonts w:ascii="Times New Roman" w:hAnsi="Times New Roman"/>
          <w:sz w:val="28"/>
          <w:szCs w:val="28"/>
        </w:rPr>
        <w:t xml:space="preserve"> в соответствии с правовым актом администрации городского округа город Воронеж.</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в своей деятельности руководствуется законодательством Российской Федерации и настоящим Положением.</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состав Комиссии входит не менее 5 (пяти) человек. Комиссия правомочна осуществлять свои функции, если на ее заседании присутствует не менее чем 50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009616E2">
        <w:rPr>
          <w:rFonts w:ascii="Times New Roman" w:hAnsi="Times New Roman"/>
          <w:sz w:val="28"/>
          <w:szCs w:val="28"/>
        </w:rPr>
        <w:t xml:space="preserve"> </w:t>
      </w:r>
      <w:proofErr w:type="gramStart"/>
      <w:r w:rsidRPr="00DD5211">
        <w:rPr>
          <w:rFonts w:ascii="Times New Roman" w:hAnsi="Times New Roman"/>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D5211">
        <w:rPr>
          <w:rFonts w:ascii="Times New Roman" w:hAnsi="Times New Roman"/>
          <w:sz w:val="28"/>
          <w:szCs w:val="28"/>
        </w:rPr>
        <w:t>неполнородными</w:t>
      </w:r>
      <w:proofErr w:type="spellEnd"/>
      <w:r w:rsidRPr="00DD5211">
        <w:rPr>
          <w:rFonts w:ascii="Times New Roman" w:hAnsi="Times New Roman"/>
          <w:sz w:val="28"/>
          <w:szCs w:val="28"/>
        </w:rPr>
        <w:t xml:space="preserve"> (имеющими общих</w:t>
      </w:r>
      <w:proofErr w:type="gramEnd"/>
      <w:r w:rsidR="009616E2">
        <w:rPr>
          <w:rFonts w:ascii="Times New Roman" w:hAnsi="Times New Roman"/>
          <w:sz w:val="28"/>
          <w:szCs w:val="28"/>
        </w:rPr>
        <w:t xml:space="preserve"> </w:t>
      </w:r>
      <w:proofErr w:type="gramStart"/>
      <w:r w:rsidRPr="00DD5211">
        <w:rPr>
          <w:rFonts w:ascii="Times New Roman" w:hAnsi="Times New Roman"/>
          <w:sz w:val="28"/>
          <w:szCs w:val="28"/>
        </w:rPr>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roofErr w:type="gramEnd"/>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Основной функцией Комиссии является принятие решений в рамках конкретных процедур закупок.</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возглавляется председателем.</w:t>
      </w:r>
    </w:p>
    <w:p w:rsidR="00191039" w:rsidRPr="00DD5211" w:rsidRDefault="00191039" w:rsidP="00191039">
      <w:pPr>
        <w:pStyle w:val="a6"/>
        <w:widowControl w:val="0"/>
        <w:numPr>
          <w:ilvl w:val="2"/>
          <w:numId w:val="62"/>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Председатель Комиссии:</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созывает и проводит заседания Комиссии, в том числе определяет дату, время, </w:t>
      </w:r>
      <w:r w:rsidRPr="00D158AE">
        <w:rPr>
          <w:rFonts w:ascii="Times New Roman" w:hAnsi="Times New Roman"/>
          <w:sz w:val="28"/>
          <w:szCs w:val="28"/>
        </w:rPr>
        <w:t xml:space="preserve">повестку </w:t>
      </w:r>
      <w:r w:rsidRPr="000060B4">
        <w:rPr>
          <w:rFonts w:ascii="Times New Roman" w:hAnsi="Times New Roman"/>
          <w:sz w:val="28"/>
          <w:szCs w:val="28"/>
        </w:rPr>
        <w:t>заседани</w:t>
      </w:r>
      <w:r w:rsidR="008E068A" w:rsidRPr="000060B4">
        <w:rPr>
          <w:rFonts w:ascii="Times New Roman" w:hAnsi="Times New Roman"/>
          <w:sz w:val="28"/>
          <w:szCs w:val="28"/>
        </w:rPr>
        <w:t>я</w:t>
      </w:r>
      <w:r w:rsidRPr="00DD5211">
        <w:rPr>
          <w:rFonts w:ascii="Times New Roman" w:hAnsi="Times New Roman"/>
          <w:sz w:val="28"/>
          <w:szCs w:val="28"/>
        </w:rPr>
        <w:t xml:space="preserve"> Комиссии, список лиц, приглашаемых на заседание;</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подписывает протоколы заседаний Комиссии;</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Председатель и иные члены Комиссии обязаны:</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действовать в соответствии с действующим законодательством Российской Федерации и настоящим Положением;</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191039" w:rsidRPr="00DD5211" w:rsidRDefault="00191039" w:rsidP="00191039">
      <w:pPr>
        <w:pStyle w:val="a6"/>
        <w:widowControl w:val="0"/>
        <w:numPr>
          <w:ilvl w:val="2"/>
          <w:numId w:val="62"/>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Членам Комиссии, а также привлекаемым к работе Комиссии лицам запрещается:</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осуществлять действия, направленные на создание преимуще</w:t>
      </w:r>
      <w:proofErr w:type="gramStart"/>
      <w:r w:rsidRPr="00DD5211">
        <w:rPr>
          <w:rFonts w:ascii="Times New Roman" w:hAnsi="Times New Roman"/>
          <w:sz w:val="28"/>
          <w:szCs w:val="28"/>
        </w:rPr>
        <w:t>ств дл</w:t>
      </w:r>
      <w:proofErr w:type="gramEnd"/>
      <w:r w:rsidRPr="00DD5211">
        <w:rPr>
          <w:rFonts w:ascii="Times New Roman" w:hAnsi="Times New Roman"/>
          <w:sz w:val="28"/>
          <w:szCs w:val="28"/>
        </w:rPr>
        <w:t>я одного или нескольких участников закупки;</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проводить консультации и переговоры с участниками закупки;</w:t>
      </w:r>
    </w:p>
    <w:p w:rsidR="00191039" w:rsidRPr="00DD5211" w:rsidRDefault="00191039" w:rsidP="00191039">
      <w:pPr>
        <w:pStyle w:val="a6"/>
        <w:widowControl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191039" w:rsidRPr="00DD5211" w:rsidRDefault="00191039" w:rsidP="00191039">
      <w:pPr>
        <w:pStyle w:val="a6"/>
        <w:widowControl w:val="0"/>
        <w:tabs>
          <w:tab w:val="left" w:pos="1418"/>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191039" w:rsidRPr="00DD5211" w:rsidRDefault="00191039" w:rsidP="00191039">
      <w:pPr>
        <w:pStyle w:val="a6"/>
        <w:widowControl w:val="0"/>
        <w:numPr>
          <w:ilvl w:val="2"/>
          <w:numId w:val="63"/>
        </w:numPr>
        <w:tabs>
          <w:tab w:val="left" w:pos="1560"/>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Решения Комиссии о результатах закупки обязательны для исполнения Заказчиком.</w:t>
      </w:r>
    </w:p>
    <w:p w:rsidR="00191039" w:rsidRPr="00DD5211" w:rsidRDefault="00191039" w:rsidP="00191039">
      <w:pPr>
        <w:pStyle w:val="a6"/>
        <w:widowControl w:val="0"/>
        <w:numPr>
          <w:ilvl w:val="2"/>
          <w:numId w:val="63"/>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w:t>
      </w:r>
      <w:r w:rsidR="00815797">
        <w:rPr>
          <w:rFonts w:ascii="Times New Roman" w:hAnsi="Times New Roman"/>
          <w:sz w:val="28"/>
          <w:szCs w:val="28"/>
        </w:rPr>
        <w:t>аний Комиссии</w:t>
      </w:r>
      <w:r w:rsidRPr="00DD5211">
        <w:rPr>
          <w:rFonts w:ascii="Times New Roman" w:hAnsi="Times New Roman"/>
          <w:sz w:val="28"/>
          <w:szCs w:val="28"/>
        </w:rPr>
        <w:t xml:space="preserve"> осуществляет Организатор закупки.</w:t>
      </w:r>
    </w:p>
    <w:p w:rsidR="00191039" w:rsidRPr="00DD5211" w:rsidRDefault="00191039" w:rsidP="00191039">
      <w:pPr>
        <w:pStyle w:val="a6"/>
        <w:widowControl w:val="0"/>
        <w:autoSpaceDE w:val="0"/>
        <w:autoSpaceDN w:val="0"/>
        <w:adjustRightInd w:val="0"/>
        <w:spacing w:after="0" w:line="240" w:lineRule="auto"/>
        <w:ind w:left="825"/>
        <w:jc w:val="both"/>
        <w:rPr>
          <w:rFonts w:ascii="Times New Roman" w:hAnsi="Times New Roman"/>
          <w:sz w:val="28"/>
          <w:szCs w:val="28"/>
        </w:rPr>
      </w:pPr>
    </w:p>
    <w:p w:rsidR="00191039" w:rsidRPr="00DD5211" w:rsidRDefault="00191039" w:rsidP="00191039">
      <w:pPr>
        <w:pStyle w:val="2"/>
        <w:keepLines w:val="0"/>
        <w:widowControl w:val="0"/>
        <w:numPr>
          <w:ilvl w:val="1"/>
          <w:numId w:val="63"/>
        </w:numPr>
        <w:spacing w:before="0" w:line="240" w:lineRule="auto"/>
        <w:ind w:left="0" w:firstLine="709"/>
        <w:jc w:val="center"/>
        <w:rPr>
          <w:rFonts w:ascii="Times New Roman" w:eastAsia="Calibri" w:hAnsi="Times New Roman"/>
          <w:bCs w:val="0"/>
          <w:color w:val="auto"/>
          <w:sz w:val="28"/>
          <w:szCs w:val="28"/>
        </w:rPr>
      </w:pPr>
      <w:bookmarkStart w:id="4" w:name="_Требования_к_извещению"/>
      <w:bookmarkStart w:id="5" w:name="_Ref454190435"/>
      <w:bookmarkEnd w:id="4"/>
      <w:r w:rsidRPr="00DD5211">
        <w:rPr>
          <w:rFonts w:ascii="Times New Roman" w:eastAsia="Calibri" w:hAnsi="Times New Roman"/>
          <w:bCs w:val="0"/>
          <w:color w:val="auto"/>
          <w:sz w:val="28"/>
          <w:szCs w:val="28"/>
        </w:rPr>
        <w:t>Требования к извещению о проведении закупки,</w:t>
      </w:r>
    </w:p>
    <w:p w:rsidR="00191039" w:rsidRDefault="00191039" w:rsidP="00191039">
      <w:pPr>
        <w:pStyle w:val="2"/>
        <w:keepLines w:val="0"/>
        <w:widowControl w:val="0"/>
        <w:spacing w:before="0" w:line="240" w:lineRule="auto"/>
        <w:ind w:left="709"/>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документации о закупке</w:t>
      </w:r>
      <w:bookmarkEnd w:id="5"/>
    </w:p>
    <w:p w:rsidR="00E64CED" w:rsidRPr="00E64CED" w:rsidRDefault="00E64CED" w:rsidP="00E64CED"/>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w:t>
      </w:r>
      <w:r w:rsidR="002414AA">
        <w:rPr>
          <w:rFonts w:ascii="Times New Roman" w:hAnsi="Times New Roman"/>
          <w:sz w:val="28"/>
          <w:szCs w:val="28"/>
        </w:rPr>
        <w:t>я, предусмотренные пунктом 9.2.7</w:t>
      </w:r>
      <w:r w:rsidRPr="00DD5211">
        <w:rPr>
          <w:rFonts w:ascii="Times New Roman" w:hAnsi="Times New Roman"/>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w:t>
      </w:r>
      <w:r w:rsidR="002414AA">
        <w:rPr>
          <w:rFonts w:ascii="Times New Roman" w:hAnsi="Times New Roman"/>
          <w:sz w:val="28"/>
          <w:szCs w:val="28"/>
        </w:rPr>
        <w:t>я, предусмотренные пунктом 9.2.8</w:t>
      </w:r>
      <w:r w:rsidRPr="00DD5211">
        <w:rPr>
          <w:rFonts w:ascii="Times New Roman" w:hAnsi="Times New Roman"/>
          <w:sz w:val="28"/>
          <w:szCs w:val="28"/>
        </w:rPr>
        <w:t xml:space="preserve"> настоящего Положения.</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Извещение и документация о закупке </w:t>
      </w:r>
      <w:r w:rsidRPr="000060B4">
        <w:rPr>
          <w:rFonts w:ascii="Times New Roman" w:hAnsi="Times New Roman"/>
          <w:sz w:val="28"/>
          <w:szCs w:val="28"/>
        </w:rPr>
        <w:t>размеща</w:t>
      </w:r>
      <w:r w:rsidR="00B517D1" w:rsidRPr="000060B4">
        <w:rPr>
          <w:rFonts w:ascii="Times New Roman" w:hAnsi="Times New Roman"/>
          <w:sz w:val="28"/>
          <w:szCs w:val="28"/>
        </w:rPr>
        <w:t>е</w:t>
      </w:r>
      <w:r w:rsidRPr="000060B4">
        <w:rPr>
          <w:rFonts w:ascii="Times New Roman" w:hAnsi="Times New Roman"/>
          <w:sz w:val="28"/>
          <w:szCs w:val="28"/>
        </w:rPr>
        <w:t>тся</w:t>
      </w:r>
      <w:r w:rsidRPr="00DD5211">
        <w:rPr>
          <w:rFonts w:ascii="Times New Roman" w:hAnsi="Times New Roman"/>
          <w:sz w:val="28"/>
          <w:szCs w:val="28"/>
        </w:rPr>
        <w:t xml:space="preserve"> в ЕИС.</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Заказчик имеет право </w:t>
      </w:r>
      <w:proofErr w:type="gramStart"/>
      <w:r w:rsidRPr="00DD5211">
        <w:rPr>
          <w:rFonts w:ascii="Times New Roman" w:hAnsi="Times New Roman"/>
          <w:sz w:val="28"/>
          <w:szCs w:val="28"/>
        </w:rPr>
        <w:t>разместить извещение</w:t>
      </w:r>
      <w:proofErr w:type="gramEnd"/>
      <w:r w:rsidRPr="00DD5211">
        <w:rPr>
          <w:rFonts w:ascii="Times New Roman" w:hAnsi="Times New Roman"/>
          <w:sz w:val="28"/>
          <w:szCs w:val="28"/>
        </w:rPr>
        <w:t xml:space="preserve"> и документацию о закупке в дополнительных источниках информации.</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Извещение размещается с учетом следующих требований к срокам такого размещения:</w:t>
      </w:r>
    </w:p>
    <w:p w:rsidR="00191039" w:rsidRPr="00DD5211" w:rsidRDefault="00191039" w:rsidP="00191039">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проведения конкурса – не менее чем за 15 (пятнадцать) дней до даты окончания срока подачи заявок на участие в конкурсе;</w:t>
      </w:r>
    </w:p>
    <w:p w:rsidR="00191039" w:rsidRPr="00DD5211" w:rsidRDefault="00191039" w:rsidP="00191039">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проведения аукциона – не менее чем за 15 (пятнадцать) дней до даты окончания срока подачи заявок на участие в аукционе;</w:t>
      </w:r>
    </w:p>
    <w:p w:rsidR="00191039" w:rsidRPr="00DD5211" w:rsidRDefault="00191039" w:rsidP="00191039">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191039" w:rsidRPr="00DD5211" w:rsidRDefault="00191039" w:rsidP="00191039">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Извещение и документация о закупке должны быть доступны для ознакомления в ЕИС без взимания платы.</w:t>
      </w:r>
    </w:p>
    <w:p w:rsidR="00AC1F70" w:rsidRPr="00245405" w:rsidRDefault="00245405"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245405">
        <w:rPr>
          <w:rFonts w:ascii="Times New Roman" w:hAnsi="Times New Roman"/>
          <w:sz w:val="28"/>
          <w:szCs w:val="28"/>
        </w:rPr>
        <w:t>Извещение должно содержать следующие сведения:</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1)</w:t>
      </w:r>
      <w:r w:rsidRPr="00245405">
        <w:rPr>
          <w:rFonts w:ascii="Times New Roman" w:hAnsi="Times New Roman"/>
          <w:sz w:val="28"/>
          <w:szCs w:val="28"/>
        </w:rPr>
        <w:tab/>
        <w:t>способ закупки;</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2)</w:t>
      </w:r>
      <w:r w:rsidRPr="00245405">
        <w:rPr>
          <w:rFonts w:ascii="Times New Roman" w:hAnsi="Times New Roman"/>
          <w:sz w:val="28"/>
          <w:szCs w:val="28"/>
        </w:rPr>
        <w:tab/>
        <w:t>наименование, место нахождения, почтовый адрес, адрес электронной почты, номер контактного телефона Заказчика;</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3)</w:t>
      </w:r>
      <w:r w:rsidRPr="00245405">
        <w:rPr>
          <w:rFonts w:ascii="Times New Roman" w:hAnsi="Times New Roman"/>
          <w:sz w:val="28"/>
          <w:szCs w:val="28"/>
        </w:rPr>
        <w:tab/>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4)</w:t>
      </w:r>
      <w:r w:rsidRPr="00245405">
        <w:rPr>
          <w:rFonts w:ascii="Times New Roman" w:hAnsi="Times New Roman"/>
          <w:sz w:val="28"/>
          <w:szCs w:val="28"/>
        </w:rPr>
        <w:tab/>
        <w:t>место поставки товара, выполнения работы, оказания услуги;</w:t>
      </w:r>
    </w:p>
    <w:p w:rsidR="00245405" w:rsidRPr="000060B4"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5)</w:t>
      </w:r>
      <w:r w:rsidRPr="00245405">
        <w:rPr>
          <w:rFonts w:ascii="Times New Roman" w:hAnsi="Times New Roman"/>
          <w:sz w:val="28"/>
          <w:szCs w:val="28"/>
        </w:rPr>
        <w:tab/>
      </w:r>
      <w:r w:rsidR="004A1520" w:rsidRPr="000060B4">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6)</w:t>
      </w:r>
      <w:r w:rsidRPr="00245405">
        <w:rPr>
          <w:rFonts w:ascii="Times New Roman" w:hAnsi="Times New Roman"/>
          <w:sz w:val="28"/>
          <w:szCs w:val="28"/>
        </w:rPr>
        <w:tab/>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7)</w:t>
      </w:r>
      <w:r w:rsidRPr="00245405">
        <w:rPr>
          <w:rFonts w:ascii="Times New Roman" w:hAnsi="Times New Roman"/>
          <w:sz w:val="28"/>
          <w:szCs w:val="28"/>
        </w:rPr>
        <w:tab/>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8)</w:t>
      </w:r>
      <w:r w:rsidRPr="00245405">
        <w:rPr>
          <w:rFonts w:ascii="Times New Roman" w:hAnsi="Times New Roman"/>
          <w:sz w:val="28"/>
          <w:szCs w:val="28"/>
        </w:rPr>
        <w:tab/>
        <w:t>адрес ЭП в сети Интернет, на которой проводится закупка (при осуществлении конкурентной закупки);</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9)</w:t>
      </w:r>
      <w:r w:rsidRPr="00245405">
        <w:rPr>
          <w:rFonts w:ascii="Times New Roman" w:hAnsi="Times New Roman"/>
          <w:sz w:val="28"/>
          <w:szCs w:val="28"/>
        </w:rPr>
        <w:tab/>
        <w:t>размер обеспечения исполнения заявки, в случае если Заказчиком принято решение об установлении такого требования;</w:t>
      </w:r>
    </w:p>
    <w:p w:rsidR="00245405" w:rsidRPr="00245405" w:rsidRDefault="00245405" w:rsidP="00AA14F7">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245405">
        <w:rPr>
          <w:rFonts w:ascii="Times New Roman" w:hAnsi="Times New Roman"/>
          <w:sz w:val="28"/>
          <w:szCs w:val="28"/>
        </w:rPr>
        <w:t>10)</w:t>
      </w:r>
      <w:r w:rsidRPr="00245405">
        <w:rPr>
          <w:rFonts w:ascii="Times New Roman" w:hAnsi="Times New Roman"/>
          <w:sz w:val="28"/>
          <w:szCs w:val="28"/>
        </w:rPr>
        <w:tab/>
        <w:t>размер обеспечения исполнения договора, в случае если Заказчиком принято решение об установлении такого требования.</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245405">
        <w:rPr>
          <w:rFonts w:ascii="Times New Roman" w:hAnsi="Times New Roman"/>
          <w:sz w:val="28"/>
          <w:szCs w:val="28"/>
        </w:rPr>
        <w:t xml:space="preserve">В документации </w:t>
      </w:r>
      <w:r w:rsidRPr="00DD5211">
        <w:rPr>
          <w:rFonts w:ascii="Times New Roman" w:hAnsi="Times New Roman"/>
          <w:sz w:val="28"/>
          <w:szCs w:val="28"/>
        </w:rPr>
        <w:t>о закупке должны быть указаны следующие сведения:</w:t>
      </w:r>
    </w:p>
    <w:p w:rsidR="00191039" w:rsidRPr="00DD5211" w:rsidRDefault="00191039" w:rsidP="00191039">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DD5211">
        <w:rPr>
          <w:rFonts w:ascii="Times New Roman" w:hAnsi="Times New Roman"/>
          <w:sz w:val="28"/>
          <w:szCs w:val="28"/>
        </w:rPr>
        <w:t xml:space="preserve"> товара, выполняемой работы, оказываемой услуги потребностям Заказчика. </w:t>
      </w:r>
      <w:proofErr w:type="gramStart"/>
      <w:r w:rsidRPr="00DD5211">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DD5211">
        <w:rPr>
          <w:rFonts w:ascii="Times New Roman" w:hAnsi="Times New Roman"/>
          <w:sz w:val="28"/>
          <w:szCs w:val="28"/>
        </w:rPr>
        <w:t xml:space="preserve"> товара, выполняемой работы, оказываемой услуги потребностям Заказчика;</w:t>
      </w:r>
    </w:p>
    <w:p w:rsidR="00191039" w:rsidRPr="00DD5211" w:rsidRDefault="00191039" w:rsidP="00191039">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требования к содержанию, форме, оформлению и составу заявки на участие в закупке;</w:t>
      </w:r>
    </w:p>
    <w:p w:rsidR="00191039" w:rsidRPr="00DD5211" w:rsidRDefault="00191039" w:rsidP="00191039">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w:t>
      </w:r>
      <w:r w:rsidRPr="00DD5211">
        <w:rPr>
          <w:rFonts w:ascii="Times New Roman" w:hAnsi="Times New Roman"/>
          <w:sz w:val="28"/>
          <w:szCs w:val="28"/>
        </w:rPr>
        <w:br/>
        <w:t>и качественных характеристик;</w:t>
      </w:r>
    </w:p>
    <w:p w:rsidR="00191039" w:rsidRPr="00DD5211" w:rsidRDefault="00191039" w:rsidP="00191039">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место, условия и сроки (периоды) поставки товара, выполнения работы, оказания услуги;</w:t>
      </w:r>
    </w:p>
    <w:p w:rsidR="002067F8" w:rsidRPr="00DD5211" w:rsidRDefault="002067F8" w:rsidP="00191039">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414AA" w:rsidRDefault="00191039" w:rsidP="002414A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2414AA">
        <w:rPr>
          <w:rFonts w:ascii="Times New Roman" w:hAnsi="Times New Roman"/>
          <w:sz w:val="28"/>
          <w:szCs w:val="28"/>
        </w:rPr>
        <w:t>форма, сроки и порядок оплаты товара, работы, услуги;</w:t>
      </w:r>
    </w:p>
    <w:p w:rsidR="00D17D38" w:rsidRPr="002414AA" w:rsidRDefault="00D17D38" w:rsidP="002414AA">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2414AA">
        <w:rPr>
          <w:rFonts w:ascii="Times New Roman" w:hAnsi="Times New Roman"/>
          <w:sz w:val="28"/>
          <w:szCs w:val="28"/>
        </w:rPr>
        <w:t>обоснование начальной (максимальной) цены договора 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AF5BD2">
        <w:rPr>
          <w:rFonts w:ascii="Times New Roman" w:hAnsi="Times New Roman"/>
          <w:sz w:val="28"/>
          <w:szCs w:val="28"/>
        </w:rPr>
        <w:t>порядок, дата</w:t>
      </w:r>
      <w:r w:rsidRPr="00DD5211">
        <w:rPr>
          <w:rFonts w:ascii="Times New Roman" w:hAnsi="Times New Roman"/>
          <w:sz w:val="28"/>
          <w:szCs w:val="28"/>
        </w:rPr>
        <w:t xml:space="preserve">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требования к участникам такой закупки;</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w:t>
      </w:r>
      <w:r w:rsidRPr="00D158AE">
        <w:rPr>
          <w:rFonts w:ascii="Times New Roman" w:hAnsi="Times New Roman"/>
          <w:sz w:val="28"/>
          <w:szCs w:val="28"/>
        </w:rPr>
        <w:t>пред</w:t>
      </w:r>
      <w:r w:rsidR="00D158AE" w:rsidRPr="00D158AE">
        <w:rPr>
          <w:rFonts w:ascii="Times New Roman" w:hAnsi="Times New Roman"/>
          <w:sz w:val="28"/>
          <w:szCs w:val="28"/>
        </w:rPr>
        <w:t>о</w:t>
      </w:r>
      <w:r w:rsidRPr="00D158AE">
        <w:rPr>
          <w:rFonts w:ascii="Times New Roman" w:hAnsi="Times New Roman"/>
          <w:sz w:val="28"/>
          <w:szCs w:val="28"/>
        </w:rPr>
        <w:t>ставления</w:t>
      </w:r>
      <w:r w:rsidRPr="00DD5211">
        <w:rPr>
          <w:rFonts w:ascii="Times New Roman" w:hAnsi="Times New Roman"/>
          <w:sz w:val="28"/>
          <w:szCs w:val="28"/>
        </w:rPr>
        <w:t xml:space="preserve"> участниками закупки таких документов;</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рассмотрения предложений (заявок) участников такой закупки и подведения итогов такой закупки;</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критерии оценки и сопоставления заявок на участие в такой закупке;</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порядок оценки и сопоставления заявок на участие в такой закупке;</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описание предмета такой закупки в соответствии с пунктом 3.9 настоящего Положения;</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проект договора, заключаемого по результатам проведения такой закупки;</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DD5211">
        <w:rPr>
          <w:rFonts w:ascii="Times New Roman" w:hAnsi="Times New Roman"/>
          <w:sz w:val="28"/>
          <w:szCs w:val="28"/>
        </w:rPr>
        <w:t>, запроса предложений, запроса котировок);</w:t>
      </w:r>
    </w:p>
    <w:p w:rsidR="00191039" w:rsidRPr="00DD5211"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AC1F70" w:rsidRDefault="00191039"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D17D38" w:rsidRPr="00AC1F70" w:rsidRDefault="00D17D38" w:rsidP="004A1520">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AC1F70">
        <w:rPr>
          <w:rFonts w:ascii="Times New Roman" w:hAnsi="Times New Roman"/>
          <w:sz w:val="28"/>
          <w:szCs w:val="28"/>
        </w:rPr>
        <w:t>иные сведения, предусмотренные Законом № 223-ФЗ, нормативными правовыми актами, принятыми в соответствии с пунктом 1 части 8 статьи 3 Закона №</w:t>
      </w:r>
      <w:r w:rsidR="00D20ABF">
        <w:rPr>
          <w:rFonts w:ascii="Times New Roman" w:hAnsi="Times New Roman"/>
          <w:sz w:val="28"/>
          <w:szCs w:val="28"/>
        </w:rPr>
        <w:t xml:space="preserve"> </w:t>
      </w:r>
      <w:r w:rsidRPr="00AC1F70">
        <w:rPr>
          <w:rFonts w:ascii="Times New Roman" w:hAnsi="Times New Roman"/>
          <w:sz w:val="28"/>
          <w:szCs w:val="28"/>
        </w:rPr>
        <w:t>223-ФЗ, настоящим Положением.</w:t>
      </w:r>
    </w:p>
    <w:p w:rsidR="00191039" w:rsidRPr="00DD5211"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191039" w:rsidRDefault="00191039" w:rsidP="00191039">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Дата рассмотрения предложений участников закупки и подведения итогов закупки в соответствии с подпун</w:t>
      </w:r>
      <w:r w:rsidR="009616E2">
        <w:rPr>
          <w:rFonts w:ascii="Times New Roman" w:hAnsi="Times New Roman"/>
          <w:sz w:val="28"/>
          <w:szCs w:val="28"/>
        </w:rPr>
        <w:t>ктом 13</w:t>
      </w:r>
      <w:r w:rsidRPr="00DD5211">
        <w:rPr>
          <w:rFonts w:ascii="Times New Roman" w:hAnsi="Times New Roman"/>
          <w:sz w:val="28"/>
          <w:szCs w:val="28"/>
        </w:rPr>
        <w:t xml:space="preserve"> </w:t>
      </w:r>
      <w:r w:rsidR="009616E2">
        <w:rPr>
          <w:rFonts w:ascii="Times New Roman" w:hAnsi="Times New Roman"/>
          <w:sz w:val="28"/>
          <w:szCs w:val="28"/>
        </w:rPr>
        <w:t>пункта 9.2.8</w:t>
      </w:r>
      <w:r w:rsidRPr="00DD5211">
        <w:rPr>
          <w:rFonts w:ascii="Times New Roman" w:hAnsi="Times New Roman"/>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DD5211">
        <w:rPr>
          <w:rFonts w:ascii="Times New Roman" w:hAnsi="Times New Roman"/>
          <w:sz w:val="28"/>
          <w:szCs w:val="28"/>
        </w:rPr>
        <w:t xml:space="preserve"> и подведение итогов закупки.</w:t>
      </w:r>
    </w:p>
    <w:p w:rsidR="009616E2" w:rsidRPr="00DD5211" w:rsidRDefault="009616E2" w:rsidP="00B07641">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191039" w:rsidRPr="00DD5211" w:rsidRDefault="00191039" w:rsidP="00191039">
      <w:pPr>
        <w:pStyle w:val="2"/>
        <w:keepLines w:val="0"/>
        <w:widowControl w:val="0"/>
        <w:numPr>
          <w:ilvl w:val="1"/>
          <w:numId w:val="63"/>
        </w:numPr>
        <w:spacing w:before="0" w:line="240" w:lineRule="auto"/>
        <w:ind w:left="0" w:firstLine="709"/>
        <w:jc w:val="center"/>
        <w:rPr>
          <w:rFonts w:ascii="Times New Roman" w:eastAsia="Calibri" w:hAnsi="Times New Roman"/>
          <w:bCs w:val="0"/>
          <w:color w:val="auto"/>
          <w:sz w:val="28"/>
          <w:szCs w:val="28"/>
        </w:rPr>
      </w:pPr>
      <w:bookmarkStart w:id="6" w:name="_Порядок_предоставления_разъяснений"/>
      <w:bookmarkStart w:id="7" w:name="_Ref454190470"/>
      <w:bookmarkEnd w:id="6"/>
      <w:r w:rsidRPr="00DD5211">
        <w:rPr>
          <w:rFonts w:ascii="Times New Roman" w:eastAsia="Calibri" w:hAnsi="Times New Roman"/>
          <w:bCs w:val="0"/>
          <w:color w:val="auto"/>
          <w:sz w:val="28"/>
          <w:szCs w:val="28"/>
        </w:rPr>
        <w:t>Порядок предоставления разъяснений</w:t>
      </w:r>
    </w:p>
    <w:p w:rsidR="00191039" w:rsidRDefault="00191039" w:rsidP="00191039">
      <w:pPr>
        <w:pStyle w:val="2"/>
        <w:keepLines w:val="0"/>
        <w:widowControl w:val="0"/>
        <w:spacing w:before="0" w:line="240" w:lineRule="auto"/>
        <w:ind w:left="709"/>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 xml:space="preserve">положений </w:t>
      </w:r>
      <w:bookmarkEnd w:id="7"/>
      <w:r w:rsidRPr="00DD5211">
        <w:rPr>
          <w:rFonts w:ascii="Times New Roman" w:eastAsia="Calibri" w:hAnsi="Times New Roman"/>
          <w:bCs w:val="0"/>
          <w:color w:val="auto"/>
          <w:sz w:val="28"/>
          <w:szCs w:val="28"/>
        </w:rPr>
        <w:t>документации о конкурентной закупке, иных разъяснений</w:t>
      </w:r>
    </w:p>
    <w:p w:rsidR="00E64CED" w:rsidRPr="00E64CED" w:rsidRDefault="00E64CED" w:rsidP="00E64CED"/>
    <w:p w:rsidR="00191039" w:rsidRPr="00DD5211" w:rsidRDefault="00191039" w:rsidP="00191039">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7E5A4C" w:rsidRDefault="00191039" w:rsidP="007E5A4C">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Требования к форме запроса о даче разъяснений положений извещения и (или) закупочной документации (далее по подразделу – </w:t>
      </w:r>
      <w:r w:rsidRPr="00D158AE">
        <w:rPr>
          <w:rFonts w:ascii="Times New Roman" w:hAnsi="Times New Roman"/>
          <w:sz w:val="28"/>
          <w:szCs w:val="28"/>
        </w:rPr>
        <w:t>запрос</w:t>
      </w:r>
      <w:r w:rsidR="00D158AE">
        <w:rPr>
          <w:rFonts w:ascii="Times New Roman" w:hAnsi="Times New Roman"/>
          <w:sz w:val="28"/>
          <w:szCs w:val="28"/>
        </w:rPr>
        <w:t xml:space="preserve"> на разъяснение</w:t>
      </w:r>
      <w:r w:rsidRPr="00DD5211">
        <w:rPr>
          <w:rFonts w:ascii="Times New Roman" w:hAnsi="Times New Roman"/>
          <w:sz w:val="28"/>
          <w:szCs w:val="28"/>
        </w:rPr>
        <w:t>) устанавливается Заказчиком в закупочной документации.</w:t>
      </w:r>
    </w:p>
    <w:p w:rsidR="00191039" w:rsidRPr="007E5A4C" w:rsidRDefault="00191039" w:rsidP="007E5A4C">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7E5A4C">
        <w:rPr>
          <w:rFonts w:ascii="Times New Roman" w:hAnsi="Times New Roman"/>
          <w:sz w:val="28"/>
          <w:szCs w:val="28"/>
          <w:lang w:eastAsia="ru-RU"/>
        </w:rPr>
        <w:t xml:space="preserve">В течение 3 (трех) рабочих дней </w:t>
      </w:r>
      <w:proofErr w:type="gramStart"/>
      <w:r w:rsidRPr="007E5A4C">
        <w:rPr>
          <w:rFonts w:ascii="Times New Roman" w:hAnsi="Times New Roman"/>
          <w:sz w:val="28"/>
          <w:szCs w:val="28"/>
          <w:lang w:eastAsia="ru-RU"/>
        </w:rPr>
        <w:t>с даты поступления</w:t>
      </w:r>
      <w:proofErr w:type="gramEnd"/>
      <w:r w:rsidRPr="007E5A4C">
        <w:rPr>
          <w:rFonts w:ascii="Times New Roman" w:hAnsi="Times New Roman"/>
          <w:sz w:val="28"/>
          <w:szCs w:val="28"/>
          <w:lang w:eastAsia="ru-RU"/>
        </w:rPr>
        <w:t xml:space="preserve"> </w:t>
      </w:r>
      <w:r w:rsidR="00D158AE" w:rsidRPr="007E5A4C">
        <w:rPr>
          <w:rFonts w:ascii="Times New Roman" w:hAnsi="Times New Roman"/>
          <w:sz w:val="28"/>
          <w:szCs w:val="28"/>
          <w:lang w:eastAsia="ru-RU"/>
        </w:rPr>
        <w:t>запроса на разъяснение</w:t>
      </w:r>
      <w:r w:rsidRPr="007E5A4C">
        <w:rPr>
          <w:rFonts w:ascii="Times New Roman" w:hAnsi="Times New Roman"/>
          <w:sz w:val="28"/>
          <w:szCs w:val="28"/>
          <w:lang w:eastAsia="ru-RU"/>
        </w:rPr>
        <w:t xml:space="preserve"> Заказчик осуществляет разъяснение положений извещения </w:t>
      </w:r>
      <w:r w:rsidRPr="007E5A4C">
        <w:rPr>
          <w:rFonts w:ascii="Times New Roman" w:hAnsi="Times New Roman"/>
          <w:sz w:val="28"/>
          <w:szCs w:val="28"/>
          <w:lang w:eastAsia="ru-RU"/>
        </w:rPr>
        <w:br/>
        <w:t xml:space="preserve">и (или) документации о закупке (далее по подразделу </w:t>
      </w:r>
      <w:r w:rsidRPr="007E5A4C">
        <w:rPr>
          <w:rFonts w:ascii="Times New Roman" w:hAnsi="Times New Roman"/>
          <w:sz w:val="28"/>
          <w:szCs w:val="28"/>
        </w:rPr>
        <w:t xml:space="preserve">– </w:t>
      </w:r>
      <w:r w:rsidRPr="007E5A4C">
        <w:rPr>
          <w:rFonts w:ascii="Times New Roman" w:hAnsi="Times New Roman"/>
          <w:sz w:val="28"/>
          <w:szCs w:val="28"/>
          <w:lang w:eastAsia="ru-RU"/>
        </w:rPr>
        <w:t>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w:t>
      </w:r>
      <w:r w:rsidR="007E5A4C" w:rsidRPr="007E5A4C">
        <w:rPr>
          <w:rFonts w:ascii="Times New Roman" w:hAnsi="Times New Roman"/>
          <w:sz w:val="28"/>
          <w:szCs w:val="28"/>
          <w:lang w:eastAsia="ru-RU"/>
        </w:rPr>
        <w:t xml:space="preserve">ый запрос поступил </w:t>
      </w:r>
      <w:proofErr w:type="gramStart"/>
      <w:r w:rsidR="007E5A4C" w:rsidRPr="007E5A4C">
        <w:rPr>
          <w:rFonts w:ascii="Times New Roman" w:hAnsi="Times New Roman"/>
          <w:sz w:val="28"/>
          <w:szCs w:val="28"/>
          <w:lang w:eastAsia="ru-RU"/>
        </w:rPr>
        <w:t>позднее</w:t>
      </w:r>
      <w:proofErr w:type="gramEnd"/>
      <w:r w:rsidR="007E5A4C" w:rsidRPr="007E5A4C">
        <w:rPr>
          <w:rFonts w:ascii="Times New Roman" w:hAnsi="Times New Roman"/>
          <w:sz w:val="28"/>
          <w:szCs w:val="28"/>
          <w:lang w:eastAsia="ru-RU"/>
        </w:rPr>
        <w:t xml:space="preserve"> чем </w:t>
      </w:r>
      <w:r w:rsidRPr="007E5A4C">
        <w:rPr>
          <w:rFonts w:ascii="Times New Roman" w:hAnsi="Times New Roman"/>
          <w:sz w:val="28"/>
          <w:szCs w:val="28"/>
          <w:lang w:eastAsia="ru-RU"/>
        </w:rPr>
        <w:t xml:space="preserve">за 3 (три) рабочих дня до даты окончания </w:t>
      </w:r>
      <w:r w:rsidR="007E5A4C" w:rsidRPr="007E5A4C">
        <w:rPr>
          <w:rFonts w:ascii="Times New Roman" w:hAnsi="Times New Roman"/>
          <w:sz w:val="28"/>
          <w:szCs w:val="28"/>
          <w:lang w:eastAsia="ru-RU"/>
        </w:rPr>
        <w:t xml:space="preserve">срока подачи заявок на участие </w:t>
      </w:r>
      <w:r w:rsidRPr="007E5A4C">
        <w:rPr>
          <w:rFonts w:ascii="Times New Roman" w:hAnsi="Times New Roman"/>
          <w:sz w:val="28"/>
          <w:szCs w:val="28"/>
          <w:lang w:eastAsia="ru-RU"/>
        </w:rPr>
        <w:t>в такой закупке</w:t>
      </w:r>
      <w:r w:rsidRPr="007E5A4C">
        <w:rPr>
          <w:rFonts w:ascii="Times New Roman" w:hAnsi="Times New Roman"/>
          <w:sz w:val="28"/>
          <w:szCs w:val="28"/>
        </w:rPr>
        <w:t>.</w:t>
      </w:r>
    </w:p>
    <w:p w:rsidR="00191039" w:rsidRPr="00DD5211" w:rsidRDefault="00191039" w:rsidP="00191039">
      <w:pPr>
        <w:widowControl w:val="0"/>
        <w:numPr>
          <w:ilvl w:val="2"/>
          <w:numId w:val="1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Разъяснения не должны изменять предмет закупки </w:t>
      </w:r>
      <w:r w:rsidRPr="00DD5211">
        <w:rPr>
          <w:rFonts w:ascii="Times New Roman" w:hAnsi="Times New Roman"/>
          <w:sz w:val="28"/>
          <w:szCs w:val="28"/>
        </w:rPr>
        <w:br/>
        <w:t>и существенные условия проекта договора.</w:t>
      </w:r>
    </w:p>
    <w:p w:rsidR="00191039" w:rsidRPr="00DD5211" w:rsidRDefault="00191039" w:rsidP="00191039">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191039" w:rsidRPr="00DD5211" w:rsidRDefault="00191039" w:rsidP="00191039">
      <w:pPr>
        <w:pStyle w:val="2"/>
        <w:keepLines w:val="0"/>
        <w:widowControl w:val="0"/>
        <w:numPr>
          <w:ilvl w:val="1"/>
          <w:numId w:val="63"/>
        </w:numPr>
        <w:spacing w:before="0" w:line="240" w:lineRule="auto"/>
        <w:ind w:left="0" w:firstLine="709"/>
        <w:jc w:val="center"/>
        <w:rPr>
          <w:rFonts w:ascii="Times New Roman" w:eastAsia="Calibri" w:hAnsi="Times New Roman"/>
          <w:bCs w:val="0"/>
          <w:color w:val="auto"/>
          <w:sz w:val="28"/>
          <w:szCs w:val="28"/>
        </w:rPr>
      </w:pPr>
      <w:bookmarkStart w:id="8" w:name="_Порядок_подачи_заявки"/>
      <w:bookmarkStart w:id="9" w:name="_Ref454192105"/>
      <w:bookmarkEnd w:id="8"/>
      <w:r w:rsidRPr="00DD5211">
        <w:rPr>
          <w:rFonts w:ascii="Times New Roman" w:eastAsia="Calibri" w:hAnsi="Times New Roman"/>
          <w:bCs w:val="0"/>
          <w:color w:val="auto"/>
          <w:sz w:val="28"/>
          <w:szCs w:val="28"/>
        </w:rPr>
        <w:t>Порядок подачи заявки на участие в конкурентной закупке</w:t>
      </w:r>
      <w:bookmarkEnd w:id="9"/>
    </w:p>
    <w:p w:rsidR="00191039" w:rsidRDefault="00191039" w:rsidP="00191039">
      <w:pPr>
        <w:pStyle w:val="2"/>
        <w:keepLines w:val="0"/>
        <w:widowControl w:val="0"/>
        <w:spacing w:before="0" w:line="240" w:lineRule="auto"/>
        <w:ind w:left="709"/>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и требования к составу такой заявки</w:t>
      </w:r>
    </w:p>
    <w:p w:rsidR="00E64CED" w:rsidRPr="00E64CED" w:rsidRDefault="00E64CED" w:rsidP="00E64CED"/>
    <w:p w:rsidR="00191039" w:rsidRPr="00DD5211" w:rsidRDefault="00191039" w:rsidP="00191039">
      <w:pPr>
        <w:widowControl w:val="0"/>
        <w:numPr>
          <w:ilvl w:val="0"/>
          <w:numId w:val="15"/>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 xml:space="preserve">Заявка на участие в конкурентной закупке может быть подана </w:t>
      </w:r>
      <w:r w:rsidRPr="00DD5211">
        <w:rPr>
          <w:rFonts w:ascii="Times New Roman" w:hAnsi="Times New Roman"/>
          <w:sz w:val="28"/>
          <w:szCs w:val="28"/>
        </w:rPr>
        <w:br/>
        <w:t xml:space="preserve">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191039" w:rsidRPr="00DD5211"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Заявки на участие в закупке принимаются до окончания срока подачи заявок.</w:t>
      </w:r>
    </w:p>
    <w:p w:rsidR="00191039" w:rsidRPr="00DD5211"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Участник закупки может изменить или отозвать свою заявку </w:t>
      </w:r>
      <w:r w:rsidRPr="00DD5211">
        <w:rPr>
          <w:rFonts w:ascii="Times New Roman" w:hAnsi="Times New Roman"/>
          <w:sz w:val="28"/>
          <w:szCs w:val="28"/>
        </w:rPr>
        <w:br/>
        <w:t xml:space="preserve">в любой момент до окончания срока подачи заявок. Ограничений </w:t>
      </w:r>
      <w:r w:rsidRPr="00DD5211">
        <w:rPr>
          <w:rFonts w:ascii="Times New Roman" w:hAnsi="Times New Roman"/>
          <w:sz w:val="28"/>
          <w:szCs w:val="28"/>
        </w:rPr>
        <w:br/>
        <w:t>в отношении количества внесения изменений в поданную заявку нет.</w:t>
      </w:r>
    </w:p>
    <w:p w:rsidR="00191039" w:rsidRPr="00DD5211"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Внесение изменений и отзыв заявки осуществляется посредством использования функционала ЭП, </w:t>
      </w:r>
      <w:proofErr w:type="gramStart"/>
      <w:r w:rsidRPr="00DD5211">
        <w:rPr>
          <w:rFonts w:ascii="Times New Roman" w:hAnsi="Times New Roman"/>
          <w:sz w:val="28"/>
          <w:szCs w:val="28"/>
        </w:rPr>
        <w:t>на</w:t>
      </w:r>
      <w:proofErr w:type="gramEnd"/>
      <w:r w:rsidRPr="00DD5211">
        <w:rPr>
          <w:rFonts w:ascii="Times New Roman" w:hAnsi="Times New Roman"/>
          <w:sz w:val="28"/>
          <w:szCs w:val="28"/>
        </w:rPr>
        <w:t xml:space="preserve"> которой проводится закупка, </w:t>
      </w:r>
      <w:r w:rsidRPr="00DD5211">
        <w:rPr>
          <w:rFonts w:ascii="Times New Roman" w:hAnsi="Times New Roman"/>
          <w:sz w:val="28"/>
          <w:szCs w:val="28"/>
        </w:rPr>
        <w:br/>
        <w:t>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191039" w:rsidRPr="00DD5211"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w:t>
      </w:r>
      <w:r w:rsidRPr="00DD5211">
        <w:rPr>
          <w:rFonts w:ascii="Times New Roman" w:hAnsi="Times New Roman"/>
          <w:sz w:val="28"/>
          <w:szCs w:val="28"/>
        </w:rPr>
        <w:br/>
        <w:t>на участие в закупке в отношении как одного, так и нескольких или всех лотов конкурентной закупки (в случае выделения в закупке лотов).</w:t>
      </w:r>
    </w:p>
    <w:p w:rsidR="00191039" w:rsidRPr="00DD5211"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Заявка на участие в конкурентной закупке должна содержать:</w:t>
      </w:r>
    </w:p>
    <w:p w:rsidR="00191039" w:rsidRPr="00DD5211" w:rsidRDefault="00191039" w:rsidP="00191039">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 xml:space="preserve">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w:t>
      </w:r>
      <w:r w:rsidRPr="00D158AE">
        <w:rPr>
          <w:rFonts w:ascii="Times New Roman" w:hAnsi="Times New Roman"/>
          <w:sz w:val="28"/>
          <w:szCs w:val="28"/>
        </w:rPr>
        <w:t>фамили</w:t>
      </w:r>
      <w:r w:rsidR="00D158AE" w:rsidRPr="00D158AE">
        <w:rPr>
          <w:rFonts w:ascii="Times New Roman" w:hAnsi="Times New Roman"/>
          <w:sz w:val="28"/>
          <w:szCs w:val="28"/>
        </w:rPr>
        <w:t>я</w:t>
      </w:r>
      <w:r w:rsidRPr="00DD5211">
        <w:rPr>
          <w:rFonts w:ascii="Times New Roman" w:hAnsi="Times New Roman"/>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DD5211">
        <w:rPr>
          <w:rFonts w:ascii="Times New Roman" w:hAnsi="Times New Roman"/>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91039" w:rsidRPr="00DD5211" w:rsidRDefault="00191039" w:rsidP="00191039">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DD5211">
        <w:rPr>
          <w:rFonts w:ascii="Times New Roman" w:hAnsi="Times New Roman"/>
          <w:sz w:val="28"/>
          <w:szCs w:val="28"/>
          <w:lang w:eastAsia="ru-RU"/>
        </w:rPr>
        <w:t xml:space="preserve"> лица)</w:t>
      </w:r>
      <w:r w:rsidRPr="00DD5211">
        <w:rPr>
          <w:rFonts w:ascii="Times New Roman" w:hAnsi="Times New Roman"/>
          <w:sz w:val="28"/>
          <w:szCs w:val="28"/>
        </w:rPr>
        <w:t>;</w:t>
      </w:r>
    </w:p>
    <w:p w:rsidR="00191039" w:rsidRPr="00DD5211" w:rsidRDefault="00191039" w:rsidP="00191039">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документы, подтверждающие полномочия лица на осуществление действий от имени участника закупки – юридического лица: </w:t>
      </w:r>
      <w:r w:rsidRPr="00891C46">
        <w:rPr>
          <w:rFonts w:ascii="Times New Roman" w:hAnsi="Times New Roman"/>
          <w:sz w:val="28"/>
          <w:szCs w:val="28"/>
        </w:rPr>
        <w:t>копи</w:t>
      </w:r>
      <w:r w:rsidR="00873079">
        <w:rPr>
          <w:rFonts w:ascii="Times New Roman" w:hAnsi="Times New Roman"/>
          <w:sz w:val="28"/>
          <w:szCs w:val="28"/>
        </w:rPr>
        <w:t>ю</w:t>
      </w:r>
      <w:r w:rsidRPr="00891C46">
        <w:rPr>
          <w:rFonts w:ascii="Times New Roman" w:hAnsi="Times New Roman"/>
          <w:sz w:val="28"/>
          <w:szCs w:val="28"/>
        </w:rPr>
        <w:t xml:space="preserve"> решения о назначении или об избрании либо копи</w:t>
      </w:r>
      <w:r w:rsidR="00873079">
        <w:rPr>
          <w:rFonts w:ascii="Times New Roman" w:hAnsi="Times New Roman"/>
          <w:sz w:val="28"/>
          <w:szCs w:val="28"/>
        </w:rPr>
        <w:t>ю</w:t>
      </w:r>
      <w:r w:rsidRPr="00DD5211">
        <w:rPr>
          <w:rFonts w:ascii="Times New Roman" w:hAnsi="Times New Roman"/>
          <w:sz w:val="28"/>
          <w:szCs w:val="28"/>
        </w:rPr>
        <w:t xml:space="preserve">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DD5211">
        <w:rPr>
          <w:rFonts w:ascii="Times New Roman" w:hAnsi="Times New Roman"/>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DD5211">
        <w:rPr>
          <w:rFonts w:ascii="Times New Roman" w:hAnsi="Times New Roman"/>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191039" w:rsidRPr="00DD5211" w:rsidRDefault="00191039" w:rsidP="00191039">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копии учредительных документов участника закупки (для юридических лиц);</w:t>
      </w:r>
    </w:p>
    <w:p w:rsidR="00191039" w:rsidRPr="00DD5211" w:rsidRDefault="00191039" w:rsidP="00191039">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 xml:space="preserve">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8708A8">
        <w:rPr>
          <w:rFonts w:ascii="Times New Roman" w:hAnsi="Times New Roman"/>
          <w:sz w:val="28"/>
          <w:szCs w:val="28"/>
        </w:rPr>
        <w:t>документами юридического лица и</w:t>
      </w:r>
      <w:r w:rsidRPr="00DD5211">
        <w:rPr>
          <w:rFonts w:ascii="Times New Roman" w:hAnsi="Times New Roman"/>
          <w:sz w:val="28"/>
          <w:szCs w:val="28"/>
        </w:rPr>
        <w:t xml:space="preserve"> если для участника закупки заключение договора на поставку товаров (выполнение раб</w:t>
      </w:r>
      <w:r w:rsidR="008708A8">
        <w:rPr>
          <w:rFonts w:ascii="Times New Roman" w:hAnsi="Times New Roman"/>
          <w:sz w:val="28"/>
          <w:szCs w:val="28"/>
        </w:rPr>
        <w:t>от, оказание услуг)</w:t>
      </w:r>
      <w:r w:rsidRPr="00DD5211">
        <w:rPr>
          <w:rFonts w:ascii="Times New Roman" w:hAnsi="Times New Roman"/>
          <w:sz w:val="28"/>
          <w:szCs w:val="28"/>
        </w:rPr>
        <w:t xml:space="preserve"> является сделкой, требующей решения об одобрении или о ее совершении, либо</w:t>
      </w:r>
      <w:proofErr w:type="gramEnd"/>
      <w:r w:rsidRPr="00DD5211">
        <w:rPr>
          <w:rFonts w:ascii="Times New Roman" w:hAnsi="Times New Roman"/>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DD5211">
        <w:rPr>
          <w:rFonts w:ascii="Times New Roman" w:hAnsi="Times New Roman"/>
          <w:sz w:val="28"/>
          <w:szCs w:val="28"/>
        </w:rPr>
        <w:t>и о ее</w:t>
      </w:r>
      <w:proofErr w:type="gramEnd"/>
      <w:r w:rsidRPr="00DD5211">
        <w:rPr>
          <w:rFonts w:ascii="Times New Roman" w:hAnsi="Times New Roman"/>
          <w:sz w:val="28"/>
          <w:szCs w:val="28"/>
        </w:rPr>
        <w:t xml:space="preserve"> совершении;</w:t>
      </w:r>
    </w:p>
    <w:p w:rsidR="00191039" w:rsidRPr="00DD5211" w:rsidRDefault="00191039" w:rsidP="00191039">
      <w:pPr>
        <w:pStyle w:val="a6"/>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описание участником закупки товара (работы, услуги), являющегося предметом закупки, </w:t>
      </w:r>
      <w:r w:rsidR="00891C46">
        <w:rPr>
          <w:rFonts w:ascii="Times New Roman" w:hAnsi="Times New Roman"/>
          <w:sz w:val="28"/>
          <w:szCs w:val="28"/>
        </w:rPr>
        <w:t>их</w:t>
      </w:r>
      <w:r w:rsidRPr="00DD5211">
        <w:rPr>
          <w:rFonts w:ascii="Times New Roman" w:hAnsi="Times New Roman"/>
          <w:sz w:val="28"/>
          <w:szCs w:val="28"/>
        </w:rPr>
        <w:t xml:space="preserve"> количественн</w:t>
      </w:r>
      <w:r w:rsidR="008708A8">
        <w:rPr>
          <w:rFonts w:ascii="Times New Roman" w:hAnsi="Times New Roman"/>
          <w:sz w:val="28"/>
          <w:szCs w:val="28"/>
        </w:rPr>
        <w:t>ых и качественных характеристик;</w:t>
      </w:r>
    </w:p>
    <w:p w:rsidR="00191039" w:rsidRPr="00DD5211" w:rsidRDefault="00191039" w:rsidP="00191039">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proofErr w:type="gramStart"/>
      <w:r w:rsidRPr="00DD5211">
        <w:rPr>
          <w:rFonts w:ascii="Times New Roman" w:hAnsi="Times New Roman"/>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DD5211">
        <w:rPr>
          <w:rFonts w:ascii="Times New Roman" w:hAnsi="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91039" w:rsidRPr="00DD5211" w:rsidRDefault="00191039" w:rsidP="00191039">
      <w:pPr>
        <w:pStyle w:val="a6"/>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предложение о цене договора, за исключением случаев проведения аукциона</w:t>
      </w:r>
      <w:r w:rsidRPr="00DD5211">
        <w:rPr>
          <w:rFonts w:ascii="Times New Roman" w:hAnsi="Times New Roman"/>
          <w:sz w:val="28"/>
          <w:szCs w:val="28"/>
        </w:rPr>
        <w:t>;</w:t>
      </w:r>
    </w:p>
    <w:p w:rsidR="00191039" w:rsidRPr="00DD5211" w:rsidRDefault="00191039" w:rsidP="00191039">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предложение о неценовых (отличных от цены договора) условиях исполнения договора, если </w:t>
      </w:r>
      <w:r w:rsidRPr="00891C46">
        <w:rPr>
          <w:rFonts w:ascii="Times New Roman" w:hAnsi="Times New Roman"/>
          <w:sz w:val="28"/>
          <w:szCs w:val="28"/>
        </w:rPr>
        <w:t>пред</w:t>
      </w:r>
      <w:r w:rsidR="00891C46" w:rsidRPr="00891C46">
        <w:rPr>
          <w:rFonts w:ascii="Times New Roman" w:hAnsi="Times New Roman"/>
          <w:sz w:val="28"/>
          <w:szCs w:val="28"/>
        </w:rPr>
        <w:t>о</w:t>
      </w:r>
      <w:r w:rsidRPr="00891C46">
        <w:rPr>
          <w:rFonts w:ascii="Times New Roman" w:hAnsi="Times New Roman"/>
          <w:sz w:val="28"/>
          <w:szCs w:val="28"/>
        </w:rPr>
        <w:t>ставление</w:t>
      </w:r>
      <w:r w:rsidRPr="00DD5211">
        <w:rPr>
          <w:rFonts w:ascii="Times New Roman" w:hAnsi="Times New Roman"/>
          <w:sz w:val="28"/>
          <w:szCs w:val="28"/>
        </w:rPr>
        <w:t xml:space="preserve"> такого предложения предусмотрено извещением и (или) закупочной документацией;</w:t>
      </w:r>
    </w:p>
    <w:p w:rsidR="00191039" w:rsidRPr="00DD5211" w:rsidRDefault="00191039" w:rsidP="00191039">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иные документы и сведения, </w:t>
      </w:r>
      <w:r w:rsidRPr="00891C46">
        <w:rPr>
          <w:rFonts w:ascii="Times New Roman" w:hAnsi="Times New Roman"/>
          <w:sz w:val="28"/>
          <w:szCs w:val="28"/>
        </w:rPr>
        <w:t>пред</w:t>
      </w:r>
      <w:r w:rsidR="00891C46" w:rsidRPr="00891C46">
        <w:rPr>
          <w:rFonts w:ascii="Times New Roman" w:hAnsi="Times New Roman"/>
          <w:sz w:val="28"/>
          <w:szCs w:val="28"/>
        </w:rPr>
        <w:t>о</w:t>
      </w:r>
      <w:r w:rsidRPr="00891C46">
        <w:rPr>
          <w:rFonts w:ascii="Times New Roman" w:hAnsi="Times New Roman"/>
          <w:sz w:val="28"/>
          <w:szCs w:val="28"/>
        </w:rPr>
        <w:t>ставление</w:t>
      </w:r>
      <w:r w:rsidRPr="00DD5211">
        <w:rPr>
          <w:rFonts w:ascii="Times New Roman" w:hAnsi="Times New Roman"/>
          <w:sz w:val="28"/>
          <w:szCs w:val="28"/>
        </w:rPr>
        <w:t xml:space="preserve"> которых предусмотрено закупочной документацией.</w:t>
      </w:r>
    </w:p>
    <w:p w:rsidR="00191039" w:rsidRPr="00DD5211"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w:t>
      </w:r>
      <w:r w:rsidRPr="00891C46">
        <w:rPr>
          <w:rFonts w:ascii="Times New Roman" w:hAnsi="Times New Roman"/>
          <w:sz w:val="28"/>
          <w:szCs w:val="28"/>
        </w:rPr>
        <w:t>пред</w:t>
      </w:r>
      <w:r w:rsidR="00891C46" w:rsidRPr="00891C46">
        <w:rPr>
          <w:rFonts w:ascii="Times New Roman" w:hAnsi="Times New Roman"/>
          <w:sz w:val="28"/>
          <w:szCs w:val="28"/>
        </w:rPr>
        <w:t>о</w:t>
      </w:r>
      <w:r w:rsidRPr="00891C46">
        <w:rPr>
          <w:rFonts w:ascii="Times New Roman" w:hAnsi="Times New Roman"/>
          <w:sz w:val="28"/>
          <w:szCs w:val="28"/>
        </w:rPr>
        <w:t>ставление</w:t>
      </w:r>
      <w:r w:rsidRPr="00DD5211">
        <w:rPr>
          <w:rFonts w:ascii="Times New Roman" w:hAnsi="Times New Roman"/>
          <w:sz w:val="28"/>
          <w:szCs w:val="28"/>
        </w:rPr>
        <w:t xml:space="preserve">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191039" w:rsidRDefault="00191039" w:rsidP="00191039">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B07641" w:rsidRPr="00DD5211" w:rsidRDefault="00B07641" w:rsidP="00B07641">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191039" w:rsidRDefault="00191039" w:rsidP="00191039">
      <w:pPr>
        <w:pStyle w:val="2"/>
        <w:keepLines w:val="0"/>
        <w:widowControl w:val="0"/>
        <w:numPr>
          <w:ilvl w:val="1"/>
          <w:numId w:val="63"/>
        </w:numPr>
        <w:spacing w:before="0" w:line="360" w:lineRule="auto"/>
        <w:ind w:left="0" w:firstLine="709"/>
        <w:jc w:val="center"/>
        <w:rPr>
          <w:rFonts w:ascii="Times New Roman" w:eastAsia="Calibri" w:hAnsi="Times New Roman"/>
          <w:bCs w:val="0"/>
          <w:color w:val="auto"/>
          <w:sz w:val="28"/>
          <w:szCs w:val="28"/>
        </w:rPr>
      </w:pPr>
      <w:bookmarkStart w:id="10" w:name="_Критерии_оценки_и"/>
      <w:bookmarkStart w:id="11" w:name="_Критерии_оценки_заявок"/>
      <w:bookmarkEnd w:id="10"/>
      <w:bookmarkEnd w:id="11"/>
      <w:r w:rsidRPr="00DD5211">
        <w:rPr>
          <w:rFonts w:ascii="Times New Roman" w:eastAsia="Calibri" w:hAnsi="Times New Roman"/>
          <w:bCs w:val="0"/>
          <w:color w:val="auto"/>
          <w:sz w:val="28"/>
          <w:szCs w:val="28"/>
        </w:rPr>
        <w:t>Критерии оценки заявок</w:t>
      </w:r>
    </w:p>
    <w:p w:rsidR="00E64CED" w:rsidRPr="00E64CED" w:rsidRDefault="00E64CED" w:rsidP="00E64CED"/>
    <w:p w:rsidR="00891C46" w:rsidRPr="007751D8" w:rsidRDefault="00891C46" w:rsidP="00891C46">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7751D8">
        <w:rPr>
          <w:rFonts w:ascii="Times New Roman" w:hAnsi="Times New Roman"/>
          <w:color w:val="000000"/>
          <w:sz w:val="28"/>
          <w:szCs w:val="28"/>
        </w:rPr>
        <w:t xml:space="preserve">Для оценки заявок, поданных участниками закупки на участие в конкурсе, на участие в запросе предложений, запросе котировок, </w:t>
      </w:r>
      <w:r>
        <w:rPr>
          <w:rFonts w:ascii="Times New Roman" w:hAnsi="Times New Roman"/>
          <w:color w:val="000000"/>
          <w:sz w:val="28"/>
          <w:szCs w:val="28"/>
        </w:rPr>
        <w:t>З</w:t>
      </w:r>
      <w:r w:rsidRPr="007751D8">
        <w:rPr>
          <w:rFonts w:ascii="Times New Roman" w:hAnsi="Times New Roman"/>
          <w:color w:val="000000"/>
          <w:sz w:val="28"/>
          <w:szCs w:val="28"/>
        </w:rPr>
        <w:t>аказчик устанавливает в закупочной документации критерии оценки заявок и порядок оценки заявок.</w:t>
      </w:r>
    </w:p>
    <w:p w:rsidR="00191039" w:rsidRPr="00DD5211" w:rsidRDefault="00191039" w:rsidP="00191039">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Критериями оценки заявок могут быть:</w:t>
      </w:r>
    </w:p>
    <w:p w:rsidR="00191039" w:rsidRPr="00DD5211" w:rsidRDefault="00191039" w:rsidP="00191039">
      <w:pPr>
        <w:widowControl w:val="0"/>
        <w:numPr>
          <w:ilvl w:val="0"/>
          <w:numId w:val="18"/>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цена договора;</w:t>
      </w:r>
    </w:p>
    <w:p w:rsidR="00191039" w:rsidRPr="00DD5211" w:rsidRDefault="00191039" w:rsidP="00191039">
      <w:pPr>
        <w:widowControl w:val="0"/>
        <w:numPr>
          <w:ilvl w:val="0"/>
          <w:numId w:val="18"/>
        </w:numPr>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191039" w:rsidRPr="00DD5211" w:rsidRDefault="00191039" w:rsidP="00191039">
      <w:pPr>
        <w:widowControl w:val="0"/>
        <w:numPr>
          <w:ilvl w:val="0"/>
          <w:numId w:val="18"/>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DD5211">
        <w:rPr>
          <w:rFonts w:ascii="Times New Roman" w:hAnsi="Times New Roman"/>
          <w:sz w:val="28"/>
          <w:szCs w:val="28"/>
        </w:rPr>
        <w:t>репутационных</w:t>
      </w:r>
      <w:proofErr w:type="spellEnd"/>
      <w:r w:rsidRPr="00DD5211">
        <w:rPr>
          <w:rFonts w:ascii="Times New Roman" w:hAnsi="Times New Roman"/>
          <w:sz w:val="28"/>
          <w:szCs w:val="28"/>
        </w:rPr>
        <w:t xml:space="preserve"> показателях;</w:t>
      </w:r>
    </w:p>
    <w:p w:rsidR="00191039" w:rsidRPr="00DD5211" w:rsidRDefault="00191039" w:rsidP="00191039">
      <w:pPr>
        <w:widowControl w:val="0"/>
        <w:numPr>
          <w:ilvl w:val="0"/>
          <w:numId w:val="18"/>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 xml:space="preserve">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w:t>
      </w:r>
      <w:r w:rsidRPr="00DD5211">
        <w:rPr>
          <w:rFonts w:ascii="Times New Roman" w:hAnsi="Times New Roman"/>
          <w:sz w:val="28"/>
          <w:szCs w:val="28"/>
          <w:lang w:eastAsia="ru-RU"/>
        </w:rPr>
        <w:br/>
        <w:t>(не более 5 (пяти) лет)</w:t>
      </w:r>
      <w:r w:rsidRPr="00DD5211">
        <w:rPr>
          <w:rFonts w:ascii="Times New Roman" w:hAnsi="Times New Roman"/>
          <w:sz w:val="28"/>
          <w:szCs w:val="28"/>
        </w:rPr>
        <w:t>;</w:t>
      </w:r>
    </w:p>
    <w:p w:rsidR="00191039" w:rsidRPr="00DD5211" w:rsidRDefault="00191039" w:rsidP="00191039">
      <w:pPr>
        <w:widowControl w:val="0"/>
        <w:numPr>
          <w:ilvl w:val="0"/>
          <w:numId w:val="18"/>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191039" w:rsidRPr="00DD5211" w:rsidRDefault="00191039" w:rsidP="00191039">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Критерии оценки заявок могут подразделяться на подкритерии (показатели).</w:t>
      </w:r>
    </w:p>
    <w:p w:rsidR="00191039" w:rsidRPr="00DD5211" w:rsidRDefault="00191039" w:rsidP="00191039">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Вес критерия «цена договора» должен составлять не менее 50 (пятидесяти) процентов, а в случае закупки работ без применения товаров или услуг без применения товаров – не менее 30 (тридцати) процентов. Суммарное значение веса всех критериев, предусмотренных закупочной документацией, должно составлять 100 (сто) процентов. Суммарное значение веса всех подкритериев одного критерия (при наличии) должно составлять 100 (сто) процентов.</w:t>
      </w:r>
    </w:p>
    <w:p w:rsidR="00191039" w:rsidRPr="00DD5211" w:rsidRDefault="00191039" w:rsidP="00191039">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191039" w:rsidRPr="00DD5211" w:rsidRDefault="00191039" w:rsidP="00191039">
      <w:pPr>
        <w:widowControl w:val="0"/>
        <w:numPr>
          <w:ilvl w:val="0"/>
          <w:numId w:val="17"/>
        </w:numPr>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(сто) процентов.</w:t>
      </w:r>
    </w:p>
    <w:p w:rsidR="00191039" w:rsidRPr="00DD5211" w:rsidRDefault="00191039" w:rsidP="00191039">
      <w:pPr>
        <w:widowControl w:val="0"/>
        <w:autoSpaceDE w:val="0"/>
        <w:autoSpaceDN w:val="0"/>
        <w:adjustRightInd w:val="0"/>
        <w:spacing w:after="0" w:line="360" w:lineRule="auto"/>
        <w:jc w:val="both"/>
        <w:rPr>
          <w:rFonts w:ascii="Times New Roman" w:hAnsi="Times New Roman"/>
          <w:sz w:val="28"/>
          <w:szCs w:val="28"/>
        </w:rPr>
      </w:pPr>
    </w:p>
    <w:p w:rsidR="00191039" w:rsidRPr="00DD5211" w:rsidRDefault="00191039" w:rsidP="00191039">
      <w:pPr>
        <w:pStyle w:val="2"/>
        <w:keepLines w:val="0"/>
        <w:widowControl w:val="0"/>
        <w:numPr>
          <w:ilvl w:val="1"/>
          <w:numId w:val="63"/>
        </w:numPr>
        <w:spacing w:before="0" w:line="240" w:lineRule="auto"/>
        <w:ind w:left="0" w:firstLine="709"/>
        <w:jc w:val="center"/>
        <w:rPr>
          <w:rFonts w:ascii="Times New Roman" w:eastAsia="Calibri" w:hAnsi="Times New Roman"/>
          <w:bCs w:val="0"/>
          <w:color w:val="auto"/>
          <w:sz w:val="28"/>
          <w:szCs w:val="28"/>
        </w:rPr>
      </w:pPr>
      <w:bookmarkStart w:id="12" w:name="_Порядок_проведения_конкурса"/>
      <w:bookmarkEnd w:id="12"/>
      <w:r w:rsidRPr="00DD5211">
        <w:rPr>
          <w:rFonts w:ascii="Times New Roman" w:eastAsia="Calibri" w:hAnsi="Times New Roman"/>
          <w:bCs w:val="0"/>
          <w:color w:val="auto"/>
          <w:sz w:val="28"/>
          <w:szCs w:val="28"/>
        </w:rPr>
        <w:t>Порядок проведения конкурса</w:t>
      </w:r>
    </w:p>
    <w:p w:rsidR="00191039" w:rsidRPr="00DD5211" w:rsidRDefault="00191039" w:rsidP="00191039"/>
    <w:p w:rsidR="00191039" w:rsidRPr="00DD5211" w:rsidRDefault="00191039" w:rsidP="00191039">
      <w:pPr>
        <w:pStyle w:val="ac"/>
        <w:widowControl w:val="0"/>
        <w:numPr>
          <w:ilvl w:val="2"/>
          <w:numId w:val="19"/>
        </w:numPr>
        <w:spacing w:after="0" w:line="240" w:lineRule="auto"/>
        <w:ind w:left="0" w:firstLine="709"/>
        <w:rPr>
          <w:rStyle w:val="ad"/>
          <w:sz w:val="28"/>
          <w:szCs w:val="28"/>
          <w:lang w:val="ru-RU"/>
        </w:rPr>
      </w:pPr>
      <w:r w:rsidRPr="00DD5211">
        <w:rPr>
          <w:rStyle w:val="ad"/>
          <w:b/>
          <w:sz w:val="28"/>
          <w:szCs w:val="28"/>
          <w:lang w:val="ru-RU"/>
        </w:rPr>
        <w:t xml:space="preserve">Общие положения, отказ от проведения конкурса </w:t>
      </w:r>
    </w:p>
    <w:p w:rsidR="00191039" w:rsidRDefault="00191039" w:rsidP="00191039">
      <w:pPr>
        <w:pStyle w:val="ac"/>
        <w:widowControl w:val="0"/>
        <w:spacing w:after="0" w:line="240" w:lineRule="auto"/>
        <w:ind w:left="709" w:firstLine="0"/>
        <w:jc w:val="left"/>
        <w:rPr>
          <w:rStyle w:val="ad"/>
          <w:b/>
          <w:sz w:val="28"/>
          <w:szCs w:val="28"/>
          <w:lang w:val="ru-RU"/>
        </w:rPr>
      </w:pPr>
      <w:r w:rsidRPr="00DD5211">
        <w:rPr>
          <w:rStyle w:val="ad"/>
          <w:b/>
          <w:sz w:val="28"/>
          <w:szCs w:val="28"/>
          <w:lang w:val="ru-RU"/>
        </w:rPr>
        <w:t xml:space="preserve">и внесение изменений в </w:t>
      </w:r>
      <w:proofErr w:type="gramStart"/>
      <w:r w:rsidRPr="00DD5211">
        <w:rPr>
          <w:rStyle w:val="ad"/>
          <w:b/>
          <w:sz w:val="28"/>
          <w:szCs w:val="28"/>
          <w:lang w:val="ru-RU"/>
        </w:rPr>
        <w:t>извещение</w:t>
      </w:r>
      <w:proofErr w:type="gramEnd"/>
      <w:r w:rsidRPr="00DD5211">
        <w:rPr>
          <w:rStyle w:val="ad"/>
          <w:b/>
          <w:sz w:val="28"/>
          <w:szCs w:val="28"/>
          <w:lang w:val="ru-RU"/>
        </w:rPr>
        <w:t xml:space="preserve"> и конкурсную документацию</w:t>
      </w:r>
    </w:p>
    <w:p w:rsidR="00E64CED" w:rsidRPr="00E64CED" w:rsidRDefault="00E64CED" w:rsidP="00E64CED"/>
    <w:p w:rsidR="00191039" w:rsidRPr="00DD5211" w:rsidRDefault="00191039" w:rsidP="00191039">
      <w:pPr>
        <w:pStyle w:val="a6"/>
        <w:widowControl w:val="0"/>
        <w:numPr>
          <w:ilvl w:val="3"/>
          <w:numId w:val="19"/>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DD5211">
        <w:rPr>
          <w:rFonts w:ascii="Times New Roman" w:hAnsi="Times New Roman"/>
          <w:sz w:val="28"/>
          <w:szCs w:val="28"/>
        </w:rPr>
        <w:t>участие</w:t>
      </w:r>
      <w:proofErr w:type="gramEnd"/>
      <w:r w:rsidRPr="00DD5211">
        <w:rPr>
          <w:rFonts w:ascii="Times New Roman" w:hAnsi="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191039" w:rsidRPr="00DD5211" w:rsidRDefault="00191039" w:rsidP="00191039">
      <w:pPr>
        <w:pStyle w:val="a6"/>
        <w:widowControl w:val="0"/>
        <w:numPr>
          <w:ilvl w:val="3"/>
          <w:numId w:val="19"/>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DD5211">
          <w:rPr>
            <w:rStyle w:val="a5"/>
            <w:rFonts w:ascii="Times New Roman" w:hAnsi="Times New Roman"/>
            <w:color w:val="auto"/>
            <w:sz w:val="28"/>
            <w:szCs w:val="28"/>
            <w:u w:val="none"/>
          </w:rPr>
          <w:t>9.2</w:t>
        </w:r>
      </w:hyperlink>
      <w:r w:rsidRPr="00DD5211">
        <w:rPr>
          <w:rFonts w:ascii="Times New Roman" w:hAnsi="Times New Roman"/>
          <w:sz w:val="28"/>
          <w:szCs w:val="28"/>
        </w:rPr>
        <w:t xml:space="preserve"> настоящего Положения.</w:t>
      </w:r>
    </w:p>
    <w:p w:rsidR="00191039" w:rsidRPr="00DD5211" w:rsidRDefault="00191039" w:rsidP="00191039">
      <w:pPr>
        <w:pStyle w:val="a6"/>
        <w:widowControl w:val="0"/>
        <w:numPr>
          <w:ilvl w:val="3"/>
          <w:numId w:val="1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DD5211">
          <w:rPr>
            <w:rStyle w:val="a5"/>
            <w:rFonts w:ascii="Times New Roman" w:hAnsi="Times New Roman"/>
            <w:color w:val="auto"/>
            <w:sz w:val="28"/>
            <w:szCs w:val="28"/>
            <w:u w:val="none"/>
          </w:rPr>
          <w:t>9.3</w:t>
        </w:r>
      </w:hyperlink>
      <w:r w:rsidRPr="00DD5211">
        <w:rPr>
          <w:rFonts w:ascii="Times New Roman" w:hAnsi="Times New Roman"/>
          <w:sz w:val="28"/>
          <w:szCs w:val="28"/>
        </w:rPr>
        <w:t xml:space="preserve"> настоящего Положения.</w:t>
      </w:r>
    </w:p>
    <w:p w:rsidR="00191039" w:rsidRPr="00DD5211" w:rsidRDefault="00191039" w:rsidP="00191039">
      <w:pPr>
        <w:pStyle w:val="a6"/>
        <w:widowControl w:val="0"/>
        <w:numPr>
          <w:ilvl w:val="3"/>
          <w:numId w:val="1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DD5211">
          <w:rPr>
            <w:rStyle w:val="a5"/>
            <w:rFonts w:ascii="Times New Roman" w:hAnsi="Times New Roman"/>
            <w:color w:val="auto"/>
            <w:sz w:val="28"/>
            <w:szCs w:val="28"/>
            <w:u w:val="none"/>
          </w:rPr>
          <w:t>9.4</w:t>
        </w:r>
      </w:hyperlink>
      <w:r w:rsidRPr="00DD5211">
        <w:rPr>
          <w:rFonts w:ascii="Times New Roman" w:hAnsi="Times New Roman"/>
          <w:sz w:val="28"/>
          <w:szCs w:val="28"/>
        </w:rPr>
        <w:t xml:space="preserve"> настоящего Положения.</w:t>
      </w:r>
    </w:p>
    <w:p w:rsidR="00191039" w:rsidRPr="00DD5211" w:rsidRDefault="00191039" w:rsidP="00191039">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Заказчик вправе отменить конкурс в любое время вплоть до даты и времени окончания срока подачи заявок.</w:t>
      </w:r>
    </w:p>
    <w:p w:rsidR="00191039" w:rsidRPr="00DD5211" w:rsidRDefault="00191039" w:rsidP="00191039">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191039" w:rsidRPr="00DD5211" w:rsidRDefault="00191039" w:rsidP="00191039">
      <w:pPr>
        <w:pStyle w:val="a6"/>
        <w:widowControl w:val="0"/>
        <w:numPr>
          <w:ilvl w:val="3"/>
          <w:numId w:val="1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191039" w:rsidRPr="00DD5211" w:rsidRDefault="00191039" w:rsidP="00191039">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191039" w:rsidRPr="00DD5211" w:rsidRDefault="00191039" w:rsidP="00191039">
      <w:pPr>
        <w:pStyle w:val="a6"/>
        <w:widowControl w:val="0"/>
        <w:numPr>
          <w:ilvl w:val="3"/>
          <w:numId w:val="19"/>
        </w:numPr>
        <w:tabs>
          <w:tab w:val="left" w:pos="851"/>
          <w:tab w:val="left" w:pos="1418"/>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DD5211">
        <w:rPr>
          <w:rFonts w:ascii="Times New Roman" w:hAnsi="Times New Roman"/>
          <w:sz w:val="28"/>
          <w:szCs w:val="28"/>
        </w:rPr>
        <w:t>с даты размещения</w:t>
      </w:r>
      <w:proofErr w:type="gramEnd"/>
      <w:r w:rsidRPr="00DD5211">
        <w:rPr>
          <w:rFonts w:ascii="Times New Roman" w:hAnsi="Times New Roman"/>
          <w:sz w:val="28"/>
          <w:szCs w:val="28"/>
        </w:rPr>
        <w:t xml:space="preserve"> в ЕИС внесенных изменений до даты окончания срока подачи заявок оставалось не менее 8 (восьми) дней. </w:t>
      </w:r>
    </w:p>
    <w:p w:rsidR="00191039" w:rsidRPr="00DD5211" w:rsidRDefault="00191039" w:rsidP="00191039">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191039" w:rsidRPr="00DD5211" w:rsidRDefault="00191039" w:rsidP="00191039">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191039" w:rsidRPr="00DD5211" w:rsidRDefault="00191039" w:rsidP="00191039">
      <w:pPr>
        <w:pStyle w:val="a6"/>
        <w:widowControl w:val="0"/>
        <w:numPr>
          <w:ilvl w:val="3"/>
          <w:numId w:val="19"/>
        </w:numPr>
        <w:tabs>
          <w:tab w:val="left" w:pos="851"/>
          <w:tab w:val="left" w:pos="1418"/>
          <w:tab w:val="left" w:pos="1560"/>
          <w:tab w:val="left" w:pos="1843"/>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 усмотрению Заказчика рассмотрение заявок и </w:t>
      </w:r>
      <w:r w:rsidR="00891C46" w:rsidRPr="007751D8">
        <w:rPr>
          <w:rFonts w:ascii="Times New Roman" w:hAnsi="Times New Roman"/>
          <w:color w:val="000000"/>
          <w:sz w:val="28"/>
          <w:szCs w:val="28"/>
        </w:rPr>
        <w:t xml:space="preserve">оценка заявок на участие в конкурсе могут быть </w:t>
      </w:r>
      <w:proofErr w:type="gramStart"/>
      <w:r w:rsidR="00891C46" w:rsidRPr="007751D8">
        <w:rPr>
          <w:rFonts w:ascii="Times New Roman" w:hAnsi="Times New Roman"/>
          <w:color w:val="000000"/>
          <w:sz w:val="28"/>
          <w:szCs w:val="28"/>
        </w:rPr>
        <w:t>совмещены</w:t>
      </w:r>
      <w:proofErr w:type="gramEnd"/>
      <w:r w:rsidR="008708A8">
        <w:rPr>
          <w:rFonts w:ascii="Times New Roman" w:hAnsi="Times New Roman"/>
          <w:color w:val="000000"/>
          <w:sz w:val="28"/>
          <w:szCs w:val="28"/>
        </w:rPr>
        <w:t xml:space="preserve"> </w:t>
      </w:r>
      <w:r w:rsidRPr="00DD5211">
        <w:rPr>
          <w:rFonts w:ascii="Times New Roman" w:hAnsi="Times New Roman"/>
          <w:sz w:val="28"/>
          <w:szCs w:val="28"/>
        </w:rPr>
        <w:t>(объединены) в один этап. В этом случае в ходе проведения закупки вместо 2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191039" w:rsidRPr="00DD5211" w:rsidRDefault="00191039" w:rsidP="00191039">
      <w:pPr>
        <w:widowControl w:val="0"/>
        <w:autoSpaceDE w:val="0"/>
        <w:autoSpaceDN w:val="0"/>
        <w:adjustRightInd w:val="0"/>
        <w:spacing w:after="0" w:line="360" w:lineRule="auto"/>
        <w:jc w:val="both"/>
        <w:rPr>
          <w:rFonts w:ascii="Times New Roman" w:hAnsi="Times New Roman"/>
          <w:sz w:val="28"/>
          <w:szCs w:val="28"/>
        </w:rPr>
      </w:pPr>
    </w:p>
    <w:p w:rsidR="00191039" w:rsidRPr="00DD5211" w:rsidRDefault="00191039" w:rsidP="00191039">
      <w:pPr>
        <w:pStyle w:val="ac"/>
        <w:widowControl w:val="0"/>
        <w:numPr>
          <w:ilvl w:val="2"/>
          <w:numId w:val="19"/>
        </w:numPr>
        <w:suppressAutoHyphens/>
        <w:spacing w:after="0" w:line="240" w:lineRule="auto"/>
        <w:ind w:left="0" w:firstLine="709"/>
        <w:rPr>
          <w:rStyle w:val="ad"/>
          <w:sz w:val="28"/>
          <w:szCs w:val="28"/>
          <w:lang w:val="ru-RU"/>
        </w:rPr>
      </w:pPr>
      <w:r w:rsidRPr="00DD5211">
        <w:rPr>
          <w:rStyle w:val="ad"/>
          <w:b/>
          <w:sz w:val="28"/>
          <w:szCs w:val="28"/>
          <w:lang w:val="ru-RU"/>
        </w:rPr>
        <w:t xml:space="preserve">Открытие доступа к поданным заявкам </w:t>
      </w:r>
    </w:p>
    <w:p w:rsidR="00191039" w:rsidRDefault="00191039" w:rsidP="00191039">
      <w:pPr>
        <w:pStyle w:val="ac"/>
        <w:widowControl w:val="0"/>
        <w:suppressAutoHyphens/>
        <w:spacing w:after="0" w:line="240" w:lineRule="auto"/>
        <w:ind w:left="709" w:firstLine="0"/>
        <w:rPr>
          <w:rStyle w:val="ad"/>
          <w:b/>
          <w:sz w:val="28"/>
          <w:szCs w:val="28"/>
          <w:lang w:val="ru-RU"/>
        </w:rPr>
      </w:pPr>
      <w:r w:rsidRPr="00DD5211">
        <w:rPr>
          <w:rStyle w:val="ad"/>
          <w:b/>
          <w:sz w:val="28"/>
          <w:szCs w:val="28"/>
          <w:lang w:val="ru-RU"/>
        </w:rPr>
        <w:t>на участие в конкурсе</w:t>
      </w:r>
    </w:p>
    <w:p w:rsidR="00E64CED" w:rsidRPr="00E64CED" w:rsidRDefault="00E64CED" w:rsidP="00E64CED"/>
    <w:p w:rsidR="00191039" w:rsidRPr="00DD5211" w:rsidRDefault="00191039" w:rsidP="00191039">
      <w:pPr>
        <w:widowControl w:val="0"/>
        <w:numPr>
          <w:ilvl w:val="0"/>
          <w:numId w:val="2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191039" w:rsidRPr="00DD5211" w:rsidRDefault="00191039" w:rsidP="00191039">
      <w:pPr>
        <w:widowControl w:val="0"/>
        <w:numPr>
          <w:ilvl w:val="0"/>
          <w:numId w:val="2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Открытие доступа осуществляется Комиссией посредством функционала ЭП, на которой проводится конкурс.</w:t>
      </w:r>
    </w:p>
    <w:p w:rsidR="00191039" w:rsidRPr="00DD5211" w:rsidRDefault="00191039" w:rsidP="00191039">
      <w:pPr>
        <w:widowControl w:val="0"/>
        <w:numPr>
          <w:ilvl w:val="0"/>
          <w:numId w:val="2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91039" w:rsidRPr="00DD5211" w:rsidRDefault="00191039" w:rsidP="00191039">
      <w:pPr>
        <w:widowControl w:val="0"/>
        <w:numPr>
          <w:ilvl w:val="0"/>
          <w:numId w:val="2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2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конкурсе заявок, а также дата и время регистрации каждой такой заявки;</w:t>
      </w:r>
    </w:p>
    <w:p w:rsidR="00191039" w:rsidRPr="00DD5211" w:rsidRDefault="00191039" w:rsidP="00191039">
      <w:pPr>
        <w:widowControl w:val="0"/>
        <w:numPr>
          <w:ilvl w:val="0"/>
          <w:numId w:val="2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191039" w:rsidRPr="00DD5211" w:rsidRDefault="00191039" w:rsidP="00191039">
      <w:pPr>
        <w:widowControl w:val="0"/>
        <w:numPr>
          <w:ilvl w:val="0"/>
          <w:numId w:val="21"/>
        </w:numPr>
        <w:tabs>
          <w:tab w:val="left" w:pos="851"/>
        </w:tabs>
        <w:spacing w:after="0" w:line="360" w:lineRule="auto"/>
        <w:ind w:left="0" w:firstLine="676"/>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191039" w:rsidRPr="00DD5211" w:rsidRDefault="00191039" w:rsidP="00191039">
      <w:pPr>
        <w:widowControl w:val="0"/>
        <w:numPr>
          <w:ilvl w:val="0"/>
          <w:numId w:val="2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открытия доступа по решению Заказчика.</w:t>
      </w:r>
    </w:p>
    <w:p w:rsidR="00191039" w:rsidRPr="00DD5211" w:rsidRDefault="00191039" w:rsidP="00191039">
      <w:pPr>
        <w:widowControl w:val="0"/>
        <w:numPr>
          <w:ilvl w:val="0"/>
          <w:numId w:val="2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191039" w:rsidRPr="00DD5211" w:rsidRDefault="00191039" w:rsidP="00191039">
      <w:pPr>
        <w:widowControl w:val="0"/>
        <w:numPr>
          <w:ilvl w:val="0"/>
          <w:numId w:val="2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Протокол открытия доступа размещается в ЕИС </w:t>
      </w:r>
      <w:r w:rsidRPr="00DD5211">
        <w:rPr>
          <w:rFonts w:ascii="Times New Roman" w:eastAsia="Times New Roman" w:hAnsi="Times New Roman"/>
          <w:sz w:val="28"/>
          <w:szCs w:val="28"/>
          <w:lang w:eastAsia="ru-RU"/>
        </w:rPr>
        <w:t xml:space="preserve">не позднее чем через 3 (три) дня </w:t>
      </w:r>
      <w:r w:rsidRPr="00DD5211">
        <w:rPr>
          <w:rFonts w:ascii="Times New Roman" w:hAnsi="Times New Roman"/>
          <w:sz w:val="28"/>
          <w:szCs w:val="28"/>
        </w:rPr>
        <w:t>со дня его подписания.</w:t>
      </w:r>
    </w:p>
    <w:p w:rsidR="00191039" w:rsidRPr="00DD5211" w:rsidRDefault="00191039" w:rsidP="00191039">
      <w:pPr>
        <w:widowControl w:val="0"/>
        <w:tabs>
          <w:tab w:val="left" w:pos="851"/>
        </w:tabs>
        <w:spacing w:after="0" w:line="360" w:lineRule="auto"/>
        <w:ind w:left="709"/>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rStyle w:val="ad"/>
          <w:b/>
          <w:sz w:val="28"/>
          <w:szCs w:val="28"/>
          <w:lang w:val="ru-RU"/>
        </w:rPr>
      </w:pPr>
      <w:bookmarkStart w:id="13" w:name="page11"/>
      <w:bookmarkEnd w:id="13"/>
      <w:r w:rsidRPr="00DD5211">
        <w:rPr>
          <w:rStyle w:val="ad"/>
          <w:b/>
          <w:sz w:val="28"/>
          <w:szCs w:val="28"/>
          <w:lang w:val="ru-RU"/>
        </w:rPr>
        <w:t>Рассмотрение заявок на участие в конкурсе</w:t>
      </w:r>
    </w:p>
    <w:p w:rsidR="00E64CED" w:rsidRPr="00E64CED" w:rsidRDefault="00E64CED" w:rsidP="00E64CED"/>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Срок рассмотрения заявок не может превышать 20 (двадцать) дней </w:t>
      </w:r>
      <w:proofErr w:type="gramStart"/>
      <w:r w:rsidRPr="00DD5211">
        <w:rPr>
          <w:rFonts w:ascii="Times New Roman" w:hAnsi="Times New Roman"/>
          <w:sz w:val="28"/>
          <w:szCs w:val="28"/>
        </w:rPr>
        <w:t>с даты открытия</w:t>
      </w:r>
      <w:proofErr w:type="gramEnd"/>
      <w:r w:rsidRPr="00DD5211">
        <w:rPr>
          <w:rFonts w:ascii="Times New Roman" w:hAnsi="Times New Roman"/>
          <w:sz w:val="28"/>
          <w:szCs w:val="28"/>
        </w:rPr>
        <w:t xml:space="preserve"> доступа.</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рамках рассмотрения заявок выполняются следующие действия:</w:t>
      </w:r>
    </w:p>
    <w:p w:rsidR="00191039" w:rsidRPr="00DD5211" w:rsidRDefault="00191039" w:rsidP="00191039">
      <w:pPr>
        <w:widowControl w:val="0"/>
        <w:numPr>
          <w:ilvl w:val="0"/>
          <w:numId w:val="2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проверка состава заявок на соблюдение требований извещения и (или) документации;</w:t>
      </w:r>
    </w:p>
    <w:p w:rsidR="00191039" w:rsidRPr="00DD5211" w:rsidRDefault="00191039" w:rsidP="00191039">
      <w:pPr>
        <w:widowControl w:val="0"/>
        <w:numPr>
          <w:ilvl w:val="0"/>
          <w:numId w:val="2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проверка участника закупки на соответствие требованиям извещения и (или) документации;</w:t>
      </w:r>
    </w:p>
    <w:p w:rsidR="00191039" w:rsidRPr="00DD5211" w:rsidRDefault="00191039" w:rsidP="00191039">
      <w:pPr>
        <w:widowControl w:val="0"/>
        <w:numPr>
          <w:ilvl w:val="0"/>
          <w:numId w:val="2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принятие решений о допуске заявки, отказе в допуске (отклонении) заявки к участию в конкурсе по соответствующим основаниям.</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целях конкретизации, уточнения сведений, содержащихся в заявке участника конкурса, Заказчик, Комиссия имеют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91039" w:rsidRPr="00DD5211" w:rsidRDefault="00191039" w:rsidP="00191039">
      <w:pPr>
        <w:widowControl w:val="0"/>
        <w:numPr>
          <w:ilvl w:val="0"/>
          <w:numId w:val="2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2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конкурсе заявок, а также дата и время регистрации каждой такой заявки;</w:t>
      </w:r>
    </w:p>
    <w:p w:rsidR="00191039" w:rsidRPr="00DD5211" w:rsidRDefault="00191039" w:rsidP="00191039">
      <w:pPr>
        <w:widowControl w:val="0"/>
        <w:numPr>
          <w:ilvl w:val="0"/>
          <w:numId w:val="2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191039" w:rsidRPr="00DD5211" w:rsidRDefault="00191039" w:rsidP="00191039">
      <w:pPr>
        <w:widowControl w:val="0"/>
        <w:numPr>
          <w:ilvl w:val="0"/>
          <w:numId w:val="2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191039" w:rsidRPr="00DD5211" w:rsidRDefault="00191039" w:rsidP="00191039">
      <w:pPr>
        <w:widowControl w:val="0"/>
        <w:numPr>
          <w:ilvl w:val="0"/>
          <w:numId w:val="2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рассмотрения заявок на участие в конкурсе с указанием в том числе:</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ab/>
        <w:t>а) количества заявок на участие в конкурсе, которые были отклонены по результатам рассмотрения заявок:</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191039" w:rsidRPr="00DD5211" w:rsidRDefault="00191039" w:rsidP="00191039">
      <w:pPr>
        <w:widowControl w:val="0"/>
        <w:numPr>
          <w:ilvl w:val="0"/>
          <w:numId w:val="2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рассмотрения заявок по решению Заказчика.</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191039" w:rsidRPr="00DD5211" w:rsidRDefault="00191039" w:rsidP="00191039">
      <w:pPr>
        <w:widowControl w:val="0"/>
        <w:numPr>
          <w:ilvl w:val="0"/>
          <w:numId w:val="2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Протокол рассмотрения заявок размещается в ЕИС </w:t>
      </w:r>
      <w:r w:rsidRPr="00DD5211">
        <w:rPr>
          <w:rFonts w:ascii="Times New Roman" w:eastAsia="Times New Roman" w:hAnsi="Times New Roman"/>
          <w:sz w:val="28"/>
          <w:szCs w:val="28"/>
          <w:lang w:eastAsia="ru-RU"/>
        </w:rPr>
        <w:t xml:space="preserve">не позднее чем через 3 (три) дня </w:t>
      </w:r>
      <w:r w:rsidRPr="00DD5211">
        <w:rPr>
          <w:rFonts w:ascii="Times New Roman" w:hAnsi="Times New Roman"/>
          <w:sz w:val="28"/>
          <w:szCs w:val="28"/>
        </w:rPr>
        <w:t>со дня его подписания.</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rStyle w:val="ad"/>
          <w:b/>
          <w:sz w:val="28"/>
          <w:szCs w:val="28"/>
          <w:lang w:val="ru-RU"/>
        </w:rPr>
      </w:pPr>
      <w:r w:rsidRPr="00DD5211">
        <w:rPr>
          <w:rStyle w:val="ad"/>
          <w:b/>
          <w:sz w:val="28"/>
          <w:szCs w:val="28"/>
          <w:lang w:val="ru-RU"/>
        </w:rPr>
        <w:t>Оценка заявок на участие в конкурсе</w:t>
      </w:r>
    </w:p>
    <w:p w:rsidR="00E64CED" w:rsidRPr="00E64CED" w:rsidRDefault="00E64CED" w:rsidP="00E64CED"/>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Срок оценки заявок не может превышать 20 (двадцать) дней </w:t>
      </w:r>
      <w:proofErr w:type="gramStart"/>
      <w:r w:rsidRPr="00DD5211">
        <w:rPr>
          <w:rFonts w:ascii="Times New Roman" w:hAnsi="Times New Roman"/>
          <w:sz w:val="28"/>
          <w:szCs w:val="28"/>
        </w:rPr>
        <w:t>с даты рассмотрения</w:t>
      </w:r>
      <w:proofErr w:type="gramEnd"/>
      <w:r w:rsidRPr="00DD5211">
        <w:rPr>
          <w:rFonts w:ascii="Times New Roman" w:hAnsi="Times New Roman"/>
          <w:sz w:val="28"/>
          <w:szCs w:val="28"/>
        </w:rPr>
        <w:t xml:space="preserve"> заявок. </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Оценка заявок не проводится в отношении тех заявок, которые были отклонены на этапе рассмотрения заявок. </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в ходе рассмотрения заявок к участию в конкурсе была допущена только одна заявка, оценка заявок не проводится.</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w:t>
      </w:r>
      <w:r w:rsidR="008708A8">
        <w:rPr>
          <w:rFonts w:ascii="Times New Roman" w:hAnsi="Times New Roman"/>
          <w:sz w:val="28"/>
          <w:szCs w:val="28"/>
        </w:rPr>
        <w:t>,</w:t>
      </w:r>
      <w:r w:rsidRPr="00DD5211">
        <w:rPr>
          <w:rFonts w:ascii="Times New Roman" w:hAnsi="Times New Roman"/>
          <w:sz w:val="28"/>
          <w:szCs w:val="28"/>
        </w:rPr>
        <w:t xml:space="preserve"> не являются заинтересованными в результатах определения победителя конкурса.</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конкурсе заявок, а также дата и время регистрации каждой такой заявки;</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рассмотрения заявок на участие в конкурсе с указанием в том числе:</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а) количества заявок на участие в конкурсе, которые были отклонены по результатам рассмотрения заявок:</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результаты оценки заявок </w:t>
      </w:r>
      <w:proofErr w:type="gramStart"/>
      <w:r w:rsidRPr="00DD5211">
        <w:rPr>
          <w:rFonts w:ascii="Times New Roman" w:hAnsi="Times New Roman"/>
          <w:sz w:val="28"/>
          <w:szCs w:val="28"/>
        </w:rPr>
        <w:t>на участие в конкурсе с указанием решения Комиссии о присвоении каждой такой заявке значения по каждому из предусмотренных критериев</w:t>
      </w:r>
      <w:proofErr w:type="gramEnd"/>
      <w:r w:rsidRPr="00DD5211">
        <w:rPr>
          <w:rFonts w:ascii="Times New Roman" w:hAnsi="Times New Roman"/>
          <w:sz w:val="28"/>
          <w:szCs w:val="28"/>
        </w:rPr>
        <w:t xml:space="preserve"> оценки таких заявок;</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191039" w:rsidRPr="00DD5211" w:rsidRDefault="00191039" w:rsidP="00191039">
      <w:pPr>
        <w:widowControl w:val="0"/>
        <w:numPr>
          <w:ilvl w:val="0"/>
          <w:numId w:val="2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оценки заявок по решению Заказчика.</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оценки заявок подписывается присутствующими членами Комиссии в день проведения оценки заявок.</w:t>
      </w:r>
    </w:p>
    <w:p w:rsidR="00191039" w:rsidRPr="00DD5211" w:rsidRDefault="00191039" w:rsidP="00191039">
      <w:pPr>
        <w:widowControl w:val="0"/>
        <w:numPr>
          <w:ilvl w:val="0"/>
          <w:numId w:val="2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Протокол оценки заявок размещается в ЕИС </w:t>
      </w:r>
      <w:r w:rsidRPr="00DD5211">
        <w:rPr>
          <w:rFonts w:ascii="Times New Roman" w:eastAsia="Times New Roman" w:hAnsi="Times New Roman"/>
          <w:sz w:val="28"/>
          <w:szCs w:val="28"/>
          <w:lang w:eastAsia="ru-RU"/>
        </w:rPr>
        <w:t xml:space="preserve">не позднее чем через 3 (три) дня </w:t>
      </w:r>
      <w:r w:rsidRPr="00DD5211">
        <w:rPr>
          <w:rFonts w:ascii="Times New Roman" w:hAnsi="Times New Roman"/>
          <w:sz w:val="28"/>
          <w:szCs w:val="28"/>
        </w:rPr>
        <w:t>со дня его подписания.</w:t>
      </w:r>
    </w:p>
    <w:p w:rsidR="00191039" w:rsidRPr="00DD5211" w:rsidRDefault="00191039" w:rsidP="00191039">
      <w:pPr>
        <w:widowControl w:val="0"/>
        <w:tabs>
          <w:tab w:val="left" w:pos="851"/>
        </w:tabs>
        <w:spacing w:after="0" w:line="360" w:lineRule="auto"/>
        <w:ind w:firstLine="709"/>
        <w:jc w:val="center"/>
        <w:rPr>
          <w:rFonts w:ascii="Times New Roman" w:hAnsi="Times New Roman"/>
          <w:b/>
          <w:sz w:val="28"/>
          <w:szCs w:val="28"/>
        </w:rPr>
      </w:pPr>
    </w:p>
    <w:p w:rsidR="00191039" w:rsidRDefault="00191039" w:rsidP="00191039">
      <w:pPr>
        <w:pStyle w:val="ac"/>
        <w:widowControl w:val="0"/>
        <w:numPr>
          <w:ilvl w:val="2"/>
          <w:numId w:val="19"/>
        </w:numPr>
        <w:spacing w:after="0" w:line="360" w:lineRule="auto"/>
        <w:ind w:left="0" w:firstLine="709"/>
        <w:rPr>
          <w:sz w:val="28"/>
          <w:szCs w:val="28"/>
          <w:lang w:val="ru-RU"/>
        </w:rPr>
      </w:pPr>
      <w:r w:rsidRPr="00DD5211">
        <w:rPr>
          <w:sz w:val="28"/>
          <w:szCs w:val="28"/>
          <w:lang w:val="ru-RU"/>
        </w:rPr>
        <w:t>Заключение договора по итогам проведения конкурса</w:t>
      </w:r>
    </w:p>
    <w:p w:rsidR="00E64CED" w:rsidRPr="00E64CED" w:rsidRDefault="00E64CED" w:rsidP="00E64CED"/>
    <w:p w:rsidR="00191039" w:rsidRPr="00DD5211" w:rsidRDefault="00191039" w:rsidP="00191039">
      <w:pPr>
        <w:widowControl w:val="0"/>
        <w:numPr>
          <w:ilvl w:val="0"/>
          <w:numId w:val="2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91039" w:rsidRPr="00DD5211" w:rsidRDefault="00191039" w:rsidP="00191039">
      <w:pPr>
        <w:widowControl w:val="0"/>
        <w:numPr>
          <w:ilvl w:val="0"/>
          <w:numId w:val="27"/>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DD5211">
        <w:rPr>
          <w:rFonts w:ascii="Times New Roman" w:hAnsi="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191039" w:rsidRPr="00DD5211" w:rsidRDefault="00191039" w:rsidP="00191039">
      <w:pPr>
        <w:widowControl w:val="0"/>
        <w:numPr>
          <w:ilvl w:val="0"/>
          <w:numId w:val="2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191039" w:rsidRPr="00DD5211" w:rsidRDefault="00191039" w:rsidP="00191039">
      <w:pPr>
        <w:widowControl w:val="0"/>
        <w:numPr>
          <w:ilvl w:val="0"/>
          <w:numId w:val="2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191039" w:rsidRPr="00DD5211" w:rsidRDefault="00191039" w:rsidP="00191039">
      <w:pPr>
        <w:widowControl w:val="0"/>
        <w:tabs>
          <w:tab w:val="left" w:pos="851"/>
        </w:tabs>
        <w:spacing w:after="0" w:line="360" w:lineRule="auto"/>
        <w:ind w:left="709"/>
        <w:jc w:val="both"/>
        <w:rPr>
          <w:rFonts w:ascii="Times New Roman" w:hAnsi="Times New Roman"/>
          <w:sz w:val="28"/>
          <w:szCs w:val="28"/>
        </w:rPr>
      </w:pPr>
    </w:p>
    <w:p w:rsidR="00191039" w:rsidRPr="00DD5211" w:rsidRDefault="00191039" w:rsidP="00191039">
      <w:pPr>
        <w:pStyle w:val="2"/>
        <w:keepLines w:val="0"/>
        <w:widowControl w:val="0"/>
        <w:numPr>
          <w:ilvl w:val="1"/>
          <w:numId w:val="19"/>
        </w:numPr>
        <w:spacing w:before="0" w:line="360" w:lineRule="auto"/>
        <w:ind w:left="0" w:firstLine="709"/>
        <w:jc w:val="center"/>
        <w:rPr>
          <w:rFonts w:ascii="Times New Roman" w:eastAsia="Calibri" w:hAnsi="Times New Roman"/>
          <w:bCs w:val="0"/>
          <w:color w:val="auto"/>
          <w:sz w:val="28"/>
          <w:szCs w:val="28"/>
        </w:rPr>
      </w:pPr>
      <w:bookmarkStart w:id="14" w:name="_Ref454190507"/>
      <w:r w:rsidRPr="00DD5211">
        <w:rPr>
          <w:rFonts w:ascii="Times New Roman" w:eastAsia="Calibri" w:hAnsi="Times New Roman"/>
          <w:bCs w:val="0"/>
          <w:color w:val="auto"/>
          <w:sz w:val="28"/>
          <w:szCs w:val="28"/>
        </w:rPr>
        <w:t>Порядок проведения аукциона</w:t>
      </w:r>
      <w:bookmarkEnd w:id="14"/>
    </w:p>
    <w:p w:rsidR="00191039" w:rsidRPr="00DD5211" w:rsidRDefault="00191039" w:rsidP="00191039">
      <w:pPr>
        <w:pStyle w:val="ac"/>
        <w:widowControl w:val="0"/>
        <w:numPr>
          <w:ilvl w:val="2"/>
          <w:numId w:val="19"/>
        </w:numPr>
        <w:spacing w:after="0" w:line="240" w:lineRule="auto"/>
        <w:ind w:left="0" w:firstLine="709"/>
        <w:rPr>
          <w:rFonts w:eastAsia="Calibri"/>
          <w:sz w:val="28"/>
          <w:szCs w:val="28"/>
          <w:lang w:val="ru-RU"/>
        </w:rPr>
      </w:pPr>
      <w:r w:rsidRPr="00DD5211">
        <w:rPr>
          <w:rFonts w:eastAsia="Calibri"/>
          <w:sz w:val="28"/>
          <w:szCs w:val="28"/>
          <w:lang w:val="ru-RU"/>
        </w:rPr>
        <w:t xml:space="preserve">Общие положения, отказ от проведения аукциона </w:t>
      </w:r>
    </w:p>
    <w:p w:rsidR="00191039" w:rsidRPr="00DD5211" w:rsidRDefault="00191039" w:rsidP="00191039">
      <w:pPr>
        <w:pStyle w:val="ac"/>
        <w:widowControl w:val="0"/>
        <w:spacing w:after="0" w:line="240" w:lineRule="auto"/>
        <w:ind w:left="709" w:firstLine="0"/>
        <w:jc w:val="left"/>
        <w:rPr>
          <w:rFonts w:eastAsia="Calibri"/>
          <w:sz w:val="28"/>
          <w:szCs w:val="28"/>
          <w:lang w:val="ru-RU"/>
        </w:rPr>
      </w:pPr>
      <w:r w:rsidRPr="00DD5211">
        <w:rPr>
          <w:rFonts w:eastAsia="Calibri"/>
          <w:sz w:val="28"/>
          <w:szCs w:val="28"/>
          <w:lang w:val="ru-RU"/>
        </w:rPr>
        <w:t xml:space="preserve">и внесение изменений в </w:t>
      </w:r>
      <w:proofErr w:type="gramStart"/>
      <w:r w:rsidRPr="00DD5211">
        <w:rPr>
          <w:rFonts w:eastAsia="Calibri"/>
          <w:sz w:val="28"/>
          <w:szCs w:val="28"/>
          <w:lang w:val="ru-RU"/>
        </w:rPr>
        <w:t>извещение</w:t>
      </w:r>
      <w:proofErr w:type="gramEnd"/>
      <w:r w:rsidRPr="00DD5211">
        <w:rPr>
          <w:rFonts w:eastAsia="Calibri"/>
          <w:sz w:val="28"/>
          <w:szCs w:val="28"/>
          <w:lang w:val="ru-RU"/>
        </w:rPr>
        <w:t xml:space="preserve"> и аукционную документацию</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DD5211">
        <w:rPr>
          <w:rFonts w:ascii="Times New Roman" w:hAnsi="Times New Roman"/>
          <w:sz w:val="28"/>
          <w:szCs w:val="28"/>
        </w:rPr>
        <w:t xml:space="preserve"> В случае если при проведен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Извещение о проведен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вправе отменить аукцион в любое время вплоть до даты и времени окончания срока подачи заявок.</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3  (трех) дней со дня принятия решения о внесении таких изменений.</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DD5211">
        <w:rPr>
          <w:rFonts w:ascii="Times New Roman" w:hAnsi="Times New Roman"/>
          <w:sz w:val="28"/>
          <w:szCs w:val="28"/>
        </w:rPr>
        <w:t>с даты размещения</w:t>
      </w:r>
      <w:proofErr w:type="gramEnd"/>
      <w:r w:rsidRPr="00DD5211">
        <w:rPr>
          <w:rFonts w:ascii="Times New Roman" w:hAnsi="Times New Roman"/>
          <w:sz w:val="28"/>
          <w:szCs w:val="28"/>
        </w:rPr>
        <w:t xml:space="preserve"> в ЕИС внесенных изменений до даты окончания срока подачи заявок оставалось не менее 8  (восьми) дней. </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191039" w:rsidRPr="00DD5211" w:rsidRDefault="00191039" w:rsidP="00191039">
      <w:pPr>
        <w:widowControl w:val="0"/>
        <w:numPr>
          <w:ilvl w:val="0"/>
          <w:numId w:val="2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w:t>
      </w:r>
    </w:p>
    <w:p w:rsidR="00191039" w:rsidRPr="00DD5211" w:rsidRDefault="00191039" w:rsidP="00191039">
      <w:pPr>
        <w:widowControl w:val="0"/>
        <w:tabs>
          <w:tab w:val="left" w:pos="851"/>
        </w:tabs>
        <w:spacing w:after="0" w:line="360" w:lineRule="auto"/>
        <w:jc w:val="both"/>
        <w:rPr>
          <w:rFonts w:ascii="Times New Roman" w:hAnsi="Times New Roman"/>
          <w:sz w:val="28"/>
          <w:szCs w:val="28"/>
        </w:rPr>
      </w:pPr>
    </w:p>
    <w:p w:rsidR="00191039" w:rsidRPr="00DD5211" w:rsidRDefault="00191039" w:rsidP="00191039">
      <w:pPr>
        <w:pStyle w:val="ac"/>
        <w:widowControl w:val="0"/>
        <w:numPr>
          <w:ilvl w:val="2"/>
          <w:numId w:val="19"/>
        </w:numPr>
        <w:spacing w:after="0" w:line="240" w:lineRule="auto"/>
        <w:ind w:left="0" w:firstLine="709"/>
        <w:rPr>
          <w:rStyle w:val="ad"/>
          <w:sz w:val="28"/>
          <w:szCs w:val="28"/>
          <w:lang w:val="ru-RU"/>
        </w:rPr>
      </w:pPr>
      <w:r w:rsidRPr="00DD5211">
        <w:rPr>
          <w:rStyle w:val="ad"/>
          <w:b/>
          <w:sz w:val="28"/>
          <w:szCs w:val="28"/>
          <w:lang w:val="ru-RU"/>
        </w:rPr>
        <w:t xml:space="preserve">Открытие доступа к поданным заявкам </w:t>
      </w:r>
    </w:p>
    <w:p w:rsidR="00191039" w:rsidRPr="00DD5211" w:rsidRDefault="00191039" w:rsidP="00B07641">
      <w:pPr>
        <w:pStyle w:val="ac"/>
        <w:widowControl w:val="0"/>
        <w:spacing w:after="0" w:line="240" w:lineRule="auto"/>
        <w:ind w:left="709" w:firstLine="0"/>
        <w:rPr>
          <w:b w:val="0"/>
          <w:bCs/>
          <w:sz w:val="28"/>
          <w:szCs w:val="28"/>
        </w:rPr>
      </w:pPr>
      <w:r w:rsidRPr="00DD5211">
        <w:rPr>
          <w:rStyle w:val="ad"/>
          <w:b/>
          <w:sz w:val="28"/>
          <w:szCs w:val="28"/>
          <w:lang w:val="ru-RU"/>
        </w:rPr>
        <w:t>на участие в аукционе</w:t>
      </w:r>
    </w:p>
    <w:p w:rsidR="00191039" w:rsidRPr="00DD5211" w:rsidRDefault="00191039" w:rsidP="00191039">
      <w:pPr>
        <w:widowControl w:val="0"/>
        <w:numPr>
          <w:ilvl w:val="0"/>
          <w:numId w:val="29"/>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191039" w:rsidRPr="00DD5211" w:rsidRDefault="00191039" w:rsidP="00191039">
      <w:pPr>
        <w:widowControl w:val="0"/>
        <w:numPr>
          <w:ilvl w:val="0"/>
          <w:numId w:val="29"/>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Открытие доступа осуществляется Комиссией посредством функционала ЭП, на которой проводится аукцион.</w:t>
      </w:r>
    </w:p>
    <w:p w:rsidR="00191039" w:rsidRPr="00DD5211" w:rsidRDefault="00191039" w:rsidP="00191039">
      <w:pPr>
        <w:widowControl w:val="0"/>
        <w:numPr>
          <w:ilvl w:val="0"/>
          <w:numId w:val="29"/>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91039" w:rsidRPr="00DD5211" w:rsidRDefault="00191039" w:rsidP="00191039">
      <w:pPr>
        <w:widowControl w:val="0"/>
        <w:numPr>
          <w:ilvl w:val="0"/>
          <w:numId w:val="3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3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аукционе заявок, а также дата и время регистрации каждой такой заявки;</w:t>
      </w:r>
    </w:p>
    <w:p w:rsidR="00191039" w:rsidRPr="00DD5211" w:rsidRDefault="00191039" w:rsidP="00191039">
      <w:pPr>
        <w:widowControl w:val="0"/>
        <w:numPr>
          <w:ilvl w:val="0"/>
          <w:numId w:val="3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 несостоявшимся;</w:t>
      </w:r>
    </w:p>
    <w:p w:rsidR="00191039" w:rsidRPr="00DD5211" w:rsidRDefault="00191039" w:rsidP="00191039">
      <w:pPr>
        <w:widowControl w:val="0"/>
        <w:numPr>
          <w:ilvl w:val="0"/>
          <w:numId w:val="3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открытия доступа по решению Заказчика.</w:t>
      </w:r>
    </w:p>
    <w:p w:rsidR="00191039" w:rsidRPr="00DD5211" w:rsidRDefault="00191039" w:rsidP="00191039">
      <w:pPr>
        <w:widowControl w:val="0"/>
        <w:numPr>
          <w:ilvl w:val="0"/>
          <w:numId w:val="29"/>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191039" w:rsidRPr="00DD5211" w:rsidRDefault="00191039" w:rsidP="00191039">
      <w:pPr>
        <w:widowControl w:val="0"/>
        <w:numPr>
          <w:ilvl w:val="0"/>
          <w:numId w:val="29"/>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размещается в ЕИС не позднее чем через 3 (три) дня со дня его подписания.</w:t>
      </w:r>
    </w:p>
    <w:p w:rsidR="00191039" w:rsidRPr="00DD5211" w:rsidRDefault="00191039" w:rsidP="00191039">
      <w:pPr>
        <w:widowControl w:val="0"/>
        <w:tabs>
          <w:tab w:val="left" w:pos="851"/>
        </w:tabs>
        <w:spacing w:after="0" w:line="360" w:lineRule="auto"/>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rStyle w:val="ad"/>
          <w:b/>
          <w:sz w:val="28"/>
          <w:szCs w:val="28"/>
          <w:lang w:val="ru-RU"/>
        </w:rPr>
      </w:pPr>
      <w:r w:rsidRPr="00DD5211">
        <w:rPr>
          <w:rStyle w:val="ad"/>
          <w:b/>
          <w:sz w:val="28"/>
          <w:szCs w:val="28"/>
          <w:lang w:val="ru-RU"/>
        </w:rPr>
        <w:t>Рассмотрение заявок на участие в аукционе</w:t>
      </w:r>
    </w:p>
    <w:p w:rsidR="00E64CED" w:rsidRPr="00E64CED" w:rsidRDefault="00E64CED" w:rsidP="00E64CED"/>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Срок рассмотрения заявок не может превышать                   20 (двадцать) дней </w:t>
      </w:r>
      <w:proofErr w:type="gramStart"/>
      <w:r w:rsidRPr="00DD5211">
        <w:rPr>
          <w:rFonts w:ascii="Times New Roman" w:hAnsi="Times New Roman"/>
          <w:sz w:val="28"/>
          <w:szCs w:val="28"/>
        </w:rPr>
        <w:t>с даты открытия</w:t>
      </w:r>
      <w:proofErr w:type="gramEnd"/>
      <w:r w:rsidRPr="00DD5211">
        <w:rPr>
          <w:rFonts w:ascii="Times New Roman" w:hAnsi="Times New Roman"/>
          <w:sz w:val="28"/>
          <w:szCs w:val="28"/>
        </w:rPr>
        <w:t xml:space="preserve"> доступа.</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рамках рассмотрения заявок выполняются следующие действия:</w:t>
      </w:r>
    </w:p>
    <w:p w:rsidR="00191039" w:rsidRPr="00DD5211" w:rsidRDefault="00191039" w:rsidP="00191039">
      <w:pPr>
        <w:widowControl w:val="0"/>
        <w:numPr>
          <w:ilvl w:val="0"/>
          <w:numId w:val="3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проверка состава заявок на соблюдение требований извещения и (или) документации;</w:t>
      </w:r>
    </w:p>
    <w:p w:rsidR="00191039" w:rsidRPr="00DD5211" w:rsidRDefault="00191039" w:rsidP="00191039">
      <w:pPr>
        <w:widowControl w:val="0"/>
        <w:numPr>
          <w:ilvl w:val="0"/>
          <w:numId w:val="3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проверка участника закупки на соответствие требованиям извещения и (или) документации;</w:t>
      </w:r>
    </w:p>
    <w:p w:rsidR="00191039" w:rsidRPr="00DD5211" w:rsidRDefault="00191039" w:rsidP="00191039">
      <w:pPr>
        <w:widowControl w:val="0"/>
        <w:numPr>
          <w:ilvl w:val="0"/>
          <w:numId w:val="3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принятие решений о допуске заявки, отказе в допуске (отклонении) заявки к участию в аукционе по соответствующим основаниям.</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целях конкретизации, уточнения сведений, содержащихся в заявке участника аукциона, Заказчик, Комиссия имеют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91039" w:rsidRPr="00DD5211" w:rsidRDefault="00191039" w:rsidP="00191039">
      <w:pPr>
        <w:widowControl w:val="0"/>
        <w:numPr>
          <w:ilvl w:val="0"/>
          <w:numId w:val="3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3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аукционе заявок, а также дата и время регистрации каждой такой заявки;</w:t>
      </w:r>
    </w:p>
    <w:p w:rsidR="00191039" w:rsidRPr="00DD5211" w:rsidRDefault="00191039" w:rsidP="00191039">
      <w:pPr>
        <w:widowControl w:val="0"/>
        <w:numPr>
          <w:ilvl w:val="0"/>
          <w:numId w:val="3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 несостоявшимся;</w:t>
      </w:r>
    </w:p>
    <w:p w:rsidR="00191039" w:rsidRPr="00DD5211" w:rsidRDefault="00191039" w:rsidP="00191039">
      <w:pPr>
        <w:widowControl w:val="0"/>
        <w:numPr>
          <w:ilvl w:val="0"/>
          <w:numId w:val="3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w:t>
      </w:r>
      <w:r w:rsidR="008708A8">
        <w:rPr>
          <w:rFonts w:ascii="Times New Roman" w:hAnsi="Times New Roman"/>
          <w:sz w:val="28"/>
          <w:szCs w:val="28"/>
        </w:rPr>
        <w:t>ия заявок на участие в аукционе с указанием</w:t>
      </w:r>
      <w:r w:rsidRPr="00DD5211">
        <w:rPr>
          <w:rFonts w:ascii="Times New Roman" w:hAnsi="Times New Roman"/>
          <w:sz w:val="28"/>
          <w:szCs w:val="28"/>
        </w:rPr>
        <w:t xml:space="preserve"> в том числе:</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а) количества заявок на участие в аукционе, которые были отклонены по результатам рассмотрения заявок:</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191039" w:rsidRPr="00DD5211" w:rsidRDefault="00191039" w:rsidP="00191039">
      <w:pPr>
        <w:widowControl w:val="0"/>
        <w:numPr>
          <w:ilvl w:val="0"/>
          <w:numId w:val="3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порядковые номера поданных заявок;</w:t>
      </w:r>
    </w:p>
    <w:p w:rsidR="00191039" w:rsidRPr="00DD5211" w:rsidRDefault="00191039" w:rsidP="00191039">
      <w:pPr>
        <w:widowControl w:val="0"/>
        <w:numPr>
          <w:ilvl w:val="0"/>
          <w:numId w:val="3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рассмотрения заявок по решению Заказчика.</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протоколе рассмотрения заявок не могут быть указаны наименования участников закупки (юридических лиц), фамилии, имена, отчества участников закупки (физических лиц).</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рассмотрения заявок размещается в ЕИС не позднее чем через 3 (три) дня со дня его подписания.</w:t>
      </w:r>
    </w:p>
    <w:p w:rsidR="00191039" w:rsidRPr="00DD5211" w:rsidRDefault="00191039" w:rsidP="00191039">
      <w:pPr>
        <w:widowControl w:val="0"/>
        <w:numPr>
          <w:ilvl w:val="0"/>
          <w:numId w:val="3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rStyle w:val="ad"/>
          <w:b/>
          <w:sz w:val="28"/>
          <w:szCs w:val="28"/>
          <w:lang w:val="ru-RU"/>
        </w:rPr>
      </w:pPr>
      <w:r w:rsidRPr="00DD5211">
        <w:rPr>
          <w:rStyle w:val="ad"/>
          <w:b/>
          <w:sz w:val="28"/>
          <w:szCs w:val="28"/>
          <w:lang w:val="ru-RU"/>
        </w:rPr>
        <w:t>Проведение аукциона</w:t>
      </w:r>
    </w:p>
    <w:p w:rsidR="00E64CED" w:rsidRPr="00E64CED" w:rsidRDefault="00E64CED" w:rsidP="00E64CED"/>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Дата и время проведения аукциона </w:t>
      </w:r>
      <w:r w:rsidR="00891C46">
        <w:rPr>
          <w:rFonts w:ascii="Times New Roman" w:hAnsi="Times New Roman"/>
          <w:sz w:val="28"/>
          <w:szCs w:val="28"/>
        </w:rPr>
        <w:t>устанавливается</w:t>
      </w:r>
      <w:r w:rsidRPr="00DD5211">
        <w:rPr>
          <w:rFonts w:ascii="Times New Roman" w:hAnsi="Times New Roman"/>
          <w:sz w:val="28"/>
          <w:szCs w:val="28"/>
        </w:rPr>
        <w:t xml:space="preserve"> в аукционной документации. </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«Шаг аукциона» может иметь диапазон </w:t>
      </w:r>
      <w:r w:rsidR="008708A8">
        <w:rPr>
          <w:rFonts w:ascii="Times New Roman" w:hAnsi="Times New Roman"/>
          <w:sz w:val="28"/>
          <w:szCs w:val="28"/>
        </w:rPr>
        <w:t>значений в пределах от 0,5 (ноля целых пяти</w:t>
      </w:r>
      <w:r w:rsidRPr="00DD5211">
        <w:rPr>
          <w:rFonts w:ascii="Times New Roman" w:hAnsi="Times New Roman"/>
          <w:sz w:val="28"/>
          <w:szCs w:val="28"/>
        </w:rPr>
        <w:t xml:space="preserve"> десятых) процента до 5 (пяти) процентов от начальной (максимальной) цены договора, либо фиксированное значение из диапазона 0,5 (ноль целых пять десятых) процента – 5 (пять) процентов (например, 1 (один) процент или иное значение в этом диапазоне). Решение о выборе конкретного типа «шага аукциона» принимает Заказчик.</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Подача ценовых предложений при проведен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 вне «шага аукциона» не допускается.</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Подача ценовых предложений, равных или больше последнего поданного ценового предложения, не допускается.</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Оператор ЭП обязан обеспечить конфиденциальность сведений об участниках такого аукциона при проведен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аукционе заявок, а также дата и время регистрации каждой такой заявки;</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DD5211">
        <w:rPr>
          <w:rFonts w:ascii="Times New Roman" w:hAnsi="Times New Roman"/>
          <w:sz w:val="28"/>
          <w:szCs w:val="28"/>
        </w:rPr>
        <w:t>ии ау</w:t>
      </w:r>
      <w:proofErr w:type="gramEnd"/>
      <w:r w:rsidRPr="00DD5211">
        <w:rPr>
          <w:rFonts w:ascii="Times New Roman" w:hAnsi="Times New Roman"/>
          <w:sz w:val="28"/>
          <w:szCs w:val="28"/>
        </w:rPr>
        <w:t>кциона несостоявшимся;</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минимальные ценовые предложения участников аукциона, а при признании аукциона </w:t>
      </w:r>
      <w:proofErr w:type="gramStart"/>
      <w:r w:rsidRPr="00DD5211">
        <w:rPr>
          <w:rFonts w:ascii="Times New Roman" w:hAnsi="Times New Roman"/>
          <w:sz w:val="28"/>
          <w:szCs w:val="28"/>
        </w:rPr>
        <w:t>несостоявшимся</w:t>
      </w:r>
      <w:proofErr w:type="gramEnd"/>
      <w:r w:rsidRPr="00DD5211">
        <w:rPr>
          <w:rFonts w:ascii="Times New Roman" w:hAnsi="Times New Roman"/>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рассмотрения заявок на участие в аукционе с указанием в том числе:</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а) количества заявок на участие в аукционе, которые были отклонены по результатам рассмотрения заявок:</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порядковые номера заявок </w:t>
      </w:r>
      <w:proofErr w:type="gramStart"/>
      <w:r w:rsidRPr="00DD5211">
        <w:rPr>
          <w:rFonts w:ascii="Times New Roman" w:hAnsi="Times New Roman"/>
          <w:sz w:val="28"/>
          <w:szCs w:val="28"/>
        </w:rPr>
        <w:t>на участие в аукционе в порядке уменьшения ценовых предложений в соответствии с результатами</w:t>
      </w:r>
      <w:proofErr w:type="gramEnd"/>
      <w:r w:rsidRPr="00DD5211">
        <w:rPr>
          <w:rFonts w:ascii="Times New Roman" w:hAnsi="Times New Roman"/>
          <w:sz w:val="28"/>
          <w:szCs w:val="28"/>
        </w:rPr>
        <w:t xml:space="preserve"> проведения аукциона;</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191039" w:rsidRPr="00DD5211" w:rsidRDefault="00191039" w:rsidP="00191039">
      <w:pPr>
        <w:widowControl w:val="0"/>
        <w:numPr>
          <w:ilvl w:val="0"/>
          <w:numId w:val="35"/>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проведения аукциона по решению Заказчика.</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проведения аукциона подписывается присутствующими членами Комиссии в день проведения аукциона.</w:t>
      </w:r>
    </w:p>
    <w:p w:rsidR="00191039" w:rsidRPr="00DD5211" w:rsidRDefault="00191039" w:rsidP="00191039">
      <w:pPr>
        <w:widowControl w:val="0"/>
        <w:numPr>
          <w:ilvl w:val="0"/>
          <w:numId w:val="3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проведения аукциона размещается в ЕИС не позднее чем через 3 (три) дня со дня его подписания.</w:t>
      </w:r>
    </w:p>
    <w:p w:rsidR="00191039" w:rsidRPr="00DD5211" w:rsidRDefault="00191039" w:rsidP="00191039">
      <w:pPr>
        <w:widowControl w:val="0"/>
        <w:tabs>
          <w:tab w:val="left" w:pos="851"/>
        </w:tabs>
        <w:spacing w:after="0" w:line="360" w:lineRule="auto"/>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sz w:val="28"/>
          <w:szCs w:val="28"/>
          <w:lang w:val="ru-RU"/>
        </w:rPr>
      </w:pPr>
      <w:r w:rsidRPr="00DD5211">
        <w:rPr>
          <w:sz w:val="28"/>
          <w:szCs w:val="28"/>
          <w:lang w:val="ru-RU"/>
        </w:rPr>
        <w:t>Заключение договора по итогам проведения аукциона</w:t>
      </w:r>
    </w:p>
    <w:p w:rsidR="00E64CED" w:rsidRPr="00E64CED" w:rsidRDefault="00E64CED" w:rsidP="00E64CED"/>
    <w:p w:rsidR="00191039" w:rsidRPr="00DD5211" w:rsidRDefault="00191039" w:rsidP="00191039">
      <w:pPr>
        <w:widowControl w:val="0"/>
        <w:numPr>
          <w:ilvl w:val="0"/>
          <w:numId w:val="3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91039" w:rsidRPr="00DD5211" w:rsidRDefault="00191039" w:rsidP="00191039">
      <w:pPr>
        <w:widowControl w:val="0"/>
        <w:numPr>
          <w:ilvl w:val="0"/>
          <w:numId w:val="36"/>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00B92BD3">
        <w:rPr>
          <w:rFonts w:ascii="Times New Roman" w:hAnsi="Times New Roman"/>
          <w:sz w:val="28"/>
          <w:szCs w:val="28"/>
        </w:rPr>
        <w:t xml:space="preserve"> </w:t>
      </w:r>
      <w:r w:rsidRPr="00DD5211">
        <w:rPr>
          <w:rFonts w:ascii="Times New Roman" w:hAnsi="Times New Roman"/>
          <w:sz w:val="28"/>
          <w:szCs w:val="28"/>
        </w:rPr>
        <w:t>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191039" w:rsidRPr="00DD5211" w:rsidRDefault="00191039" w:rsidP="00191039">
      <w:pPr>
        <w:widowControl w:val="0"/>
        <w:numPr>
          <w:ilvl w:val="0"/>
          <w:numId w:val="3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191039" w:rsidRPr="00DD5211" w:rsidRDefault="00191039" w:rsidP="00191039">
      <w:pPr>
        <w:widowControl w:val="0"/>
        <w:numPr>
          <w:ilvl w:val="0"/>
          <w:numId w:val="3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191039" w:rsidRPr="00DD5211" w:rsidRDefault="00191039" w:rsidP="00191039">
      <w:pPr>
        <w:widowControl w:val="0"/>
        <w:numPr>
          <w:ilvl w:val="0"/>
          <w:numId w:val="36"/>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w:t>
      </w:r>
      <w:r w:rsidR="009616E2">
        <w:rPr>
          <w:rFonts w:ascii="Times New Roman" w:hAnsi="Times New Roman"/>
          <w:sz w:val="28"/>
          <w:szCs w:val="28"/>
        </w:rPr>
        <w:t>вии с подпунктом 21 пункта 9.2.8</w:t>
      </w:r>
      <w:r w:rsidRPr="00DD5211">
        <w:rPr>
          <w:rFonts w:ascii="Times New Roman" w:hAnsi="Times New Roman"/>
          <w:sz w:val="28"/>
          <w:szCs w:val="28"/>
        </w:rPr>
        <w:t xml:space="preserve"> настоящего Положения.</w:t>
      </w:r>
    </w:p>
    <w:p w:rsidR="00191039" w:rsidRPr="00DD5211" w:rsidRDefault="00191039" w:rsidP="00191039">
      <w:pPr>
        <w:widowControl w:val="0"/>
        <w:tabs>
          <w:tab w:val="left" w:pos="851"/>
        </w:tabs>
        <w:spacing w:after="0" w:line="360" w:lineRule="auto"/>
        <w:ind w:left="709"/>
        <w:jc w:val="both"/>
        <w:rPr>
          <w:rFonts w:ascii="Times New Roman" w:hAnsi="Times New Roman"/>
          <w:sz w:val="28"/>
          <w:szCs w:val="28"/>
        </w:rPr>
      </w:pPr>
    </w:p>
    <w:p w:rsidR="00191039" w:rsidRPr="00DD5211" w:rsidRDefault="00191039" w:rsidP="00191039">
      <w:pPr>
        <w:pStyle w:val="2"/>
        <w:keepLines w:val="0"/>
        <w:widowControl w:val="0"/>
        <w:numPr>
          <w:ilvl w:val="1"/>
          <w:numId w:val="19"/>
        </w:numPr>
        <w:spacing w:before="0" w:line="360" w:lineRule="auto"/>
        <w:ind w:left="0" w:firstLine="709"/>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Порядок проведения запроса предложений</w:t>
      </w:r>
    </w:p>
    <w:p w:rsidR="00191039" w:rsidRPr="00DD5211" w:rsidRDefault="00191039" w:rsidP="00191039">
      <w:pPr>
        <w:pStyle w:val="ac"/>
        <w:widowControl w:val="0"/>
        <w:numPr>
          <w:ilvl w:val="2"/>
          <w:numId w:val="19"/>
        </w:numPr>
        <w:spacing w:after="0" w:line="240" w:lineRule="auto"/>
        <w:ind w:left="0" w:firstLine="709"/>
        <w:rPr>
          <w:rFonts w:eastAsia="Calibri"/>
          <w:sz w:val="28"/>
          <w:szCs w:val="28"/>
          <w:lang w:val="ru-RU"/>
        </w:rPr>
      </w:pPr>
      <w:r w:rsidRPr="00DD5211">
        <w:rPr>
          <w:rFonts w:eastAsia="Calibri"/>
          <w:sz w:val="28"/>
          <w:szCs w:val="28"/>
          <w:lang w:val="ru-RU"/>
        </w:rPr>
        <w:t xml:space="preserve">Общие положения, отказ от проведения запроса предложений и внесение изменений в извещение и документацию </w:t>
      </w:r>
    </w:p>
    <w:p w:rsidR="00191039" w:rsidRDefault="00191039" w:rsidP="00191039">
      <w:pPr>
        <w:pStyle w:val="ac"/>
        <w:widowControl w:val="0"/>
        <w:spacing w:after="0" w:line="240" w:lineRule="auto"/>
        <w:ind w:left="709" w:firstLine="0"/>
        <w:rPr>
          <w:rFonts w:eastAsia="Calibri"/>
          <w:sz w:val="28"/>
          <w:szCs w:val="28"/>
          <w:lang w:val="ru-RU"/>
        </w:rPr>
      </w:pPr>
      <w:r w:rsidRPr="00DD5211">
        <w:rPr>
          <w:rFonts w:eastAsia="Calibri"/>
          <w:sz w:val="28"/>
          <w:szCs w:val="28"/>
          <w:lang w:val="ru-RU"/>
        </w:rPr>
        <w:t>запроса предложений</w:t>
      </w:r>
    </w:p>
    <w:p w:rsidR="00E64CED" w:rsidRPr="00E64CED" w:rsidRDefault="00E64CED" w:rsidP="00E64CED"/>
    <w:p w:rsidR="00191039" w:rsidRPr="00DD5211" w:rsidRDefault="00191039" w:rsidP="00191039">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DD5211">
        <w:rPr>
          <w:rFonts w:ascii="Times New Roman" w:hAnsi="Times New Roman"/>
          <w:sz w:val="28"/>
          <w:szCs w:val="28"/>
        </w:rPr>
        <w:t>участие</w:t>
      </w:r>
      <w:proofErr w:type="gramEnd"/>
      <w:r w:rsidRPr="00DD5211">
        <w:rPr>
          <w:rFonts w:ascii="Times New Roman" w:hAnsi="Times New Roman"/>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191039" w:rsidRPr="00DD5211" w:rsidRDefault="00191039" w:rsidP="00191039">
      <w:pPr>
        <w:widowControl w:val="0"/>
        <w:numPr>
          <w:ilvl w:val="0"/>
          <w:numId w:val="37"/>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DD5211">
          <w:rPr>
            <w:rStyle w:val="a5"/>
            <w:rFonts w:ascii="Times New Roman" w:hAnsi="Times New Roman"/>
            <w:color w:val="auto"/>
            <w:sz w:val="28"/>
            <w:szCs w:val="28"/>
            <w:u w:val="none"/>
          </w:rPr>
          <w:t>9.2</w:t>
        </w:r>
      </w:hyperlink>
      <w:r w:rsidRPr="00DD5211">
        <w:rPr>
          <w:rFonts w:ascii="Times New Roman" w:hAnsi="Times New Roman"/>
          <w:sz w:val="28"/>
          <w:szCs w:val="28"/>
        </w:rPr>
        <w:t xml:space="preserve"> настоящего Положения.</w:t>
      </w:r>
    </w:p>
    <w:p w:rsidR="00191039" w:rsidRPr="00DD5211" w:rsidRDefault="00191039" w:rsidP="00191039">
      <w:pPr>
        <w:widowControl w:val="0"/>
        <w:numPr>
          <w:ilvl w:val="0"/>
          <w:numId w:val="3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Порядок </w:t>
      </w:r>
      <w:proofErr w:type="gramStart"/>
      <w:r w:rsidRPr="00DD5211">
        <w:rPr>
          <w:rFonts w:ascii="Times New Roman" w:hAnsi="Times New Roman"/>
          <w:sz w:val="28"/>
          <w:szCs w:val="28"/>
        </w:rPr>
        <w:t>предоставления разъяснений положений документации запроса</w:t>
      </w:r>
      <w:proofErr w:type="gramEnd"/>
      <w:r w:rsidRPr="00DD5211">
        <w:rPr>
          <w:rFonts w:ascii="Times New Roman" w:hAnsi="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DD5211">
          <w:rPr>
            <w:rStyle w:val="a5"/>
            <w:rFonts w:ascii="Times New Roman" w:hAnsi="Times New Roman"/>
            <w:color w:val="auto"/>
            <w:sz w:val="28"/>
            <w:szCs w:val="28"/>
            <w:u w:val="none"/>
          </w:rPr>
          <w:t>9.3</w:t>
        </w:r>
      </w:hyperlink>
      <w:r w:rsidRPr="00DD5211">
        <w:rPr>
          <w:rFonts w:ascii="Times New Roman" w:hAnsi="Times New Roman"/>
          <w:sz w:val="28"/>
          <w:szCs w:val="28"/>
        </w:rPr>
        <w:t xml:space="preserve"> настоящего Положения.</w:t>
      </w:r>
    </w:p>
    <w:p w:rsidR="00191039" w:rsidRPr="00DD5211" w:rsidRDefault="00191039" w:rsidP="00191039">
      <w:pPr>
        <w:widowControl w:val="0"/>
        <w:numPr>
          <w:ilvl w:val="0"/>
          <w:numId w:val="3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DD5211">
          <w:rPr>
            <w:rStyle w:val="a5"/>
            <w:rFonts w:ascii="Times New Roman" w:hAnsi="Times New Roman"/>
            <w:color w:val="auto"/>
            <w:sz w:val="28"/>
            <w:szCs w:val="28"/>
            <w:u w:val="none"/>
          </w:rPr>
          <w:t>9.4</w:t>
        </w:r>
      </w:hyperlink>
      <w:r w:rsidRPr="00DD5211">
        <w:rPr>
          <w:rFonts w:ascii="Times New Roman" w:hAnsi="Times New Roman"/>
          <w:sz w:val="28"/>
          <w:szCs w:val="28"/>
        </w:rPr>
        <w:t xml:space="preserve"> настоящего Положения.</w:t>
      </w:r>
    </w:p>
    <w:p w:rsidR="00191039" w:rsidRPr="00DD5211" w:rsidRDefault="00191039" w:rsidP="00191039">
      <w:pPr>
        <w:widowControl w:val="0"/>
        <w:numPr>
          <w:ilvl w:val="0"/>
          <w:numId w:val="3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вправе отменить запрос предложений в любое время вплоть до даты и времени окончания срока подачи заявок.</w:t>
      </w:r>
    </w:p>
    <w:p w:rsidR="00191039" w:rsidRPr="00DD5211" w:rsidRDefault="00191039" w:rsidP="00191039">
      <w:pPr>
        <w:widowControl w:val="0"/>
        <w:numPr>
          <w:ilvl w:val="0"/>
          <w:numId w:val="3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191039" w:rsidRPr="00DD5211" w:rsidRDefault="00191039" w:rsidP="00191039">
      <w:pPr>
        <w:pStyle w:val="a6"/>
        <w:widowControl w:val="0"/>
        <w:numPr>
          <w:ilvl w:val="0"/>
          <w:numId w:val="37"/>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191039" w:rsidRPr="00DD5211" w:rsidRDefault="00191039" w:rsidP="00191039">
      <w:pPr>
        <w:widowControl w:val="0"/>
        <w:numPr>
          <w:ilvl w:val="0"/>
          <w:numId w:val="37"/>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191039" w:rsidRPr="00DD5211" w:rsidRDefault="00191039" w:rsidP="00191039">
      <w:pPr>
        <w:widowControl w:val="0"/>
        <w:numPr>
          <w:ilvl w:val="0"/>
          <w:numId w:val="37"/>
        </w:numPr>
        <w:tabs>
          <w:tab w:val="left" w:pos="85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DD5211">
        <w:rPr>
          <w:rFonts w:ascii="Times New Roman" w:hAnsi="Times New Roman"/>
          <w:sz w:val="28"/>
          <w:szCs w:val="28"/>
        </w:rPr>
        <w:t>с даты размещения</w:t>
      </w:r>
      <w:proofErr w:type="gramEnd"/>
      <w:r w:rsidRPr="00DD5211">
        <w:rPr>
          <w:rFonts w:ascii="Times New Roman" w:hAnsi="Times New Roman"/>
          <w:sz w:val="28"/>
          <w:szCs w:val="28"/>
        </w:rPr>
        <w:t xml:space="preserve"> в ЕИС внесенных изменений до даты окончания срока подачи заявок оставалось не менее 4 (четырех) рабочих дней. </w:t>
      </w:r>
    </w:p>
    <w:p w:rsidR="00191039" w:rsidRPr="00DD5211" w:rsidRDefault="00191039" w:rsidP="00191039">
      <w:pPr>
        <w:widowControl w:val="0"/>
        <w:numPr>
          <w:ilvl w:val="0"/>
          <w:numId w:val="37"/>
        </w:numPr>
        <w:tabs>
          <w:tab w:val="left" w:pos="85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191039" w:rsidRPr="00DD5211" w:rsidRDefault="00191039" w:rsidP="00191039">
      <w:pPr>
        <w:widowControl w:val="0"/>
        <w:numPr>
          <w:ilvl w:val="0"/>
          <w:numId w:val="37"/>
        </w:numPr>
        <w:tabs>
          <w:tab w:val="left" w:pos="85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191039" w:rsidRPr="00DD5211" w:rsidRDefault="00191039" w:rsidP="00191039">
      <w:pPr>
        <w:widowControl w:val="0"/>
        <w:numPr>
          <w:ilvl w:val="0"/>
          <w:numId w:val="37"/>
        </w:numPr>
        <w:tabs>
          <w:tab w:val="left" w:pos="85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DD5211">
        <w:rPr>
          <w:rFonts w:ascii="Times New Roman" w:hAnsi="Times New Roman"/>
          <w:sz w:val="28"/>
          <w:szCs w:val="28"/>
        </w:rPr>
        <w:t>совмещены</w:t>
      </w:r>
      <w:proofErr w:type="gramEnd"/>
      <w:r w:rsidRPr="00DD5211">
        <w:rPr>
          <w:rFonts w:ascii="Times New Roman" w:hAnsi="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191039" w:rsidRPr="00DD5211" w:rsidRDefault="00191039" w:rsidP="00191039">
      <w:pPr>
        <w:widowControl w:val="0"/>
        <w:autoSpaceDE w:val="0"/>
        <w:autoSpaceDN w:val="0"/>
        <w:adjustRightInd w:val="0"/>
        <w:spacing w:after="0" w:line="360" w:lineRule="auto"/>
        <w:ind w:firstLine="709"/>
        <w:jc w:val="both"/>
        <w:rPr>
          <w:rFonts w:ascii="Times New Roman" w:hAnsi="Times New Roman"/>
          <w:sz w:val="28"/>
          <w:szCs w:val="28"/>
        </w:rPr>
      </w:pPr>
    </w:p>
    <w:p w:rsidR="00191039" w:rsidRPr="00DD5211" w:rsidRDefault="00191039" w:rsidP="00191039">
      <w:pPr>
        <w:pStyle w:val="ac"/>
        <w:widowControl w:val="0"/>
        <w:numPr>
          <w:ilvl w:val="2"/>
          <w:numId w:val="19"/>
        </w:numPr>
        <w:spacing w:after="0" w:line="240" w:lineRule="auto"/>
        <w:ind w:left="0" w:firstLine="709"/>
        <w:rPr>
          <w:rFonts w:eastAsia="Calibri"/>
          <w:sz w:val="28"/>
          <w:szCs w:val="28"/>
          <w:lang w:val="ru-RU"/>
        </w:rPr>
      </w:pPr>
      <w:r w:rsidRPr="00DD5211">
        <w:rPr>
          <w:rFonts w:eastAsia="Calibri"/>
          <w:sz w:val="28"/>
          <w:szCs w:val="28"/>
          <w:lang w:val="ru-RU"/>
        </w:rPr>
        <w:t>Открытие доступа к поданным заявкам</w:t>
      </w:r>
    </w:p>
    <w:p w:rsidR="00191039" w:rsidRDefault="00191039" w:rsidP="00191039">
      <w:pPr>
        <w:pStyle w:val="ac"/>
        <w:widowControl w:val="0"/>
        <w:spacing w:after="0" w:line="240" w:lineRule="auto"/>
        <w:ind w:left="709" w:firstLine="0"/>
        <w:rPr>
          <w:rFonts w:eastAsia="Calibri"/>
          <w:sz w:val="28"/>
          <w:szCs w:val="28"/>
          <w:lang w:val="ru-RU"/>
        </w:rPr>
      </w:pPr>
      <w:r w:rsidRPr="00DD5211">
        <w:rPr>
          <w:rFonts w:eastAsia="Calibri"/>
          <w:sz w:val="28"/>
          <w:szCs w:val="28"/>
          <w:lang w:val="ru-RU"/>
        </w:rPr>
        <w:t>на участие в запросе предложений</w:t>
      </w:r>
    </w:p>
    <w:p w:rsidR="00E64CED" w:rsidRPr="00E64CED" w:rsidRDefault="00E64CED" w:rsidP="00E64CED"/>
    <w:p w:rsidR="00891C46" w:rsidRPr="00891C46" w:rsidRDefault="00191039" w:rsidP="00EE4FF1">
      <w:pPr>
        <w:widowControl w:val="0"/>
        <w:numPr>
          <w:ilvl w:val="0"/>
          <w:numId w:val="38"/>
        </w:numPr>
        <w:tabs>
          <w:tab w:val="left" w:pos="851"/>
        </w:tabs>
        <w:spacing w:after="0" w:line="372" w:lineRule="auto"/>
        <w:ind w:left="0" w:firstLine="709"/>
        <w:jc w:val="both"/>
        <w:rPr>
          <w:rFonts w:ascii="Times New Roman" w:hAnsi="Times New Roman"/>
          <w:sz w:val="28"/>
          <w:szCs w:val="28"/>
        </w:rPr>
      </w:pPr>
      <w:r w:rsidRPr="00891C46">
        <w:rPr>
          <w:rFonts w:ascii="Times New Roman" w:hAnsi="Times New Roman"/>
          <w:sz w:val="28"/>
          <w:szCs w:val="28"/>
        </w:rPr>
        <w:t>Процедура открытия доступа к поданным на участие в запросе предложений заявкам (далее – открытие доступа</w:t>
      </w:r>
      <w:r w:rsidR="00B92BD3">
        <w:rPr>
          <w:rFonts w:ascii="Times New Roman" w:hAnsi="Times New Roman"/>
          <w:sz w:val="28"/>
          <w:szCs w:val="28"/>
        </w:rPr>
        <w:t xml:space="preserve">), поданным участниками закупки на участие в запросе предложений, </w:t>
      </w:r>
      <w:r w:rsidR="00891C46" w:rsidRPr="00891C46">
        <w:rPr>
          <w:rFonts w:ascii="Times New Roman" w:hAnsi="Times New Roman"/>
          <w:sz w:val="28"/>
          <w:szCs w:val="28"/>
        </w:rPr>
        <w:t>проводится в день окончания срока подачи заявок на участие в запросе предложений. Время (час) открытия доступа устанавливается в документации.</w:t>
      </w:r>
    </w:p>
    <w:p w:rsidR="00191039" w:rsidRPr="00891C46" w:rsidRDefault="00191039" w:rsidP="00F80178">
      <w:pPr>
        <w:widowControl w:val="0"/>
        <w:numPr>
          <w:ilvl w:val="0"/>
          <w:numId w:val="38"/>
        </w:numPr>
        <w:tabs>
          <w:tab w:val="left" w:pos="851"/>
        </w:tabs>
        <w:spacing w:after="0" w:line="372" w:lineRule="auto"/>
        <w:ind w:left="0" w:firstLine="709"/>
        <w:jc w:val="both"/>
        <w:rPr>
          <w:rFonts w:ascii="Times New Roman" w:hAnsi="Times New Roman"/>
          <w:sz w:val="28"/>
          <w:szCs w:val="28"/>
        </w:rPr>
      </w:pPr>
      <w:r w:rsidRPr="00891C46">
        <w:rPr>
          <w:rFonts w:ascii="Times New Roman" w:hAnsi="Times New Roman"/>
          <w:sz w:val="28"/>
          <w:szCs w:val="28"/>
        </w:rPr>
        <w:t>Открытие доступа осуществляется Комиссией посредством функционала ЭП, на которой проводится запрос предложений.</w:t>
      </w:r>
    </w:p>
    <w:p w:rsidR="00191039" w:rsidRPr="00DD5211" w:rsidRDefault="00191039" w:rsidP="00F80178">
      <w:pPr>
        <w:widowControl w:val="0"/>
        <w:numPr>
          <w:ilvl w:val="0"/>
          <w:numId w:val="38"/>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91039" w:rsidRPr="00DD5211" w:rsidRDefault="00191039" w:rsidP="00191039">
      <w:pPr>
        <w:widowControl w:val="0"/>
        <w:numPr>
          <w:ilvl w:val="0"/>
          <w:numId w:val="39"/>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39"/>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запросе предложений заявок, а также дата и время регистрации каждой такой заявки;</w:t>
      </w:r>
    </w:p>
    <w:p w:rsidR="00191039" w:rsidRPr="00DD5211" w:rsidRDefault="00191039" w:rsidP="00191039">
      <w:pPr>
        <w:widowControl w:val="0"/>
        <w:numPr>
          <w:ilvl w:val="0"/>
          <w:numId w:val="39"/>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191039" w:rsidRPr="00DD5211" w:rsidRDefault="00191039" w:rsidP="00191039">
      <w:pPr>
        <w:widowControl w:val="0"/>
        <w:numPr>
          <w:ilvl w:val="0"/>
          <w:numId w:val="39"/>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191039" w:rsidRPr="00DD5211" w:rsidRDefault="00191039" w:rsidP="00191039">
      <w:pPr>
        <w:widowControl w:val="0"/>
        <w:numPr>
          <w:ilvl w:val="0"/>
          <w:numId w:val="39"/>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открытия доступа по решению Заказчика.</w:t>
      </w:r>
    </w:p>
    <w:p w:rsidR="00191039" w:rsidRPr="00DD5211" w:rsidRDefault="00191039" w:rsidP="00191039">
      <w:pPr>
        <w:widowControl w:val="0"/>
        <w:numPr>
          <w:ilvl w:val="0"/>
          <w:numId w:val="38"/>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191039" w:rsidRPr="00DD5211" w:rsidRDefault="00191039" w:rsidP="00191039">
      <w:pPr>
        <w:widowControl w:val="0"/>
        <w:numPr>
          <w:ilvl w:val="0"/>
          <w:numId w:val="38"/>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размещается в ЕИС не позднее чем через 3 (три) дня со дня его подписания.</w:t>
      </w:r>
    </w:p>
    <w:p w:rsidR="00191039" w:rsidRPr="00DD5211" w:rsidRDefault="00191039" w:rsidP="00191039">
      <w:pPr>
        <w:widowControl w:val="0"/>
        <w:tabs>
          <w:tab w:val="left" w:pos="851"/>
        </w:tabs>
        <w:spacing w:after="0" w:line="372" w:lineRule="auto"/>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rStyle w:val="ad"/>
          <w:b/>
          <w:sz w:val="28"/>
          <w:szCs w:val="28"/>
          <w:lang w:val="ru-RU"/>
        </w:rPr>
      </w:pPr>
      <w:r w:rsidRPr="00DD5211">
        <w:rPr>
          <w:rStyle w:val="ad"/>
          <w:b/>
          <w:sz w:val="28"/>
          <w:szCs w:val="28"/>
          <w:lang w:val="ru-RU"/>
        </w:rPr>
        <w:t>Рассмотрение заявок на участие в запросе предложений</w:t>
      </w:r>
    </w:p>
    <w:p w:rsidR="00E64CED" w:rsidRPr="00E64CED" w:rsidRDefault="00E64CED" w:rsidP="00E64CED"/>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Срок рассмотрения заявок не может превышать 7 (семь) дней </w:t>
      </w:r>
      <w:proofErr w:type="gramStart"/>
      <w:r w:rsidRPr="00DD5211">
        <w:rPr>
          <w:rFonts w:ascii="Times New Roman" w:hAnsi="Times New Roman"/>
          <w:sz w:val="28"/>
          <w:szCs w:val="28"/>
        </w:rPr>
        <w:t>с даты открытия</w:t>
      </w:r>
      <w:proofErr w:type="gramEnd"/>
      <w:r w:rsidRPr="00DD5211">
        <w:rPr>
          <w:rFonts w:ascii="Times New Roman" w:hAnsi="Times New Roman"/>
          <w:sz w:val="28"/>
          <w:szCs w:val="28"/>
        </w:rPr>
        <w:t xml:space="preserve"> доступа.</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рамках рассмотрения заявок выполняются следующие действия:</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1) проверка состава заявок на соблюдение требований извещения и (или) документации;</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2) проверка участника закупки на соответствие требованиям извещения и (или) документации;</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3) принятие решений о допуске заявки, отказе в допуске (отклонении) заявки к участию по соответствующим основаниям.</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В целях конкретизации, уточнения сведений, содержащихся в заявке участника запроса предложений, Заказчик, Комиссия имеют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DD5211">
        <w:rPr>
          <w:rFonts w:ascii="Times New Roman" w:hAnsi="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91039" w:rsidRPr="00DD5211" w:rsidRDefault="00191039" w:rsidP="00191039">
      <w:pPr>
        <w:widowControl w:val="0"/>
        <w:numPr>
          <w:ilvl w:val="0"/>
          <w:numId w:val="4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4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запросе предложений заявок, а также дата и время регистрации каждой такой заявки;</w:t>
      </w:r>
    </w:p>
    <w:p w:rsidR="00191039" w:rsidRPr="00DD5211" w:rsidRDefault="00191039" w:rsidP="00191039">
      <w:pPr>
        <w:widowControl w:val="0"/>
        <w:numPr>
          <w:ilvl w:val="0"/>
          <w:numId w:val="4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191039" w:rsidRPr="00DD5211" w:rsidRDefault="00191039" w:rsidP="00191039">
      <w:pPr>
        <w:widowControl w:val="0"/>
        <w:numPr>
          <w:ilvl w:val="0"/>
          <w:numId w:val="4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191039" w:rsidRPr="00DD5211" w:rsidRDefault="00191039" w:rsidP="00191039">
      <w:pPr>
        <w:widowControl w:val="0"/>
        <w:numPr>
          <w:ilvl w:val="0"/>
          <w:numId w:val="4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рассмотрения заявок на участие в запросе предложений с указанием в том числе:</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а) количества заявок на участие в запросе предложений, которые были отклонены по результатам рассмотрения заявок:</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191039" w:rsidRPr="00DD5211" w:rsidRDefault="00191039" w:rsidP="00191039">
      <w:pPr>
        <w:widowControl w:val="0"/>
        <w:numPr>
          <w:ilvl w:val="0"/>
          <w:numId w:val="4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рассмотрения заявок по решению Заказчика.</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191039" w:rsidRPr="00DD5211" w:rsidRDefault="00191039" w:rsidP="00191039">
      <w:pPr>
        <w:widowControl w:val="0"/>
        <w:numPr>
          <w:ilvl w:val="0"/>
          <w:numId w:val="4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рассмотрения заявок размещается в ЕИС не позднее чем через 3 (три) дня со дня его подписания.</w:t>
      </w:r>
    </w:p>
    <w:p w:rsidR="00191039" w:rsidRPr="00DD5211" w:rsidRDefault="00191039" w:rsidP="00191039">
      <w:pPr>
        <w:widowControl w:val="0"/>
        <w:tabs>
          <w:tab w:val="left" w:pos="851"/>
        </w:tabs>
        <w:spacing w:after="0" w:line="360" w:lineRule="auto"/>
        <w:ind w:left="709"/>
        <w:jc w:val="both"/>
        <w:rPr>
          <w:rFonts w:ascii="Times New Roman" w:hAnsi="Times New Roman"/>
          <w:sz w:val="28"/>
          <w:szCs w:val="28"/>
        </w:rPr>
      </w:pPr>
    </w:p>
    <w:p w:rsidR="00191039" w:rsidRDefault="00191039" w:rsidP="00191039">
      <w:pPr>
        <w:pStyle w:val="ac"/>
        <w:widowControl w:val="0"/>
        <w:numPr>
          <w:ilvl w:val="2"/>
          <w:numId w:val="19"/>
        </w:numPr>
        <w:spacing w:after="0" w:line="360" w:lineRule="auto"/>
        <w:ind w:left="0" w:firstLine="709"/>
        <w:rPr>
          <w:rStyle w:val="ad"/>
          <w:b/>
          <w:sz w:val="28"/>
          <w:szCs w:val="28"/>
          <w:lang w:val="ru-RU"/>
        </w:rPr>
      </w:pPr>
      <w:r w:rsidRPr="00DD5211">
        <w:rPr>
          <w:rStyle w:val="ad"/>
          <w:b/>
          <w:sz w:val="28"/>
          <w:szCs w:val="28"/>
          <w:lang w:val="ru-RU"/>
        </w:rPr>
        <w:t>Оценка заявок на участие в запросе предложений</w:t>
      </w:r>
    </w:p>
    <w:p w:rsidR="00E64CED" w:rsidRPr="00E64CED" w:rsidRDefault="00E64CED" w:rsidP="00E64CED"/>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Срок оценки заявок не может превышать 7 (семь) дней </w:t>
      </w:r>
      <w:proofErr w:type="gramStart"/>
      <w:r w:rsidRPr="00DD5211">
        <w:rPr>
          <w:rFonts w:ascii="Times New Roman" w:hAnsi="Times New Roman"/>
          <w:sz w:val="28"/>
          <w:szCs w:val="28"/>
        </w:rPr>
        <w:t>с даты рассмотрения</w:t>
      </w:r>
      <w:proofErr w:type="gramEnd"/>
      <w:r w:rsidRPr="00DD5211">
        <w:rPr>
          <w:rFonts w:ascii="Times New Roman" w:hAnsi="Times New Roman"/>
          <w:sz w:val="28"/>
          <w:szCs w:val="28"/>
        </w:rPr>
        <w:t xml:space="preserve"> заявок. </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Оценка заявок не проводится в отношении тех заявок, которые были отклонены на этапе рассмотрения заявок. </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запросе предложений заявок, а также дата и время регистрации каждой такой заявки;</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рассмотрения заявок на участие в запросе предложений с указанием в том числе:</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а) количества заявок на участие в запросе предложений, которые были отклонены по результатам рассмотрения заявок:</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r w:rsidRPr="00DD5211">
        <w:rPr>
          <w:rFonts w:ascii="Times New Roman" w:hAnsi="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результаты оценки заявок </w:t>
      </w:r>
      <w:proofErr w:type="gramStart"/>
      <w:r w:rsidRPr="00DD5211">
        <w:rPr>
          <w:rFonts w:ascii="Times New Roman" w:hAnsi="Times New Roman"/>
          <w:sz w:val="28"/>
          <w:szCs w:val="28"/>
        </w:rPr>
        <w:t>на участие в запросе предложений с указанием решения Комиссии о присвоении каждой такой заявке значения по каждому из предусмотренных критериев</w:t>
      </w:r>
      <w:proofErr w:type="gramEnd"/>
      <w:r w:rsidRPr="00DD5211">
        <w:rPr>
          <w:rFonts w:ascii="Times New Roman" w:hAnsi="Times New Roman"/>
          <w:sz w:val="28"/>
          <w:szCs w:val="28"/>
        </w:rPr>
        <w:t xml:space="preserve"> оценки таких заявок;</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191039" w:rsidRPr="00DD5211" w:rsidRDefault="00191039" w:rsidP="00191039">
      <w:pPr>
        <w:widowControl w:val="0"/>
        <w:numPr>
          <w:ilvl w:val="0"/>
          <w:numId w:val="43"/>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оценки заявок по решению Заказчика.</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оценки заявок подписывается присутствующими членами Комиссии в день проведения оценки заявок.</w:t>
      </w:r>
    </w:p>
    <w:p w:rsidR="00191039" w:rsidRPr="00DD5211" w:rsidRDefault="00191039" w:rsidP="00191039">
      <w:pPr>
        <w:widowControl w:val="0"/>
        <w:numPr>
          <w:ilvl w:val="0"/>
          <w:numId w:val="4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Протокол оценки заявок размещается в ЕИС не позднее чем через 3 (три) дня со дня его подписания.</w:t>
      </w:r>
    </w:p>
    <w:p w:rsidR="00191039" w:rsidRPr="00DD5211" w:rsidRDefault="00191039" w:rsidP="00191039">
      <w:pPr>
        <w:widowControl w:val="0"/>
        <w:tabs>
          <w:tab w:val="left" w:pos="851"/>
        </w:tabs>
        <w:spacing w:after="0" w:line="360" w:lineRule="auto"/>
        <w:ind w:firstLine="709"/>
        <w:jc w:val="both"/>
        <w:rPr>
          <w:rFonts w:ascii="Times New Roman" w:hAnsi="Times New Roman"/>
          <w:sz w:val="28"/>
          <w:szCs w:val="28"/>
        </w:rPr>
      </w:pPr>
    </w:p>
    <w:p w:rsidR="00191039" w:rsidRPr="00DD5211" w:rsidRDefault="00191039" w:rsidP="00191039">
      <w:pPr>
        <w:pStyle w:val="ac"/>
        <w:widowControl w:val="0"/>
        <w:numPr>
          <w:ilvl w:val="2"/>
          <w:numId w:val="19"/>
        </w:numPr>
        <w:spacing w:after="0" w:line="240" w:lineRule="auto"/>
        <w:ind w:left="0" w:firstLine="709"/>
        <w:rPr>
          <w:sz w:val="28"/>
          <w:szCs w:val="28"/>
          <w:lang w:val="ru-RU"/>
        </w:rPr>
      </w:pPr>
      <w:r w:rsidRPr="00DD5211">
        <w:rPr>
          <w:sz w:val="28"/>
          <w:szCs w:val="28"/>
          <w:lang w:val="ru-RU"/>
        </w:rPr>
        <w:t xml:space="preserve">Заключение договора по итогам проведения </w:t>
      </w:r>
    </w:p>
    <w:p w:rsidR="00191039" w:rsidRDefault="00191039" w:rsidP="00191039">
      <w:pPr>
        <w:pStyle w:val="ac"/>
        <w:widowControl w:val="0"/>
        <w:spacing w:after="0" w:line="240" w:lineRule="auto"/>
        <w:ind w:left="709" w:firstLine="0"/>
        <w:rPr>
          <w:sz w:val="28"/>
          <w:szCs w:val="28"/>
          <w:lang w:val="ru-RU"/>
        </w:rPr>
      </w:pPr>
      <w:r w:rsidRPr="00DD5211">
        <w:rPr>
          <w:sz w:val="28"/>
          <w:szCs w:val="28"/>
          <w:lang w:val="ru-RU"/>
        </w:rPr>
        <w:t>запроса предложений</w:t>
      </w:r>
    </w:p>
    <w:p w:rsidR="00E64CED" w:rsidRPr="00E64CED" w:rsidRDefault="00E64CED" w:rsidP="00E64CED"/>
    <w:p w:rsidR="00191039" w:rsidRPr="00DD5211" w:rsidRDefault="00191039" w:rsidP="00191039">
      <w:pPr>
        <w:widowControl w:val="0"/>
        <w:numPr>
          <w:ilvl w:val="0"/>
          <w:numId w:val="4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91039" w:rsidRPr="00DD5211" w:rsidRDefault="00191039" w:rsidP="00191039">
      <w:pPr>
        <w:widowControl w:val="0"/>
        <w:numPr>
          <w:ilvl w:val="0"/>
          <w:numId w:val="44"/>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DD5211">
        <w:rPr>
          <w:rFonts w:ascii="Times New Roman" w:hAnsi="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191039" w:rsidRPr="00DD5211" w:rsidRDefault="00191039" w:rsidP="00191039">
      <w:pPr>
        <w:widowControl w:val="0"/>
        <w:numPr>
          <w:ilvl w:val="0"/>
          <w:numId w:val="44"/>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191039" w:rsidRPr="00DD5211" w:rsidRDefault="00191039" w:rsidP="00191039">
      <w:pPr>
        <w:pStyle w:val="a6"/>
        <w:widowControl w:val="0"/>
        <w:numPr>
          <w:ilvl w:val="3"/>
          <w:numId w:val="68"/>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191039" w:rsidRPr="00DD5211" w:rsidRDefault="00191039" w:rsidP="00191039">
      <w:pPr>
        <w:widowControl w:val="0"/>
        <w:spacing w:after="0" w:line="360" w:lineRule="auto"/>
        <w:ind w:firstLine="709"/>
        <w:jc w:val="both"/>
        <w:rPr>
          <w:rFonts w:ascii="Times New Roman" w:hAnsi="Times New Roman"/>
          <w:sz w:val="28"/>
          <w:szCs w:val="28"/>
        </w:rPr>
      </w:pPr>
    </w:p>
    <w:p w:rsidR="00191039" w:rsidRPr="00DD5211" w:rsidRDefault="00191039" w:rsidP="00191039">
      <w:pPr>
        <w:pStyle w:val="2"/>
        <w:keepLines w:val="0"/>
        <w:widowControl w:val="0"/>
        <w:numPr>
          <w:ilvl w:val="1"/>
          <w:numId w:val="68"/>
        </w:numPr>
        <w:spacing w:before="0" w:line="360" w:lineRule="auto"/>
        <w:ind w:left="0" w:firstLine="709"/>
        <w:contextualSpacing/>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Порядок проведения запроса котировок</w:t>
      </w:r>
    </w:p>
    <w:p w:rsidR="00191039" w:rsidRDefault="00191039" w:rsidP="00191039">
      <w:pPr>
        <w:pStyle w:val="ac"/>
        <w:widowControl w:val="0"/>
        <w:numPr>
          <w:ilvl w:val="2"/>
          <w:numId w:val="69"/>
        </w:numPr>
        <w:spacing w:after="0" w:line="240" w:lineRule="auto"/>
        <w:contextualSpacing/>
        <w:rPr>
          <w:rFonts w:eastAsia="Calibri"/>
          <w:sz w:val="28"/>
          <w:szCs w:val="28"/>
          <w:lang w:val="ru-RU"/>
        </w:rPr>
      </w:pPr>
      <w:r w:rsidRPr="00DD5211">
        <w:rPr>
          <w:rFonts w:eastAsia="Calibri"/>
          <w:sz w:val="28"/>
          <w:szCs w:val="28"/>
          <w:lang w:val="ru-RU"/>
        </w:rPr>
        <w:t>Общие положения, отмена проведения запроса котировок              и внесение изменений в извещение запроса котировок</w:t>
      </w:r>
    </w:p>
    <w:p w:rsidR="00E64CED" w:rsidRPr="00E64CED" w:rsidRDefault="00E64CED" w:rsidP="00E64CED"/>
    <w:p w:rsidR="00191039" w:rsidRPr="00DD5211" w:rsidRDefault="00191039" w:rsidP="00191039">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w:t>
      </w:r>
      <w:r w:rsidRPr="00DD5211">
        <w:rPr>
          <w:rFonts w:ascii="Times New Roman" w:hAnsi="Times New Roman"/>
          <w:sz w:val="28"/>
          <w:szCs w:val="28"/>
        </w:rPr>
        <w:br/>
        <w:t>о проведении запроса котировок, и содержит наиболее низкую цену договора.</w:t>
      </w:r>
    </w:p>
    <w:p w:rsidR="00191039" w:rsidRPr="00DD5211" w:rsidRDefault="00191039" w:rsidP="00191039">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Извещение о проведении запроса котировок (далее </w:t>
      </w:r>
      <w:r w:rsidRPr="00DD5211">
        <w:rPr>
          <w:rFonts w:ascii="Times New Roman" w:hAnsi="Times New Roman"/>
          <w:sz w:val="28"/>
          <w:szCs w:val="28"/>
        </w:rPr>
        <w:br/>
        <w:t xml:space="preserve">в подразделе – извещение запроса котировок), вносимые в такое извещение изменения должны быть разработаны и размещены в соответствии </w:t>
      </w:r>
      <w:r w:rsidRPr="00DD5211">
        <w:rPr>
          <w:rFonts w:ascii="Times New Roman" w:hAnsi="Times New Roman"/>
          <w:sz w:val="28"/>
          <w:szCs w:val="28"/>
        </w:rPr>
        <w:br/>
        <w:t>с требованиями пунктов 9.2.5–9.2.6 настоящего Положения.</w:t>
      </w:r>
    </w:p>
    <w:p w:rsidR="00191039" w:rsidRPr="00DD5211" w:rsidRDefault="00191039" w:rsidP="00191039">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Документация запроса котировок не разрабатывается.</w:t>
      </w:r>
    </w:p>
    <w:p w:rsidR="00191039" w:rsidRPr="00DD5211" w:rsidRDefault="00191039" w:rsidP="00191039">
      <w:pPr>
        <w:pStyle w:val="a6"/>
        <w:widowControl w:val="0"/>
        <w:numPr>
          <w:ilvl w:val="3"/>
          <w:numId w:val="69"/>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Извещение запроса котировок должно содержать следующие сведения:</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способ закупки;</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w:t>
      </w:r>
      <w:r w:rsidRPr="00DD5211">
        <w:rPr>
          <w:rFonts w:ascii="Times New Roman" w:hAnsi="Times New Roman"/>
          <w:sz w:val="28"/>
          <w:szCs w:val="28"/>
        </w:rPr>
        <w:br/>
        <w:t>№ 223-ФЗ;</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место, условия и сроки (периоды) поставки товара, выполнения работы, оказания услуги</w:t>
      </w:r>
      <w:r w:rsidRPr="00DD5211">
        <w:rPr>
          <w:rFonts w:ascii="Times New Roman" w:hAnsi="Times New Roman"/>
          <w:sz w:val="28"/>
          <w:szCs w:val="28"/>
        </w:rPr>
        <w:t>;</w:t>
      </w:r>
    </w:p>
    <w:p w:rsidR="00D17D38" w:rsidRPr="00DD5211" w:rsidRDefault="00D17D38"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r w:rsidRPr="00DD5211">
        <w:rPr>
          <w:rFonts w:ascii="Times New Roman" w:hAnsi="Times New Roman"/>
          <w:sz w:val="28"/>
          <w:szCs w:val="28"/>
        </w:rPr>
        <w:t>;</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адрес ЭП в сети Интернет, на которой проводится закупка;</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форма заявки на участие в запросе котировок, а также требования к составу и содержанию такой заявки;</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191039" w:rsidRPr="00DD5211" w:rsidRDefault="00191039" w:rsidP="00191039">
      <w:pPr>
        <w:widowControl w:val="0"/>
        <w:numPr>
          <w:ilvl w:val="0"/>
          <w:numId w:val="46"/>
        </w:numPr>
        <w:tabs>
          <w:tab w:val="left" w:pos="851"/>
          <w:tab w:val="left" w:pos="170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иные сведения, размещаемые в извещении о проведении запроса котировок по решению Заказчика.</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подраздела </w:t>
      </w:r>
      <w:hyperlink w:anchor="_Порядок_подачи_заявки" w:history="1">
        <w:r w:rsidRPr="00DD5211">
          <w:rPr>
            <w:rStyle w:val="a5"/>
            <w:rFonts w:ascii="Times New Roman" w:hAnsi="Times New Roman"/>
            <w:color w:val="auto"/>
            <w:sz w:val="28"/>
            <w:szCs w:val="28"/>
            <w:u w:val="none"/>
          </w:rPr>
          <w:t>9.4</w:t>
        </w:r>
      </w:hyperlink>
      <w:r w:rsidRPr="00DD5211">
        <w:rPr>
          <w:rFonts w:ascii="Times New Roman" w:hAnsi="Times New Roman"/>
          <w:sz w:val="28"/>
          <w:szCs w:val="28"/>
        </w:rPr>
        <w:t xml:space="preserve"> настоящего Положения.</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вправе отменить проведение запроса котировок в любое время вплоть до даты и времени окончания срока подачи заявок.</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DD5211">
        <w:rPr>
          <w:rFonts w:ascii="Times New Roman" w:hAnsi="Times New Roman"/>
          <w:sz w:val="28"/>
          <w:szCs w:val="28"/>
        </w:rPr>
        <w:t>с даты размещения</w:t>
      </w:r>
      <w:proofErr w:type="gramEnd"/>
      <w:r w:rsidRPr="00DD5211">
        <w:rPr>
          <w:rFonts w:ascii="Times New Roman" w:hAnsi="Times New Roman"/>
          <w:sz w:val="28"/>
          <w:szCs w:val="28"/>
        </w:rPr>
        <w:t xml:space="preserve"> в ЕИС внесенных изменений до даты окончания срока подачи заявок оставалось не менее 3 (трех) рабочих дней. </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191039" w:rsidRPr="00DD5211" w:rsidRDefault="00191039" w:rsidP="00191039">
      <w:pPr>
        <w:pStyle w:val="a6"/>
        <w:widowControl w:val="0"/>
        <w:numPr>
          <w:ilvl w:val="3"/>
          <w:numId w:val="69"/>
        </w:numPr>
        <w:tabs>
          <w:tab w:val="left" w:pos="851"/>
          <w:tab w:val="left" w:pos="170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9.9.1.11, однако являются процедурами (действиями), осуществление которых необходимо при проведении запроса котировок.</w:t>
      </w:r>
    </w:p>
    <w:p w:rsidR="00191039" w:rsidRPr="00DD5211" w:rsidRDefault="00191039" w:rsidP="00191039">
      <w:pPr>
        <w:widowControl w:val="0"/>
        <w:spacing w:line="360" w:lineRule="auto"/>
        <w:rPr>
          <w:rFonts w:ascii="Times New Roman" w:hAnsi="Times New Roman"/>
          <w:sz w:val="28"/>
          <w:szCs w:val="28"/>
        </w:rPr>
      </w:pPr>
    </w:p>
    <w:p w:rsidR="00191039" w:rsidRPr="00DD5211" w:rsidRDefault="00191039" w:rsidP="00191039">
      <w:pPr>
        <w:pStyle w:val="ac"/>
        <w:widowControl w:val="0"/>
        <w:numPr>
          <w:ilvl w:val="2"/>
          <w:numId w:val="69"/>
        </w:numPr>
        <w:spacing w:after="0" w:line="240" w:lineRule="auto"/>
        <w:ind w:left="0" w:firstLine="709"/>
        <w:rPr>
          <w:rStyle w:val="ad"/>
          <w:sz w:val="28"/>
          <w:szCs w:val="28"/>
          <w:lang w:val="ru-RU"/>
        </w:rPr>
      </w:pPr>
      <w:r w:rsidRPr="00DD5211">
        <w:rPr>
          <w:rStyle w:val="ad"/>
          <w:b/>
          <w:sz w:val="28"/>
          <w:szCs w:val="28"/>
          <w:lang w:val="ru-RU"/>
        </w:rPr>
        <w:t xml:space="preserve">Открытие доступа к поданным заявкам </w:t>
      </w:r>
    </w:p>
    <w:p w:rsidR="00191039" w:rsidRDefault="00191039" w:rsidP="00191039">
      <w:pPr>
        <w:pStyle w:val="ac"/>
        <w:widowControl w:val="0"/>
        <w:spacing w:after="0" w:line="240" w:lineRule="auto"/>
        <w:ind w:left="709" w:firstLine="0"/>
        <w:rPr>
          <w:rStyle w:val="ad"/>
          <w:b/>
          <w:sz w:val="28"/>
          <w:szCs w:val="28"/>
          <w:lang w:val="ru-RU"/>
        </w:rPr>
      </w:pPr>
      <w:r w:rsidRPr="00DD5211">
        <w:rPr>
          <w:rStyle w:val="ad"/>
          <w:b/>
          <w:sz w:val="28"/>
          <w:szCs w:val="28"/>
          <w:lang w:val="ru-RU"/>
        </w:rPr>
        <w:t>на участие в запросе котировок</w:t>
      </w:r>
    </w:p>
    <w:p w:rsidR="00E64CED" w:rsidRPr="00E64CED" w:rsidRDefault="00E64CED" w:rsidP="00E64CED"/>
    <w:p w:rsidR="00191039" w:rsidRPr="00DD5211" w:rsidRDefault="00191039" w:rsidP="00191039">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191039" w:rsidRPr="00DD5211" w:rsidRDefault="00191039" w:rsidP="00191039">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Открытие доступа осуществляется Комиссией посредством функционала ЭП, на которой проводится запрос котировок.</w:t>
      </w:r>
    </w:p>
    <w:p w:rsidR="00191039" w:rsidRPr="00DD5211" w:rsidRDefault="00191039" w:rsidP="00191039">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91039" w:rsidRPr="00DD5211" w:rsidRDefault="00191039" w:rsidP="00191039">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запросе котировок заявок, а также дата и время регистрации каждой такой заявки;</w:t>
      </w:r>
    </w:p>
    <w:p w:rsidR="00191039" w:rsidRPr="00DD5211" w:rsidRDefault="00191039" w:rsidP="00191039">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191039" w:rsidRPr="00DD5211" w:rsidRDefault="00191039" w:rsidP="00191039">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191039" w:rsidRPr="00DD5211" w:rsidRDefault="00191039" w:rsidP="00191039">
      <w:pPr>
        <w:widowControl w:val="0"/>
        <w:numPr>
          <w:ilvl w:val="0"/>
          <w:numId w:val="47"/>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открытия доступа по решению Заказчика.</w:t>
      </w:r>
    </w:p>
    <w:p w:rsidR="00191039" w:rsidRPr="00DD5211" w:rsidRDefault="00191039" w:rsidP="00191039">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подписывается присутствующими членами Комиссии в день открытия доступа.</w:t>
      </w:r>
    </w:p>
    <w:p w:rsidR="00191039" w:rsidRPr="00DD5211" w:rsidRDefault="00191039" w:rsidP="00191039">
      <w:pPr>
        <w:pStyle w:val="a6"/>
        <w:widowControl w:val="0"/>
        <w:numPr>
          <w:ilvl w:val="3"/>
          <w:numId w:val="69"/>
        </w:numPr>
        <w:tabs>
          <w:tab w:val="left" w:pos="851"/>
          <w:tab w:val="left" w:pos="1418"/>
          <w:tab w:val="left" w:pos="1701"/>
        </w:tabs>
        <w:spacing w:after="0" w:line="348" w:lineRule="auto"/>
        <w:ind w:left="0" w:firstLine="709"/>
        <w:jc w:val="both"/>
        <w:rPr>
          <w:rFonts w:ascii="Times New Roman" w:hAnsi="Times New Roman"/>
          <w:sz w:val="28"/>
          <w:szCs w:val="28"/>
        </w:rPr>
      </w:pPr>
      <w:r w:rsidRPr="00DD5211">
        <w:rPr>
          <w:rFonts w:ascii="Times New Roman" w:hAnsi="Times New Roman"/>
          <w:sz w:val="28"/>
          <w:szCs w:val="28"/>
        </w:rPr>
        <w:t>Протокол открытия доступа размещается в ЕИС не позднее чем через 3 (три) дня со дня его подписания.</w:t>
      </w:r>
    </w:p>
    <w:p w:rsidR="00191039" w:rsidRPr="00DD5211" w:rsidRDefault="00191039" w:rsidP="00191039">
      <w:pPr>
        <w:widowControl w:val="0"/>
        <w:tabs>
          <w:tab w:val="left" w:pos="851"/>
          <w:tab w:val="left" w:pos="1418"/>
          <w:tab w:val="left" w:pos="1701"/>
        </w:tabs>
        <w:spacing w:after="0" w:line="360" w:lineRule="auto"/>
        <w:jc w:val="both"/>
        <w:rPr>
          <w:rFonts w:ascii="Times New Roman" w:hAnsi="Times New Roman"/>
          <w:b/>
          <w:sz w:val="28"/>
          <w:szCs w:val="28"/>
        </w:rPr>
      </w:pPr>
    </w:p>
    <w:p w:rsidR="00191039" w:rsidRDefault="00191039" w:rsidP="00191039">
      <w:pPr>
        <w:pStyle w:val="ac"/>
        <w:widowControl w:val="0"/>
        <w:numPr>
          <w:ilvl w:val="2"/>
          <w:numId w:val="69"/>
        </w:numPr>
        <w:spacing w:after="0" w:line="360" w:lineRule="auto"/>
        <w:ind w:left="0" w:firstLine="709"/>
        <w:rPr>
          <w:rStyle w:val="ad"/>
          <w:b/>
          <w:sz w:val="28"/>
          <w:szCs w:val="28"/>
          <w:lang w:val="ru-RU"/>
        </w:rPr>
      </w:pPr>
      <w:r w:rsidRPr="00DD5211">
        <w:rPr>
          <w:rStyle w:val="ad"/>
          <w:b/>
          <w:sz w:val="28"/>
          <w:szCs w:val="28"/>
          <w:lang w:val="ru-RU"/>
        </w:rPr>
        <w:t>Рассмотрение заявок на участие в запросе котировок</w:t>
      </w:r>
    </w:p>
    <w:p w:rsidR="00E64CED" w:rsidRPr="00E64CED" w:rsidRDefault="00E64CED" w:rsidP="00E64CED"/>
    <w:p w:rsidR="00191039" w:rsidRPr="00DD5211" w:rsidRDefault="00191039" w:rsidP="00191039">
      <w:pPr>
        <w:pStyle w:val="a6"/>
        <w:widowControl w:val="0"/>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Рассмотрение заявок, поданных на участие в запросе котировок (далее в подразделе </w:t>
      </w:r>
      <w:r w:rsidRPr="00DD5211">
        <w:rPr>
          <w:rFonts w:ascii="Times New Roman" w:hAnsi="Times New Roman"/>
          <w:sz w:val="28"/>
          <w:szCs w:val="28"/>
          <w:lang w:eastAsia="ru-RU"/>
        </w:rPr>
        <w:t xml:space="preserve">– </w:t>
      </w:r>
      <w:r w:rsidRPr="00DD5211">
        <w:rPr>
          <w:rFonts w:ascii="Times New Roman" w:hAnsi="Times New Roman"/>
          <w:sz w:val="28"/>
          <w:szCs w:val="28"/>
        </w:rPr>
        <w:t>рассмотрение заявок), осуществляется закупочной комиссией.</w:t>
      </w:r>
    </w:p>
    <w:p w:rsidR="00191039" w:rsidRPr="00DD5211" w:rsidRDefault="00191039" w:rsidP="00191039">
      <w:pPr>
        <w:pStyle w:val="a6"/>
        <w:widowControl w:val="0"/>
        <w:tabs>
          <w:tab w:val="left" w:pos="851"/>
          <w:tab w:val="left" w:pos="1560"/>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DD5211">
        <w:rPr>
          <w:rFonts w:ascii="Times New Roman" w:hAnsi="Times New Roman"/>
          <w:sz w:val="28"/>
          <w:szCs w:val="28"/>
          <w:lang w:eastAsia="ru-RU"/>
        </w:rPr>
        <w:t>, в которых предложена такая же цена.</w:t>
      </w:r>
    </w:p>
    <w:p w:rsidR="00191039" w:rsidRPr="00DD5211" w:rsidRDefault="00191039" w:rsidP="00191039">
      <w:pPr>
        <w:pStyle w:val="a6"/>
        <w:widowControl w:val="0"/>
        <w:numPr>
          <w:ilvl w:val="3"/>
          <w:numId w:val="69"/>
        </w:numPr>
        <w:tabs>
          <w:tab w:val="left" w:pos="851"/>
          <w:tab w:val="left" w:pos="1560"/>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 Срок рассмотрения заявок не может превышать 7(семь) дней </w:t>
      </w:r>
      <w:proofErr w:type="gramStart"/>
      <w:r w:rsidRPr="00DD5211">
        <w:rPr>
          <w:rFonts w:ascii="Times New Roman" w:hAnsi="Times New Roman"/>
          <w:sz w:val="28"/>
          <w:szCs w:val="28"/>
        </w:rPr>
        <w:t>с даты открытия</w:t>
      </w:r>
      <w:proofErr w:type="gramEnd"/>
      <w:r w:rsidRPr="00DD5211">
        <w:rPr>
          <w:rFonts w:ascii="Times New Roman" w:hAnsi="Times New Roman"/>
          <w:sz w:val="28"/>
          <w:szCs w:val="28"/>
        </w:rPr>
        <w:t xml:space="preserve"> доступа.</w:t>
      </w:r>
    </w:p>
    <w:p w:rsidR="00191039" w:rsidRPr="00DD5211" w:rsidRDefault="00191039" w:rsidP="00191039">
      <w:pPr>
        <w:pStyle w:val="a6"/>
        <w:widowControl w:val="0"/>
        <w:numPr>
          <w:ilvl w:val="3"/>
          <w:numId w:val="69"/>
        </w:numPr>
        <w:tabs>
          <w:tab w:val="left" w:pos="851"/>
          <w:tab w:val="left" w:pos="1560"/>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 В рамках рассмотрения заявок выполняются следующие действия:</w:t>
      </w:r>
    </w:p>
    <w:p w:rsidR="00191039" w:rsidRPr="00DD5211" w:rsidRDefault="00191039" w:rsidP="00191039">
      <w:pPr>
        <w:widowControl w:val="0"/>
        <w:numPr>
          <w:ilvl w:val="0"/>
          <w:numId w:val="48"/>
        </w:numPr>
        <w:tabs>
          <w:tab w:val="left" w:pos="851"/>
          <w:tab w:val="left" w:pos="1560"/>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проверка состава заявок на соблюдение требований извещения запроса котировок;</w:t>
      </w:r>
    </w:p>
    <w:p w:rsidR="00191039" w:rsidRPr="00DD5211" w:rsidRDefault="00191039" w:rsidP="00191039">
      <w:pPr>
        <w:widowControl w:val="0"/>
        <w:numPr>
          <w:ilvl w:val="0"/>
          <w:numId w:val="48"/>
        </w:numPr>
        <w:tabs>
          <w:tab w:val="left" w:pos="851"/>
          <w:tab w:val="left" w:pos="1560"/>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проверка участника закупки на соответствие требованиям извещения запроса котировок;</w:t>
      </w:r>
    </w:p>
    <w:p w:rsidR="00191039" w:rsidRPr="00DD5211" w:rsidRDefault="00191039" w:rsidP="00191039">
      <w:pPr>
        <w:widowControl w:val="0"/>
        <w:numPr>
          <w:ilvl w:val="0"/>
          <w:numId w:val="48"/>
        </w:numPr>
        <w:tabs>
          <w:tab w:val="left" w:pos="851"/>
          <w:tab w:val="left" w:pos="1560"/>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принятие решений о допуске, отказе в допуске (отклонении) заявки к участию по соответствующим основаниям.</w:t>
      </w:r>
    </w:p>
    <w:p w:rsidR="00191039" w:rsidRPr="00DD5211" w:rsidRDefault="00E50107" w:rsidP="00191039">
      <w:pPr>
        <w:pStyle w:val="a6"/>
        <w:widowControl w:val="0"/>
        <w:numPr>
          <w:ilvl w:val="3"/>
          <w:numId w:val="69"/>
        </w:numPr>
        <w:tabs>
          <w:tab w:val="left" w:pos="851"/>
          <w:tab w:val="left" w:pos="1560"/>
        </w:tabs>
        <w:spacing w:after="0" w:line="372" w:lineRule="auto"/>
        <w:ind w:left="0" w:firstLine="709"/>
        <w:jc w:val="both"/>
        <w:rPr>
          <w:rFonts w:ascii="Times New Roman" w:hAnsi="Times New Roman"/>
          <w:sz w:val="28"/>
          <w:szCs w:val="28"/>
        </w:rPr>
      </w:pPr>
      <w:r>
        <w:rPr>
          <w:rFonts w:ascii="Times New Roman" w:hAnsi="Times New Roman"/>
          <w:sz w:val="28"/>
          <w:szCs w:val="28"/>
        </w:rPr>
        <w:t xml:space="preserve"> </w:t>
      </w:r>
      <w:proofErr w:type="gramStart"/>
      <w:r w:rsidR="00191039" w:rsidRPr="00DD5211">
        <w:rPr>
          <w:rFonts w:ascii="Times New Roman" w:hAnsi="Times New Roman"/>
          <w:sz w:val="28"/>
          <w:szCs w:val="28"/>
        </w:rPr>
        <w:t xml:space="preserve">В целях конкретизации, уточнения сведений, содержащихся в заявке участника запроса котировок, Заказчик, Комиссия </w:t>
      </w:r>
      <w:r>
        <w:rPr>
          <w:rFonts w:ascii="Times New Roman" w:hAnsi="Times New Roman"/>
          <w:sz w:val="28"/>
          <w:szCs w:val="28"/>
        </w:rPr>
        <w:t>им</w:t>
      </w:r>
      <w:r w:rsidR="00872F45">
        <w:rPr>
          <w:rFonts w:ascii="Times New Roman" w:hAnsi="Times New Roman"/>
          <w:sz w:val="28"/>
          <w:szCs w:val="28"/>
        </w:rPr>
        <w:t>е</w:t>
      </w:r>
      <w:r>
        <w:rPr>
          <w:rFonts w:ascii="Times New Roman" w:hAnsi="Times New Roman"/>
          <w:sz w:val="28"/>
          <w:szCs w:val="28"/>
        </w:rPr>
        <w:t>ю</w:t>
      </w:r>
      <w:r w:rsidR="00191039" w:rsidRPr="000060B4">
        <w:rPr>
          <w:rFonts w:ascii="Times New Roman" w:hAnsi="Times New Roman"/>
          <w:sz w:val="28"/>
          <w:szCs w:val="28"/>
        </w:rPr>
        <w:t>т</w:t>
      </w:r>
      <w:r w:rsidR="00191039" w:rsidRPr="00DD5211">
        <w:rPr>
          <w:rFonts w:ascii="Times New Roman" w:hAnsi="Times New Roman"/>
          <w:sz w:val="28"/>
          <w:szCs w:val="28"/>
        </w:rPr>
        <w:t xml:space="preserve">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00191039" w:rsidRPr="00DD5211">
        <w:rPr>
          <w:rFonts w:ascii="Times New Roman" w:hAnsi="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91039" w:rsidRPr="00DD5211" w:rsidRDefault="00191039" w:rsidP="00191039">
      <w:pPr>
        <w:pStyle w:val="a6"/>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91039" w:rsidRPr="00DD5211" w:rsidRDefault="00191039" w:rsidP="00191039">
      <w:pPr>
        <w:pStyle w:val="a6"/>
        <w:widowControl w:val="0"/>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191039" w:rsidRPr="00DD5211" w:rsidRDefault="00191039" w:rsidP="00191039">
      <w:pPr>
        <w:pStyle w:val="a6"/>
        <w:widowControl w:val="0"/>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91039" w:rsidRPr="00DD5211" w:rsidRDefault="00191039" w:rsidP="00191039">
      <w:pPr>
        <w:pStyle w:val="a6"/>
        <w:widowControl w:val="0"/>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91039" w:rsidRPr="00DD5211" w:rsidRDefault="00191039" w:rsidP="00191039">
      <w:pPr>
        <w:widowControl w:val="0"/>
        <w:numPr>
          <w:ilvl w:val="0"/>
          <w:numId w:val="4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дата подписания протокола;</w:t>
      </w:r>
    </w:p>
    <w:p w:rsidR="00191039" w:rsidRPr="00DD5211" w:rsidRDefault="00191039" w:rsidP="00191039">
      <w:pPr>
        <w:widowControl w:val="0"/>
        <w:numPr>
          <w:ilvl w:val="0"/>
          <w:numId w:val="4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количество поданных на участие в запросе котировок заявок, а также дата и время регистрации каждой такой заявки;</w:t>
      </w:r>
    </w:p>
    <w:p w:rsidR="00191039" w:rsidRPr="00DD5211" w:rsidRDefault="00191039" w:rsidP="00191039">
      <w:pPr>
        <w:widowControl w:val="0"/>
        <w:numPr>
          <w:ilvl w:val="0"/>
          <w:numId w:val="4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191039" w:rsidRPr="00DD5211" w:rsidRDefault="00191039" w:rsidP="00191039">
      <w:pPr>
        <w:widowControl w:val="0"/>
        <w:numPr>
          <w:ilvl w:val="0"/>
          <w:numId w:val="4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191039" w:rsidRPr="00DD5211" w:rsidRDefault="00191039" w:rsidP="00191039">
      <w:pPr>
        <w:widowControl w:val="0"/>
        <w:numPr>
          <w:ilvl w:val="0"/>
          <w:numId w:val="4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результаты рассмотрения заявок на участие в запросе котировок с указанием в том числе:</w:t>
      </w:r>
    </w:p>
    <w:p w:rsidR="00191039" w:rsidRPr="00DD5211" w:rsidRDefault="00191039" w:rsidP="00191039">
      <w:pPr>
        <w:widowControl w:val="0"/>
        <w:tabs>
          <w:tab w:val="left" w:pos="851"/>
          <w:tab w:val="left" w:pos="1560"/>
        </w:tabs>
        <w:spacing w:after="0" w:line="360" w:lineRule="auto"/>
        <w:ind w:firstLine="709"/>
        <w:jc w:val="both"/>
        <w:rPr>
          <w:rFonts w:ascii="Times New Roman" w:hAnsi="Times New Roman"/>
          <w:sz w:val="28"/>
          <w:szCs w:val="28"/>
        </w:rPr>
      </w:pPr>
      <w:r w:rsidRPr="00DD5211">
        <w:rPr>
          <w:rFonts w:ascii="Times New Roman" w:hAnsi="Times New Roman"/>
          <w:sz w:val="28"/>
          <w:szCs w:val="28"/>
        </w:rPr>
        <w:t>а) количества заявок на участие в запросе котировок, которые были отклонены по результатам рассмотрения заявок:</w:t>
      </w:r>
    </w:p>
    <w:p w:rsidR="00191039" w:rsidRPr="00DD5211" w:rsidRDefault="00191039" w:rsidP="00191039">
      <w:pPr>
        <w:widowControl w:val="0"/>
        <w:tabs>
          <w:tab w:val="left" w:pos="851"/>
          <w:tab w:val="left" w:pos="1560"/>
        </w:tabs>
        <w:spacing w:after="0" w:line="360" w:lineRule="auto"/>
        <w:ind w:firstLine="709"/>
        <w:jc w:val="both"/>
        <w:rPr>
          <w:rFonts w:ascii="Times New Roman" w:hAnsi="Times New Roman"/>
          <w:sz w:val="28"/>
          <w:szCs w:val="28"/>
        </w:rPr>
      </w:pPr>
      <w:r w:rsidRPr="00DD5211">
        <w:rPr>
          <w:rFonts w:ascii="Times New Roman" w:hAnsi="Times New Roman"/>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191039" w:rsidRPr="00DD5211" w:rsidRDefault="00191039" w:rsidP="00191039">
      <w:pPr>
        <w:widowControl w:val="0"/>
        <w:numPr>
          <w:ilvl w:val="0"/>
          <w:numId w:val="4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иная информация, размещаемая в протоколе рассмотрения заявок по решению Заказчика.</w:t>
      </w:r>
    </w:p>
    <w:p w:rsidR="00191039" w:rsidRPr="00DD5211" w:rsidRDefault="00191039" w:rsidP="00191039">
      <w:pPr>
        <w:pStyle w:val="a6"/>
        <w:widowControl w:val="0"/>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Протокол рассмотрения заявок подписывается присутствующими членами Комиссии в день рассмотрения заявок.</w:t>
      </w:r>
    </w:p>
    <w:p w:rsidR="00191039" w:rsidRPr="00DD5211" w:rsidRDefault="00191039" w:rsidP="00191039">
      <w:pPr>
        <w:pStyle w:val="a6"/>
        <w:widowControl w:val="0"/>
        <w:numPr>
          <w:ilvl w:val="3"/>
          <w:numId w:val="69"/>
        </w:numPr>
        <w:tabs>
          <w:tab w:val="left" w:pos="851"/>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Протокол рассмотрения заявок размещается в ЕИС </w:t>
      </w:r>
      <w:r w:rsidRPr="00DD5211">
        <w:rPr>
          <w:rFonts w:ascii="Times New Roman" w:eastAsia="Times New Roman" w:hAnsi="Times New Roman"/>
          <w:sz w:val="28"/>
          <w:szCs w:val="28"/>
          <w:lang w:eastAsia="ru-RU"/>
        </w:rPr>
        <w:t xml:space="preserve">не позднее чем через 3 (три) дня </w:t>
      </w:r>
      <w:r w:rsidRPr="00DD5211">
        <w:rPr>
          <w:rFonts w:ascii="Times New Roman" w:hAnsi="Times New Roman"/>
          <w:sz w:val="28"/>
          <w:szCs w:val="28"/>
        </w:rPr>
        <w:t>со дня его подписания.</w:t>
      </w:r>
    </w:p>
    <w:p w:rsidR="00191039" w:rsidRPr="00DD5211" w:rsidRDefault="00191039" w:rsidP="00191039">
      <w:pPr>
        <w:pStyle w:val="a6"/>
        <w:widowControl w:val="0"/>
        <w:tabs>
          <w:tab w:val="left" w:pos="851"/>
          <w:tab w:val="left" w:pos="1560"/>
        </w:tabs>
        <w:spacing w:after="0" w:line="360" w:lineRule="auto"/>
        <w:ind w:left="709"/>
        <w:jc w:val="both"/>
        <w:rPr>
          <w:rFonts w:ascii="Times New Roman" w:hAnsi="Times New Roman"/>
          <w:sz w:val="28"/>
          <w:szCs w:val="28"/>
        </w:rPr>
      </w:pPr>
    </w:p>
    <w:p w:rsidR="00191039" w:rsidRPr="00DD5211" w:rsidRDefault="00191039" w:rsidP="00191039">
      <w:pPr>
        <w:pStyle w:val="a6"/>
        <w:widowControl w:val="0"/>
        <w:numPr>
          <w:ilvl w:val="2"/>
          <w:numId w:val="64"/>
        </w:numPr>
        <w:tabs>
          <w:tab w:val="left" w:pos="993"/>
          <w:tab w:val="left" w:pos="1560"/>
        </w:tabs>
        <w:spacing w:after="0" w:line="240" w:lineRule="auto"/>
        <w:ind w:left="1134" w:firstLine="0"/>
        <w:jc w:val="center"/>
        <w:rPr>
          <w:rFonts w:ascii="Times New Roman" w:hAnsi="Times New Roman"/>
          <w:b/>
          <w:sz w:val="28"/>
          <w:szCs w:val="28"/>
        </w:rPr>
      </w:pPr>
      <w:r w:rsidRPr="00DD5211">
        <w:rPr>
          <w:rFonts w:ascii="Times New Roman" w:hAnsi="Times New Roman"/>
          <w:b/>
          <w:sz w:val="28"/>
          <w:szCs w:val="28"/>
        </w:rPr>
        <w:t xml:space="preserve">Заключение договора </w:t>
      </w:r>
    </w:p>
    <w:p w:rsidR="00191039" w:rsidRDefault="00191039" w:rsidP="00191039">
      <w:pPr>
        <w:pStyle w:val="a6"/>
        <w:widowControl w:val="0"/>
        <w:tabs>
          <w:tab w:val="left" w:pos="993"/>
          <w:tab w:val="left" w:pos="1560"/>
        </w:tabs>
        <w:spacing w:after="0" w:line="240" w:lineRule="auto"/>
        <w:ind w:left="1134"/>
        <w:jc w:val="center"/>
        <w:rPr>
          <w:rFonts w:ascii="Times New Roman" w:hAnsi="Times New Roman"/>
          <w:b/>
          <w:sz w:val="28"/>
          <w:szCs w:val="28"/>
        </w:rPr>
      </w:pPr>
      <w:r w:rsidRPr="00DD5211">
        <w:rPr>
          <w:rFonts w:ascii="Times New Roman" w:hAnsi="Times New Roman"/>
          <w:b/>
          <w:sz w:val="28"/>
          <w:szCs w:val="28"/>
        </w:rPr>
        <w:t>по итогам проведения запроса котировок</w:t>
      </w:r>
    </w:p>
    <w:p w:rsidR="00E64CED" w:rsidRPr="00DD5211" w:rsidRDefault="00E64CED" w:rsidP="00191039">
      <w:pPr>
        <w:pStyle w:val="a6"/>
        <w:widowControl w:val="0"/>
        <w:tabs>
          <w:tab w:val="left" w:pos="993"/>
          <w:tab w:val="left" w:pos="1560"/>
        </w:tabs>
        <w:spacing w:after="0" w:line="240" w:lineRule="auto"/>
        <w:ind w:left="1134"/>
        <w:jc w:val="center"/>
        <w:rPr>
          <w:rFonts w:ascii="Times New Roman" w:hAnsi="Times New Roman"/>
          <w:b/>
          <w:sz w:val="28"/>
          <w:szCs w:val="28"/>
        </w:rPr>
      </w:pPr>
    </w:p>
    <w:p w:rsidR="00191039" w:rsidRPr="00DD5211" w:rsidRDefault="00191039" w:rsidP="00191039">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91039" w:rsidRPr="00DD5211" w:rsidRDefault="00191039" w:rsidP="00191039">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E50107">
        <w:rPr>
          <w:rFonts w:ascii="Times New Roman" w:hAnsi="Times New Roman"/>
          <w:sz w:val="28"/>
          <w:szCs w:val="28"/>
        </w:rPr>
        <w:t xml:space="preserve"> </w:t>
      </w:r>
      <w:proofErr w:type="gramStart"/>
      <w:r w:rsidRPr="00DD5211">
        <w:rPr>
          <w:rFonts w:ascii="Times New Roman" w:hAnsi="Times New Roman"/>
          <w:sz w:val="28"/>
          <w:szCs w:val="28"/>
        </w:rPr>
        <w:t>проведении</w:t>
      </w:r>
      <w:proofErr w:type="gramEnd"/>
      <w:r w:rsidRPr="00DD5211">
        <w:rPr>
          <w:rFonts w:ascii="Times New Roman" w:hAnsi="Times New Roman"/>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191039" w:rsidRPr="00DD5211" w:rsidRDefault="00191039" w:rsidP="00191039">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191039" w:rsidRPr="00DD5211" w:rsidRDefault="00191039" w:rsidP="00191039">
      <w:pPr>
        <w:pStyle w:val="a6"/>
        <w:widowControl w:val="0"/>
        <w:numPr>
          <w:ilvl w:val="3"/>
          <w:numId w:val="64"/>
        </w:numPr>
        <w:tabs>
          <w:tab w:val="left" w:pos="851"/>
          <w:tab w:val="left" w:pos="1134"/>
          <w:tab w:val="left" w:pos="1560"/>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 Условия договора, заключаемого по результатам проведения запроса котировок, формируются путем внесения в проект договора (в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191039" w:rsidRPr="00DD5211" w:rsidRDefault="00191039" w:rsidP="00191039">
      <w:pPr>
        <w:widowControl w:val="0"/>
        <w:tabs>
          <w:tab w:val="left" w:pos="851"/>
        </w:tabs>
        <w:spacing w:after="0" w:line="240" w:lineRule="auto"/>
        <w:ind w:firstLine="709"/>
        <w:jc w:val="both"/>
        <w:rPr>
          <w:rFonts w:ascii="Times New Roman" w:hAnsi="Times New Roman"/>
          <w:sz w:val="28"/>
          <w:szCs w:val="28"/>
        </w:rPr>
      </w:pPr>
    </w:p>
    <w:p w:rsidR="00191039" w:rsidRPr="00DD5211" w:rsidRDefault="00191039" w:rsidP="00191039">
      <w:pPr>
        <w:pStyle w:val="1"/>
        <w:widowControl w:val="0"/>
        <w:numPr>
          <w:ilvl w:val="0"/>
          <w:numId w:val="64"/>
        </w:numPr>
        <w:spacing w:before="0" w:after="0" w:line="240" w:lineRule="auto"/>
        <w:ind w:left="0" w:firstLine="709"/>
        <w:rPr>
          <w:sz w:val="28"/>
          <w:szCs w:val="28"/>
        </w:rPr>
      </w:pPr>
      <w:bookmarkStart w:id="15" w:name="_Последствия_признания_процедуры"/>
      <w:bookmarkEnd w:id="15"/>
      <w:r w:rsidRPr="00DD5211">
        <w:rPr>
          <w:sz w:val="28"/>
          <w:szCs w:val="28"/>
        </w:rPr>
        <w:t xml:space="preserve">Порядок подготовки и осуществления закупки </w:t>
      </w:r>
    </w:p>
    <w:p w:rsidR="00191039" w:rsidRDefault="00191039" w:rsidP="00191039">
      <w:pPr>
        <w:pStyle w:val="1"/>
        <w:widowControl w:val="0"/>
        <w:numPr>
          <w:ilvl w:val="0"/>
          <w:numId w:val="0"/>
        </w:numPr>
        <w:spacing w:before="0" w:after="0" w:line="240" w:lineRule="auto"/>
        <w:rPr>
          <w:sz w:val="28"/>
          <w:szCs w:val="28"/>
        </w:rPr>
      </w:pPr>
      <w:r w:rsidRPr="00DD5211">
        <w:rPr>
          <w:sz w:val="28"/>
          <w:szCs w:val="28"/>
        </w:rPr>
        <w:t>у единственного поставщика</w:t>
      </w:r>
    </w:p>
    <w:p w:rsidR="00E64CED" w:rsidRPr="00E64CED" w:rsidRDefault="00E64CED" w:rsidP="00E64CED"/>
    <w:p w:rsidR="00191039" w:rsidRPr="00DD5211" w:rsidRDefault="00191039" w:rsidP="00191039">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191039" w:rsidRPr="00DD5211" w:rsidRDefault="00191039" w:rsidP="00191039">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191039" w:rsidRDefault="00191039" w:rsidP="00191039">
      <w:pPr>
        <w:widowControl w:val="0"/>
        <w:numPr>
          <w:ilvl w:val="1"/>
          <w:numId w:val="8"/>
        </w:numPr>
        <w:tabs>
          <w:tab w:val="left" w:pos="851"/>
        </w:tabs>
        <w:overflowPunct w:val="0"/>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B07641" w:rsidRPr="00DD5211" w:rsidRDefault="00B07641" w:rsidP="00B07641">
      <w:pPr>
        <w:widowControl w:val="0"/>
        <w:tabs>
          <w:tab w:val="left" w:pos="851"/>
        </w:tabs>
        <w:overflowPunct w:val="0"/>
        <w:autoSpaceDE w:val="0"/>
        <w:autoSpaceDN w:val="0"/>
        <w:adjustRightInd w:val="0"/>
        <w:spacing w:after="0" w:line="360" w:lineRule="auto"/>
        <w:ind w:left="709"/>
        <w:jc w:val="both"/>
        <w:rPr>
          <w:rFonts w:ascii="Times New Roman" w:hAnsi="Times New Roman"/>
          <w:sz w:val="28"/>
          <w:szCs w:val="28"/>
        </w:rPr>
      </w:pPr>
    </w:p>
    <w:p w:rsidR="00191039" w:rsidRDefault="00191039" w:rsidP="00191039">
      <w:pPr>
        <w:pStyle w:val="1"/>
        <w:widowControl w:val="0"/>
        <w:numPr>
          <w:ilvl w:val="0"/>
          <w:numId w:val="64"/>
        </w:numPr>
        <w:spacing w:before="0" w:after="0" w:line="360" w:lineRule="auto"/>
        <w:ind w:left="0" w:firstLine="142"/>
        <w:rPr>
          <w:sz w:val="28"/>
          <w:szCs w:val="28"/>
        </w:rPr>
      </w:pPr>
      <w:r w:rsidRPr="00DD5211">
        <w:rPr>
          <w:sz w:val="28"/>
          <w:szCs w:val="28"/>
        </w:rPr>
        <w:t xml:space="preserve">Последствия признания конкурентных закупок </w:t>
      </w:r>
      <w:proofErr w:type="gramStart"/>
      <w:r w:rsidRPr="00DD5211">
        <w:rPr>
          <w:sz w:val="28"/>
          <w:szCs w:val="28"/>
        </w:rPr>
        <w:t>несостоявшимися</w:t>
      </w:r>
      <w:proofErr w:type="gramEnd"/>
    </w:p>
    <w:p w:rsidR="00E64CED" w:rsidRPr="00E64CED" w:rsidRDefault="00E64CED" w:rsidP="00E64CED"/>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Конкурентная закупка признается несостоявшейся в следующих случаях:</w:t>
      </w:r>
    </w:p>
    <w:p w:rsidR="00191039" w:rsidRPr="00DD5211" w:rsidRDefault="00191039" w:rsidP="00191039">
      <w:pPr>
        <w:widowControl w:val="0"/>
        <w:numPr>
          <w:ilvl w:val="0"/>
          <w:numId w:val="5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течение установленного срока подачи заявок на участие в закупке не было подано ни одной заявки;</w:t>
      </w:r>
    </w:p>
    <w:p w:rsidR="00191039" w:rsidRPr="00DD5211" w:rsidRDefault="00191039" w:rsidP="00191039">
      <w:pPr>
        <w:widowControl w:val="0"/>
        <w:numPr>
          <w:ilvl w:val="0"/>
          <w:numId w:val="5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 результатам рассмотрения заявок, поданных на участие в закупке, Комиссией были отклонены все заявки участников закупки;</w:t>
      </w:r>
    </w:p>
    <w:p w:rsidR="00191039" w:rsidRPr="00DD5211" w:rsidRDefault="00191039" w:rsidP="00191039">
      <w:pPr>
        <w:widowControl w:val="0"/>
        <w:numPr>
          <w:ilvl w:val="0"/>
          <w:numId w:val="5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 xml:space="preserve">по результатам рассмотрения заявок, поданных на участие </w:t>
      </w:r>
      <w:r w:rsidRPr="00DD5211">
        <w:rPr>
          <w:rFonts w:ascii="Times New Roman" w:hAnsi="Times New Roman"/>
          <w:sz w:val="28"/>
          <w:szCs w:val="28"/>
          <w:lang w:eastAsia="ru-RU"/>
        </w:rPr>
        <w:br/>
        <w:t>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191039" w:rsidRPr="00DD5211" w:rsidRDefault="00191039" w:rsidP="00191039">
      <w:pPr>
        <w:widowControl w:val="0"/>
        <w:numPr>
          <w:ilvl w:val="0"/>
          <w:numId w:val="51"/>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 ходе проведения аукциона не было подано ни одного ценового предложения.</w:t>
      </w:r>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конкурентная закупка была признана несостоявшейся по причине отсутствия заявок (подпункт 1 пункта 11.1 настоящего Положения),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настоящего Положения),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настоящего Положения),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w:t>
      </w:r>
      <w:proofErr w:type="gramEnd"/>
      <w:r w:rsidRPr="00DD5211">
        <w:rPr>
          <w:rFonts w:ascii="Times New Roman" w:hAnsi="Times New Roman"/>
          <w:sz w:val="28"/>
          <w:szCs w:val="28"/>
        </w:rPr>
        <w:t xml:space="preserve"> в случае утраты потребности в ее проведении. </w:t>
      </w:r>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конкурентная закупка, проведенная повторно (повторная конкурентная закупка) в случаях,</w:t>
      </w:r>
      <w:r w:rsidR="009616E2">
        <w:rPr>
          <w:rFonts w:ascii="Times New Roman" w:hAnsi="Times New Roman"/>
          <w:sz w:val="28"/>
          <w:szCs w:val="28"/>
        </w:rPr>
        <w:t xml:space="preserve"> предусмотренных пунктами 11.2-</w:t>
      </w:r>
      <w:r w:rsidRPr="00DD5211">
        <w:rPr>
          <w:rFonts w:ascii="Times New Roman" w:hAnsi="Times New Roman"/>
          <w:sz w:val="28"/>
          <w:szCs w:val="28"/>
        </w:rPr>
        <w:t xml:space="preserve">11.3 настоящего Положения,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w:t>
      </w:r>
      <w:proofErr w:type="gramStart"/>
      <w:r w:rsidRPr="00DD5211">
        <w:rPr>
          <w:rFonts w:ascii="Times New Roman" w:hAnsi="Times New Roman"/>
          <w:sz w:val="28"/>
          <w:szCs w:val="28"/>
        </w:rPr>
        <w:t>в</w:t>
      </w:r>
      <w:proofErr w:type="gramEnd"/>
      <w:r w:rsidR="00BA399D">
        <w:rPr>
          <w:rFonts w:ascii="Times New Roman" w:hAnsi="Times New Roman"/>
          <w:sz w:val="28"/>
          <w:szCs w:val="28"/>
        </w:rPr>
        <w:t xml:space="preserve"> </w:t>
      </w:r>
      <w:proofErr w:type="gramStart"/>
      <w:r w:rsidR="00BA399D">
        <w:rPr>
          <w:rFonts w:ascii="Times New Roman" w:hAnsi="Times New Roman"/>
          <w:sz w:val="28"/>
          <w:szCs w:val="28"/>
        </w:rPr>
        <w:t>е</w:t>
      </w:r>
      <w:r w:rsidR="00EE4A30">
        <w:rPr>
          <w:rFonts w:ascii="Times New Roman" w:hAnsi="Times New Roman"/>
          <w:sz w:val="28"/>
          <w:szCs w:val="28"/>
        </w:rPr>
        <w:t>е</w:t>
      </w:r>
      <w:proofErr w:type="gramEnd"/>
      <w:r w:rsidR="00BA399D">
        <w:rPr>
          <w:rFonts w:ascii="Times New Roman" w:hAnsi="Times New Roman"/>
          <w:sz w:val="28"/>
          <w:szCs w:val="28"/>
        </w:rPr>
        <w:t xml:space="preserve"> </w:t>
      </w:r>
      <w:proofErr w:type="gramStart"/>
      <w:r w:rsidRPr="00DD5211">
        <w:rPr>
          <w:rFonts w:ascii="Times New Roman" w:hAnsi="Times New Roman"/>
          <w:sz w:val="28"/>
          <w:szCs w:val="28"/>
        </w:rPr>
        <w:t>проведении</w:t>
      </w:r>
      <w:proofErr w:type="gramEnd"/>
      <w:r w:rsidRPr="00DD5211">
        <w:rPr>
          <w:rFonts w:ascii="Times New Roman" w:hAnsi="Times New Roman"/>
          <w:sz w:val="28"/>
          <w:szCs w:val="28"/>
        </w:rPr>
        <w:t>, либо проводит неконкурентную закупку в соответствии с подпунктом 25 пункта 5.5 настоящего Положения.</w:t>
      </w:r>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191039" w:rsidRPr="00DD5211" w:rsidRDefault="00191039" w:rsidP="00191039">
      <w:pPr>
        <w:widowControl w:val="0"/>
        <w:numPr>
          <w:ilvl w:val="0"/>
          <w:numId w:val="5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191039" w:rsidRPr="00DD5211" w:rsidRDefault="00191039" w:rsidP="00191039">
      <w:pPr>
        <w:widowControl w:val="0"/>
        <w:numPr>
          <w:ilvl w:val="0"/>
          <w:numId w:val="5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191039" w:rsidRPr="00DD5211" w:rsidRDefault="00191039" w:rsidP="00191039">
      <w:pPr>
        <w:widowControl w:val="0"/>
        <w:numPr>
          <w:ilvl w:val="0"/>
          <w:numId w:val="52"/>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Если конкурс, или запрос предложений, или запрос котировок </w:t>
      </w:r>
      <w:r w:rsidR="00891C46">
        <w:rPr>
          <w:rFonts w:ascii="Times New Roman" w:hAnsi="Times New Roman"/>
          <w:sz w:val="28"/>
          <w:szCs w:val="28"/>
        </w:rPr>
        <w:t>были признаны несостоявшимися</w:t>
      </w:r>
      <w:r w:rsidRPr="00DD5211">
        <w:rPr>
          <w:rFonts w:ascii="Times New Roman" w:hAnsi="Times New Roman"/>
          <w:sz w:val="28"/>
          <w:szCs w:val="28"/>
        </w:rPr>
        <w:t xml:space="preserve">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DD5211">
        <w:rPr>
          <w:rFonts w:ascii="Times New Roman" w:hAnsi="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191039" w:rsidRPr="00DD5211" w:rsidRDefault="00191039" w:rsidP="00191039">
      <w:pPr>
        <w:widowControl w:val="0"/>
        <w:numPr>
          <w:ilvl w:val="0"/>
          <w:numId w:val="50"/>
        </w:numPr>
        <w:tabs>
          <w:tab w:val="left" w:pos="851"/>
        </w:tabs>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191039" w:rsidRPr="00DD5211" w:rsidRDefault="00191039" w:rsidP="00191039">
      <w:pPr>
        <w:widowControl w:val="0"/>
        <w:numPr>
          <w:ilvl w:val="0"/>
          <w:numId w:val="50"/>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191039" w:rsidRPr="00DD5211" w:rsidRDefault="00191039" w:rsidP="00191039">
      <w:pPr>
        <w:widowControl w:val="0"/>
        <w:numPr>
          <w:ilvl w:val="0"/>
          <w:numId w:val="50"/>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 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191039" w:rsidRPr="00DD5211" w:rsidRDefault="00191039" w:rsidP="00191039">
      <w:pPr>
        <w:widowControl w:val="0"/>
        <w:numPr>
          <w:ilvl w:val="0"/>
          <w:numId w:val="50"/>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 Заключение договора в соответствии с настоящим разделом  рассматривается как результат конкурентной закупки.</w:t>
      </w:r>
    </w:p>
    <w:p w:rsidR="00191039" w:rsidRPr="00DD5211" w:rsidRDefault="00191039" w:rsidP="00191039">
      <w:pPr>
        <w:widowControl w:val="0"/>
        <w:tabs>
          <w:tab w:val="left" w:pos="851"/>
        </w:tabs>
        <w:spacing w:after="0" w:line="372" w:lineRule="auto"/>
        <w:ind w:left="709"/>
        <w:jc w:val="both"/>
        <w:rPr>
          <w:rFonts w:ascii="Times New Roman" w:hAnsi="Times New Roman"/>
          <w:sz w:val="28"/>
          <w:szCs w:val="28"/>
        </w:rPr>
      </w:pPr>
    </w:p>
    <w:p w:rsidR="00191039" w:rsidRDefault="00191039" w:rsidP="00191039">
      <w:pPr>
        <w:pStyle w:val="1"/>
        <w:widowControl w:val="0"/>
        <w:numPr>
          <w:ilvl w:val="0"/>
          <w:numId w:val="64"/>
        </w:numPr>
        <w:spacing w:before="0" w:after="0" w:line="360" w:lineRule="auto"/>
        <w:rPr>
          <w:sz w:val="28"/>
          <w:szCs w:val="28"/>
        </w:rPr>
      </w:pPr>
      <w:r w:rsidRPr="00DD5211">
        <w:rPr>
          <w:sz w:val="28"/>
          <w:szCs w:val="28"/>
        </w:rPr>
        <w:t>Особенности проведения закрытых конкурентных закупок</w:t>
      </w:r>
    </w:p>
    <w:p w:rsidR="00E64CED" w:rsidRPr="00E64CED" w:rsidRDefault="00E64CED" w:rsidP="00E64CED"/>
    <w:p w:rsidR="00191039" w:rsidRPr="00DD5211" w:rsidRDefault="00191039" w:rsidP="00191039">
      <w:pPr>
        <w:widowControl w:val="0"/>
        <w:numPr>
          <w:ilvl w:val="0"/>
          <w:numId w:val="53"/>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191039" w:rsidRPr="00DD5211" w:rsidRDefault="00191039" w:rsidP="00191039">
      <w:pPr>
        <w:widowControl w:val="0"/>
        <w:numPr>
          <w:ilvl w:val="0"/>
          <w:numId w:val="53"/>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191039" w:rsidRPr="00DD5211" w:rsidRDefault="00191039" w:rsidP="00191039">
      <w:pPr>
        <w:widowControl w:val="0"/>
        <w:numPr>
          <w:ilvl w:val="0"/>
          <w:numId w:val="53"/>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191039" w:rsidRPr="00DD5211" w:rsidRDefault="00191039" w:rsidP="00191039">
      <w:pPr>
        <w:widowControl w:val="0"/>
        <w:numPr>
          <w:ilvl w:val="0"/>
          <w:numId w:val="53"/>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191039" w:rsidRPr="00DD5211" w:rsidRDefault="00191039" w:rsidP="00191039">
      <w:pPr>
        <w:widowControl w:val="0"/>
        <w:numPr>
          <w:ilvl w:val="0"/>
          <w:numId w:val="53"/>
        </w:numPr>
        <w:tabs>
          <w:tab w:val="left" w:pos="851"/>
        </w:tabs>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w:t>
      </w:r>
      <w:proofErr w:type="gramStart"/>
      <w:r w:rsidRPr="00DD5211">
        <w:rPr>
          <w:rFonts w:ascii="Times New Roman" w:hAnsi="Times New Roman"/>
          <w:sz w:val="28"/>
          <w:szCs w:val="28"/>
        </w:rPr>
        <w:t>на</w:t>
      </w:r>
      <w:proofErr w:type="gramEnd"/>
      <w:r w:rsidRPr="00DD5211">
        <w:rPr>
          <w:rFonts w:ascii="Times New Roman" w:hAnsi="Times New Roman"/>
          <w:sz w:val="28"/>
          <w:szCs w:val="28"/>
        </w:rPr>
        <w:t xml:space="preserve"> таких ЭП.</w:t>
      </w:r>
    </w:p>
    <w:p w:rsidR="00191039" w:rsidRPr="00DD5211" w:rsidRDefault="00191039" w:rsidP="00191039">
      <w:pPr>
        <w:widowControl w:val="0"/>
        <w:spacing w:after="0" w:line="360" w:lineRule="auto"/>
        <w:ind w:left="709"/>
        <w:jc w:val="center"/>
        <w:rPr>
          <w:rFonts w:ascii="Times New Roman" w:hAnsi="Times New Roman"/>
          <w:sz w:val="28"/>
          <w:szCs w:val="28"/>
        </w:rPr>
      </w:pPr>
    </w:p>
    <w:p w:rsidR="00191039" w:rsidRPr="00DD5211" w:rsidRDefault="00191039" w:rsidP="00191039">
      <w:pPr>
        <w:pStyle w:val="1"/>
        <w:widowControl w:val="0"/>
        <w:numPr>
          <w:ilvl w:val="0"/>
          <w:numId w:val="0"/>
        </w:numPr>
        <w:spacing w:before="0" w:after="0" w:line="240" w:lineRule="auto"/>
        <w:ind w:firstLine="709"/>
        <w:rPr>
          <w:rFonts w:eastAsia="Calibri"/>
          <w:bCs w:val="0"/>
          <w:kern w:val="0"/>
          <w:sz w:val="28"/>
          <w:szCs w:val="28"/>
        </w:rPr>
      </w:pPr>
      <w:bookmarkStart w:id="16" w:name="_Дополнительные_элементы_процедур"/>
      <w:bookmarkEnd w:id="16"/>
      <w:r w:rsidRPr="00DD5211">
        <w:rPr>
          <w:rFonts w:eastAsia="Calibri"/>
          <w:bCs w:val="0"/>
          <w:kern w:val="0"/>
          <w:sz w:val="28"/>
          <w:szCs w:val="28"/>
        </w:rPr>
        <w:t>13. Заключение, исполнение, изменение и расторжение договора</w:t>
      </w:r>
    </w:p>
    <w:p w:rsidR="00191039" w:rsidRPr="00DD5211" w:rsidRDefault="00191039" w:rsidP="00191039"/>
    <w:p w:rsidR="00191039" w:rsidRDefault="00191039" w:rsidP="00191039">
      <w:pPr>
        <w:pStyle w:val="2"/>
        <w:keepLines w:val="0"/>
        <w:widowControl w:val="0"/>
        <w:numPr>
          <w:ilvl w:val="1"/>
          <w:numId w:val="45"/>
        </w:numPr>
        <w:spacing w:before="0" w:line="240" w:lineRule="auto"/>
        <w:ind w:left="0" w:firstLine="709"/>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Заключение договора по результатам конкурентной закупки</w:t>
      </w:r>
    </w:p>
    <w:p w:rsidR="00E64CED" w:rsidRPr="00E64CED" w:rsidRDefault="00E64CED" w:rsidP="00E64CED"/>
    <w:p w:rsidR="00191039" w:rsidRPr="00DD5211" w:rsidRDefault="00191039" w:rsidP="00191039">
      <w:pPr>
        <w:widowControl w:val="0"/>
        <w:numPr>
          <w:ilvl w:val="0"/>
          <w:numId w:val="54"/>
        </w:numPr>
        <w:tabs>
          <w:tab w:val="left" w:pos="851"/>
        </w:tabs>
        <w:autoSpaceDE w:val="0"/>
        <w:autoSpaceDN w:val="0"/>
        <w:adjustRightInd w:val="0"/>
        <w:spacing w:after="0" w:line="372" w:lineRule="auto"/>
        <w:ind w:left="0" w:firstLine="709"/>
        <w:jc w:val="both"/>
        <w:rPr>
          <w:rFonts w:ascii="Times New Roman" w:hAnsi="Times New Roman"/>
          <w:sz w:val="28"/>
          <w:szCs w:val="28"/>
        </w:rPr>
      </w:pPr>
      <w:r w:rsidRPr="00DD5211">
        <w:rPr>
          <w:rFonts w:ascii="Times New Roman" w:hAnsi="Times New Roman"/>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DD5211">
        <w:rPr>
          <w:rFonts w:ascii="Times New Roman" w:hAnsi="Times New Roman"/>
          <w:sz w:val="28"/>
          <w:szCs w:val="28"/>
        </w:rPr>
        <w:t>с даты размещения</w:t>
      </w:r>
      <w:proofErr w:type="gramEnd"/>
      <w:r w:rsidRPr="00DD5211">
        <w:rPr>
          <w:rFonts w:ascii="Times New Roman" w:hAnsi="Times New Roman"/>
          <w:sz w:val="28"/>
          <w:szCs w:val="28"/>
        </w:rPr>
        <w:t xml:space="preserve"> в ЕИС итогового протокола, составленного по результатам конкурентной закупки. </w:t>
      </w:r>
      <w:proofErr w:type="gramStart"/>
      <w:r w:rsidRPr="00DD5211">
        <w:rPr>
          <w:rFonts w:ascii="Times New Roman" w:hAnsi="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w:t>
      </w:r>
      <w:r w:rsidRPr="00DD5211">
        <w:rPr>
          <w:rFonts w:ascii="Times New Roman" w:hAnsi="Times New Roman"/>
          <w:sz w:val="28"/>
          <w:szCs w:val="28"/>
        </w:rPr>
        <w:b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w:t>
      </w:r>
      <w:proofErr w:type="gramEnd"/>
      <w:r w:rsidRPr="00DD5211">
        <w:rPr>
          <w:rFonts w:ascii="Times New Roman" w:hAnsi="Times New Roman"/>
          <w:sz w:val="28"/>
          <w:szCs w:val="28"/>
        </w:rPr>
        <w:t xml:space="preserve"> закупки, оператора ЭП.</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w:t>
      </w:r>
      <w:r w:rsidR="00BA399D">
        <w:rPr>
          <w:rFonts w:ascii="Times New Roman" w:hAnsi="Times New Roman"/>
          <w:sz w:val="28"/>
          <w:szCs w:val="28"/>
        </w:rPr>
        <w:t xml:space="preserve">редложений, запроса котировок </w:t>
      </w:r>
      <w:r w:rsidRPr="00DD5211">
        <w:rPr>
          <w:rFonts w:ascii="Times New Roman" w:hAnsi="Times New Roman"/>
          <w:sz w:val="28"/>
          <w:szCs w:val="28"/>
        </w:rPr>
        <w:t>на единственного участника закупки.</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191039" w:rsidRPr="00DD5211" w:rsidRDefault="00191039" w:rsidP="00191039">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предоставление участником закупки письменного отказа от заключения договора;</w:t>
      </w:r>
    </w:p>
    <w:p w:rsidR="00191039" w:rsidRPr="00DD5211" w:rsidRDefault="00191039" w:rsidP="00191039">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непредоставление участником закупки в указанные в документации сроки подписанного со своей стороны проекта договора;</w:t>
      </w:r>
    </w:p>
    <w:p w:rsidR="00191039" w:rsidRPr="00DD5211" w:rsidRDefault="00891C46" w:rsidP="00891C46">
      <w:pPr>
        <w:widowControl w:val="0"/>
        <w:tabs>
          <w:tab w:val="left" w:pos="851"/>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891C46">
        <w:rPr>
          <w:rFonts w:ascii="Times New Roman" w:hAnsi="Times New Roman"/>
          <w:sz w:val="28"/>
          <w:szCs w:val="28"/>
        </w:rPr>
        <w:t>3)</w:t>
      </w:r>
      <w:r w:rsidRPr="00891C46">
        <w:rPr>
          <w:rFonts w:ascii="Times New Roman" w:hAnsi="Times New Roman"/>
          <w:sz w:val="28"/>
          <w:szCs w:val="28"/>
        </w:rPr>
        <w:tab/>
        <w:t>непредоставление обеспечения исполнения договора в требуемом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r w:rsidR="00191039" w:rsidRPr="00DD5211">
        <w:rPr>
          <w:rFonts w:ascii="Times New Roman" w:hAnsi="Times New Roman"/>
          <w:sz w:val="28"/>
          <w:szCs w:val="28"/>
        </w:rPr>
        <w:t>;</w:t>
      </w:r>
    </w:p>
    <w:p w:rsidR="00191039" w:rsidRPr="00BA399D" w:rsidRDefault="00191039" w:rsidP="00BA399D">
      <w:pPr>
        <w:pStyle w:val="a6"/>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BA399D">
        <w:rPr>
          <w:rFonts w:ascii="Times New Roman" w:hAnsi="Times New Roman"/>
          <w:sz w:val="28"/>
          <w:szCs w:val="28"/>
        </w:rPr>
        <w:t>в случае неисполнения установленных антидемпинговыми мерами требований.</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Заказчик и участник закупки, с которым </w:t>
      </w:r>
      <w:r w:rsidRPr="00AF5BD2">
        <w:rPr>
          <w:rFonts w:ascii="Times New Roman" w:hAnsi="Times New Roman"/>
          <w:sz w:val="28"/>
          <w:szCs w:val="28"/>
        </w:rPr>
        <w:t>заключа</w:t>
      </w:r>
      <w:r w:rsidR="00BA399D">
        <w:rPr>
          <w:rFonts w:ascii="Times New Roman" w:hAnsi="Times New Roman"/>
          <w:sz w:val="28"/>
          <w:szCs w:val="28"/>
        </w:rPr>
        <w:t>е</w:t>
      </w:r>
      <w:r w:rsidRPr="00AF5BD2">
        <w:rPr>
          <w:rFonts w:ascii="Times New Roman" w:hAnsi="Times New Roman"/>
          <w:sz w:val="28"/>
          <w:szCs w:val="28"/>
        </w:rPr>
        <w:t>тся договор (</w:t>
      </w:r>
      <w:r w:rsidR="00BA399D">
        <w:rPr>
          <w:rFonts w:ascii="Times New Roman" w:hAnsi="Times New Roman"/>
          <w:sz w:val="28"/>
          <w:szCs w:val="28"/>
        </w:rPr>
        <w:t xml:space="preserve">далее в подразделе </w:t>
      </w:r>
      <w:r w:rsidR="00EE4A30">
        <w:rPr>
          <w:rFonts w:ascii="Times New Roman" w:hAnsi="Times New Roman"/>
          <w:sz w:val="28"/>
          <w:szCs w:val="28"/>
        </w:rPr>
        <w:t>–</w:t>
      </w:r>
      <w:r w:rsidR="00AF5BD2" w:rsidRPr="00AF5BD2">
        <w:rPr>
          <w:rFonts w:ascii="Times New Roman" w:hAnsi="Times New Roman"/>
          <w:sz w:val="28"/>
          <w:szCs w:val="28"/>
        </w:rPr>
        <w:t xml:space="preserve"> стороны</w:t>
      </w:r>
      <w:r w:rsidRPr="00DD5211">
        <w:rPr>
          <w:rFonts w:ascii="Times New Roman" w:hAnsi="Times New Roman"/>
          <w:sz w:val="28"/>
          <w:szCs w:val="28"/>
        </w:rPr>
        <w:t xml:space="preserve">), могут проводить преддоговорные переговоры, в том числе путем направления протоколов разногласий. </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Проведение преддоговорных переговор</w:t>
      </w:r>
      <w:r w:rsidR="00BA399D">
        <w:rPr>
          <w:rFonts w:ascii="Times New Roman" w:hAnsi="Times New Roman"/>
          <w:sz w:val="28"/>
          <w:szCs w:val="28"/>
        </w:rPr>
        <w:t>ов не освобождает стороны (как З</w:t>
      </w:r>
      <w:r w:rsidRPr="00DD5211">
        <w:rPr>
          <w:rFonts w:ascii="Times New Roman" w:hAnsi="Times New Roman"/>
          <w:sz w:val="28"/>
          <w:szCs w:val="28"/>
        </w:rPr>
        <w:t>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191039" w:rsidRPr="00DD5211" w:rsidRDefault="00191039" w:rsidP="00191039">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191039" w:rsidRPr="00DD5211" w:rsidRDefault="00191039" w:rsidP="00191039">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191039" w:rsidRDefault="00191039" w:rsidP="00191039">
      <w:pPr>
        <w:pStyle w:val="2"/>
        <w:keepLines w:val="0"/>
        <w:widowControl w:val="0"/>
        <w:numPr>
          <w:ilvl w:val="1"/>
          <w:numId w:val="45"/>
        </w:numPr>
        <w:spacing w:before="0" w:line="360" w:lineRule="auto"/>
        <w:ind w:left="0" w:firstLine="709"/>
        <w:jc w:val="center"/>
        <w:rPr>
          <w:rFonts w:ascii="Times New Roman" w:eastAsia="Calibri" w:hAnsi="Times New Roman"/>
          <w:bCs w:val="0"/>
          <w:color w:val="auto"/>
          <w:sz w:val="28"/>
          <w:szCs w:val="28"/>
        </w:rPr>
      </w:pPr>
      <w:r w:rsidRPr="00DD5211">
        <w:rPr>
          <w:rFonts w:ascii="Times New Roman" w:eastAsia="Calibri" w:hAnsi="Times New Roman"/>
          <w:bCs w:val="0"/>
          <w:color w:val="auto"/>
          <w:sz w:val="28"/>
          <w:szCs w:val="28"/>
        </w:rPr>
        <w:t>Исполнение, изменение и расторжение договора</w:t>
      </w:r>
    </w:p>
    <w:p w:rsidR="00E64CED" w:rsidRPr="00E64CED" w:rsidRDefault="00E64CED" w:rsidP="00E64CED"/>
    <w:p w:rsidR="00191039" w:rsidRPr="00DD5211" w:rsidRDefault="00191039" w:rsidP="00191039">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исполнении договора изменение обязатель</w:t>
      </w:r>
      <w:proofErr w:type="gramStart"/>
      <w:r w:rsidRPr="00DD5211">
        <w:rPr>
          <w:rFonts w:ascii="Times New Roman" w:hAnsi="Times New Roman"/>
          <w:sz w:val="28"/>
          <w:szCs w:val="28"/>
        </w:rPr>
        <w:t>ств ст</w:t>
      </w:r>
      <w:proofErr w:type="gramEnd"/>
      <w:r w:rsidRPr="00DD5211">
        <w:rPr>
          <w:rFonts w:ascii="Times New Roman" w:hAnsi="Times New Roman"/>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191039" w:rsidRPr="00DD5211" w:rsidRDefault="00191039" w:rsidP="00191039">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Изменение существенных условий договора при его исполнении допускается по соглашению сторон в следующих случаях:</w:t>
      </w:r>
    </w:p>
    <w:p w:rsidR="00191039" w:rsidRPr="00DD5211" w:rsidRDefault="00191039" w:rsidP="00191039">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  </w:t>
      </w:r>
    </w:p>
    <w:p w:rsidR="00191039" w:rsidRPr="00DD5211" w:rsidRDefault="00191039" w:rsidP="00191039">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191039" w:rsidRPr="00DD5211" w:rsidRDefault="00191039" w:rsidP="00191039">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191039" w:rsidRPr="00DD5211" w:rsidRDefault="00191039" w:rsidP="00191039">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91039" w:rsidRPr="00DD5211" w:rsidRDefault="00191039" w:rsidP="00191039">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(тридцать) процентов от цены договора;</w:t>
      </w:r>
    </w:p>
    <w:p w:rsidR="00191039" w:rsidRPr="00DD5211" w:rsidRDefault="00191039" w:rsidP="00191039">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возникновение не зависящих от сторон исполнения договора обстоятель</w:t>
      </w:r>
      <w:proofErr w:type="gramStart"/>
      <w:r w:rsidRPr="00DD5211">
        <w:rPr>
          <w:rFonts w:ascii="Times New Roman" w:hAnsi="Times New Roman"/>
          <w:sz w:val="28"/>
          <w:szCs w:val="28"/>
        </w:rPr>
        <w:t>ств в св</w:t>
      </w:r>
      <w:proofErr w:type="gramEnd"/>
      <w:r w:rsidRPr="00DD5211">
        <w:rPr>
          <w:rFonts w:ascii="Times New Roman" w:hAnsi="Times New Roman"/>
          <w:sz w:val="28"/>
          <w:szCs w:val="28"/>
        </w:rPr>
        <w:t>язи с распространением новой коронавирусной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w:t>
      </w:r>
      <w:r w:rsidRPr="00DD5211">
        <w:rPr>
          <w:rFonts w:ascii="Times New Roman" w:hAnsi="Times New Roman"/>
          <w:sz w:val="28"/>
          <w:szCs w:val="28"/>
          <w:lang w:eastAsia="ru-RU"/>
        </w:rPr>
        <w:t xml:space="preserve"> такого изменения. Обоснование хранится Заказчиком вместе с договором.</w:t>
      </w:r>
    </w:p>
    <w:p w:rsidR="00191039" w:rsidRPr="00DD5211" w:rsidRDefault="00191039" w:rsidP="00191039">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191039" w:rsidRPr="00DD5211" w:rsidRDefault="00191039" w:rsidP="00191039">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sz w:val="28"/>
          <w:szCs w:val="28"/>
        </w:rPr>
      </w:pPr>
      <w:r w:rsidRPr="00DD5211">
        <w:rPr>
          <w:rFonts w:ascii="Times New Roman" w:hAnsi="Times New Roman"/>
          <w:sz w:val="28"/>
          <w:szCs w:val="28"/>
        </w:rPr>
        <w:t xml:space="preserve">Для выявления </w:t>
      </w:r>
      <w:proofErr w:type="gramStart"/>
      <w:r w:rsidRPr="00DD5211">
        <w:rPr>
          <w:rFonts w:ascii="Times New Roman" w:hAnsi="Times New Roman"/>
          <w:sz w:val="28"/>
          <w:szCs w:val="28"/>
        </w:rPr>
        <w:t>соответствия результатов исполнения обязательств поставщика</w:t>
      </w:r>
      <w:proofErr w:type="gramEnd"/>
      <w:r w:rsidRPr="00DD5211">
        <w:rPr>
          <w:rFonts w:ascii="Times New Roman" w:hAnsi="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191039" w:rsidRDefault="00191039" w:rsidP="00191039">
      <w:pPr>
        <w:widowControl w:val="0"/>
        <w:numPr>
          <w:ilvl w:val="2"/>
          <w:numId w:val="45"/>
        </w:numPr>
        <w:tabs>
          <w:tab w:val="left" w:pos="851"/>
        </w:tabs>
        <w:autoSpaceDE w:val="0"/>
        <w:autoSpaceDN w:val="0"/>
        <w:adjustRightInd w:val="0"/>
        <w:spacing w:after="0" w:line="360" w:lineRule="auto"/>
        <w:ind w:left="0" w:firstLine="709"/>
        <w:jc w:val="both"/>
        <w:rPr>
          <w:rFonts w:ascii="Times New Roman" w:hAnsi="Times New Roman"/>
          <w:sz w:val="28"/>
          <w:szCs w:val="28"/>
        </w:rPr>
      </w:pPr>
      <w:proofErr w:type="gramStart"/>
      <w:r w:rsidRPr="00DD5211">
        <w:rPr>
          <w:rFonts w:ascii="Times New Roman" w:hAnsi="Times New Roman"/>
          <w:sz w:val="28"/>
          <w:szCs w:val="28"/>
        </w:rPr>
        <w:t>Договор</w:t>
      </w:r>
      <w:proofErr w:type="gramEnd"/>
      <w:r w:rsidRPr="00DD5211">
        <w:rPr>
          <w:rFonts w:ascii="Times New Roman" w:hAnsi="Times New Roman"/>
          <w:sz w:val="28"/>
          <w:szCs w:val="28"/>
        </w:rPr>
        <w:t xml:space="preserve"> может быть расторгнут по основаниям и в порядке, </w:t>
      </w:r>
      <w:r w:rsidR="00891C46">
        <w:rPr>
          <w:rFonts w:ascii="Times New Roman" w:hAnsi="Times New Roman"/>
          <w:sz w:val="28"/>
          <w:szCs w:val="28"/>
        </w:rPr>
        <w:t>предусмотренном</w:t>
      </w:r>
      <w:r w:rsidRPr="00DD5211">
        <w:rPr>
          <w:rFonts w:ascii="Times New Roman" w:hAnsi="Times New Roman"/>
          <w:sz w:val="28"/>
          <w:szCs w:val="28"/>
        </w:rPr>
        <w:t xml:space="preserve"> Гражданским кодексом Российской Федерации и договором.</w:t>
      </w:r>
    </w:p>
    <w:p w:rsidR="00E64CED" w:rsidRPr="00DD5211" w:rsidRDefault="00E64CED" w:rsidP="00E64CED">
      <w:pPr>
        <w:widowControl w:val="0"/>
        <w:tabs>
          <w:tab w:val="left" w:pos="851"/>
        </w:tabs>
        <w:autoSpaceDE w:val="0"/>
        <w:autoSpaceDN w:val="0"/>
        <w:adjustRightInd w:val="0"/>
        <w:spacing w:after="0" w:line="360" w:lineRule="auto"/>
        <w:ind w:left="709"/>
        <w:jc w:val="both"/>
        <w:rPr>
          <w:rFonts w:ascii="Times New Roman" w:hAnsi="Times New Roman"/>
          <w:sz w:val="28"/>
          <w:szCs w:val="28"/>
        </w:rPr>
      </w:pPr>
    </w:p>
    <w:p w:rsidR="00191039" w:rsidRPr="00DD5211" w:rsidRDefault="00191039" w:rsidP="00191039">
      <w:pPr>
        <w:pStyle w:val="1"/>
        <w:widowControl w:val="0"/>
        <w:numPr>
          <w:ilvl w:val="0"/>
          <w:numId w:val="45"/>
        </w:numPr>
        <w:spacing w:before="0" w:after="0" w:line="240" w:lineRule="auto"/>
        <w:ind w:left="0" w:firstLine="709"/>
        <w:rPr>
          <w:sz w:val="28"/>
          <w:szCs w:val="28"/>
        </w:rPr>
      </w:pPr>
      <w:r w:rsidRPr="00DD5211">
        <w:rPr>
          <w:sz w:val="28"/>
          <w:szCs w:val="28"/>
        </w:rPr>
        <w:t xml:space="preserve">Особенности осуществления закупок </w:t>
      </w:r>
    </w:p>
    <w:p w:rsidR="00191039" w:rsidRDefault="00191039" w:rsidP="00191039">
      <w:pPr>
        <w:pStyle w:val="1"/>
        <w:widowControl w:val="0"/>
        <w:numPr>
          <w:ilvl w:val="0"/>
          <w:numId w:val="0"/>
        </w:numPr>
        <w:spacing w:before="0" w:after="0" w:line="240" w:lineRule="auto"/>
        <w:rPr>
          <w:sz w:val="28"/>
          <w:szCs w:val="28"/>
        </w:rPr>
      </w:pPr>
      <w:r w:rsidRPr="00DD5211">
        <w:rPr>
          <w:sz w:val="28"/>
          <w:szCs w:val="28"/>
        </w:rPr>
        <w:t>у субъектов малого и среднего предпринимательства</w:t>
      </w:r>
    </w:p>
    <w:p w:rsidR="00E64CED" w:rsidRPr="00E64CED" w:rsidRDefault="00E64CED" w:rsidP="00E64CED"/>
    <w:p w:rsidR="00191039" w:rsidRPr="00DD5211" w:rsidRDefault="00191039" w:rsidP="00191039">
      <w:pPr>
        <w:widowControl w:val="0"/>
        <w:tabs>
          <w:tab w:val="left" w:pos="851"/>
        </w:tabs>
        <w:autoSpaceDE w:val="0"/>
        <w:autoSpaceDN w:val="0"/>
        <w:adjustRightInd w:val="0"/>
        <w:spacing w:after="0" w:line="360" w:lineRule="auto"/>
        <w:ind w:firstLine="709"/>
        <w:jc w:val="both"/>
        <w:rPr>
          <w:rFonts w:ascii="Times New Roman" w:hAnsi="Times New Roman"/>
          <w:sz w:val="28"/>
          <w:szCs w:val="28"/>
        </w:rPr>
      </w:pPr>
      <w:r w:rsidRPr="00DD5211">
        <w:rPr>
          <w:rFonts w:ascii="Times New Roman" w:hAnsi="Times New Roman"/>
          <w:sz w:val="28"/>
          <w:szCs w:val="28"/>
        </w:rPr>
        <w:t>14.1.</w:t>
      </w:r>
      <w:r w:rsidRPr="00DD5211">
        <w:rPr>
          <w:rFonts w:ascii="Times New Roman" w:hAnsi="Times New Roman"/>
          <w:sz w:val="28"/>
          <w:szCs w:val="28"/>
        </w:rPr>
        <w:tab/>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91039" w:rsidRDefault="00191039" w:rsidP="00191039">
      <w:pPr>
        <w:widowControl w:val="0"/>
        <w:autoSpaceDE w:val="0"/>
        <w:autoSpaceDN w:val="0"/>
        <w:adjustRightInd w:val="0"/>
        <w:spacing w:after="0" w:line="25" w:lineRule="atLeast"/>
        <w:jc w:val="both"/>
        <w:outlineLvl w:val="0"/>
        <w:rPr>
          <w:rFonts w:ascii="Times New Roman" w:hAnsi="Times New Roman"/>
          <w:sz w:val="28"/>
          <w:szCs w:val="28"/>
        </w:rPr>
      </w:pPr>
    </w:p>
    <w:p w:rsidR="00E64CED" w:rsidRPr="00DD5211" w:rsidRDefault="00E64CED" w:rsidP="00191039">
      <w:pPr>
        <w:widowControl w:val="0"/>
        <w:autoSpaceDE w:val="0"/>
        <w:autoSpaceDN w:val="0"/>
        <w:adjustRightInd w:val="0"/>
        <w:spacing w:after="0" w:line="25" w:lineRule="atLeast"/>
        <w:jc w:val="both"/>
        <w:outlineLvl w:val="0"/>
        <w:rPr>
          <w:rFonts w:ascii="Times New Roman" w:hAnsi="Times New Roman"/>
          <w:sz w:val="28"/>
          <w:szCs w:val="28"/>
        </w:rPr>
      </w:pPr>
    </w:p>
    <w:p w:rsidR="00191039" w:rsidRPr="00DD5211" w:rsidRDefault="00191039" w:rsidP="00191039">
      <w:pPr>
        <w:widowControl w:val="0"/>
        <w:autoSpaceDE w:val="0"/>
        <w:autoSpaceDN w:val="0"/>
        <w:adjustRightInd w:val="0"/>
        <w:spacing w:after="0" w:line="25" w:lineRule="atLeast"/>
        <w:jc w:val="both"/>
        <w:outlineLvl w:val="0"/>
        <w:rPr>
          <w:rFonts w:ascii="Times New Roman" w:hAnsi="Times New Roman"/>
          <w:sz w:val="28"/>
          <w:szCs w:val="28"/>
        </w:rPr>
      </w:pPr>
    </w:p>
    <w:p w:rsidR="00191039" w:rsidRPr="00DD5211" w:rsidRDefault="00191039" w:rsidP="00191039">
      <w:pPr>
        <w:widowControl w:val="0"/>
        <w:autoSpaceDE w:val="0"/>
        <w:autoSpaceDN w:val="0"/>
        <w:adjustRightInd w:val="0"/>
        <w:spacing w:after="0" w:line="25" w:lineRule="atLeast"/>
        <w:jc w:val="both"/>
        <w:outlineLvl w:val="0"/>
        <w:rPr>
          <w:rFonts w:ascii="Times New Roman" w:hAnsi="Times New Roman"/>
          <w:sz w:val="28"/>
          <w:szCs w:val="28"/>
        </w:rPr>
      </w:pPr>
      <w:r w:rsidRPr="00DD5211">
        <w:rPr>
          <w:rFonts w:ascii="Times New Roman" w:hAnsi="Times New Roman"/>
          <w:sz w:val="28"/>
          <w:szCs w:val="28"/>
        </w:rPr>
        <w:t xml:space="preserve">Руководитель управы </w:t>
      </w:r>
      <w:r w:rsidR="00B62FA0">
        <w:rPr>
          <w:rFonts w:ascii="Times New Roman" w:hAnsi="Times New Roman"/>
          <w:sz w:val="28"/>
          <w:szCs w:val="28"/>
        </w:rPr>
        <w:t>Ле</w:t>
      </w:r>
      <w:r w:rsidR="00B94897">
        <w:rPr>
          <w:rFonts w:ascii="Times New Roman" w:hAnsi="Times New Roman"/>
          <w:sz w:val="28"/>
          <w:szCs w:val="28"/>
        </w:rPr>
        <w:t>нинского</w:t>
      </w:r>
      <w:r w:rsidRPr="00DD5211">
        <w:rPr>
          <w:rFonts w:ascii="Times New Roman" w:hAnsi="Times New Roman"/>
          <w:sz w:val="28"/>
          <w:szCs w:val="28"/>
        </w:rPr>
        <w:t xml:space="preserve"> района</w:t>
      </w:r>
    </w:p>
    <w:p w:rsidR="00191039" w:rsidRPr="00DD5211" w:rsidRDefault="00191039" w:rsidP="00B62FA0">
      <w:pPr>
        <w:pStyle w:val="ConsPlusNormal"/>
        <w:tabs>
          <w:tab w:val="right" w:pos="9354"/>
        </w:tabs>
        <w:spacing w:line="25" w:lineRule="atLeast"/>
        <w:contextualSpacing/>
        <w:jc w:val="both"/>
      </w:pPr>
      <w:r w:rsidRPr="00DD5211">
        <w:rPr>
          <w:rFonts w:ascii="Times New Roman" w:hAnsi="Times New Roman" w:cs="Times New Roman"/>
          <w:sz w:val="28"/>
          <w:szCs w:val="28"/>
        </w:rPr>
        <w:t xml:space="preserve">городского округа город Воронеж </w:t>
      </w:r>
      <w:r w:rsidRPr="00DD5211">
        <w:rPr>
          <w:rFonts w:ascii="Times New Roman" w:hAnsi="Times New Roman" w:cs="Times New Roman"/>
          <w:sz w:val="28"/>
          <w:szCs w:val="28"/>
        </w:rPr>
        <w:tab/>
      </w:r>
      <w:r w:rsidR="00B94897">
        <w:rPr>
          <w:rFonts w:ascii="Times New Roman" w:hAnsi="Times New Roman" w:cs="Times New Roman"/>
          <w:sz w:val="28"/>
          <w:szCs w:val="28"/>
        </w:rPr>
        <w:t>С.А. Ситников</w:t>
      </w:r>
    </w:p>
    <w:p w:rsidR="00312A04" w:rsidRPr="00DD5211" w:rsidRDefault="00312A04"/>
    <w:sectPr w:rsidR="00312A04" w:rsidRPr="00DD5211" w:rsidSect="00DD5211">
      <w:headerReference w:type="default" r:id="rId16"/>
      <w:pgSz w:w="11906" w:h="16838"/>
      <w:pgMar w:top="1134" w:right="567" w:bottom="1276"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220" w:rsidRDefault="00853220" w:rsidP="00534DE5">
      <w:pPr>
        <w:spacing w:after="0" w:line="240" w:lineRule="auto"/>
      </w:pPr>
      <w:r>
        <w:separator/>
      </w:r>
    </w:p>
  </w:endnote>
  <w:endnote w:type="continuationSeparator" w:id="0">
    <w:p w:rsidR="00853220" w:rsidRDefault="00853220" w:rsidP="0053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220" w:rsidRDefault="00853220" w:rsidP="00534DE5">
      <w:pPr>
        <w:spacing w:after="0" w:line="240" w:lineRule="auto"/>
      </w:pPr>
      <w:r>
        <w:separator/>
      </w:r>
    </w:p>
  </w:footnote>
  <w:footnote w:type="continuationSeparator" w:id="0">
    <w:p w:rsidR="00853220" w:rsidRDefault="00853220" w:rsidP="00534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697203"/>
      <w:docPartObj>
        <w:docPartGallery w:val="Page Numbers (Top of Page)"/>
        <w:docPartUnique/>
      </w:docPartObj>
    </w:sdtPr>
    <w:sdtEndPr/>
    <w:sdtContent>
      <w:p w:rsidR="008011F9" w:rsidRDefault="008011F9">
        <w:pPr>
          <w:pStyle w:val="a8"/>
          <w:jc w:val="center"/>
        </w:pPr>
        <w:r>
          <w:fldChar w:fldCharType="begin"/>
        </w:r>
        <w:r>
          <w:instrText>PAGE   \* MERGEFORMAT</w:instrText>
        </w:r>
        <w:r>
          <w:fldChar w:fldCharType="separate"/>
        </w:r>
        <w:r w:rsidR="007C63DA">
          <w:rPr>
            <w:noProof/>
          </w:rPr>
          <w:t>2</w:t>
        </w:r>
        <w:r>
          <w:rPr>
            <w:noProof/>
          </w:rPr>
          <w:fldChar w:fldCharType="end"/>
        </w:r>
      </w:p>
    </w:sdtContent>
  </w:sdt>
  <w:p w:rsidR="008011F9" w:rsidRDefault="008011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26A541F7"/>
    <w:multiLevelType w:val="hybridMultilevel"/>
    <w:tmpl w:val="6C42B76A"/>
    <w:lvl w:ilvl="0" w:tplc="D87C857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295C57A3"/>
    <w:multiLevelType w:val="hybridMultilevel"/>
    <w:tmpl w:val="DD500ACA"/>
    <w:lvl w:ilvl="0" w:tplc="85E88DC8">
      <w:start w:val="1"/>
      <w:numFmt w:val="decimal"/>
      <w:lvlText w:val="9.8.2.%1."/>
      <w:lvlJc w:val="left"/>
      <w:pPr>
        <w:ind w:left="50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5">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9">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3385347B"/>
    <w:multiLevelType w:val="hybridMultilevel"/>
    <w:tmpl w:val="86529D72"/>
    <w:lvl w:ilvl="0" w:tplc="3FE6CB7A">
      <w:start w:val="1"/>
      <w:numFmt w:val="decimal"/>
      <w:lvlText w:val="9.2.%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3">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4">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9">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3">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7">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48">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0">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3">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6">
    <w:nsid w:val="699546B9"/>
    <w:multiLevelType w:val="hybridMultilevel"/>
    <w:tmpl w:val="D0EC8302"/>
    <w:lvl w:ilvl="0" w:tplc="04190011">
      <w:start w:val="1"/>
      <w:numFmt w:val="decimal"/>
      <w:lvlText w:val="%1)"/>
      <w:lvlJc w:val="left"/>
      <w:pPr>
        <w:ind w:left="766"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57">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9">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1">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2">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3">
    <w:nsid w:val="74ED0879"/>
    <w:multiLevelType w:val="hybridMultilevel"/>
    <w:tmpl w:val="DA78D31C"/>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5">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7">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9">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1"/>
  </w:num>
  <w:num w:numId="2">
    <w:abstractNumId w:val="52"/>
  </w:num>
  <w:num w:numId="3">
    <w:abstractNumId w:val="47"/>
  </w:num>
  <w:num w:numId="4">
    <w:abstractNumId w:val="37"/>
  </w:num>
  <w:num w:numId="5">
    <w:abstractNumId w:val="14"/>
  </w:num>
  <w:num w:numId="6">
    <w:abstractNumId w:val="44"/>
  </w:num>
  <w:num w:numId="7">
    <w:abstractNumId w:val="63"/>
  </w:num>
  <w:num w:numId="8">
    <w:abstractNumId w:val="60"/>
  </w:num>
  <w:num w:numId="9">
    <w:abstractNumId w:val="7"/>
  </w:num>
  <w:num w:numId="10">
    <w:abstractNumId w:val="30"/>
  </w:num>
  <w:num w:numId="11">
    <w:abstractNumId w:val="19"/>
  </w:num>
  <w:num w:numId="12">
    <w:abstractNumId w:val="0"/>
  </w:num>
  <w:num w:numId="13">
    <w:abstractNumId w:val="41"/>
  </w:num>
  <w:num w:numId="14">
    <w:abstractNumId w:val="54"/>
  </w:num>
  <w:num w:numId="15">
    <w:abstractNumId w:val="40"/>
  </w:num>
  <w:num w:numId="16">
    <w:abstractNumId w:val="29"/>
  </w:num>
  <w:num w:numId="17">
    <w:abstractNumId w:val="25"/>
  </w:num>
  <w:num w:numId="18">
    <w:abstractNumId w:val="67"/>
  </w:num>
  <w:num w:numId="19">
    <w:abstractNumId w:val="49"/>
  </w:num>
  <w:num w:numId="20">
    <w:abstractNumId w:val="6"/>
  </w:num>
  <w:num w:numId="21">
    <w:abstractNumId w:val="62"/>
  </w:num>
  <w:num w:numId="22">
    <w:abstractNumId w:val="35"/>
  </w:num>
  <w:num w:numId="23">
    <w:abstractNumId w:val="66"/>
  </w:num>
  <w:num w:numId="24">
    <w:abstractNumId w:val="21"/>
  </w:num>
  <w:num w:numId="25">
    <w:abstractNumId w:val="10"/>
  </w:num>
  <w:num w:numId="26">
    <w:abstractNumId w:val="22"/>
  </w:num>
  <w:num w:numId="27">
    <w:abstractNumId w:val="23"/>
  </w:num>
  <w:num w:numId="28">
    <w:abstractNumId w:val="4"/>
  </w:num>
  <w:num w:numId="29">
    <w:abstractNumId w:val="34"/>
  </w:num>
  <w:num w:numId="30">
    <w:abstractNumId w:val="46"/>
  </w:num>
  <w:num w:numId="31">
    <w:abstractNumId w:val="53"/>
  </w:num>
  <w:num w:numId="32">
    <w:abstractNumId w:val="57"/>
  </w:num>
  <w:num w:numId="33">
    <w:abstractNumId w:val="45"/>
  </w:num>
  <w:num w:numId="34">
    <w:abstractNumId w:val="27"/>
  </w:num>
  <w:num w:numId="35">
    <w:abstractNumId w:val="16"/>
  </w:num>
  <w:num w:numId="36">
    <w:abstractNumId w:val="31"/>
  </w:num>
  <w:num w:numId="37">
    <w:abstractNumId w:val="13"/>
  </w:num>
  <w:num w:numId="38">
    <w:abstractNumId w:val="20"/>
  </w:num>
  <w:num w:numId="39">
    <w:abstractNumId w:val="50"/>
  </w:num>
  <w:num w:numId="40">
    <w:abstractNumId w:val="43"/>
  </w:num>
  <w:num w:numId="41">
    <w:abstractNumId w:val="42"/>
  </w:num>
  <w:num w:numId="42">
    <w:abstractNumId w:val="12"/>
  </w:num>
  <w:num w:numId="43">
    <w:abstractNumId w:val="17"/>
  </w:num>
  <w:num w:numId="44">
    <w:abstractNumId w:val="36"/>
  </w:num>
  <w:num w:numId="45">
    <w:abstractNumId w:val="64"/>
  </w:num>
  <w:num w:numId="46">
    <w:abstractNumId w:val="8"/>
  </w:num>
  <w:num w:numId="47">
    <w:abstractNumId w:val="38"/>
  </w:num>
  <w:num w:numId="48">
    <w:abstractNumId w:val="68"/>
  </w:num>
  <w:num w:numId="49">
    <w:abstractNumId w:val="28"/>
  </w:num>
  <w:num w:numId="50">
    <w:abstractNumId w:val="51"/>
  </w:num>
  <w:num w:numId="51">
    <w:abstractNumId w:val="9"/>
  </w:num>
  <w:num w:numId="52">
    <w:abstractNumId w:val="56"/>
  </w:num>
  <w:num w:numId="53">
    <w:abstractNumId w:val="11"/>
  </w:num>
  <w:num w:numId="54">
    <w:abstractNumId w:val="69"/>
  </w:num>
  <w:num w:numId="55">
    <w:abstractNumId w:val="33"/>
  </w:num>
  <w:num w:numId="56">
    <w:abstractNumId w:val="1"/>
  </w:num>
  <w:num w:numId="57">
    <w:abstractNumId w:val="3"/>
  </w:num>
  <w:num w:numId="58">
    <w:abstractNumId w:val="58"/>
  </w:num>
  <w:num w:numId="59">
    <w:abstractNumId w:val="5"/>
  </w:num>
  <w:num w:numId="60">
    <w:abstractNumId w:val="15"/>
  </w:num>
  <w:num w:numId="61">
    <w:abstractNumId w:val="55"/>
  </w:num>
  <w:num w:numId="62">
    <w:abstractNumId w:val="39"/>
  </w:num>
  <w:num w:numId="63">
    <w:abstractNumId w:val="65"/>
  </w:num>
  <w:num w:numId="64">
    <w:abstractNumId w:val="24"/>
  </w:num>
  <w:num w:numId="65">
    <w:abstractNumId w:val="26"/>
  </w:num>
  <w:num w:numId="66">
    <w:abstractNumId w:val="48"/>
  </w:num>
  <w:num w:numId="67">
    <w:abstractNumId w:val="59"/>
  </w:num>
  <w:num w:numId="68">
    <w:abstractNumId w:val="32"/>
  </w:num>
  <w:num w:numId="69">
    <w:abstractNumId w:val="2"/>
  </w:num>
  <w:num w:numId="70">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6ADB"/>
    <w:rsid w:val="000060B4"/>
    <w:rsid w:val="0001550A"/>
    <w:rsid w:val="00017930"/>
    <w:rsid w:val="00025BA6"/>
    <w:rsid w:val="0002760C"/>
    <w:rsid w:val="000421CC"/>
    <w:rsid w:val="000A1CFD"/>
    <w:rsid w:val="00117151"/>
    <w:rsid w:val="00191039"/>
    <w:rsid w:val="001B2447"/>
    <w:rsid w:val="001E1172"/>
    <w:rsid w:val="002067F8"/>
    <w:rsid w:val="002069B2"/>
    <w:rsid w:val="002414AA"/>
    <w:rsid w:val="00245405"/>
    <w:rsid w:val="00290113"/>
    <w:rsid w:val="002F15A7"/>
    <w:rsid w:val="00312A04"/>
    <w:rsid w:val="00331310"/>
    <w:rsid w:val="00337CF6"/>
    <w:rsid w:val="003A3733"/>
    <w:rsid w:val="003E421D"/>
    <w:rsid w:val="00483847"/>
    <w:rsid w:val="004A1520"/>
    <w:rsid w:val="004F753E"/>
    <w:rsid w:val="005053A5"/>
    <w:rsid w:val="00534DE5"/>
    <w:rsid w:val="00540EFE"/>
    <w:rsid w:val="005422FA"/>
    <w:rsid w:val="005428E9"/>
    <w:rsid w:val="005C2E03"/>
    <w:rsid w:val="005F6AF6"/>
    <w:rsid w:val="006360A9"/>
    <w:rsid w:val="0065732E"/>
    <w:rsid w:val="00695535"/>
    <w:rsid w:val="006F5051"/>
    <w:rsid w:val="006F6DD1"/>
    <w:rsid w:val="00712632"/>
    <w:rsid w:val="00773BF0"/>
    <w:rsid w:val="007A7515"/>
    <w:rsid w:val="007C63DA"/>
    <w:rsid w:val="007E5A4C"/>
    <w:rsid w:val="007F52CB"/>
    <w:rsid w:val="007F79C4"/>
    <w:rsid w:val="008011F9"/>
    <w:rsid w:val="00815797"/>
    <w:rsid w:val="00853220"/>
    <w:rsid w:val="008708A8"/>
    <w:rsid w:val="00872F45"/>
    <w:rsid w:val="00873079"/>
    <w:rsid w:val="00891C46"/>
    <w:rsid w:val="008E068A"/>
    <w:rsid w:val="009616E2"/>
    <w:rsid w:val="009856E0"/>
    <w:rsid w:val="009A440A"/>
    <w:rsid w:val="00A929DD"/>
    <w:rsid w:val="00AA14F7"/>
    <w:rsid w:val="00AC1F70"/>
    <w:rsid w:val="00AF5BD2"/>
    <w:rsid w:val="00B07641"/>
    <w:rsid w:val="00B24291"/>
    <w:rsid w:val="00B517D1"/>
    <w:rsid w:val="00B62FA0"/>
    <w:rsid w:val="00B8793B"/>
    <w:rsid w:val="00B92BD3"/>
    <w:rsid w:val="00B94897"/>
    <w:rsid w:val="00BA399D"/>
    <w:rsid w:val="00CA11C5"/>
    <w:rsid w:val="00CC52B1"/>
    <w:rsid w:val="00D158AE"/>
    <w:rsid w:val="00D17D38"/>
    <w:rsid w:val="00D20ABF"/>
    <w:rsid w:val="00D23D08"/>
    <w:rsid w:val="00D75F73"/>
    <w:rsid w:val="00DC5AB9"/>
    <w:rsid w:val="00DC6ADB"/>
    <w:rsid w:val="00DD5211"/>
    <w:rsid w:val="00DF1EC3"/>
    <w:rsid w:val="00E11B35"/>
    <w:rsid w:val="00E50107"/>
    <w:rsid w:val="00E60DAC"/>
    <w:rsid w:val="00E6227B"/>
    <w:rsid w:val="00E64CD9"/>
    <w:rsid w:val="00E64CED"/>
    <w:rsid w:val="00EE11FD"/>
    <w:rsid w:val="00EE4A30"/>
    <w:rsid w:val="00EE4FF1"/>
    <w:rsid w:val="00F0444F"/>
    <w:rsid w:val="00F227FF"/>
    <w:rsid w:val="00F534EE"/>
    <w:rsid w:val="00F80178"/>
    <w:rsid w:val="00F80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039"/>
    <w:pPr>
      <w:spacing w:after="200" w:line="276" w:lineRule="auto"/>
    </w:pPr>
    <w:rPr>
      <w:rFonts w:ascii="Calibri" w:eastAsia="Calibri" w:hAnsi="Calibri" w:cs="Times New Roman"/>
    </w:rPr>
  </w:style>
  <w:style w:type="paragraph" w:styleId="1">
    <w:name w:val="heading 1"/>
    <w:basedOn w:val="a"/>
    <w:next w:val="a"/>
    <w:link w:val="10"/>
    <w:uiPriority w:val="9"/>
    <w:qFormat/>
    <w:rsid w:val="00191039"/>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19103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03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191039"/>
    <w:rPr>
      <w:rFonts w:ascii="Cambria" w:eastAsia="Times New Roman" w:hAnsi="Cambria" w:cs="Times New Roman"/>
      <w:b/>
      <w:bCs/>
      <w:color w:val="4F81BD"/>
      <w:sz w:val="26"/>
      <w:szCs w:val="26"/>
    </w:rPr>
  </w:style>
  <w:style w:type="paragraph" w:customStyle="1" w:styleId="ConsPlusNormal">
    <w:name w:val="ConsPlusNormal"/>
    <w:rsid w:val="001910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10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10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10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10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10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10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103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91039"/>
    <w:pPr>
      <w:spacing w:after="0" w:line="240" w:lineRule="auto"/>
    </w:pPr>
    <w:rPr>
      <w:sz w:val="16"/>
      <w:szCs w:val="16"/>
    </w:rPr>
  </w:style>
  <w:style w:type="character" w:customStyle="1" w:styleId="a4">
    <w:name w:val="Текст выноски Знак"/>
    <w:basedOn w:val="a0"/>
    <w:link w:val="a3"/>
    <w:uiPriority w:val="99"/>
    <w:semiHidden/>
    <w:rsid w:val="00191039"/>
    <w:rPr>
      <w:rFonts w:ascii="Calibri" w:eastAsia="Calibri" w:hAnsi="Calibri" w:cs="Times New Roman"/>
      <w:sz w:val="16"/>
      <w:szCs w:val="16"/>
    </w:rPr>
  </w:style>
  <w:style w:type="character" w:styleId="a5">
    <w:name w:val="Hyperlink"/>
    <w:basedOn w:val="a0"/>
    <w:uiPriority w:val="99"/>
    <w:unhideWhenUsed/>
    <w:rsid w:val="00191039"/>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191039"/>
    <w:pPr>
      <w:ind w:left="720"/>
      <w:contextualSpacing/>
    </w:pPr>
    <w:rPr>
      <w:sz w:val="20"/>
      <w:szCs w:val="20"/>
    </w:rPr>
  </w:style>
  <w:style w:type="paragraph" w:styleId="a8">
    <w:name w:val="header"/>
    <w:basedOn w:val="a"/>
    <w:link w:val="a9"/>
    <w:uiPriority w:val="99"/>
    <w:unhideWhenUsed/>
    <w:rsid w:val="001910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91039"/>
    <w:rPr>
      <w:rFonts w:ascii="Calibri" w:eastAsia="Calibri" w:hAnsi="Calibri" w:cs="Times New Roman"/>
    </w:rPr>
  </w:style>
  <w:style w:type="paragraph" w:styleId="aa">
    <w:name w:val="footer"/>
    <w:basedOn w:val="a"/>
    <w:link w:val="ab"/>
    <w:uiPriority w:val="99"/>
    <w:unhideWhenUsed/>
    <w:rsid w:val="001910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91039"/>
    <w:rPr>
      <w:rFonts w:ascii="Calibri" w:eastAsia="Calibri" w:hAnsi="Calibri" w:cs="Times New Roman"/>
    </w:rPr>
  </w:style>
  <w:style w:type="paragraph" w:styleId="ac">
    <w:name w:val="Subtitle"/>
    <w:basedOn w:val="a"/>
    <w:next w:val="a"/>
    <w:link w:val="ad"/>
    <w:uiPriority w:val="11"/>
    <w:qFormat/>
    <w:rsid w:val="00191039"/>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191039"/>
    <w:rPr>
      <w:rFonts w:ascii="Times New Roman" w:eastAsia="Times New Roman" w:hAnsi="Times New Roman" w:cs="Times New Roman"/>
      <w:b/>
      <w:sz w:val="24"/>
      <w:szCs w:val="24"/>
      <w:lang w:val="en-US"/>
    </w:rPr>
  </w:style>
  <w:style w:type="character" w:styleId="ae">
    <w:name w:val="Emphasis"/>
    <w:uiPriority w:val="20"/>
    <w:qFormat/>
    <w:rsid w:val="00191039"/>
    <w:rPr>
      <w:i/>
      <w:iCs/>
    </w:rPr>
  </w:style>
  <w:style w:type="character" w:styleId="af">
    <w:name w:val="annotation reference"/>
    <w:uiPriority w:val="99"/>
    <w:semiHidden/>
    <w:unhideWhenUsed/>
    <w:rsid w:val="00191039"/>
    <w:rPr>
      <w:sz w:val="16"/>
      <w:szCs w:val="16"/>
    </w:rPr>
  </w:style>
  <w:style w:type="paragraph" w:styleId="af0">
    <w:name w:val="annotation text"/>
    <w:basedOn w:val="a"/>
    <w:link w:val="af1"/>
    <w:uiPriority w:val="99"/>
    <w:semiHidden/>
    <w:unhideWhenUsed/>
    <w:rsid w:val="00191039"/>
    <w:rPr>
      <w:rFonts w:eastAsia="Times New Roman"/>
      <w:sz w:val="20"/>
      <w:szCs w:val="20"/>
      <w:lang w:val="en-US"/>
    </w:rPr>
  </w:style>
  <w:style w:type="character" w:customStyle="1" w:styleId="af1">
    <w:name w:val="Текст примечания Знак"/>
    <w:basedOn w:val="a0"/>
    <w:link w:val="af0"/>
    <w:uiPriority w:val="99"/>
    <w:semiHidden/>
    <w:rsid w:val="00191039"/>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191039"/>
    <w:rPr>
      <w:b/>
      <w:bCs/>
    </w:rPr>
  </w:style>
  <w:style w:type="character" w:customStyle="1" w:styleId="af3">
    <w:name w:val="Тема примечания Знак"/>
    <w:basedOn w:val="af1"/>
    <w:link w:val="af2"/>
    <w:uiPriority w:val="99"/>
    <w:semiHidden/>
    <w:rsid w:val="00191039"/>
    <w:rPr>
      <w:rFonts w:ascii="Calibri" w:eastAsia="Times New Roman" w:hAnsi="Calibri" w:cs="Times New Roman"/>
      <w:b/>
      <w:bCs/>
      <w:sz w:val="20"/>
      <w:szCs w:val="20"/>
      <w:lang w:val="en-US"/>
    </w:rPr>
  </w:style>
  <w:style w:type="character" w:styleId="af4">
    <w:name w:val="FollowedHyperlink"/>
    <w:uiPriority w:val="99"/>
    <w:semiHidden/>
    <w:unhideWhenUsed/>
    <w:rsid w:val="00191039"/>
    <w:rPr>
      <w:color w:val="800080"/>
      <w:u w:val="single"/>
    </w:rPr>
  </w:style>
  <w:style w:type="paragraph" w:styleId="af5">
    <w:name w:val="endnote text"/>
    <w:basedOn w:val="a"/>
    <w:link w:val="af6"/>
    <w:uiPriority w:val="99"/>
    <w:semiHidden/>
    <w:unhideWhenUsed/>
    <w:rsid w:val="00191039"/>
    <w:rPr>
      <w:rFonts w:eastAsia="Times New Roman"/>
      <w:sz w:val="20"/>
      <w:szCs w:val="20"/>
      <w:lang w:val="en-US"/>
    </w:rPr>
  </w:style>
  <w:style w:type="character" w:customStyle="1" w:styleId="af6">
    <w:name w:val="Текст концевой сноски Знак"/>
    <w:basedOn w:val="a0"/>
    <w:link w:val="af5"/>
    <w:uiPriority w:val="99"/>
    <w:semiHidden/>
    <w:rsid w:val="00191039"/>
    <w:rPr>
      <w:rFonts w:ascii="Calibri" w:eastAsia="Times New Roman" w:hAnsi="Calibri" w:cs="Times New Roman"/>
      <w:sz w:val="20"/>
      <w:szCs w:val="20"/>
      <w:lang w:val="en-US"/>
    </w:rPr>
  </w:style>
  <w:style w:type="character" w:styleId="af7">
    <w:name w:val="endnote reference"/>
    <w:uiPriority w:val="99"/>
    <w:semiHidden/>
    <w:unhideWhenUsed/>
    <w:rsid w:val="00191039"/>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191039"/>
    <w:rPr>
      <w:rFonts w:ascii="Calibri" w:eastAsia="Calibri" w:hAnsi="Calibri" w:cs="Times New Roman"/>
      <w:sz w:val="20"/>
      <w:szCs w:val="20"/>
    </w:rPr>
  </w:style>
  <w:style w:type="paragraph" w:styleId="af8">
    <w:name w:val="Plain Text"/>
    <w:basedOn w:val="a"/>
    <w:link w:val="af9"/>
    <w:uiPriority w:val="99"/>
    <w:unhideWhenUsed/>
    <w:rsid w:val="00191039"/>
    <w:pPr>
      <w:spacing w:after="0" w:line="240" w:lineRule="auto"/>
    </w:pPr>
    <w:rPr>
      <w:rFonts w:ascii="Consolas" w:hAnsi="Consolas"/>
      <w:sz w:val="21"/>
      <w:szCs w:val="21"/>
    </w:rPr>
  </w:style>
  <w:style w:type="character" w:customStyle="1" w:styleId="af9">
    <w:name w:val="Текст Знак"/>
    <w:basedOn w:val="a0"/>
    <w:link w:val="af8"/>
    <w:uiPriority w:val="99"/>
    <w:rsid w:val="00191039"/>
    <w:rPr>
      <w:rFonts w:ascii="Consolas" w:eastAsia="Calibri" w:hAnsi="Consolas" w:cs="Times New Roman"/>
      <w:sz w:val="21"/>
      <w:szCs w:val="21"/>
    </w:rPr>
  </w:style>
  <w:style w:type="character" w:customStyle="1" w:styleId="WW8Num2z4">
    <w:name w:val="WW8Num2z4"/>
    <w:rsid w:val="00191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039"/>
    <w:pPr>
      <w:spacing w:after="200" w:line="276" w:lineRule="auto"/>
    </w:pPr>
    <w:rPr>
      <w:rFonts w:ascii="Calibri" w:eastAsia="Calibri" w:hAnsi="Calibri" w:cs="Times New Roman"/>
    </w:rPr>
  </w:style>
  <w:style w:type="paragraph" w:styleId="1">
    <w:name w:val="heading 1"/>
    <w:basedOn w:val="a"/>
    <w:next w:val="a"/>
    <w:link w:val="10"/>
    <w:uiPriority w:val="9"/>
    <w:qFormat/>
    <w:rsid w:val="00191039"/>
    <w:pPr>
      <w:keepNext/>
      <w:numPr>
        <w:numId w:val="2"/>
      </w:numPr>
      <w:spacing w:before="240" w:after="60"/>
      <w:jc w:val="center"/>
      <w:outlineLvl w:val="0"/>
    </w:pPr>
    <w:rPr>
      <w:rFonts w:ascii="Times New Roman" w:eastAsia="Times New Roman" w:hAnsi="Times New Roman"/>
      <w:b/>
      <w:bCs/>
      <w:kern w:val="32"/>
      <w:sz w:val="32"/>
      <w:szCs w:val="32"/>
    </w:rPr>
  </w:style>
  <w:style w:type="paragraph" w:styleId="2">
    <w:name w:val="heading 2"/>
    <w:basedOn w:val="a"/>
    <w:next w:val="a"/>
    <w:link w:val="20"/>
    <w:uiPriority w:val="9"/>
    <w:unhideWhenUsed/>
    <w:qFormat/>
    <w:rsid w:val="00191039"/>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103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191039"/>
    <w:rPr>
      <w:rFonts w:ascii="Cambria" w:eastAsia="Times New Roman" w:hAnsi="Cambria" w:cs="Times New Roman"/>
      <w:b/>
      <w:bCs/>
      <w:color w:val="4F81BD"/>
      <w:sz w:val="26"/>
      <w:szCs w:val="26"/>
    </w:rPr>
  </w:style>
  <w:style w:type="paragraph" w:customStyle="1" w:styleId="ConsPlusNormal">
    <w:name w:val="ConsPlusNormal"/>
    <w:rsid w:val="001910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10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10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10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10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10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10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103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91039"/>
    <w:pPr>
      <w:spacing w:after="0" w:line="240" w:lineRule="auto"/>
    </w:pPr>
    <w:rPr>
      <w:sz w:val="16"/>
      <w:szCs w:val="16"/>
    </w:rPr>
  </w:style>
  <w:style w:type="character" w:customStyle="1" w:styleId="a4">
    <w:name w:val="Текст выноски Знак"/>
    <w:basedOn w:val="a0"/>
    <w:link w:val="a3"/>
    <w:uiPriority w:val="99"/>
    <w:semiHidden/>
    <w:rsid w:val="00191039"/>
    <w:rPr>
      <w:rFonts w:ascii="Calibri" w:eastAsia="Calibri" w:hAnsi="Calibri" w:cs="Times New Roman"/>
      <w:sz w:val="16"/>
      <w:szCs w:val="16"/>
    </w:rPr>
  </w:style>
  <w:style w:type="character" w:styleId="a5">
    <w:name w:val="Hyperlink"/>
    <w:basedOn w:val="a0"/>
    <w:uiPriority w:val="99"/>
    <w:unhideWhenUsed/>
    <w:rsid w:val="00191039"/>
    <w:rPr>
      <w:color w:val="0000FF"/>
      <w:u w:val="single"/>
    </w:rPr>
  </w:style>
  <w:style w:type="paragraph" w:styleId="a6">
    <w:name w:val="List Paragraph"/>
    <w:aliases w:val="Bullet List,FooterText,numbered,Цветной список - Акцент 11,Список нумерованный цифры"/>
    <w:basedOn w:val="a"/>
    <w:link w:val="a7"/>
    <w:uiPriority w:val="34"/>
    <w:qFormat/>
    <w:rsid w:val="00191039"/>
    <w:pPr>
      <w:ind w:left="720"/>
      <w:contextualSpacing/>
    </w:pPr>
    <w:rPr>
      <w:sz w:val="20"/>
      <w:szCs w:val="20"/>
    </w:rPr>
  </w:style>
  <w:style w:type="paragraph" w:styleId="a8">
    <w:name w:val="header"/>
    <w:basedOn w:val="a"/>
    <w:link w:val="a9"/>
    <w:uiPriority w:val="99"/>
    <w:unhideWhenUsed/>
    <w:rsid w:val="0019103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91039"/>
    <w:rPr>
      <w:rFonts w:ascii="Calibri" w:eastAsia="Calibri" w:hAnsi="Calibri" w:cs="Times New Roman"/>
    </w:rPr>
  </w:style>
  <w:style w:type="paragraph" w:styleId="aa">
    <w:name w:val="footer"/>
    <w:basedOn w:val="a"/>
    <w:link w:val="ab"/>
    <w:uiPriority w:val="99"/>
    <w:unhideWhenUsed/>
    <w:rsid w:val="0019103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91039"/>
    <w:rPr>
      <w:rFonts w:ascii="Calibri" w:eastAsia="Calibri" w:hAnsi="Calibri" w:cs="Times New Roman"/>
    </w:rPr>
  </w:style>
  <w:style w:type="paragraph" w:styleId="ac">
    <w:name w:val="Subtitle"/>
    <w:basedOn w:val="a"/>
    <w:next w:val="a"/>
    <w:link w:val="ad"/>
    <w:uiPriority w:val="11"/>
    <w:qFormat/>
    <w:rsid w:val="00191039"/>
    <w:pPr>
      <w:spacing w:after="60"/>
      <w:ind w:left="1855" w:hanging="720"/>
      <w:jc w:val="center"/>
      <w:outlineLvl w:val="1"/>
    </w:pPr>
    <w:rPr>
      <w:rFonts w:ascii="Times New Roman" w:eastAsia="Times New Roman" w:hAnsi="Times New Roman"/>
      <w:b/>
      <w:sz w:val="24"/>
      <w:szCs w:val="24"/>
      <w:lang w:val="en-US"/>
    </w:rPr>
  </w:style>
  <w:style w:type="character" w:customStyle="1" w:styleId="ad">
    <w:name w:val="Подзаголовок Знак"/>
    <w:basedOn w:val="a0"/>
    <w:link w:val="ac"/>
    <w:uiPriority w:val="11"/>
    <w:rsid w:val="00191039"/>
    <w:rPr>
      <w:rFonts w:ascii="Times New Roman" w:eastAsia="Times New Roman" w:hAnsi="Times New Roman" w:cs="Times New Roman"/>
      <w:b/>
      <w:sz w:val="24"/>
      <w:szCs w:val="24"/>
      <w:lang w:val="en-US"/>
    </w:rPr>
  </w:style>
  <w:style w:type="character" w:styleId="ae">
    <w:name w:val="Emphasis"/>
    <w:uiPriority w:val="20"/>
    <w:qFormat/>
    <w:rsid w:val="00191039"/>
    <w:rPr>
      <w:i/>
      <w:iCs/>
    </w:rPr>
  </w:style>
  <w:style w:type="character" w:styleId="af">
    <w:name w:val="annotation reference"/>
    <w:uiPriority w:val="99"/>
    <w:semiHidden/>
    <w:unhideWhenUsed/>
    <w:rsid w:val="00191039"/>
    <w:rPr>
      <w:sz w:val="16"/>
      <w:szCs w:val="16"/>
    </w:rPr>
  </w:style>
  <w:style w:type="paragraph" w:styleId="af0">
    <w:name w:val="annotation text"/>
    <w:basedOn w:val="a"/>
    <w:link w:val="af1"/>
    <w:uiPriority w:val="99"/>
    <w:semiHidden/>
    <w:unhideWhenUsed/>
    <w:rsid w:val="00191039"/>
    <w:rPr>
      <w:rFonts w:eastAsia="Times New Roman"/>
      <w:sz w:val="20"/>
      <w:szCs w:val="20"/>
      <w:lang w:val="en-US"/>
    </w:rPr>
  </w:style>
  <w:style w:type="character" w:customStyle="1" w:styleId="af1">
    <w:name w:val="Текст примечания Знак"/>
    <w:basedOn w:val="a0"/>
    <w:link w:val="af0"/>
    <w:uiPriority w:val="99"/>
    <w:semiHidden/>
    <w:rsid w:val="00191039"/>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191039"/>
    <w:rPr>
      <w:b/>
      <w:bCs/>
    </w:rPr>
  </w:style>
  <w:style w:type="character" w:customStyle="1" w:styleId="af3">
    <w:name w:val="Тема примечания Знак"/>
    <w:basedOn w:val="af1"/>
    <w:link w:val="af2"/>
    <w:uiPriority w:val="99"/>
    <w:semiHidden/>
    <w:rsid w:val="00191039"/>
    <w:rPr>
      <w:rFonts w:ascii="Calibri" w:eastAsia="Times New Roman" w:hAnsi="Calibri" w:cs="Times New Roman"/>
      <w:b/>
      <w:bCs/>
      <w:sz w:val="20"/>
      <w:szCs w:val="20"/>
      <w:lang w:val="en-US"/>
    </w:rPr>
  </w:style>
  <w:style w:type="character" w:styleId="af4">
    <w:name w:val="FollowedHyperlink"/>
    <w:uiPriority w:val="99"/>
    <w:semiHidden/>
    <w:unhideWhenUsed/>
    <w:rsid w:val="00191039"/>
    <w:rPr>
      <w:color w:val="800080"/>
      <w:u w:val="single"/>
    </w:rPr>
  </w:style>
  <w:style w:type="paragraph" w:styleId="af5">
    <w:name w:val="endnote text"/>
    <w:basedOn w:val="a"/>
    <w:link w:val="af6"/>
    <w:uiPriority w:val="99"/>
    <w:semiHidden/>
    <w:unhideWhenUsed/>
    <w:rsid w:val="00191039"/>
    <w:rPr>
      <w:rFonts w:eastAsia="Times New Roman"/>
      <w:sz w:val="20"/>
      <w:szCs w:val="20"/>
      <w:lang w:val="en-US"/>
    </w:rPr>
  </w:style>
  <w:style w:type="character" w:customStyle="1" w:styleId="af6">
    <w:name w:val="Текст концевой сноски Знак"/>
    <w:basedOn w:val="a0"/>
    <w:link w:val="af5"/>
    <w:uiPriority w:val="99"/>
    <w:semiHidden/>
    <w:rsid w:val="00191039"/>
    <w:rPr>
      <w:rFonts w:ascii="Calibri" w:eastAsia="Times New Roman" w:hAnsi="Calibri" w:cs="Times New Roman"/>
      <w:sz w:val="20"/>
      <w:szCs w:val="20"/>
      <w:lang w:val="en-US"/>
    </w:rPr>
  </w:style>
  <w:style w:type="character" w:styleId="af7">
    <w:name w:val="endnote reference"/>
    <w:uiPriority w:val="99"/>
    <w:semiHidden/>
    <w:unhideWhenUsed/>
    <w:rsid w:val="00191039"/>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a6"/>
    <w:uiPriority w:val="34"/>
    <w:locked/>
    <w:rsid w:val="00191039"/>
    <w:rPr>
      <w:rFonts w:ascii="Calibri" w:eastAsia="Calibri" w:hAnsi="Calibri" w:cs="Times New Roman"/>
      <w:sz w:val="20"/>
      <w:szCs w:val="20"/>
    </w:rPr>
  </w:style>
  <w:style w:type="paragraph" w:styleId="af8">
    <w:name w:val="Plain Text"/>
    <w:basedOn w:val="a"/>
    <w:link w:val="af9"/>
    <w:uiPriority w:val="99"/>
    <w:unhideWhenUsed/>
    <w:rsid w:val="00191039"/>
    <w:pPr>
      <w:spacing w:after="0" w:line="240" w:lineRule="auto"/>
    </w:pPr>
    <w:rPr>
      <w:rFonts w:ascii="Consolas" w:hAnsi="Consolas"/>
      <w:sz w:val="21"/>
      <w:szCs w:val="21"/>
    </w:rPr>
  </w:style>
  <w:style w:type="character" w:customStyle="1" w:styleId="af9">
    <w:name w:val="Текст Знак"/>
    <w:basedOn w:val="a0"/>
    <w:link w:val="af8"/>
    <w:uiPriority w:val="99"/>
    <w:rsid w:val="00191039"/>
    <w:rPr>
      <w:rFonts w:ascii="Consolas" w:eastAsia="Calibri" w:hAnsi="Consolas" w:cs="Times New Roman"/>
      <w:sz w:val="21"/>
      <w:szCs w:val="21"/>
    </w:rPr>
  </w:style>
  <w:style w:type="character" w:customStyle="1" w:styleId="WW8Num2z4">
    <w:name w:val="WW8Num2z4"/>
    <w:rsid w:val="0019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D3B4-083A-462F-B98B-3403ECB3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21402</Words>
  <Characters>121995</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Шульгина</cp:lastModifiedBy>
  <cp:revision>2</cp:revision>
  <cp:lastPrinted>2022-03-09T08:51:00Z</cp:lastPrinted>
  <dcterms:created xsi:type="dcterms:W3CDTF">2022-03-24T09:48:00Z</dcterms:created>
  <dcterms:modified xsi:type="dcterms:W3CDTF">2022-03-24T09:48:00Z</dcterms:modified>
</cp:coreProperties>
</file>