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CE2" w:rsidRDefault="00D05CE2"/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974A9" w:rsidTr="005974A9">
        <w:tc>
          <w:tcPr>
            <w:tcW w:w="4784" w:type="dxa"/>
          </w:tcPr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5974A9" w:rsidRPr="00D51979" w:rsidRDefault="005974A9" w:rsidP="005974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974A9" w:rsidRDefault="005974A9" w:rsidP="002453D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197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453D3">
              <w:rPr>
                <w:rFonts w:eastAsia="Calibri"/>
                <w:sz w:val="28"/>
                <w:szCs w:val="28"/>
                <w:lang w:eastAsia="en-US"/>
              </w:rPr>
              <w:t xml:space="preserve">26.05.2022    </w:t>
            </w:r>
            <w:r w:rsidRPr="00D51979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2453D3">
              <w:rPr>
                <w:rFonts w:eastAsia="Calibri"/>
                <w:sz w:val="28"/>
                <w:szCs w:val="28"/>
                <w:lang w:eastAsia="en-US"/>
              </w:rPr>
              <w:t>452</w:t>
            </w:r>
            <w:bookmarkStart w:id="0" w:name="_GoBack"/>
            <w:bookmarkEnd w:id="0"/>
          </w:p>
        </w:tc>
      </w:tr>
    </w:tbl>
    <w:p w:rsidR="00D05CE2" w:rsidRDefault="00D05CE2" w:rsidP="007231D0">
      <w:pPr>
        <w:pStyle w:val="ConsPlusNormal"/>
        <w:spacing w:line="360" w:lineRule="auto"/>
        <w:contextualSpacing/>
        <w:jc w:val="both"/>
      </w:pPr>
    </w:p>
    <w:p w:rsidR="007231D0" w:rsidRDefault="005974A9" w:rsidP="005974A9">
      <w:pPr>
        <w:pStyle w:val="ConsPlusNormal"/>
        <w:contextualSpacing/>
        <w:jc w:val="center"/>
        <w:rPr>
          <w:b/>
        </w:rPr>
      </w:pPr>
      <w:r>
        <w:rPr>
          <w:b/>
        </w:rPr>
        <w:t>ИЗМЕНЕНИЯ</w:t>
      </w:r>
    </w:p>
    <w:p w:rsidR="0093105B" w:rsidRDefault="005974A9" w:rsidP="0087692D">
      <w:pPr>
        <w:pStyle w:val="ConsPlusNormal"/>
        <w:contextualSpacing/>
        <w:jc w:val="center"/>
        <w:rPr>
          <w:b/>
        </w:rPr>
      </w:pPr>
      <w:proofErr w:type="gramStart"/>
      <w:r>
        <w:rPr>
          <w:b/>
        </w:rPr>
        <w:t xml:space="preserve">В </w:t>
      </w:r>
      <w:r w:rsidR="001D38E6">
        <w:rPr>
          <w:b/>
        </w:rPr>
        <w:t>ПОЛОЖЕНИЕ О РАБОЧЕЙ ГРУППЕ ПО ВНЕСЕНИЮ ИЗМЕНЕНИЙ В СХЕМУ РАЗМЕЩЕНИЯ НЕСТАЦИОНАРНЫХ ТОРГОВЫХ ОБЪЕКТОВ НА ТЕРРИТОРИИ</w:t>
      </w:r>
      <w:proofErr w:type="gramEnd"/>
      <w:r w:rsidR="001D38E6">
        <w:rPr>
          <w:b/>
        </w:rPr>
        <w:t xml:space="preserve"> ГОРОДСКОГО ОКРУГА ГОРОД ВОРОНЕЖ </w:t>
      </w:r>
    </w:p>
    <w:p w:rsidR="0093105B" w:rsidRDefault="0093105B" w:rsidP="00E81828">
      <w:pPr>
        <w:pStyle w:val="ConsPlusNormal"/>
        <w:spacing w:line="360" w:lineRule="auto"/>
        <w:contextualSpacing/>
        <w:rPr>
          <w:b/>
        </w:rPr>
      </w:pPr>
    </w:p>
    <w:p w:rsidR="007B4379" w:rsidRDefault="007B4379" w:rsidP="00D05CE2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разделе 2 «Задачи и функции рабочей группы» Положения о рабочей группе по внесению изменений в схему размещения </w:t>
      </w:r>
      <w:r w:rsidRPr="00E95391">
        <w:rPr>
          <w:rFonts w:eastAsiaTheme="minorHAnsi"/>
          <w:bCs/>
          <w:sz w:val="28"/>
          <w:szCs w:val="28"/>
          <w:lang w:eastAsia="en-US"/>
        </w:rPr>
        <w:t>нестационарных торговых объектов</w:t>
      </w:r>
      <w:r>
        <w:rPr>
          <w:rFonts w:eastAsiaTheme="minorHAnsi"/>
          <w:bCs/>
          <w:sz w:val="28"/>
          <w:szCs w:val="28"/>
          <w:lang w:eastAsia="en-US"/>
        </w:rPr>
        <w:t xml:space="preserve"> на территории городского округа город Воронеж</w:t>
      </w:r>
      <w:r w:rsidR="00E95391"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rFonts w:eastAsiaTheme="minorHAnsi"/>
          <w:bCs/>
          <w:sz w:val="28"/>
          <w:szCs w:val="28"/>
          <w:lang w:eastAsia="en-US"/>
        </w:rPr>
        <w:t xml:space="preserve">   (далее – Положение):</w:t>
      </w:r>
    </w:p>
    <w:p w:rsidR="001B611A" w:rsidRDefault="007B4379" w:rsidP="007B4379">
      <w:pPr>
        <w:pStyle w:val="a6"/>
        <w:numPr>
          <w:ilvl w:val="1"/>
          <w:numId w:val="3"/>
        </w:numPr>
        <w:autoSpaceDE w:val="0"/>
        <w:autoSpaceDN w:val="0"/>
        <w:adjustRightInd w:val="0"/>
        <w:spacing w:line="360" w:lineRule="auto"/>
        <w:ind w:hanging="795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Абзац четвертый</w:t>
      </w:r>
      <w:r w:rsidR="001B611A">
        <w:rPr>
          <w:rFonts w:eastAsiaTheme="minorHAnsi"/>
          <w:bCs/>
          <w:sz w:val="28"/>
          <w:szCs w:val="28"/>
          <w:lang w:eastAsia="en-US"/>
        </w:rPr>
        <w:t xml:space="preserve"> пункта 2.1 изложить в следующей редакции:</w:t>
      </w:r>
    </w:p>
    <w:p w:rsidR="001B611A" w:rsidRDefault="001B611A" w:rsidP="001B611A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«- об изменении группы реализуемых товаров, типа, площади НТО, возможности размещения выносного холодильного оборудования и автономного туалетного модуля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96905" w:rsidRDefault="007B4379" w:rsidP="007B4379">
      <w:pPr>
        <w:pStyle w:val="a6"/>
        <w:numPr>
          <w:ilvl w:val="1"/>
          <w:numId w:val="3"/>
        </w:numPr>
        <w:autoSpaceDE w:val="0"/>
        <w:autoSpaceDN w:val="0"/>
        <w:adjustRightInd w:val="0"/>
        <w:spacing w:line="360" w:lineRule="auto"/>
        <w:ind w:hanging="795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Абзац пятый</w:t>
      </w:r>
      <w:r w:rsidR="00C96905">
        <w:rPr>
          <w:rFonts w:eastAsiaTheme="minorHAnsi"/>
          <w:bCs/>
          <w:sz w:val="28"/>
          <w:szCs w:val="28"/>
          <w:lang w:eastAsia="en-US"/>
        </w:rPr>
        <w:t xml:space="preserve"> пункта 2.1 изложить в следующей редакции:</w:t>
      </w:r>
    </w:p>
    <w:p w:rsidR="00C96905" w:rsidRDefault="00C96905" w:rsidP="00C96905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«- о переносе НТО на свободные места, предусмотренные Схемой размещения НТО, в случаях, предусмотренных Положением о порядке размещения нестационарных торговых объектов на территории городского округа город Воронеж, утвержденным решением Воронежской городской Думы от 25.04.2012 № 790-</w:t>
      </w:r>
      <w:r>
        <w:rPr>
          <w:rFonts w:eastAsiaTheme="minorHAnsi"/>
          <w:bCs/>
          <w:sz w:val="28"/>
          <w:szCs w:val="28"/>
          <w:lang w:val="en-US" w:eastAsia="en-US"/>
        </w:rPr>
        <w:t>III</w:t>
      </w:r>
      <w:r>
        <w:rPr>
          <w:rFonts w:eastAsiaTheme="minorHAnsi"/>
          <w:bCs/>
          <w:sz w:val="28"/>
          <w:szCs w:val="28"/>
          <w:lang w:eastAsia="en-US"/>
        </w:rPr>
        <w:t xml:space="preserve"> «Об утверждении Положения о порядке размещения нестационарных торговых объектов на территории городского округа город Воронеж» (далее – Положение</w:t>
      </w:r>
      <w:r w:rsidR="007B4379">
        <w:rPr>
          <w:rFonts w:eastAsiaTheme="minorHAnsi"/>
          <w:bCs/>
          <w:sz w:val="28"/>
          <w:szCs w:val="28"/>
          <w:lang w:eastAsia="en-US"/>
        </w:rPr>
        <w:t xml:space="preserve"> о порядке размещения НТО</w:t>
      </w:r>
      <w:r>
        <w:rPr>
          <w:rFonts w:eastAsiaTheme="minorHAnsi"/>
          <w:bCs/>
          <w:sz w:val="28"/>
          <w:szCs w:val="28"/>
          <w:lang w:eastAsia="en-US"/>
        </w:rPr>
        <w:t>).».</w:t>
      </w:r>
      <w:proofErr w:type="gramEnd"/>
    </w:p>
    <w:p w:rsidR="00156FC5" w:rsidRDefault="00156FC5" w:rsidP="007B4379">
      <w:pPr>
        <w:pStyle w:val="a6"/>
        <w:numPr>
          <w:ilvl w:val="1"/>
          <w:numId w:val="3"/>
        </w:numPr>
        <w:autoSpaceDE w:val="0"/>
        <w:autoSpaceDN w:val="0"/>
        <w:adjustRightInd w:val="0"/>
        <w:spacing w:line="360" w:lineRule="auto"/>
        <w:ind w:hanging="795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Пункт 2.1 дополнить абзацем следующего содержания:</w:t>
      </w:r>
    </w:p>
    <w:p w:rsidR="00156FC5" w:rsidRDefault="00156FC5" w:rsidP="00D05CE2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«- о корректировке места размещения </w:t>
      </w:r>
      <w:r w:rsidR="007B4379">
        <w:rPr>
          <w:rFonts w:eastAsiaTheme="minorHAnsi"/>
          <w:bCs/>
          <w:sz w:val="28"/>
          <w:szCs w:val="28"/>
          <w:lang w:eastAsia="en-US"/>
        </w:rPr>
        <w:t>НТО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B4379">
        <w:rPr>
          <w:rFonts w:eastAsiaTheme="minorHAnsi"/>
          <w:bCs/>
          <w:sz w:val="28"/>
          <w:szCs w:val="28"/>
          <w:lang w:eastAsia="en-US"/>
        </w:rPr>
        <w:t xml:space="preserve">в пределах адресного ориентира </w:t>
      </w:r>
      <w:r>
        <w:rPr>
          <w:rFonts w:eastAsiaTheme="minorHAnsi"/>
          <w:bCs/>
          <w:sz w:val="28"/>
          <w:szCs w:val="28"/>
          <w:lang w:eastAsia="en-US"/>
        </w:rPr>
        <w:t>в случаях, предусмотренных Положением</w:t>
      </w:r>
      <w:r w:rsidR="007B4379">
        <w:rPr>
          <w:rFonts w:eastAsiaTheme="minorHAnsi"/>
          <w:bCs/>
          <w:sz w:val="28"/>
          <w:szCs w:val="28"/>
          <w:lang w:eastAsia="en-US"/>
        </w:rPr>
        <w:t xml:space="preserve"> о порядке размещения НТО</w:t>
      </w:r>
      <w:proofErr w:type="gramStart"/>
      <w:r w:rsidR="00795F1F">
        <w:rPr>
          <w:rFonts w:eastAsiaTheme="minorHAnsi"/>
          <w:bCs/>
          <w:sz w:val="28"/>
          <w:szCs w:val="28"/>
          <w:lang w:eastAsia="en-US"/>
        </w:rPr>
        <w:t>.».</w:t>
      </w:r>
      <w:proofErr w:type="gramEnd"/>
    </w:p>
    <w:p w:rsidR="007B4379" w:rsidRDefault="007B4379" w:rsidP="00D05CE2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В разделе 3 «Порядок подготовки материалов, выносимых на рассмотрение рабочей группы» Положения:</w:t>
      </w:r>
    </w:p>
    <w:p w:rsidR="00C96905" w:rsidRDefault="007B4379" w:rsidP="007B4379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2.1. Абзац третий</w:t>
      </w:r>
      <w:r w:rsidR="00C96905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под</w:t>
      </w:r>
      <w:r w:rsidR="00C96905">
        <w:rPr>
          <w:rFonts w:eastAsiaTheme="minorHAnsi"/>
          <w:bCs/>
          <w:sz w:val="28"/>
          <w:szCs w:val="28"/>
          <w:lang w:eastAsia="en-US"/>
        </w:rPr>
        <w:t xml:space="preserve">пункта 3.3.2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пункта 3.3 </w:t>
      </w:r>
      <w:r w:rsidR="00C96905">
        <w:rPr>
          <w:rFonts w:eastAsiaTheme="minorHAnsi"/>
          <w:bCs/>
          <w:sz w:val="28"/>
          <w:szCs w:val="28"/>
          <w:lang w:eastAsia="en-US"/>
        </w:rPr>
        <w:t>изложить в следующей редакции:</w:t>
      </w:r>
    </w:p>
    <w:p w:rsidR="00C96905" w:rsidRPr="00C96905" w:rsidRDefault="00C96905" w:rsidP="00C9690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ab/>
      </w:r>
      <w:r w:rsidR="007B4379">
        <w:rPr>
          <w:rFonts w:eastAsiaTheme="minorHAnsi"/>
          <w:bCs/>
          <w:sz w:val="28"/>
          <w:szCs w:val="28"/>
          <w:lang w:eastAsia="en-US"/>
        </w:rPr>
        <w:t xml:space="preserve">«- </w:t>
      </w:r>
      <w:r>
        <w:rPr>
          <w:rFonts w:eastAsiaTheme="minorHAnsi"/>
          <w:bCs/>
          <w:sz w:val="28"/>
          <w:szCs w:val="28"/>
          <w:lang w:eastAsia="en-US"/>
        </w:rPr>
        <w:t>в управление главного архитектора администрации городского округа город Воронеж – на соответствие градостроительной ситуации в части соблюдения охранных зон инженерных коммуникаций, красных линий, границ смежных земельных участков и требованиям Положения</w:t>
      </w:r>
      <w:r w:rsidR="00580C19">
        <w:rPr>
          <w:rFonts w:eastAsiaTheme="minorHAnsi"/>
          <w:bCs/>
          <w:sz w:val="28"/>
          <w:szCs w:val="28"/>
          <w:lang w:eastAsia="en-US"/>
        </w:rPr>
        <w:t xml:space="preserve"> о порядке размещения НТО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795F1F" w:rsidRPr="001B611A" w:rsidRDefault="00580C19" w:rsidP="00580C1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2.2.</w:t>
      </w:r>
      <w:r w:rsidR="001B611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Подп</w:t>
      </w:r>
      <w:r w:rsidR="00795F1F" w:rsidRPr="001B611A">
        <w:rPr>
          <w:rFonts w:eastAsiaTheme="minorHAnsi"/>
          <w:bCs/>
          <w:sz w:val="28"/>
          <w:szCs w:val="28"/>
          <w:lang w:eastAsia="en-US"/>
        </w:rPr>
        <w:t xml:space="preserve">ункт 3.3.2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пункта 3.3 </w:t>
      </w:r>
      <w:r w:rsidR="00795F1F" w:rsidRPr="001B611A">
        <w:rPr>
          <w:rFonts w:eastAsiaTheme="minorHAnsi"/>
          <w:bCs/>
          <w:sz w:val="28"/>
          <w:szCs w:val="28"/>
          <w:lang w:eastAsia="en-US"/>
        </w:rPr>
        <w:t>дополнить абзацем следующего содержания:</w:t>
      </w:r>
    </w:p>
    <w:p w:rsidR="00795F1F" w:rsidRDefault="00795F1F" w:rsidP="00D05CE2">
      <w:pPr>
        <w:pStyle w:val="a6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«Указанные структурные подразделения администрации городского округа город В</w:t>
      </w:r>
      <w:r w:rsidR="00580C19">
        <w:rPr>
          <w:rFonts w:eastAsiaTheme="minorHAnsi"/>
          <w:bCs/>
          <w:sz w:val="28"/>
          <w:szCs w:val="28"/>
          <w:lang w:eastAsia="en-US"/>
        </w:rPr>
        <w:t>оронеж рассматривают схемы мест</w:t>
      </w:r>
      <w:r>
        <w:rPr>
          <w:rFonts w:eastAsiaTheme="minorHAnsi"/>
          <w:bCs/>
          <w:sz w:val="28"/>
          <w:szCs w:val="28"/>
          <w:lang w:eastAsia="en-US"/>
        </w:rPr>
        <w:t xml:space="preserve"> размещения НТО</w:t>
      </w:r>
      <w:r w:rsidR="00D05CE2">
        <w:rPr>
          <w:rFonts w:eastAsiaTheme="minorHAnsi"/>
          <w:bCs/>
          <w:sz w:val="28"/>
          <w:szCs w:val="28"/>
          <w:lang w:eastAsia="en-US"/>
        </w:rPr>
        <w:t xml:space="preserve"> в срок не более</w:t>
      </w:r>
      <w:r w:rsidR="00851050">
        <w:rPr>
          <w:rFonts w:eastAsiaTheme="minorHAnsi"/>
          <w:bCs/>
          <w:sz w:val="28"/>
          <w:szCs w:val="28"/>
          <w:lang w:eastAsia="en-US"/>
        </w:rPr>
        <w:t xml:space="preserve"> 7</w:t>
      </w:r>
      <w:r>
        <w:rPr>
          <w:rFonts w:eastAsiaTheme="minorHAnsi"/>
          <w:bCs/>
          <w:sz w:val="28"/>
          <w:szCs w:val="28"/>
          <w:lang w:eastAsia="en-US"/>
        </w:rPr>
        <w:t xml:space="preserve"> рабочих дней</w:t>
      </w:r>
      <w:r w:rsidR="00D05CE2">
        <w:rPr>
          <w:rFonts w:eastAsiaTheme="minorHAnsi"/>
          <w:bCs/>
          <w:sz w:val="28"/>
          <w:szCs w:val="28"/>
          <w:lang w:eastAsia="en-US"/>
        </w:rPr>
        <w:t xml:space="preserve"> с даты направления</w:t>
      </w:r>
      <w:r w:rsidR="006763ED">
        <w:rPr>
          <w:rFonts w:eastAsiaTheme="minorHAnsi"/>
          <w:bCs/>
          <w:sz w:val="28"/>
          <w:szCs w:val="28"/>
          <w:lang w:eastAsia="en-US"/>
        </w:rPr>
        <w:t xml:space="preserve"> посредством системы электронного документооборота</w:t>
      </w:r>
      <w:proofErr w:type="gramStart"/>
      <w:r w:rsidR="00D05CE2">
        <w:rPr>
          <w:rFonts w:eastAsiaTheme="minorHAnsi"/>
          <w:bCs/>
          <w:sz w:val="28"/>
          <w:szCs w:val="28"/>
          <w:lang w:eastAsia="en-US"/>
        </w:rPr>
        <w:t>.».</w:t>
      </w:r>
      <w:proofErr w:type="gramEnd"/>
    </w:p>
    <w:p w:rsidR="00D05CE2" w:rsidRPr="00580C19" w:rsidRDefault="00580C19" w:rsidP="00580C19">
      <w:pPr>
        <w:pStyle w:val="a6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Подп</w:t>
      </w:r>
      <w:r w:rsidR="00EA3A52" w:rsidRPr="00580C19">
        <w:rPr>
          <w:rFonts w:eastAsiaTheme="minorHAnsi"/>
          <w:bCs/>
          <w:sz w:val="28"/>
          <w:szCs w:val="28"/>
          <w:lang w:eastAsia="en-US"/>
        </w:rPr>
        <w:t xml:space="preserve">ункт 3.3.3 </w:t>
      </w:r>
      <w:r>
        <w:rPr>
          <w:rFonts w:eastAsiaTheme="minorHAnsi"/>
          <w:bCs/>
          <w:sz w:val="28"/>
          <w:szCs w:val="28"/>
          <w:lang w:eastAsia="en-US"/>
        </w:rPr>
        <w:t xml:space="preserve">пункта 3.3 </w:t>
      </w:r>
      <w:r w:rsidR="00EA3A52" w:rsidRPr="00580C19">
        <w:rPr>
          <w:rFonts w:eastAsiaTheme="minorHAnsi"/>
          <w:bCs/>
          <w:sz w:val="28"/>
          <w:szCs w:val="28"/>
          <w:lang w:eastAsia="en-US"/>
        </w:rPr>
        <w:t>признать утратившим силу</w:t>
      </w:r>
      <w:r w:rsidR="00D05CE2" w:rsidRPr="00580C19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D05CE2" w:rsidRDefault="00D05CE2" w:rsidP="00580C19">
      <w:pPr>
        <w:pStyle w:val="a6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580C19">
        <w:rPr>
          <w:rFonts w:eastAsiaTheme="minorHAnsi"/>
          <w:bCs/>
          <w:sz w:val="28"/>
          <w:szCs w:val="28"/>
          <w:lang w:eastAsia="en-US"/>
        </w:rPr>
        <w:t>абзацах первом и втором пункта</w:t>
      </w:r>
      <w:r>
        <w:rPr>
          <w:rFonts w:eastAsiaTheme="minorHAnsi"/>
          <w:bCs/>
          <w:sz w:val="28"/>
          <w:szCs w:val="28"/>
          <w:lang w:eastAsia="en-US"/>
        </w:rPr>
        <w:t xml:space="preserve"> 3.6 слова «5 рабочих дней» заменить словами «10 рабочих дней».</w:t>
      </w:r>
    </w:p>
    <w:p w:rsidR="00D05CE2" w:rsidRDefault="00D05CE2" w:rsidP="00580C19">
      <w:pPr>
        <w:pStyle w:val="a6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абзаце третьем пункта 3.6 слова «100 мест» заменить словами «350 мест». </w:t>
      </w:r>
    </w:p>
    <w:p w:rsidR="00580C19" w:rsidRDefault="00580C19" w:rsidP="00580C19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разделе 4 «Порядок проведения заседаний и принятия решений» Положения:</w:t>
      </w:r>
    </w:p>
    <w:p w:rsidR="00D05CE2" w:rsidRDefault="00D05CE2" w:rsidP="00580C1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Пункт 4.3 дополнить абзацем следующего содержания:</w:t>
      </w:r>
    </w:p>
    <w:p w:rsidR="00D05CE2" w:rsidRDefault="00D05CE2" w:rsidP="00D05CE2">
      <w:pPr>
        <w:pStyle w:val="a6"/>
        <w:autoSpaceDE w:val="0"/>
        <w:autoSpaceDN w:val="0"/>
        <w:adjustRightInd w:val="0"/>
        <w:spacing w:line="360" w:lineRule="auto"/>
        <w:ind w:left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«Секретарь рабочей группы н</w:t>
      </w:r>
      <w:r w:rsidR="00A70013">
        <w:rPr>
          <w:rFonts w:eastAsiaTheme="minorHAnsi"/>
          <w:bCs/>
          <w:sz w:val="28"/>
          <w:szCs w:val="28"/>
          <w:lang w:eastAsia="en-US"/>
        </w:rPr>
        <w:t>е обладает правом голоса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.».</w:t>
      </w:r>
      <w:proofErr w:type="gramEnd"/>
    </w:p>
    <w:p w:rsidR="006763ED" w:rsidRDefault="006763ED" w:rsidP="00580C1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пункте 4.7 слова «не менее чем за 2 рабочих дня» заменить словами «не менее чем за 5 рабочих дней»</w:t>
      </w:r>
      <w:r w:rsidR="00580C19">
        <w:rPr>
          <w:rFonts w:eastAsiaTheme="minorHAnsi"/>
          <w:bCs/>
          <w:sz w:val="28"/>
          <w:szCs w:val="28"/>
          <w:lang w:eastAsia="en-US"/>
        </w:rPr>
        <w:t>.</w:t>
      </w:r>
    </w:p>
    <w:p w:rsidR="00D05CE2" w:rsidRPr="00D05CE2" w:rsidRDefault="00D05CE2" w:rsidP="00580C19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втором пункта 4.11 слова «не позднее 3 рабочих дней» заменить словами «не позднее 10 рабочих дней».</w:t>
      </w:r>
    </w:p>
    <w:p w:rsidR="002B0F35" w:rsidRDefault="007231D0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  <w:r w:rsidRPr="002B0F35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 w:rsidR="005974A9" w:rsidRPr="002B0F35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580C19" w:rsidRDefault="00580C19" w:rsidP="002B0F35">
      <w:pPr>
        <w:autoSpaceDE w:val="0"/>
        <w:autoSpaceDN w:val="0"/>
        <w:adjustRightInd w:val="0"/>
        <w:spacing w:line="360" w:lineRule="auto"/>
        <w:rPr>
          <w:rFonts w:eastAsia="Calibri"/>
          <w:sz w:val="28"/>
          <w:szCs w:val="28"/>
          <w:lang w:eastAsia="en-US"/>
        </w:rPr>
      </w:pPr>
    </w:p>
    <w:p w:rsidR="002B0F35" w:rsidRDefault="00C9690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60355">
        <w:rPr>
          <w:sz w:val="28"/>
          <w:szCs w:val="28"/>
        </w:rPr>
        <w:t xml:space="preserve"> </w:t>
      </w:r>
      <w:r w:rsidR="002B0F35">
        <w:rPr>
          <w:sz w:val="28"/>
          <w:szCs w:val="28"/>
        </w:rPr>
        <w:t>управления развития</w:t>
      </w:r>
    </w:p>
    <w:p w:rsidR="002B0F35" w:rsidRDefault="002B0F35" w:rsidP="002B0F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потребительского </w:t>
      </w:r>
    </w:p>
    <w:p w:rsidR="002B0F35" w:rsidRPr="00580C19" w:rsidRDefault="002B0F35" w:rsidP="00580C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рынка и инновационной политики                  </w:t>
      </w:r>
      <w:r w:rsidR="00BA3528">
        <w:rPr>
          <w:sz w:val="28"/>
          <w:szCs w:val="28"/>
        </w:rPr>
        <w:t xml:space="preserve">            </w:t>
      </w:r>
      <w:r w:rsidR="00C96905">
        <w:rPr>
          <w:sz w:val="28"/>
          <w:szCs w:val="28"/>
        </w:rPr>
        <w:t xml:space="preserve">                    А.И. Рыженин</w:t>
      </w:r>
    </w:p>
    <w:sectPr w:rsidR="002B0F35" w:rsidRPr="00580C19" w:rsidSect="00580C19">
      <w:headerReference w:type="default" r:id="rId8"/>
      <w:pgSz w:w="11906" w:h="16838"/>
      <w:pgMar w:top="113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EE" w:rsidRDefault="003242EE" w:rsidP="008422EA">
      <w:r>
        <w:separator/>
      </w:r>
    </w:p>
  </w:endnote>
  <w:endnote w:type="continuationSeparator" w:id="0">
    <w:p w:rsidR="003242EE" w:rsidRDefault="003242EE" w:rsidP="008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EE" w:rsidRDefault="003242EE" w:rsidP="008422EA">
      <w:r>
        <w:separator/>
      </w:r>
    </w:p>
  </w:footnote>
  <w:footnote w:type="continuationSeparator" w:id="0">
    <w:p w:rsidR="003242EE" w:rsidRDefault="003242EE" w:rsidP="0084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15" w:rsidRDefault="008422EA" w:rsidP="00A81415">
    <w:pPr>
      <w:pStyle w:val="a3"/>
      <w:jc w:val="center"/>
    </w:pPr>
    <w:r>
      <w:fldChar w:fldCharType="begin"/>
    </w:r>
    <w:r w:rsidR="00AB608D">
      <w:instrText>PAGE   \* MERGEFORMAT</w:instrText>
    </w:r>
    <w:r>
      <w:fldChar w:fldCharType="separate"/>
    </w:r>
    <w:r w:rsidR="002453D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44F"/>
    <w:multiLevelType w:val="hybridMultilevel"/>
    <w:tmpl w:val="7514EB54"/>
    <w:lvl w:ilvl="0" w:tplc="4B462D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C03D37"/>
    <w:multiLevelType w:val="hybridMultilevel"/>
    <w:tmpl w:val="C898039E"/>
    <w:lvl w:ilvl="0" w:tplc="4BB03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E34294"/>
    <w:multiLevelType w:val="hybridMultilevel"/>
    <w:tmpl w:val="8F68FCEC"/>
    <w:lvl w:ilvl="0" w:tplc="DEC827F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8127D5"/>
    <w:multiLevelType w:val="multilevel"/>
    <w:tmpl w:val="B44683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7974AC"/>
    <w:multiLevelType w:val="multilevel"/>
    <w:tmpl w:val="653653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7C568A0"/>
    <w:multiLevelType w:val="multilevel"/>
    <w:tmpl w:val="D2023392"/>
    <w:lvl w:ilvl="0">
      <w:start w:val="1"/>
      <w:numFmt w:val="decimal"/>
      <w:lvlText w:val="%1."/>
      <w:lvlJc w:val="left"/>
      <w:pPr>
        <w:ind w:left="19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6">
    <w:nsid w:val="5CD948DE"/>
    <w:multiLevelType w:val="hybridMultilevel"/>
    <w:tmpl w:val="0156A218"/>
    <w:lvl w:ilvl="0" w:tplc="61603D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D0"/>
    <w:rsid w:val="00004A67"/>
    <w:rsid w:val="00060355"/>
    <w:rsid w:val="00114A26"/>
    <w:rsid w:val="00156FC5"/>
    <w:rsid w:val="00184A78"/>
    <w:rsid w:val="001A57F6"/>
    <w:rsid w:val="001B4C62"/>
    <w:rsid w:val="001B611A"/>
    <w:rsid w:val="001C186C"/>
    <w:rsid w:val="001D38E6"/>
    <w:rsid w:val="002453D3"/>
    <w:rsid w:val="002B0F35"/>
    <w:rsid w:val="003242EE"/>
    <w:rsid w:val="0034523F"/>
    <w:rsid w:val="003C608C"/>
    <w:rsid w:val="003D6829"/>
    <w:rsid w:val="003E5F1E"/>
    <w:rsid w:val="00423BA3"/>
    <w:rsid w:val="00462E7A"/>
    <w:rsid w:val="0048026E"/>
    <w:rsid w:val="004A5131"/>
    <w:rsid w:val="00545C14"/>
    <w:rsid w:val="00580C19"/>
    <w:rsid w:val="005974A9"/>
    <w:rsid w:val="005A4B4B"/>
    <w:rsid w:val="005B3C50"/>
    <w:rsid w:val="006262E6"/>
    <w:rsid w:val="00634C36"/>
    <w:rsid w:val="00635D2C"/>
    <w:rsid w:val="00637FBD"/>
    <w:rsid w:val="006763ED"/>
    <w:rsid w:val="006B137B"/>
    <w:rsid w:val="007231D0"/>
    <w:rsid w:val="00757E74"/>
    <w:rsid w:val="00777AE7"/>
    <w:rsid w:val="00795F1F"/>
    <w:rsid w:val="007B4379"/>
    <w:rsid w:val="007D0426"/>
    <w:rsid w:val="007D5EB9"/>
    <w:rsid w:val="007E12F7"/>
    <w:rsid w:val="008422EA"/>
    <w:rsid w:val="00851050"/>
    <w:rsid w:val="0087692D"/>
    <w:rsid w:val="0093105B"/>
    <w:rsid w:val="00933040"/>
    <w:rsid w:val="0093788A"/>
    <w:rsid w:val="00951E78"/>
    <w:rsid w:val="009A73E5"/>
    <w:rsid w:val="009A7CC7"/>
    <w:rsid w:val="00A70013"/>
    <w:rsid w:val="00AB608D"/>
    <w:rsid w:val="00AC6E74"/>
    <w:rsid w:val="00B33FC7"/>
    <w:rsid w:val="00B57547"/>
    <w:rsid w:val="00B86BA6"/>
    <w:rsid w:val="00BA3528"/>
    <w:rsid w:val="00BA5624"/>
    <w:rsid w:val="00C02589"/>
    <w:rsid w:val="00C06F8C"/>
    <w:rsid w:val="00C65A2C"/>
    <w:rsid w:val="00C96905"/>
    <w:rsid w:val="00D05CE2"/>
    <w:rsid w:val="00D74EB6"/>
    <w:rsid w:val="00D97506"/>
    <w:rsid w:val="00DF7044"/>
    <w:rsid w:val="00E37977"/>
    <w:rsid w:val="00E81828"/>
    <w:rsid w:val="00E95391"/>
    <w:rsid w:val="00EA3A52"/>
    <w:rsid w:val="00ED36F7"/>
    <w:rsid w:val="00F61804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E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1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3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97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951D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74E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of Voronezh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tilejbovich</dc:creator>
  <cp:lastModifiedBy>Шульгина</cp:lastModifiedBy>
  <cp:revision>2</cp:revision>
  <cp:lastPrinted>2022-04-13T09:41:00Z</cp:lastPrinted>
  <dcterms:created xsi:type="dcterms:W3CDTF">2022-05-30T12:54:00Z</dcterms:created>
  <dcterms:modified xsi:type="dcterms:W3CDTF">2022-05-30T12:54:00Z</dcterms:modified>
</cp:coreProperties>
</file>