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E" w:rsidRPr="00F57598" w:rsidRDefault="001D141E" w:rsidP="0046130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1D141E" w:rsidRPr="00F57598" w:rsidRDefault="006C4046" w:rsidP="0046130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sub_0" w:history="1">
        <w:r w:rsidR="001D141E" w:rsidRPr="00F5759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="001D141E"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1D141E" w:rsidRPr="00F57598" w:rsidRDefault="001D141E" w:rsidP="0046130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Воронеж</w:t>
      </w:r>
    </w:p>
    <w:p w:rsidR="001D141E" w:rsidRPr="00F57598" w:rsidRDefault="001D141E" w:rsidP="0046130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C4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10.04.2023    </w:t>
      </w:r>
      <w:r w:rsidR="00461304"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C4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415</w:t>
      </w:r>
      <w:bookmarkStart w:id="0" w:name="_GoBack"/>
      <w:bookmarkEnd w:id="0"/>
    </w:p>
    <w:p w:rsidR="00571237" w:rsidRPr="00F57598" w:rsidRDefault="00571237" w:rsidP="00461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1237" w:rsidRPr="00F57598" w:rsidRDefault="00571237" w:rsidP="00461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1304" w:rsidRPr="00F57598" w:rsidRDefault="001D141E" w:rsidP="004613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461304" w:rsidRPr="00F5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57598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461304" w:rsidRPr="00F575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1D141E" w:rsidRPr="00F57598" w:rsidRDefault="001D141E" w:rsidP="004613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598">
        <w:rPr>
          <w:rFonts w:ascii="Times New Roman" w:hAnsi="Times New Roman" w:cs="Times New Roman"/>
          <w:b/>
          <w:sz w:val="28"/>
          <w:szCs w:val="28"/>
        </w:rPr>
        <w:t>ИЗ</w:t>
      </w:r>
      <w:r w:rsidR="00461304" w:rsidRPr="00F575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b/>
          <w:sz w:val="28"/>
          <w:szCs w:val="28"/>
        </w:rPr>
        <w:t>БЮДЖЕТА</w:t>
      </w:r>
      <w:r w:rsidR="00461304" w:rsidRPr="00F575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461304" w:rsidRPr="00F575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b/>
          <w:sz w:val="28"/>
          <w:szCs w:val="28"/>
        </w:rPr>
        <w:t>ОКРУГА</w:t>
      </w:r>
      <w:r w:rsidR="00461304" w:rsidRPr="00F575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b/>
          <w:sz w:val="28"/>
          <w:szCs w:val="28"/>
        </w:rPr>
        <w:t>ГОРОД</w:t>
      </w:r>
      <w:r w:rsidR="00461304" w:rsidRPr="00F575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МУНИЦИПАЛЬНЫМ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ПРЕДПРИЯТИЯМ,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ОСУЩЕСТВЛЯЮЩИМ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РЕГУЛЯРНЫЕ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ПЕРЕВОЗКИ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ПАССАЖИРОВ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И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БАГАЖА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АВТОМОБИЛЬНЫМ 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ТРАНСПОРТОМ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И ГОРОДСКИМ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 xml:space="preserve">НАЗЕМНЫМ 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ЭЛЕКТРИЧЕСКИМ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ТРАНСПОРТОМ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ПО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 xml:space="preserve">РЕГУЛИРУЕМЫМ 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ТАРИФАМ,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НА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ПОГАШЕНИЕ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ЛИЗИНГОВЫХ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ПЛАТЕЖЕЙ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ПО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ДОГОВОРАМ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(КОНТРАКТАМ)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НА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ОКАЗАНИЕ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ФИНАНСОВОЙ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АРЕНДЫ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(ЛИЗИНГА)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АВТОБУСОВ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БОЛЬШОГО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И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(ИЛИ)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ТРОЛЛЕЙБУСОВ,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ПРЕДНАЗНАЧЕННЫХ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ДЛЯ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ПЕРЕВОЗОК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ПАССАЖИРОВ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571237" w:rsidRPr="00F57598">
        <w:rPr>
          <w:rFonts w:ascii="Times New Roman" w:hAnsi="Times New Roman" w:cs="Times New Roman"/>
          <w:sz w:val="28"/>
          <w:szCs w:val="28"/>
        </w:rPr>
        <w:t xml:space="preserve">И </w:t>
      </w:r>
      <w:r w:rsidRPr="00F57598">
        <w:rPr>
          <w:rFonts w:ascii="Times New Roman" w:hAnsi="Times New Roman" w:cs="Times New Roman"/>
          <w:sz w:val="28"/>
          <w:szCs w:val="28"/>
        </w:rPr>
        <w:t>БАГАЖА</w:t>
      </w:r>
    </w:p>
    <w:p w:rsidR="00461304" w:rsidRPr="00F57598" w:rsidRDefault="001D141E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В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ГОРОДСКОМ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ОКРУГЕ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ГОРОД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 </w:t>
      </w:r>
      <w:r w:rsidRPr="00F57598">
        <w:rPr>
          <w:rFonts w:ascii="Times New Roman" w:hAnsi="Times New Roman" w:cs="Times New Roman"/>
          <w:sz w:val="28"/>
          <w:szCs w:val="28"/>
        </w:rPr>
        <w:t>ВОРОНЕЖ</w:t>
      </w:r>
      <w:r w:rsidR="00223D56" w:rsidRPr="00F57598">
        <w:rPr>
          <w:rFonts w:ascii="Times New Roman" w:hAnsi="Times New Roman" w:cs="Times New Roman"/>
          <w:sz w:val="28"/>
          <w:szCs w:val="28"/>
        </w:rPr>
        <w:t>,</w:t>
      </w:r>
    </w:p>
    <w:p w:rsidR="001D141E" w:rsidRPr="00F57598" w:rsidRDefault="00B35128" w:rsidP="0046130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В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 xml:space="preserve"> 2023,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 xml:space="preserve"> 2024,</w:t>
      </w:r>
      <w:r w:rsidR="00C71AFD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 xml:space="preserve">2025 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ГОДАХ</w:t>
      </w:r>
    </w:p>
    <w:p w:rsidR="001D141E" w:rsidRPr="00F57598" w:rsidRDefault="001D141E" w:rsidP="00461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461304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Общие положения</w:t>
      </w:r>
    </w:p>
    <w:p w:rsidR="001D141E" w:rsidRPr="00F57598" w:rsidRDefault="001D141E" w:rsidP="00461304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условия, цели и порядок</w:t>
      </w:r>
      <w:r w:rsidR="00461304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городского округа город Воронеж муниципальным предприятиям, </w:t>
      </w:r>
      <w:r w:rsidRPr="00F57598">
        <w:rPr>
          <w:rFonts w:ascii="Times New Roman" w:hAnsi="Times New Roman" w:cs="Times New Roman"/>
          <w:bCs/>
          <w:sz w:val="28"/>
          <w:szCs w:val="28"/>
        </w:rPr>
        <w:t xml:space="preserve">осуществляющим регулярные перевозки пассажиров и багажа автомобильным транспортом и городским наземным электрическим транспортом по регулируемым тарифам,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погашение лизинговых платежей по договорам (контрактам) на оказание услуги финансовой аренды (лизинга) автобусов большого класса и (или) троллейбусов, предназначенных для перевозок пассажиров и багажа в городском</w:t>
      </w:r>
      <w:proofErr w:type="gramEnd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город Воронеж</w:t>
      </w:r>
      <w:r w:rsidR="00223D56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D56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2023, 2024, 2025 годах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Субсидия), основания для отказа в предоставлении Субсидии, требования к получателю Субсидии, порядок и сроки возврата Субсидии, требования к отчетности, требования об осуществлении контроля</w:t>
      </w:r>
      <w:r w:rsidR="00223D56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(мониторинга)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условий, целей и порядка предоставления Субсидии и ответственности за их нарушение. 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Субсидия предоставляется в целях организации транспортного обслуживания населения городского округа город Воронеж, повышения качества обслуживания пассажиров и создания комфортных условий для поездок в рамках мероприятий, предусмотренных постановлением администрации городского округа город Воронеж от 24.12.2013 № 1281 «Об утверждении муниципальной программы городского округа город Воронеж «Развитие транспортной системы».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Субсидия предоставляется на безвозмездной и безвозвратной основе муниципальным предприятиям, </w:t>
      </w:r>
      <w:r w:rsidRPr="00F575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осуществляющим регулярные перевозки пассажиров и багажа автомобильным транспортом и городским наземным электрическим транспортом по регулируемым тарифам, </w:t>
      </w:r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погашение лизинговых платежей по договорам (контрактам) на оказание услуги финансовой аренды (лизинга) автобусов большого класса и (или) троллейбусов, предназначенных для перевозок пассажиров и багажа в городском округе город Воронеж, с целью обновления подвижного состава</w:t>
      </w:r>
      <w:proofErr w:type="gramEnd"/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рамках реализации федерального проекта «Общесистемные меры развития дорожного хозяйства»</w:t>
      </w:r>
      <w:r w:rsidR="00461304"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национального проекта «Безопасные качественные дороги».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Главным распорядителем средств бюджета городского округа город Воронеж, предусмотренных на предоставление Субсидии, определить управление транспорта администрации городского округа город Воронеж (далее – Управление транспорта). Субсидия предоставляется Управлением транспорта в пределах бюджетных ассигнований и лимитов бюджетных обязательств на текущий финансовый год и плановый период, доведенных в установле</w:t>
      </w:r>
      <w:r w:rsidR="00571237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порядке на предоставление С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="00571237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7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Получателями Субсидии определить муниципальные предприятия, </w:t>
      </w:r>
      <w:r w:rsidRPr="00F57598">
        <w:rPr>
          <w:rFonts w:ascii="Times New Roman" w:hAnsi="Times New Roman" w:cs="Times New Roman"/>
          <w:bCs/>
          <w:sz w:val="28"/>
          <w:szCs w:val="28"/>
        </w:rPr>
        <w:t>осуществляющие регулярные перевозки пассажиров и багажа автомобильным транспортом и городским наземным электрическим транспортом по регулируемым тарифам, заключившие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(контракты) на оказание услуги финансовой аренды (лизинга) автобусов большого класса и (или) троллейбусов, предназначенных для перевозок пассажиров и багажа в городском округе город Воронеж (далее – Получатель Субсидии).</w:t>
      </w:r>
    </w:p>
    <w:p w:rsidR="00ED73C3" w:rsidRPr="00F57598" w:rsidRDefault="00ED73C3" w:rsidP="00461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461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Условия и порядок предоставления Субсидии</w:t>
      </w:r>
    </w:p>
    <w:p w:rsidR="001D141E" w:rsidRPr="00F57598" w:rsidRDefault="001D141E" w:rsidP="00461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461304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Условия предоставления Субсидии: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заключенного договора (контракта) на оказание услуги финансовой аренды (лизинга) автобусов большого класса и (или) троллейбусов, предназначенных для городских перевозок пассажиров и багажа в городском округе город Воронеж, в рамках реализации федерального проекта «Общесистемные меры развития дорожного хозяйства» на</w:t>
      </w:r>
      <w:r w:rsidR="00571237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ционального проекта «Безопасные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дороги» с графиком лизинговых платежей;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срок лизинга транспортного средства по договору финансовой аренды (лизинга) составляет не менее 12 месяцев;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транспортное средство произведено на территории Российской Федерации не ранее года заключения договора финансовой аренды (лизинга);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включение в договор (соглашение) о предоставлении Субсидии условия о согласии Получателя Субсидии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Получателем Субсидии условий, целей и порядка ее предоставления;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включение в договор (соглашение) о предоставлении Субсидии условия о</w:t>
      </w:r>
      <w:r w:rsidRPr="00F57598">
        <w:rPr>
          <w:rFonts w:ascii="Times New Roman" w:hAnsi="Times New Roman" w:cs="Times New Roman"/>
          <w:sz w:val="28"/>
          <w:szCs w:val="28"/>
        </w:rPr>
        <w:t xml:space="preserve"> согласовании новых условий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F57598">
        <w:rPr>
          <w:rFonts w:ascii="Times New Roman" w:hAnsi="Times New Roman" w:cs="Times New Roman"/>
          <w:sz w:val="28"/>
          <w:szCs w:val="28"/>
        </w:rPr>
        <w:t xml:space="preserve"> (соглашения) или о расторжении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F57598">
        <w:rPr>
          <w:rFonts w:ascii="Times New Roman" w:hAnsi="Times New Roman" w:cs="Times New Roman"/>
          <w:sz w:val="28"/>
          <w:szCs w:val="28"/>
        </w:rPr>
        <w:t xml:space="preserve"> (соглашения) при 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 (соглашении);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представление Получателем Субсидии документов в соответствии с пунктом 2.3 настоящего Порядка;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включение в договор (соглашение) о предоставлении Субсидии условия об уведомлении Получателем Субсидии Управления транспорта о возникновении (обнаружении) до даты перечисления средств Субсидии обстоятельств (документов), свидетельствующих об изменениях условий, послуживших основанием для принятия решения о предоставлении Субсидии, в течение 3 рабочих дней со дня их возникновения (обнаружения)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 Т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ребования, которым должен соответствовать на 1-е число месяца, предшествующего месяцу, в котором планируется заключение договора (соглашения) о предоставлении Субсидии, Получатель Субсидии: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 Получателя Субсидии должна отсутствовать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- у Получателя </w:t>
      </w:r>
      <w:r w:rsidR="00162989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F57598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B4203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B4203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</w:t>
      </w:r>
      <w:r w:rsidR="00AC70BD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Получателем Субсидии</w:t>
      </w:r>
      <w:r w:rsidR="002B4203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, друго</w:t>
      </w:r>
      <w:r w:rsidR="00AC70BD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му юридическому</w:t>
      </w:r>
      <w:r w:rsidR="002B4203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</w:t>
      </w:r>
      <w:r w:rsidR="00162989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иц</w:t>
      </w:r>
      <w:r w:rsidR="00AC70BD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162989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), ликвидации, в отношении него</w:t>
      </w:r>
      <w:r w:rsidR="002B4203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Получатель Субсидии </w:t>
      </w:r>
      <w:r w:rsidR="00186B27" w:rsidRPr="00F57598">
        <w:rPr>
          <w:rFonts w:ascii="Times New Roman" w:hAnsi="Times New Roman" w:cs="Times New Roman"/>
          <w:sz w:val="28"/>
          <w:szCs w:val="28"/>
        </w:rPr>
        <w:t xml:space="preserve">не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таких юридических лиц, в совокупности превышает 50 процентов;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- Получатель Субсидии не должен получать средства из бюджета городского округа город Воронеж на основании иных нормативных правовых актов или муниципальных правовых актов на цели, указанные в </w:t>
      </w:r>
      <w:hyperlink r:id="rId7" w:history="1">
        <w:r w:rsidRPr="00F57598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F5759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Получатель Субсидии должен осуществлять </w:t>
      </w:r>
      <w:r w:rsidRPr="00F57598">
        <w:rPr>
          <w:rFonts w:ascii="Times New Roman" w:hAnsi="Times New Roman" w:cs="Times New Roman"/>
          <w:bCs/>
          <w:sz w:val="28"/>
          <w:szCs w:val="28"/>
        </w:rPr>
        <w:t>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городского округа город Воронеж</w:t>
      </w:r>
      <w:r w:rsidR="002B4203"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B4203" w:rsidRPr="00F57598" w:rsidRDefault="002B4203" w:rsidP="00461304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1304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F5759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перечень</w:t>
        </w:r>
      </w:hyperlink>
      <w:r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 и территорий, используемых для промежуточного (офшорного) владения активами</w:t>
      </w:r>
      <w:r w:rsidR="00571237"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Российской Федерации (далее –</w:t>
      </w:r>
      <w:r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57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публичных акционерных обществ.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2.3. Получатель Субсидии представляет в Управление транспорта</w:t>
      </w:r>
      <w:r w:rsidR="00461304" w:rsidRPr="00F5759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заверенные в установленном порядке</w:t>
      </w:r>
      <w:r w:rsidR="00461304" w:rsidRPr="00F5759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следующие документы: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 заявление о предоставлении Субсидии по форме согласно приложению № 1 к настоящему Порядку;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 </w:t>
      </w:r>
      <w:r w:rsidR="00571237" w:rsidRPr="00F575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копию листа записи из Е</w:t>
      </w:r>
      <w:r w:rsidRPr="00F575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диного государственного</w:t>
      </w: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реестра юридических лиц;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копию устава;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копию свидетельства о постановке на учет в налоговом органе;</w:t>
      </w:r>
    </w:p>
    <w:p w:rsidR="007B7B17" w:rsidRPr="00F57598" w:rsidRDefault="007B7B17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копию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- 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налоговым органом в срок не позднее 1 месяца до даты представления заявления;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копию договора (контракта) на оказание услуги финансовой аренды (лизинга) автобусов большого класса и (или) троллейбусов, предназначенных для городских перевозок в городском округе город Воронеж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копию акта передачи транспортных средств по договору финансовой аренды (лизинга);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копии выписок из электронных паспортов транспортных средств (ЭПТС) или при наличии копии паспортов транспортных средств (ПТС).</w:t>
      </w:r>
    </w:p>
    <w:p w:rsidR="001D141E" w:rsidRPr="00F57598" w:rsidRDefault="001D141E" w:rsidP="0046130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Управление транспорта в течение 7 рабочих</w:t>
      </w:r>
      <w:r w:rsidR="00461304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рассматривает представленные Получателем Субсидии заявление и документы, указанные в пункте 2.3 настоящего Порядка, и заключает с ним договор (соглашение) о предоставлении Субсидии в соответствии с типовой формой, установленной</w:t>
      </w:r>
      <w:r w:rsidR="00461304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образования,</w:t>
      </w:r>
      <w:r w:rsidR="00461304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направляет мотивированный отказ в предоставлении Субсидии в вышеуказанный срок.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Субсидия предоставляется на основании заключенного договора (соглашения) о предоставлении Субсидии Получателю Субсидии.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рассчитывается исходя из планируемых расходов на погашение лизинговых платежей по договорам (контрактам) на оказание услуги финансовой аренды (лизинга) Получателя Субсидии по формуле: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n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den>
        </m:f>
      </m:oMath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</w:t>
      </w:r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  <w:lang w:eastAsia="ru-RU"/>
        </w:rPr>
        <w:t>1</w:t>
      </w:r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объем ежемесячного размера Субсидии, включая НДС, тыс.</w:t>
      </w:r>
      <w:proofErr w:type="gramEnd"/>
      <w:r w:rsidR="00461304"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рублей;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лизинговых платежей, предусмотренных договором (контрактом), шт.; 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5759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ежемесячных лизинговых платежей, включая НДС, тыс.</w:t>
      </w:r>
      <w:proofErr w:type="gramEnd"/>
      <w:r w:rsidR="00461304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proofErr w:type="gramStart"/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Qn</w:t>
      </w:r>
      <w:proofErr w:type="spellEnd"/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размер последнего лизингового платежа, включая НДС, тыс.</w:t>
      </w:r>
      <w:proofErr w:type="gramEnd"/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рублей.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+P</m:t>
        </m:r>
      </m:oMath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F5759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объем Субсидии на покрытие последнего лизингового платежа, включая НДС, тыс.</w:t>
      </w:r>
      <w:proofErr w:type="gramEnd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выкупная</w:t>
      </w:r>
      <w:proofErr w:type="gramEnd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предмета лизинга, включая НДС, тыс. рублей.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в текущем финансовом году рассчитывается по</w:t>
      </w:r>
      <w:r w:rsidR="00461304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год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где: 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Субсидии в текущем финансовом году, включая НДС, тыс. рублей;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тек.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лизинговых платежей, предусмотренных договором (контрактом), в текущем финансовом году, шт.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в очередном финансовом году и плановом периоде рассчитывается по формуле: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год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где: 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Субсидии в очередном финансовом году и плановом периоде, включая НДС, тыс. рублей;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оч.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</w:t>
      </w:r>
      <w:r w:rsidR="001D141E" w:rsidRPr="00F575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количество лизинговых платежей, предусмотренных договором (контрактом), в очередном финансовом году и плановом периоде, шт.</w:t>
      </w:r>
    </w:p>
    <w:p w:rsidR="001D141E" w:rsidRPr="00F57598" w:rsidRDefault="001D141E" w:rsidP="004613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Размер Субсидии за последний год оплаты лизинга рассчитывается по формуле:</w:t>
      </w:r>
    </w:p>
    <w:p w:rsidR="001D141E" w:rsidRPr="00F57598" w:rsidRDefault="006C4046" w:rsidP="004613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посл. год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посл. год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D141E" w:rsidRPr="00F57598" w:rsidRDefault="006C4046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посл.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за последний год оплаты лизинга, включая НДС, тыс. рублей;</w:t>
      </w:r>
    </w:p>
    <w:p w:rsidR="001D141E" w:rsidRPr="00F57598" w:rsidRDefault="006C4046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посл. год</m:t>
            </m:r>
          </m:sub>
        </m:sSub>
      </m:oMath>
      <w:r w:rsidR="001D141E" w:rsidRPr="00F575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D1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лизинговых платежей, предусмотренных договором (контрактом), за последний год оплаты лизинга, шт.</w:t>
      </w:r>
    </w:p>
    <w:p w:rsidR="001D141E" w:rsidRPr="00F57598" w:rsidRDefault="001D141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заключения дополнительных соглашений к договору (контракту)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аренды (лизинга)</w:t>
      </w:r>
      <w:r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Получателем Субсидии представляются заверенные копии дополнительных соглашений.</w:t>
      </w:r>
    </w:p>
    <w:p w:rsidR="001D141E" w:rsidRPr="00F57598" w:rsidRDefault="001D141E" w:rsidP="007C24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Субсидии:</w:t>
      </w:r>
    </w:p>
    <w:p w:rsidR="001D141E" w:rsidRPr="00F57598" w:rsidRDefault="001D141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- несоответствие представленных Получателем Субсидии документов требованиям, определенным </w:t>
      </w:r>
      <w:hyperlink r:id="rId9" w:history="1">
        <w:r w:rsidRPr="00F57598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F57598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D141E" w:rsidRPr="00F57598" w:rsidRDefault="001D141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- несоответствие содержащихся в представленных Получателем Субсидии документах сведений целям и условиям предоставления Субсидии, установленным настоящим Порядком;</w:t>
      </w:r>
    </w:p>
    <w:p w:rsidR="001D141E" w:rsidRPr="00F57598" w:rsidRDefault="001D141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- недостоверность представленной Получателем Субсидии информации;</w:t>
      </w:r>
    </w:p>
    <w:p w:rsidR="001D141E" w:rsidRPr="00F57598" w:rsidRDefault="001D141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несоответствие Получателя Субсидии требованиям, установленным пунктами 1.4, 2.2 настоящего Порядка;</w:t>
      </w:r>
    </w:p>
    <w:p w:rsidR="001D141E" w:rsidRPr="00F57598" w:rsidRDefault="001D141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недостаточность бюджетных ассигнований, предусмотренных бюджетом городского округа город Воронеж на соответствующий финансовый год, и лимитов бюджетных обязательств, утвержденных в установленном порядке на цели, указанные в пункте 1.2 настоящего Порядка.</w:t>
      </w:r>
    </w:p>
    <w:p w:rsidR="001D141E" w:rsidRPr="00F57598" w:rsidRDefault="001D141E" w:rsidP="007C24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Управление транспорта для осуществления финансирования Получателя Субсидии направляет в управление финансово-бюджетной политики администрации городского округа город Воронеж заявки на финансирование Субсидии.</w:t>
      </w:r>
    </w:p>
    <w:p w:rsidR="001D141E" w:rsidRPr="00F57598" w:rsidRDefault="001D141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перечисляется Получателю Субсидии после заключения договора (соглашения) о предоставлении Субсидии. Перечисление Субсидии осуществляется в сроки (с периодичностью), указанные в договоре (соглашении) о предоставлении Субсидии, на расчетный счет Получателя Субсидии, </w:t>
      </w:r>
      <w:r w:rsidRPr="00F57598">
        <w:rPr>
          <w:rFonts w:ascii="Times New Roman" w:hAnsi="Times New Roman" w:cs="Times New Roman"/>
          <w:sz w:val="28"/>
          <w:szCs w:val="28"/>
        </w:rPr>
        <w:t>открытый в учреждениях Центрального банка Российской Федерации или кредитных организациях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6DE" w:rsidRPr="00F57598" w:rsidRDefault="00BB06D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2.8. </w:t>
      </w:r>
      <w:proofErr w:type="gramStart"/>
      <w:r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результативности предоставления Субсидии </w:t>
      </w:r>
      <w:r w:rsidR="00EB2DBF" w:rsidRPr="00F5759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57598">
        <w:rPr>
          <w:rFonts w:ascii="Times New Roman" w:hAnsi="Times New Roman" w:cs="Times New Roman"/>
          <w:sz w:val="28"/>
          <w:szCs w:val="28"/>
        </w:rPr>
        <w:t xml:space="preserve"> 2023</w:t>
      </w:r>
      <w:r w:rsidR="00EB2DBF" w:rsidRPr="00F57598">
        <w:rPr>
          <w:rFonts w:ascii="Times New Roman" w:hAnsi="Times New Roman" w:cs="Times New Roman"/>
          <w:sz w:val="28"/>
          <w:szCs w:val="28"/>
        </w:rPr>
        <w:t>,</w:t>
      </w:r>
      <w:r w:rsidR="00461304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2024 и 2025 год</w:t>
      </w:r>
      <w:r w:rsidR="00EB2DBF" w:rsidRPr="00F57598">
        <w:rPr>
          <w:rFonts w:ascii="Times New Roman" w:hAnsi="Times New Roman" w:cs="Times New Roman"/>
          <w:sz w:val="28"/>
          <w:szCs w:val="28"/>
        </w:rPr>
        <w:t>ах</w:t>
      </w:r>
      <w:r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выполнение Получателем </w:t>
      </w:r>
      <w:r w:rsidR="00BA59E3"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Pr="00F57598">
        <w:rPr>
          <w:rFonts w:ascii="Times New Roman" w:hAnsi="Times New Roman" w:cs="Times New Roman"/>
          <w:color w:val="000000"/>
          <w:sz w:val="28"/>
          <w:szCs w:val="28"/>
        </w:rPr>
        <w:t>минимального норматива транспортной работы автобусами</w:t>
      </w:r>
      <w:r w:rsidR="00EB2DBF"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2DBF"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(или) </w:t>
      </w:r>
      <w:r w:rsidR="00980071"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троллейбусами</w:t>
      </w:r>
      <w:r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, приобретенными в рамках контрактов на оказание услуги финансовой аренды (лизинга) автобусов большого класса </w:t>
      </w:r>
      <w:r w:rsidR="00EB2DBF" w:rsidRPr="00F57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троллейбусов,</w:t>
      </w:r>
      <w:r w:rsidR="00EB2DBF"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380" w:rsidRPr="00F57598">
        <w:rPr>
          <w:rFonts w:ascii="Times New Roman" w:hAnsi="Times New Roman" w:cs="Times New Roman"/>
          <w:color w:val="000000"/>
          <w:sz w:val="28"/>
          <w:szCs w:val="28"/>
        </w:rPr>
        <w:t>и осуществление регулярных перевозок</w:t>
      </w:r>
      <w:r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 пассажиров и багажа по регулируемым тарифам в городском округе город Воронеж из расчета минимального норматива за один месяц</w:t>
      </w:r>
      <w:proofErr w:type="gramEnd"/>
      <w:r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транспортной работы.</w:t>
      </w:r>
    </w:p>
    <w:p w:rsidR="00BB06DE" w:rsidRPr="00F57598" w:rsidRDefault="00BB06DE" w:rsidP="007C241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показателя результативности </w:t>
      </w:r>
      <w:r w:rsidRPr="00F57598">
        <w:rPr>
          <w:rFonts w:ascii="Times New Roman" w:hAnsi="Times New Roman" w:cs="Times New Roman"/>
          <w:sz w:val="28"/>
          <w:szCs w:val="28"/>
        </w:rPr>
        <w:t>предоставления Субсидии устанавливаются в договоре (соглашении) о предоставлении Субсидии.</w:t>
      </w:r>
    </w:p>
    <w:p w:rsidR="00ED73C3" w:rsidRPr="00F57598" w:rsidRDefault="00ED73C3" w:rsidP="007C24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7C24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Требование к отчетности</w:t>
      </w:r>
    </w:p>
    <w:p w:rsidR="001D141E" w:rsidRPr="00F57598" w:rsidRDefault="001D141E" w:rsidP="007C24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7C24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использованием Субсидии в соответствии с целями ее предоставления Получа</w:t>
      </w:r>
      <w:r w:rsidR="00BA59E3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Субсидии ежемесячно до 5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отчетным, направляет в Управление транспорта отчет о целевом использовании Субсидии по форме согласно приложению № 2 к настоящему Порядку с приложением копий документов, подтверждающих произведенные расходы.</w:t>
      </w:r>
      <w:proofErr w:type="gramEnd"/>
    </w:p>
    <w:p w:rsidR="00E11825" w:rsidRPr="00F57598" w:rsidRDefault="00462DDF" w:rsidP="007C24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В целях </w:t>
      </w:r>
      <w:proofErr w:type="gramStart"/>
      <w:r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осуществления мониторинга достижения результатов предоставления Субсидии</w:t>
      </w:r>
      <w:proofErr w:type="gramEnd"/>
      <w:r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Получатель Субсидии ежегодно до 17 января года</w:t>
      </w:r>
      <w:r w:rsidR="00BA59E3"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,</w:t>
      </w:r>
      <w:r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следующего за отчетным</w:t>
      </w:r>
      <w:r w:rsidR="00BA59E3"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,</w:t>
      </w:r>
      <w:r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направляет в Управление транспорта о</w:t>
      </w:r>
      <w:r w:rsidR="00E11825"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тчет о достижении значений показателя результативности за истекший год</w:t>
      </w:r>
      <w:r w:rsidR="00BB06DE"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BB06D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3 к настоящему Порядку</w:t>
      </w:r>
      <w:r w:rsidR="00E11825" w:rsidRPr="00F57598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ED73C3" w:rsidRPr="00F57598" w:rsidRDefault="00ED73C3" w:rsidP="00461304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41E" w:rsidRPr="00F57598" w:rsidRDefault="001D141E" w:rsidP="00432CCB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Требования об осуществлении контроля</w:t>
      </w:r>
      <w:r w:rsidR="00D0047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(мониторинга)</w:t>
      </w:r>
    </w:p>
    <w:p w:rsidR="001D141E" w:rsidRPr="00F57598" w:rsidRDefault="001D141E" w:rsidP="00432CCB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условий, целей и порядка предоставления Субсидии</w:t>
      </w:r>
    </w:p>
    <w:p w:rsidR="001D141E" w:rsidRPr="00F57598" w:rsidRDefault="001D141E" w:rsidP="00432CCB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ответственности за их нарушение</w:t>
      </w:r>
    </w:p>
    <w:p w:rsidR="001D141E" w:rsidRPr="00F57598" w:rsidRDefault="001D141E" w:rsidP="00432CCB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8D" w:rsidRPr="00F57598" w:rsidRDefault="001D141E" w:rsidP="00432CCB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A122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A122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транспорта и о</w:t>
      </w:r>
      <w:r w:rsidR="0057068D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муниципального финансового контроля осуществляют проверку соблюдения условий, целей и порядка предоставления Субсидии.</w:t>
      </w:r>
    </w:p>
    <w:p w:rsidR="002A122F" w:rsidRPr="00F57598" w:rsidRDefault="002A122F" w:rsidP="00432CCB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432CCB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транспорта осуществляет мониторинг достижения результатов предоставления Субсидии.</w:t>
      </w:r>
    </w:p>
    <w:p w:rsidR="001D141E" w:rsidRPr="00F57598" w:rsidRDefault="001D141E" w:rsidP="00432CCB">
      <w:pPr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E642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Субсидия подлежит возврату в бюджет городского округа город Воронеж в случаях:</w:t>
      </w:r>
    </w:p>
    <w:p w:rsidR="001D141E" w:rsidRPr="00F57598" w:rsidRDefault="001D141E" w:rsidP="00432CCB">
      <w:pPr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нецелевого использования Субсидии, в том числе выявленного по результатам последующих контрольных мероприятий;</w:t>
      </w:r>
      <w:proofErr w:type="gramEnd"/>
    </w:p>
    <w:p w:rsidR="00274380" w:rsidRPr="00F57598" w:rsidRDefault="001D141E" w:rsidP="00432CCB">
      <w:pPr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нарушения Получателем Субсидии условий, установленных при ее предоставлении, а также наличия недостоверных сведений в документах, представленных Получателем Субсидии в соответствии с пунктом 2.3 настоящего Порядка, выявленных по факту проверок, проведенных главным распорядителем бюджетных средств или органом муниципального финансового контроля</w:t>
      </w:r>
      <w:r w:rsidR="009A6B1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6B11" w:rsidRPr="00F57598" w:rsidRDefault="009A6B11" w:rsidP="00432CCB">
      <w:pPr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241E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7598">
        <w:rPr>
          <w:rFonts w:ascii="Times New Roman" w:hAnsi="Times New Roman" w:cs="Times New Roman"/>
          <w:bCs/>
          <w:sz w:val="28"/>
          <w:szCs w:val="28"/>
        </w:rPr>
        <w:t xml:space="preserve">если Получателем </w:t>
      </w:r>
      <w:r w:rsidR="00BA59E3" w:rsidRPr="00F57598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BA59E3" w:rsidRPr="00F57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bCs/>
          <w:sz w:val="28"/>
          <w:szCs w:val="28"/>
        </w:rPr>
        <w:t xml:space="preserve">по состоянию на 31 декабря года, в котором предоставлена Субсидия, не достигнуты результаты предоставления Субсидии, установленные </w:t>
      </w:r>
      <w:r w:rsidR="00432CCB" w:rsidRPr="00F57598">
        <w:rPr>
          <w:rFonts w:ascii="Times New Roman" w:hAnsi="Times New Roman" w:cs="Times New Roman"/>
          <w:bCs/>
          <w:sz w:val="28"/>
          <w:szCs w:val="28"/>
        </w:rPr>
        <w:t>договором (с</w:t>
      </w:r>
      <w:r w:rsidRPr="00F57598">
        <w:rPr>
          <w:rFonts w:ascii="Times New Roman" w:hAnsi="Times New Roman" w:cs="Times New Roman"/>
          <w:bCs/>
          <w:sz w:val="28"/>
          <w:szCs w:val="28"/>
        </w:rPr>
        <w:t>оглашением</w:t>
      </w:r>
      <w:r w:rsidR="00432CCB" w:rsidRPr="00F57598">
        <w:rPr>
          <w:rFonts w:ascii="Times New Roman" w:hAnsi="Times New Roman" w:cs="Times New Roman"/>
          <w:bCs/>
          <w:sz w:val="28"/>
          <w:szCs w:val="28"/>
        </w:rPr>
        <w:t>) о предоставлении Субсидии</w:t>
      </w:r>
      <w:r w:rsidRPr="00F57598">
        <w:rPr>
          <w:rFonts w:ascii="Times New Roman" w:hAnsi="Times New Roman" w:cs="Times New Roman"/>
          <w:bCs/>
          <w:sz w:val="28"/>
          <w:szCs w:val="28"/>
        </w:rPr>
        <w:t>.</w:t>
      </w:r>
    </w:p>
    <w:p w:rsidR="009A6B11" w:rsidRPr="00F57598" w:rsidRDefault="001D141E" w:rsidP="00432CCB">
      <w:pPr>
        <w:pStyle w:val="a5"/>
        <w:suppressAutoHyphens/>
        <w:spacing w:after="0" w:line="37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E642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A6B1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несоблюдения целей, условий</w:t>
      </w:r>
      <w:r w:rsidR="00D0047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B1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="00D0047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результатов </w:t>
      </w:r>
      <w:r w:rsidR="009A6B1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</w:t>
      </w:r>
      <w:r w:rsidR="00BA59E3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Субсидии, перечисленных в пункте</w:t>
      </w:r>
      <w:r w:rsidR="009A6B1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 настоящего Порядка</w:t>
      </w:r>
      <w:r w:rsidR="009A6B11" w:rsidRPr="00F57598">
        <w:rPr>
          <w:rFonts w:ascii="Times New Roman" w:hAnsi="Times New Roman" w:cs="Times New Roman"/>
          <w:bCs/>
          <w:sz w:val="28"/>
          <w:szCs w:val="28"/>
        </w:rPr>
        <w:t>,</w:t>
      </w:r>
      <w:r w:rsidR="009A6B1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транспорта принимает меры по возврату Субсидии в бюджет городского округа город Воронеж. Управление транспорта направляет Получателю Субсидии требование о возврате Субсидии в течение 10 рабочих дней с момента обнаружения фактов, предусмотренных в пункте 4.</w:t>
      </w:r>
      <w:r w:rsidR="00462DD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B1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</w:t>
      </w:r>
    </w:p>
    <w:p w:rsidR="009A6B11" w:rsidRPr="00F57598" w:rsidRDefault="009A6B11" w:rsidP="005504AF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В случае невыполнения показателей результативности, определенных </w:t>
      </w:r>
      <w:r w:rsidR="005504AF" w:rsidRPr="00F57598">
        <w:rPr>
          <w:rFonts w:ascii="Times New Roman" w:hAnsi="Times New Roman" w:cs="Times New Roman"/>
          <w:sz w:val="28"/>
          <w:szCs w:val="28"/>
        </w:rPr>
        <w:t>договором (с</w:t>
      </w:r>
      <w:r w:rsidRPr="00F57598">
        <w:rPr>
          <w:rFonts w:ascii="Times New Roman" w:hAnsi="Times New Roman" w:cs="Times New Roman"/>
          <w:sz w:val="28"/>
          <w:szCs w:val="28"/>
        </w:rPr>
        <w:t>оглашением</w:t>
      </w:r>
      <w:r w:rsidR="005504AF" w:rsidRPr="00F57598">
        <w:rPr>
          <w:rFonts w:ascii="Times New Roman" w:hAnsi="Times New Roman" w:cs="Times New Roman"/>
          <w:sz w:val="28"/>
          <w:szCs w:val="28"/>
        </w:rPr>
        <w:t>) о предоставлении субсидии</w:t>
      </w:r>
      <w:r w:rsidRPr="00F57598">
        <w:rPr>
          <w:rFonts w:ascii="Times New Roman" w:hAnsi="Times New Roman" w:cs="Times New Roman"/>
          <w:sz w:val="28"/>
          <w:szCs w:val="28"/>
        </w:rPr>
        <w:t>, объем средств, подлежащий возврату в бюджет городского округа город Воронеж (</w:t>
      </w:r>
      <w:proofErr w:type="spellStart"/>
      <w:proofErr w:type="gramStart"/>
      <w:r w:rsidRPr="00F5759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759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V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7C241E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5504AF" w:rsidRPr="00F57598">
        <w:rPr>
          <w:rFonts w:ascii="Times New Roman" w:hAnsi="Times New Roman" w:cs="Times New Roman"/>
          <w:sz w:val="28"/>
          <w:szCs w:val="28"/>
        </w:rPr>
        <w:t>*</w:t>
      </w:r>
      <w:r w:rsidR="00BA59E3" w:rsidRPr="00F57598">
        <w:rPr>
          <w:rFonts w:ascii="Times New Roman" w:hAnsi="Times New Roman" w:cs="Times New Roman"/>
          <w:sz w:val="28"/>
          <w:szCs w:val="28"/>
        </w:rPr>
        <w:t xml:space="preserve"> k </w:t>
      </w:r>
      <w:r w:rsidR="005504AF" w:rsidRPr="00F57598">
        <w:rPr>
          <w:rFonts w:ascii="Times New Roman" w:hAnsi="Times New Roman" w:cs="Times New Roman"/>
          <w:sz w:val="28"/>
          <w:szCs w:val="28"/>
        </w:rPr>
        <w:t>*</w:t>
      </w:r>
      <w:r w:rsidR="00BA59E3" w:rsidRPr="00F57598">
        <w:rPr>
          <w:rFonts w:ascii="Times New Roman" w:hAnsi="Times New Roman" w:cs="Times New Roman"/>
          <w:sz w:val="28"/>
          <w:szCs w:val="28"/>
        </w:rPr>
        <w:t xml:space="preserve"> m) </w:t>
      </w:r>
      <w:r w:rsidR="005504AF" w:rsidRPr="00F57598">
        <w:rPr>
          <w:rFonts w:ascii="Times New Roman" w:hAnsi="Times New Roman" w:cs="Times New Roman"/>
          <w:sz w:val="28"/>
          <w:szCs w:val="28"/>
        </w:rPr>
        <w:t>*</w:t>
      </w:r>
      <w:r w:rsidRPr="00F57598">
        <w:rPr>
          <w:rFonts w:ascii="Times New Roman" w:hAnsi="Times New Roman" w:cs="Times New Roman"/>
          <w:sz w:val="28"/>
          <w:szCs w:val="28"/>
        </w:rPr>
        <w:t xml:space="preserve"> 0,1,</w:t>
      </w:r>
      <w:r w:rsidR="00BA59E3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где: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759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BA59E3" w:rsidRPr="00F57598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убсидии</w:t>
      </w:r>
      <w:proofErr w:type="spellEnd"/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A59E3" w:rsidRPr="00F57598">
        <w:rPr>
          <w:rFonts w:ascii="Times New Roman" w:hAnsi="Times New Roman" w:cs="Times New Roman"/>
          <w:sz w:val="28"/>
          <w:szCs w:val="28"/>
        </w:rPr>
        <w:t>–</w:t>
      </w:r>
      <w:r w:rsidRPr="00F57598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Получателю </w:t>
      </w:r>
      <w:r w:rsidR="00274380" w:rsidRPr="00F57598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74380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за отчетный финансовый год;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m </w:t>
      </w:r>
      <w:r w:rsidR="00BA59E3" w:rsidRPr="00F57598">
        <w:rPr>
          <w:rFonts w:ascii="Times New Roman" w:hAnsi="Times New Roman" w:cs="Times New Roman"/>
          <w:sz w:val="28"/>
          <w:szCs w:val="28"/>
        </w:rPr>
        <w:t>–</w:t>
      </w:r>
      <w:r w:rsidRPr="00F57598">
        <w:rPr>
          <w:rFonts w:ascii="Times New Roman" w:hAnsi="Times New Roman" w:cs="Times New Roman"/>
          <w:sz w:val="28"/>
          <w:szCs w:val="28"/>
        </w:rPr>
        <w:t xml:space="preserve"> количество показателей результативности предоставления Су</w:t>
      </w:r>
      <w:r w:rsidR="00BA59E3" w:rsidRPr="00F57598">
        <w:rPr>
          <w:rFonts w:ascii="Times New Roman" w:hAnsi="Times New Roman" w:cs="Times New Roman"/>
          <w:sz w:val="28"/>
          <w:szCs w:val="28"/>
        </w:rPr>
        <w:t>бсидии, по которым не достигнуты установленны</w:t>
      </w:r>
      <w:r w:rsidRPr="00F57598">
        <w:rPr>
          <w:rFonts w:ascii="Times New Roman" w:hAnsi="Times New Roman" w:cs="Times New Roman"/>
          <w:sz w:val="28"/>
          <w:szCs w:val="28"/>
        </w:rPr>
        <w:t xml:space="preserve">е для Получателя </w:t>
      </w:r>
      <w:r w:rsidR="00274380" w:rsidRPr="00F57598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74380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значени</w:t>
      </w:r>
      <w:r w:rsidR="00BA59E3" w:rsidRPr="00F57598">
        <w:rPr>
          <w:rFonts w:ascii="Times New Roman" w:hAnsi="Times New Roman" w:cs="Times New Roman"/>
          <w:sz w:val="28"/>
          <w:szCs w:val="28"/>
        </w:rPr>
        <w:t>я</w:t>
      </w:r>
      <w:r w:rsidRPr="00F57598">
        <w:rPr>
          <w:rFonts w:ascii="Times New Roman" w:hAnsi="Times New Roman" w:cs="Times New Roman"/>
          <w:sz w:val="28"/>
          <w:szCs w:val="28"/>
        </w:rPr>
        <w:t>;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k </w:t>
      </w:r>
      <w:r w:rsidR="00BA59E3" w:rsidRPr="00F57598">
        <w:rPr>
          <w:rFonts w:ascii="Times New Roman" w:hAnsi="Times New Roman" w:cs="Times New Roman"/>
          <w:sz w:val="28"/>
          <w:szCs w:val="28"/>
        </w:rPr>
        <w:t>–</w:t>
      </w:r>
      <w:r w:rsidRPr="00F57598">
        <w:rPr>
          <w:rFonts w:ascii="Times New Roman" w:hAnsi="Times New Roman" w:cs="Times New Roman"/>
          <w:sz w:val="28"/>
          <w:szCs w:val="28"/>
        </w:rPr>
        <w:t xml:space="preserve"> коэффициент возврата Субсидии.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При расчете объема средств, подлежащих возврату в бюджет городского округа город Воронеж, в размере Субсидии, предоставленной Получателю </w:t>
      </w:r>
      <w:r w:rsidR="00274380" w:rsidRPr="00F57598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74380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в отчетном финансовом году (</w:t>
      </w:r>
      <w:proofErr w:type="gramStart"/>
      <w:r w:rsidRPr="00F5759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BA59E3" w:rsidRPr="00F57598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убсидии</w:t>
      </w:r>
      <w:r w:rsidRPr="00F57598">
        <w:rPr>
          <w:rFonts w:ascii="Times New Roman" w:hAnsi="Times New Roman" w:cs="Times New Roman"/>
          <w:sz w:val="28"/>
          <w:szCs w:val="28"/>
        </w:rPr>
        <w:t>), не учитывается размер остатка Субсидии, не использованн</w:t>
      </w:r>
      <w:r w:rsidR="005504AF" w:rsidRPr="00F57598">
        <w:rPr>
          <w:rFonts w:ascii="Times New Roman" w:hAnsi="Times New Roman" w:cs="Times New Roman"/>
          <w:sz w:val="28"/>
          <w:szCs w:val="28"/>
        </w:rPr>
        <w:t>ы</w:t>
      </w:r>
      <w:r w:rsidRPr="00F57598">
        <w:rPr>
          <w:rFonts w:ascii="Times New Roman" w:hAnsi="Times New Roman" w:cs="Times New Roman"/>
          <w:sz w:val="28"/>
          <w:szCs w:val="28"/>
        </w:rPr>
        <w:t>й по состоянию на 01 января текущего финансового года.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следующей формуле: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7598">
        <w:rPr>
          <w:rFonts w:ascii="Times New Roman" w:hAnsi="Times New Roman" w:cs="Times New Roman"/>
          <w:sz w:val="28"/>
          <w:szCs w:val="28"/>
          <w:lang w:val="en-US"/>
        </w:rPr>
        <w:t>k = SUM D</w:t>
      </w:r>
      <w:r w:rsidRPr="00F575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57598">
        <w:rPr>
          <w:rFonts w:ascii="Times New Roman" w:hAnsi="Times New Roman" w:cs="Times New Roman"/>
          <w:sz w:val="28"/>
          <w:szCs w:val="28"/>
          <w:lang w:val="en-US"/>
        </w:rPr>
        <w:t xml:space="preserve"> / m,</w:t>
      </w:r>
      <w:r w:rsidR="00BA59E3" w:rsidRPr="00F57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где</w:t>
      </w:r>
      <w:r w:rsidRPr="00F5759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598">
        <w:rPr>
          <w:rFonts w:ascii="Times New Roman" w:hAnsi="Times New Roman" w:cs="Times New Roman"/>
          <w:sz w:val="28"/>
          <w:szCs w:val="28"/>
        </w:rPr>
        <w:t>D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BA59E3" w:rsidRPr="00F57598">
        <w:rPr>
          <w:rFonts w:ascii="Times New Roman" w:hAnsi="Times New Roman" w:cs="Times New Roman"/>
          <w:sz w:val="28"/>
          <w:szCs w:val="28"/>
        </w:rPr>
        <w:t>–</w:t>
      </w:r>
      <w:r w:rsidRPr="00F57598">
        <w:rPr>
          <w:rFonts w:ascii="Times New Roman" w:hAnsi="Times New Roman" w:cs="Times New Roman"/>
          <w:sz w:val="28"/>
          <w:szCs w:val="28"/>
        </w:rPr>
        <w:t xml:space="preserve"> индекс, отражающий уровень 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Субсидии.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>При</w:t>
      </w:r>
      <w:r w:rsidR="00BA59E3" w:rsidRPr="00F57598">
        <w:rPr>
          <w:rFonts w:ascii="Times New Roman" w:hAnsi="Times New Roman" w:cs="Times New Roman"/>
          <w:sz w:val="28"/>
          <w:szCs w:val="28"/>
        </w:rPr>
        <w:t xml:space="preserve"> расчете коэффициента возврата С</w:t>
      </w:r>
      <w:r w:rsidRPr="00F57598">
        <w:rPr>
          <w:rFonts w:ascii="Times New Roman" w:hAnsi="Times New Roman" w:cs="Times New Roman"/>
          <w:sz w:val="28"/>
          <w:szCs w:val="28"/>
        </w:rPr>
        <w:t>убсиди</w:t>
      </w:r>
      <w:r w:rsidR="00BA59E3" w:rsidRPr="00F57598">
        <w:rPr>
          <w:rFonts w:ascii="Times New Roman" w:hAnsi="Times New Roman" w:cs="Times New Roman"/>
          <w:sz w:val="28"/>
          <w:szCs w:val="28"/>
        </w:rPr>
        <w:t>и</w:t>
      </w:r>
      <w:r w:rsidRPr="00F57598">
        <w:rPr>
          <w:rFonts w:ascii="Times New Roman" w:hAnsi="Times New Roman" w:cs="Times New Roman"/>
          <w:sz w:val="28"/>
          <w:szCs w:val="28"/>
        </w:rPr>
        <w:t xml:space="preserve"> используются только положительные значения индекса, отражающего уровень 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</w:t>
      </w:r>
      <w:r w:rsidR="00BA59E3" w:rsidRPr="00F57598">
        <w:rPr>
          <w:rFonts w:ascii="Times New Roman" w:hAnsi="Times New Roman" w:cs="Times New Roman"/>
          <w:sz w:val="28"/>
          <w:szCs w:val="28"/>
        </w:rPr>
        <w:t>использования С</w:t>
      </w:r>
      <w:r w:rsidRPr="00F57598">
        <w:rPr>
          <w:rFonts w:ascii="Times New Roman" w:hAnsi="Times New Roman" w:cs="Times New Roman"/>
          <w:sz w:val="28"/>
          <w:szCs w:val="28"/>
        </w:rPr>
        <w:t>убсиди</w:t>
      </w:r>
      <w:r w:rsidR="00BA59E3" w:rsidRPr="00F57598">
        <w:rPr>
          <w:rFonts w:ascii="Times New Roman" w:hAnsi="Times New Roman" w:cs="Times New Roman"/>
          <w:sz w:val="28"/>
          <w:szCs w:val="28"/>
        </w:rPr>
        <w:t>и</w:t>
      </w:r>
      <w:r w:rsidRPr="00F57598">
        <w:rPr>
          <w:rFonts w:ascii="Times New Roman" w:hAnsi="Times New Roman" w:cs="Times New Roman"/>
          <w:sz w:val="28"/>
          <w:szCs w:val="28"/>
        </w:rPr>
        <w:t>.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98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определяется по формуле: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7598">
        <w:rPr>
          <w:rFonts w:ascii="Times New Roman" w:hAnsi="Times New Roman" w:cs="Times New Roman"/>
          <w:sz w:val="28"/>
          <w:szCs w:val="28"/>
        </w:rPr>
        <w:t>D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= 1 </w:t>
      </w:r>
      <w:r w:rsidR="00BA59E3" w:rsidRPr="00F57598">
        <w:rPr>
          <w:rFonts w:ascii="Times New Roman" w:hAnsi="Times New Roman" w:cs="Times New Roman"/>
          <w:sz w:val="28"/>
          <w:szCs w:val="28"/>
        </w:rPr>
        <w:t>–</w:t>
      </w:r>
      <w:r w:rsidRPr="00F5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T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S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>,</w:t>
      </w:r>
      <w:r w:rsidR="00BA59E3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Pr="00F57598">
        <w:rPr>
          <w:rFonts w:ascii="Times New Roman" w:hAnsi="Times New Roman" w:cs="Times New Roman"/>
          <w:sz w:val="28"/>
          <w:szCs w:val="28"/>
        </w:rPr>
        <w:t>где:</w:t>
      </w:r>
    </w:p>
    <w:p w:rsidR="009A6B11" w:rsidRPr="00F57598" w:rsidRDefault="009A6B11" w:rsidP="005504A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59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BA59E3" w:rsidRPr="00F57598">
        <w:rPr>
          <w:rFonts w:ascii="Times New Roman" w:hAnsi="Times New Roman" w:cs="Times New Roman"/>
          <w:sz w:val="28"/>
          <w:szCs w:val="28"/>
        </w:rPr>
        <w:t>–</w:t>
      </w:r>
      <w:r w:rsidRPr="00F57598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1D141E" w:rsidRPr="00F57598" w:rsidRDefault="009A6B11" w:rsidP="005504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7598">
        <w:rPr>
          <w:rFonts w:ascii="Times New Roman" w:hAnsi="Times New Roman" w:cs="Times New Roman"/>
          <w:sz w:val="28"/>
          <w:szCs w:val="28"/>
        </w:rPr>
        <w:t>S</w:t>
      </w:r>
      <w:r w:rsidRPr="00F5759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BA59E3" w:rsidRPr="00F57598">
        <w:rPr>
          <w:rFonts w:ascii="Times New Roman" w:hAnsi="Times New Roman" w:cs="Times New Roman"/>
          <w:sz w:val="28"/>
          <w:szCs w:val="28"/>
        </w:rPr>
        <w:t>–</w:t>
      </w:r>
      <w:r w:rsidRPr="00F57598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F5759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7598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установленное </w:t>
      </w:r>
      <w:r w:rsidR="00BA59E3" w:rsidRPr="00F57598">
        <w:rPr>
          <w:rFonts w:ascii="Times New Roman" w:hAnsi="Times New Roman" w:cs="Times New Roman"/>
          <w:sz w:val="28"/>
          <w:szCs w:val="28"/>
        </w:rPr>
        <w:t>договором (</w:t>
      </w:r>
      <w:r w:rsidRPr="00F57598">
        <w:rPr>
          <w:rFonts w:ascii="Times New Roman" w:hAnsi="Times New Roman" w:cs="Times New Roman"/>
          <w:sz w:val="28"/>
          <w:szCs w:val="28"/>
        </w:rPr>
        <w:t>соглашением</w:t>
      </w:r>
      <w:r w:rsidR="00BA59E3" w:rsidRPr="00F57598">
        <w:rPr>
          <w:rFonts w:ascii="Times New Roman" w:hAnsi="Times New Roman" w:cs="Times New Roman"/>
          <w:sz w:val="28"/>
          <w:szCs w:val="28"/>
        </w:rPr>
        <w:t>) о предоставлении Субсидии</w:t>
      </w:r>
      <w:r w:rsidRPr="00F57598">
        <w:rPr>
          <w:rFonts w:ascii="Times New Roman" w:hAnsi="Times New Roman" w:cs="Times New Roman"/>
          <w:sz w:val="28"/>
          <w:szCs w:val="28"/>
        </w:rPr>
        <w:t>.</w:t>
      </w:r>
    </w:p>
    <w:p w:rsidR="00ED73C3" w:rsidRPr="00F57598" w:rsidRDefault="001D141E" w:rsidP="007C241E">
      <w:pPr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E642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Субсидия подлежит возврату Получателем Субсидии в бюджет городского округа город Воронеж в течение 30 календарных дней с момента получения указанного в пункте 4.</w:t>
      </w:r>
      <w:r w:rsidR="00462DD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требования.</w:t>
      </w:r>
    </w:p>
    <w:p w:rsidR="001D141E" w:rsidRPr="00F57598" w:rsidRDefault="001D141E" w:rsidP="007C24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E6421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отказе Получателя Субсидии от добровольного возврата указанных средств в установленные пунктом 4.</w:t>
      </w:r>
      <w:r w:rsidR="00462DDF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сроки эти средства взыскиваются в судебном порядке в соответствии с действующим законодательством Российской Федерации.</w:t>
      </w:r>
    </w:p>
    <w:p w:rsidR="001D141E" w:rsidRPr="00F57598" w:rsidRDefault="001D141E" w:rsidP="00461304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461304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Порядок возврата остатков Субсидии</w:t>
      </w:r>
    </w:p>
    <w:p w:rsidR="001D141E" w:rsidRPr="00F57598" w:rsidRDefault="001D141E" w:rsidP="00461304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B17" w:rsidRPr="00F57598" w:rsidRDefault="001D141E" w:rsidP="007C24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proofErr w:type="gramStart"/>
      <w:r w:rsidR="007B7B17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использованный по состоянию на </w:t>
      </w:r>
      <w:r w:rsidR="00274380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7B17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финансового года, следующего за от</w:t>
      </w:r>
      <w:r w:rsidR="00274380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четным, остаток средств Субсидии</w:t>
      </w:r>
      <w:r w:rsidR="007B7B17"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возврату в бюджет городского округа город Воронеж в порядке и сроки, установленные бюджетным законодательством Российской Федерации.</w:t>
      </w:r>
      <w:proofErr w:type="gramEnd"/>
    </w:p>
    <w:p w:rsidR="001D141E" w:rsidRPr="00F57598" w:rsidRDefault="001D141E" w:rsidP="007C24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98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При отказе Получателя Субсидии от добровольного возврата указанных средств в установленные сроки эти средства взыскиваются в судебном порядке в соответствии с действующим законодательством Российской Федерации.</w:t>
      </w:r>
    </w:p>
    <w:p w:rsidR="001D141E" w:rsidRPr="00F57598" w:rsidRDefault="001D141E" w:rsidP="00461304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41E" w:rsidRPr="00F57598" w:rsidRDefault="007C241E" w:rsidP="00461304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41E" w:rsidRPr="00F57598" w:rsidRDefault="001D141E" w:rsidP="00461304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D141E" w:rsidRPr="00461304" w:rsidTr="00D9190E">
        <w:tc>
          <w:tcPr>
            <w:tcW w:w="2500" w:type="pct"/>
          </w:tcPr>
          <w:p w:rsidR="001D141E" w:rsidRPr="00F57598" w:rsidRDefault="001D141E" w:rsidP="00461304">
            <w:pPr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1D141E" w:rsidRPr="00F57598" w:rsidRDefault="001D141E" w:rsidP="00461304">
            <w:pPr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1D141E" w:rsidRPr="00F57598" w:rsidRDefault="001D141E" w:rsidP="00461304">
            <w:pPr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41E" w:rsidRPr="00461304" w:rsidRDefault="001D141E" w:rsidP="00461304">
            <w:pPr>
              <w:suppressAutoHyphens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F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876071" w:rsidRPr="00461304" w:rsidRDefault="00876071" w:rsidP="007C241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6071" w:rsidRPr="00461304" w:rsidSect="00461304"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2C" w:rsidRDefault="00BE672C" w:rsidP="001D141E">
      <w:pPr>
        <w:spacing w:after="0" w:line="240" w:lineRule="auto"/>
      </w:pPr>
      <w:r>
        <w:separator/>
      </w:r>
    </w:p>
  </w:endnote>
  <w:endnote w:type="continuationSeparator" w:id="0">
    <w:p w:rsidR="00BE672C" w:rsidRDefault="00BE672C" w:rsidP="001D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2C" w:rsidRDefault="00BE672C" w:rsidP="001D141E">
      <w:pPr>
        <w:spacing w:after="0" w:line="240" w:lineRule="auto"/>
      </w:pPr>
      <w:r>
        <w:separator/>
      </w:r>
    </w:p>
  </w:footnote>
  <w:footnote w:type="continuationSeparator" w:id="0">
    <w:p w:rsidR="00BE672C" w:rsidRDefault="00BE672C" w:rsidP="001D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093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13EF" w:rsidRPr="00461304" w:rsidRDefault="005772A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13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13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13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40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13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4F17" w:rsidRPr="00461304" w:rsidRDefault="006C4046" w:rsidP="00AD1E0B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1E"/>
    <w:rsid w:val="00162989"/>
    <w:rsid w:val="00186B27"/>
    <w:rsid w:val="001D141E"/>
    <w:rsid w:val="001E1D42"/>
    <w:rsid w:val="00212976"/>
    <w:rsid w:val="00223D56"/>
    <w:rsid w:val="00274380"/>
    <w:rsid w:val="002871A0"/>
    <w:rsid w:val="002A122F"/>
    <w:rsid w:val="002B4203"/>
    <w:rsid w:val="002E0C8A"/>
    <w:rsid w:val="002E59C7"/>
    <w:rsid w:val="00432CCB"/>
    <w:rsid w:val="00461304"/>
    <w:rsid w:val="00462DDF"/>
    <w:rsid w:val="005504AF"/>
    <w:rsid w:val="0057068D"/>
    <w:rsid w:val="00571237"/>
    <w:rsid w:val="005772A4"/>
    <w:rsid w:val="005C577B"/>
    <w:rsid w:val="00611A78"/>
    <w:rsid w:val="006C4046"/>
    <w:rsid w:val="00716983"/>
    <w:rsid w:val="00722B1C"/>
    <w:rsid w:val="007B7B17"/>
    <w:rsid w:val="007C241E"/>
    <w:rsid w:val="00876071"/>
    <w:rsid w:val="00954797"/>
    <w:rsid w:val="00980071"/>
    <w:rsid w:val="009A6B11"/>
    <w:rsid w:val="009A6CA5"/>
    <w:rsid w:val="009E35FB"/>
    <w:rsid w:val="00A16A13"/>
    <w:rsid w:val="00AC70BD"/>
    <w:rsid w:val="00B279B5"/>
    <w:rsid w:val="00B35128"/>
    <w:rsid w:val="00B5477A"/>
    <w:rsid w:val="00B849C3"/>
    <w:rsid w:val="00BA59E3"/>
    <w:rsid w:val="00BA5A59"/>
    <w:rsid w:val="00BB06DE"/>
    <w:rsid w:val="00BE672C"/>
    <w:rsid w:val="00C71AFD"/>
    <w:rsid w:val="00CE4A0B"/>
    <w:rsid w:val="00D0047F"/>
    <w:rsid w:val="00DE6421"/>
    <w:rsid w:val="00E11825"/>
    <w:rsid w:val="00EB2DBF"/>
    <w:rsid w:val="00ED73C3"/>
    <w:rsid w:val="00F02FED"/>
    <w:rsid w:val="00F57598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1E"/>
  </w:style>
  <w:style w:type="paragraph" w:styleId="a5">
    <w:name w:val="List Paragraph"/>
    <w:basedOn w:val="a"/>
    <w:uiPriority w:val="34"/>
    <w:qFormat/>
    <w:rsid w:val="001D141E"/>
    <w:pPr>
      <w:ind w:left="720"/>
      <w:contextualSpacing/>
    </w:pPr>
  </w:style>
  <w:style w:type="paragraph" w:customStyle="1" w:styleId="ConsPlusTitle">
    <w:name w:val="ConsPlusTitle"/>
    <w:rsid w:val="001D1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D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41E"/>
  </w:style>
  <w:style w:type="table" w:styleId="a8">
    <w:name w:val="Table Grid"/>
    <w:basedOn w:val="a1"/>
    <w:uiPriority w:val="59"/>
    <w:rsid w:val="001D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D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1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1E"/>
  </w:style>
  <w:style w:type="paragraph" w:styleId="a5">
    <w:name w:val="List Paragraph"/>
    <w:basedOn w:val="a"/>
    <w:uiPriority w:val="34"/>
    <w:qFormat/>
    <w:rsid w:val="001D141E"/>
    <w:pPr>
      <w:ind w:left="720"/>
      <w:contextualSpacing/>
    </w:pPr>
  </w:style>
  <w:style w:type="paragraph" w:customStyle="1" w:styleId="ConsPlusTitle">
    <w:name w:val="ConsPlusTitle"/>
    <w:rsid w:val="001D1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D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41E"/>
  </w:style>
  <w:style w:type="table" w:styleId="a8">
    <w:name w:val="Table Grid"/>
    <w:basedOn w:val="a1"/>
    <w:uiPriority w:val="59"/>
    <w:rsid w:val="001D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D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1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61054F6AA5FF743AC89BE412709B48FE9089C63EC9C8A820DB27DFABF58D88D3B4BFA6B35304077B7D76ED585CCA9B390AAA130417FECwDC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B0AF35AEB5C0813FE86C75B8A66C8196B1499F508FED0110C3C1783CFE2C0244196692BAE5C64FFBC460E7E6A121C16A89570F6F3A459AC1E0ECDEeF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0D6A2E6485166F2685E0516A0388D846095DF4B9DEBA29CC992BD46B0CB98BED385F8A6812F4738CD9C3A71EDC93B3491F8B96B49B891C9ABC81r6x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А.А.</dc:creator>
  <cp:lastModifiedBy>Шульгина</cp:lastModifiedBy>
  <cp:revision>2</cp:revision>
  <cp:lastPrinted>2023-04-03T13:39:00Z</cp:lastPrinted>
  <dcterms:created xsi:type="dcterms:W3CDTF">2023-04-12T15:08:00Z</dcterms:created>
  <dcterms:modified xsi:type="dcterms:W3CDTF">2023-04-12T15:08:00Z</dcterms:modified>
</cp:coreProperties>
</file>