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C3" w:rsidRPr="00B87FF9" w:rsidRDefault="002D1CC3" w:rsidP="00B87FF9">
      <w:pPr>
        <w:tabs>
          <w:tab w:val="left" w:pos="709"/>
        </w:tabs>
        <w:suppressAutoHyphens/>
        <w:ind w:left="4962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УТВЕРЖДЕНЫ</w:t>
      </w:r>
    </w:p>
    <w:p w:rsidR="002D1CC3" w:rsidRPr="00B87FF9" w:rsidRDefault="002D1CC3" w:rsidP="00B87FF9">
      <w:pPr>
        <w:tabs>
          <w:tab w:val="left" w:pos="709"/>
        </w:tabs>
        <w:suppressAutoHyphens/>
        <w:ind w:left="4962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постановлением администрации</w:t>
      </w:r>
    </w:p>
    <w:p w:rsidR="002D1CC3" w:rsidRPr="00B87FF9" w:rsidRDefault="002D1CC3" w:rsidP="00B87FF9">
      <w:pPr>
        <w:tabs>
          <w:tab w:val="left" w:pos="709"/>
        </w:tabs>
        <w:suppressAutoHyphens/>
        <w:ind w:left="4962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городского округа город Воронеж</w:t>
      </w:r>
    </w:p>
    <w:p w:rsidR="002D1CC3" w:rsidRPr="00B87FF9" w:rsidRDefault="00752F78" w:rsidP="00B87FF9">
      <w:pPr>
        <w:tabs>
          <w:tab w:val="left" w:pos="709"/>
        </w:tabs>
        <w:suppressAutoHyphens/>
        <w:ind w:left="4962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 xml:space="preserve">от </w:t>
      </w:r>
      <w:r w:rsidR="00131042">
        <w:rPr>
          <w:sz w:val="28"/>
          <w:szCs w:val="28"/>
        </w:rPr>
        <w:t xml:space="preserve">15.03.2023    </w:t>
      </w:r>
      <w:r w:rsidR="002D1CC3" w:rsidRPr="00B87FF9">
        <w:rPr>
          <w:sz w:val="28"/>
          <w:szCs w:val="28"/>
        </w:rPr>
        <w:t xml:space="preserve"> №</w:t>
      </w:r>
      <w:r w:rsidR="00131042">
        <w:rPr>
          <w:sz w:val="28"/>
          <w:szCs w:val="28"/>
        </w:rPr>
        <w:t xml:space="preserve"> 268</w:t>
      </w:r>
      <w:bookmarkStart w:id="0" w:name="_GoBack"/>
      <w:bookmarkEnd w:id="0"/>
    </w:p>
    <w:p w:rsidR="005B6CB6" w:rsidRDefault="005B6CB6" w:rsidP="00B87FF9">
      <w:pPr>
        <w:suppressAutoHyphens/>
        <w:jc w:val="both"/>
        <w:rPr>
          <w:sz w:val="28"/>
          <w:szCs w:val="28"/>
        </w:rPr>
      </w:pPr>
    </w:p>
    <w:p w:rsidR="00B87FF9" w:rsidRPr="00B87FF9" w:rsidRDefault="00B87FF9" w:rsidP="00B87FF9">
      <w:pPr>
        <w:suppressAutoHyphens/>
        <w:jc w:val="both"/>
        <w:rPr>
          <w:sz w:val="28"/>
          <w:szCs w:val="28"/>
        </w:rPr>
      </w:pPr>
    </w:p>
    <w:p w:rsidR="00B87FF9" w:rsidRDefault="002D1CC3" w:rsidP="00B87FF9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 w:rsidRPr="00B87FF9">
        <w:rPr>
          <w:b/>
          <w:sz w:val="28"/>
          <w:szCs w:val="28"/>
        </w:rPr>
        <w:t>ИЗМЕНЕНИЯ</w:t>
      </w:r>
      <w:r w:rsidR="00B87FF9">
        <w:rPr>
          <w:b/>
          <w:sz w:val="28"/>
          <w:szCs w:val="28"/>
        </w:rPr>
        <w:t xml:space="preserve">  </w:t>
      </w:r>
      <w:r w:rsidRPr="00B87FF9">
        <w:rPr>
          <w:b/>
          <w:sz w:val="28"/>
          <w:szCs w:val="28"/>
        </w:rPr>
        <w:t>В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ПОЛОЖЕНИЕ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О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ПОРЯДКЕ</w:t>
      </w:r>
    </w:p>
    <w:p w:rsidR="00B87FF9" w:rsidRDefault="002D1CC3" w:rsidP="00B87FF9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 w:rsidRPr="00B87FF9">
        <w:rPr>
          <w:b/>
          <w:sz w:val="28"/>
          <w:szCs w:val="28"/>
        </w:rPr>
        <w:t>ВЫЯВЛЕНИЯ,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ПЕРЕМЕЩЕНИЯ,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ВРЕМЕННОГО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>ХРАНЕНИЯ</w:t>
      </w:r>
    </w:p>
    <w:p w:rsidR="005B6CB6" w:rsidRPr="00B87FF9" w:rsidRDefault="002D1CC3" w:rsidP="00B87FF9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 w:rsidRPr="00B87FF9">
        <w:rPr>
          <w:b/>
          <w:sz w:val="28"/>
          <w:szCs w:val="28"/>
        </w:rPr>
        <w:t xml:space="preserve">И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УТИЛИЗАЦИИ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>БРОШЕННЫХ,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РАЗУКОМПЛЕКТОВАННЫХ, БЕСХОЗЯЙНЫХ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ТРАНСПОРТНЫХ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СРЕДСТВ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>НА</w:t>
      </w:r>
      <w:r w:rsidR="00B87FF9">
        <w:rPr>
          <w:b/>
          <w:sz w:val="28"/>
          <w:szCs w:val="28"/>
        </w:rPr>
        <w:t xml:space="preserve">  </w:t>
      </w:r>
      <w:r w:rsidRPr="00B87FF9">
        <w:rPr>
          <w:b/>
          <w:sz w:val="28"/>
          <w:szCs w:val="28"/>
        </w:rPr>
        <w:t xml:space="preserve">ТЕРРИТОРИИ ГОРОДСКОГО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>ОКРУГА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ГОРОД </w:t>
      </w:r>
      <w:r w:rsidR="00B87FF9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>ВОРОНЕЖ</w:t>
      </w:r>
    </w:p>
    <w:p w:rsidR="00F96992" w:rsidRPr="00B87FF9" w:rsidRDefault="00F96992" w:rsidP="00B87FF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647E4" w:rsidRPr="00B87FF9" w:rsidRDefault="0073588D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1.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="002005A9" w:rsidRPr="00B87FF9">
        <w:rPr>
          <w:rFonts w:ascii="Times New Roman" w:hAnsi="Times New Roman" w:cs="Times New Roman"/>
          <w:b w:val="0"/>
          <w:sz w:val="28"/>
          <w:szCs w:val="28"/>
        </w:rPr>
        <w:t>Абзацы третий и четвертый пункта 1.3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раздел</w:t>
      </w:r>
      <w:r w:rsidR="002005A9" w:rsidRPr="00B87FF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1 «Общие положения» Положения о порядке выявления, перемещения, временного хранения и утилизации брошенных, разукомплектованных, бесхозяйных транспортных средств на территории городского округа город Воронеж (далее – Положение)</w:t>
      </w:r>
      <w:r w:rsidR="000433BB" w:rsidRPr="00B87FF9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3588D" w:rsidRPr="00B87FF9" w:rsidRDefault="000433BB" w:rsidP="00B87FF9">
      <w:pPr>
        <w:pStyle w:val="ConsPlusTitle"/>
        <w:widowControl/>
        <w:suppressAutoHyphens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D647E4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-</w:t>
      </w:r>
      <w:r w:rsidR="00B87FF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 </w:t>
      </w:r>
      <w:r w:rsidR="00D647E4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брошенное транспортное средство </w:t>
      </w:r>
      <w:r w:rsidR="002005A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–</w:t>
      </w:r>
      <w:r w:rsidR="00D647E4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аварийное, механически поврежденное либо частично или полностью разукомплектованное, непригодное к эксплуатации, имеющее свободный доступ внутрь транспортного средства (вследствие отсутствия дверей, элементов остекления кузова, иных элементов кузова, незапертых дверей, невозможности запирания дверей и т.п.), длительно (более </w:t>
      </w:r>
      <w:r w:rsidR="0073588D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3</w:t>
      </w:r>
      <w:r w:rsidR="00D647E4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месяцев) хранящееся без движения транспортное средство, в том </w:t>
      </w:r>
      <w:proofErr w:type="gramStart"/>
      <w:r w:rsidR="00D647E4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числе</w:t>
      </w:r>
      <w:proofErr w:type="gramEnd"/>
      <w:r w:rsidR="00D647E4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от которого собственник отказался, а также транспортное средство, используемое исключительно или преимущественно в качестве передвижной рекламной и (или) информационной конструкции, в том числе переоборудованное для распространения рекламы и (или) информации, в результате чего оно полностью или частично утратило функции, для выполнения которых было предназначено;</w:t>
      </w:r>
    </w:p>
    <w:p w:rsidR="00D647E4" w:rsidRPr="00B87FF9" w:rsidRDefault="0073588D" w:rsidP="00B87FF9">
      <w:pPr>
        <w:pStyle w:val="ConsPlusNormal"/>
        <w:widowControl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 xml:space="preserve">бесхозяйное транспортное средство </w:t>
      </w:r>
      <w:r w:rsidR="002005A9" w:rsidRPr="00B87FF9">
        <w:rPr>
          <w:rFonts w:ascii="Times New Roman" w:hAnsi="Times New Roman" w:cs="Times New Roman"/>
          <w:b/>
          <w:sz w:val="28"/>
          <w:szCs w:val="28"/>
        </w:rPr>
        <w:t>–</w:t>
      </w:r>
      <w:r w:rsidRPr="00B87FF9">
        <w:rPr>
          <w:rFonts w:ascii="Times New Roman" w:hAnsi="Times New Roman" w:cs="Times New Roman"/>
          <w:sz w:val="28"/>
          <w:szCs w:val="28"/>
        </w:rPr>
        <w:t xml:space="preserve"> транспортное средство, которое не имеет собственника (владельца) или собственник (владелец) которого неизвестен либо от которого собственник (владелец) отказался;</w:t>
      </w:r>
      <w:r w:rsidR="00D647E4" w:rsidRPr="00B87FF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33BB" w:rsidRPr="00B87FF9" w:rsidRDefault="0073588D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2</w:t>
      </w:r>
      <w:r w:rsidR="00D647E4" w:rsidRPr="00B87FF9">
        <w:rPr>
          <w:rFonts w:ascii="Times New Roman" w:hAnsi="Times New Roman" w:cs="Times New Roman"/>
          <w:b w:val="0"/>
          <w:sz w:val="28"/>
          <w:szCs w:val="28"/>
        </w:rPr>
        <w:t>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="00D647E4" w:rsidRPr="00B87FF9"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 w:rsidR="000433BB" w:rsidRPr="00B87FF9">
        <w:rPr>
          <w:rFonts w:ascii="Times New Roman" w:hAnsi="Times New Roman" w:cs="Times New Roman"/>
          <w:b w:val="0"/>
          <w:sz w:val="28"/>
          <w:szCs w:val="28"/>
        </w:rPr>
        <w:t>2 «Порядок выявления и учета брошенных, разукомплектованных, бесхозяйных транспортных средств» Положения:</w:t>
      </w:r>
    </w:p>
    <w:p w:rsidR="003246FC" w:rsidRPr="00B87FF9" w:rsidRDefault="0073588D" w:rsidP="0010766C">
      <w:pPr>
        <w:pStyle w:val="ConsPlusTitle"/>
        <w:widowControl/>
        <w:tabs>
          <w:tab w:val="left" w:pos="7552"/>
        </w:tabs>
        <w:suppressAutoHyphens/>
        <w:spacing w:line="372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2</w:t>
      </w:r>
      <w:r w:rsidR="003246FC" w:rsidRPr="00B87F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1</w:t>
      </w:r>
      <w:r w:rsidR="003246FC" w:rsidRPr="00B87FF9">
        <w:rPr>
          <w:rFonts w:ascii="Times New Roman" w:hAnsi="Times New Roman" w:cs="Times New Roman"/>
          <w:b w:val="0"/>
          <w:sz w:val="28"/>
          <w:szCs w:val="28"/>
        </w:rPr>
        <w:t>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="003246FC" w:rsidRPr="00B87FF9">
        <w:rPr>
          <w:rFonts w:ascii="Times New Roman" w:hAnsi="Times New Roman" w:cs="Times New Roman"/>
          <w:b w:val="0"/>
          <w:sz w:val="28"/>
          <w:szCs w:val="28"/>
        </w:rPr>
        <w:t>Пункт 2.2 изложить в следующей редакции:</w:t>
      </w:r>
    </w:p>
    <w:p w:rsidR="003246FC" w:rsidRPr="00B87FF9" w:rsidRDefault="003246FC" w:rsidP="0010766C">
      <w:pPr>
        <w:pStyle w:val="ConsPlusTitle"/>
        <w:widowControl/>
        <w:suppressAutoHyphens/>
        <w:spacing w:line="372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«2.2.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После выявления транспортного средства управа района в течение пяти рабочих дней направляет в управление административно-технического контроля администрации городского округа город Воронеж (далее </w:t>
      </w:r>
      <w:r w:rsidR="002005A9" w:rsidRPr="00B87FF9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управление административно-технического контроля) </w:t>
      </w:r>
      <w:r w:rsidR="00230954" w:rsidRPr="00B87FF9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бланке 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заявление о выявлении транспортного средства по форме согласно приложению </w:t>
      </w:r>
      <w:r w:rsidR="001A6E8C" w:rsidRPr="00B87FF9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5 к </w:t>
      </w:r>
      <w:r w:rsidR="00642EA4" w:rsidRPr="00B87FF9">
        <w:rPr>
          <w:rFonts w:ascii="Times New Roman" w:hAnsi="Times New Roman" w:cs="Times New Roman"/>
          <w:b w:val="0"/>
          <w:sz w:val="28"/>
          <w:szCs w:val="28"/>
        </w:rPr>
        <w:t xml:space="preserve"> настоящему 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Положению, содержащее следующ</w:t>
      </w:r>
      <w:r w:rsidR="002005A9" w:rsidRPr="00B87FF9">
        <w:rPr>
          <w:rFonts w:ascii="Times New Roman" w:hAnsi="Times New Roman" w:cs="Times New Roman"/>
          <w:b w:val="0"/>
          <w:sz w:val="28"/>
          <w:szCs w:val="28"/>
        </w:rPr>
        <w:t>ее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246FC" w:rsidRPr="00B87FF9" w:rsidRDefault="003246FC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="002005A9" w:rsidRPr="00B87FF9"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Pr="00B87FF9">
        <w:rPr>
          <w:rFonts w:ascii="Times New Roman" w:hAnsi="Times New Roman" w:cs="Times New Roman"/>
          <w:sz w:val="28"/>
          <w:szCs w:val="28"/>
        </w:rPr>
        <w:t>местоположени</w:t>
      </w:r>
      <w:r w:rsidR="002005A9" w:rsidRPr="00B87FF9">
        <w:rPr>
          <w:rFonts w:ascii="Times New Roman" w:hAnsi="Times New Roman" w:cs="Times New Roman"/>
          <w:sz w:val="28"/>
          <w:szCs w:val="28"/>
        </w:rPr>
        <w:t>и транспортного средства</w:t>
      </w:r>
      <w:r w:rsidRPr="00B87FF9">
        <w:rPr>
          <w:rFonts w:ascii="Times New Roman" w:hAnsi="Times New Roman" w:cs="Times New Roman"/>
          <w:sz w:val="28"/>
          <w:szCs w:val="28"/>
        </w:rPr>
        <w:t xml:space="preserve"> с приложением информации, подтверждающей факт</w:t>
      </w:r>
      <w:r w:rsidR="002005A9" w:rsidRPr="00B87FF9">
        <w:rPr>
          <w:rFonts w:ascii="Times New Roman" w:hAnsi="Times New Roman" w:cs="Times New Roman"/>
          <w:sz w:val="28"/>
          <w:szCs w:val="28"/>
        </w:rPr>
        <w:t xml:space="preserve"> его </w:t>
      </w:r>
      <w:r w:rsidRPr="00B87FF9">
        <w:rPr>
          <w:rFonts w:ascii="Times New Roman" w:hAnsi="Times New Roman" w:cs="Times New Roman"/>
          <w:sz w:val="28"/>
          <w:szCs w:val="28"/>
        </w:rPr>
        <w:t>размещения на территории, указанной в пункте 1.6 настоящего Положения;</w:t>
      </w:r>
    </w:p>
    <w:p w:rsidR="003246FC" w:rsidRPr="00B87FF9" w:rsidRDefault="003246FC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B87FF9">
        <w:rPr>
          <w:rFonts w:ascii="Times New Roman" w:hAnsi="Times New Roman" w:cs="Times New Roman"/>
          <w:spacing w:val="4"/>
          <w:sz w:val="28"/>
          <w:szCs w:val="28"/>
        </w:rPr>
        <w:t>-</w:t>
      </w:r>
      <w:r w:rsidR="00B87FF9" w:rsidRPr="00B87FF9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2005A9" w:rsidRPr="00B87FF9">
        <w:rPr>
          <w:rFonts w:ascii="Times New Roman" w:hAnsi="Times New Roman" w:cs="Times New Roman"/>
          <w:spacing w:val="4"/>
          <w:sz w:val="28"/>
          <w:szCs w:val="28"/>
        </w:rPr>
        <w:t xml:space="preserve">сведения о </w:t>
      </w:r>
      <w:r w:rsidRPr="00B87FF9">
        <w:rPr>
          <w:rFonts w:ascii="Times New Roman" w:hAnsi="Times New Roman" w:cs="Times New Roman"/>
          <w:spacing w:val="4"/>
          <w:sz w:val="28"/>
          <w:szCs w:val="28"/>
        </w:rPr>
        <w:t xml:space="preserve"> марк</w:t>
      </w:r>
      <w:r w:rsidR="002005A9" w:rsidRPr="00B87FF9">
        <w:rPr>
          <w:rFonts w:ascii="Times New Roman" w:hAnsi="Times New Roman" w:cs="Times New Roman"/>
          <w:spacing w:val="4"/>
          <w:sz w:val="28"/>
          <w:szCs w:val="28"/>
        </w:rPr>
        <w:t>е и модели транспортного средства</w:t>
      </w:r>
      <w:r w:rsidRPr="00B87FF9">
        <w:rPr>
          <w:rFonts w:ascii="Times New Roman" w:hAnsi="Times New Roman" w:cs="Times New Roman"/>
          <w:spacing w:val="4"/>
          <w:sz w:val="28"/>
          <w:szCs w:val="28"/>
        </w:rPr>
        <w:t xml:space="preserve"> (при возможности установить);</w:t>
      </w:r>
    </w:p>
    <w:p w:rsidR="003246FC" w:rsidRPr="00B87FF9" w:rsidRDefault="003246FC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="002005A9" w:rsidRPr="00B87FF9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B87FF9">
        <w:rPr>
          <w:rFonts w:ascii="Times New Roman" w:hAnsi="Times New Roman" w:cs="Times New Roman"/>
          <w:sz w:val="28"/>
          <w:szCs w:val="28"/>
        </w:rPr>
        <w:t>номер</w:t>
      </w:r>
      <w:r w:rsidR="002005A9" w:rsidRPr="00B87FF9">
        <w:rPr>
          <w:rFonts w:ascii="Times New Roman" w:hAnsi="Times New Roman" w:cs="Times New Roman"/>
          <w:sz w:val="28"/>
          <w:szCs w:val="28"/>
        </w:rPr>
        <w:t>е</w:t>
      </w:r>
      <w:r w:rsidRPr="00B87FF9">
        <w:rPr>
          <w:rFonts w:ascii="Times New Roman" w:hAnsi="Times New Roman" w:cs="Times New Roman"/>
          <w:sz w:val="28"/>
          <w:szCs w:val="28"/>
        </w:rPr>
        <w:t xml:space="preserve"> государственного регистрационного знака</w:t>
      </w:r>
      <w:r w:rsidR="002005A9" w:rsidRPr="00B87FF9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Pr="00B87FF9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3246FC" w:rsidRPr="00B87FF9" w:rsidRDefault="003246FC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обстоятельства выявления транспортного средства и сведения о длительности нахождения в месте обнаружения (при наличии);</w:t>
      </w:r>
    </w:p>
    <w:p w:rsidR="003246FC" w:rsidRPr="00B87FF9" w:rsidRDefault="003246FC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 xml:space="preserve">фотоматериалы </w:t>
      </w:r>
      <w:r w:rsidR="002005A9" w:rsidRPr="00B87FF9">
        <w:rPr>
          <w:rFonts w:ascii="Times New Roman" w:hAnsi="Times New Roman" w:cs="Times New Roman"/>
          <w:sz w:val="28"/>
          <w:szCs w:val="28"/>
        </w:rPr>
        <w:t>(</w:t>
      </w:r>
      <w:r w:rsidRPr="00B87FF9">
        <w:rPr>
          <w:rFonts w:ascii="Times New Roman" w:hAnsi="Times New Roman" w:cs="Times New Roman"/>
          <w:sz w:val="28"/>
          <w:szCs w:val="28"/>
        </w:rPr>
        <w:t>ориентирующ</w:t>
      </w:r>
      <w:r w:rsidR="002005A9" w:rsidRPr="00B87FF9">
        <w:rPr>
          <w:rFonts w:ascii="Times New Roman" w:hAnsi="Times New Roman" w:cs="Times New Roman"/>
          <w:sz w:val="28"/>
          <w:szCs w:val="28"/>
        </w:rPr>
        <w:t>ий</w:t>
      </w:r>
      <w:r w:rsidRPr="00B87FF9">
        <w:rPr>
          <w:rFonts w:ascii="Times New Roman" w:hAnsi="Times New Roman" w:cs="Times New Roman"/>
          <w:sz w:val="28"/>
          <w:szCs w:val="28"/>
        </w:rPr>
        <w:t xml:space="preserve"> и обзорн</w:t>
      </w:r>
      <w:r w:rsidR="002005A9" w:rsidRPr="00B87FF9">
        <w:rPr>
          <w:rFonts w:ascii="Times New Roman" w:hAnsi="Times New Roman" w:cs="Times New Roman"/>
          <w:sz w:val="28"/>
          <w:szCs w:val="28"/>
        </w:rPr>
        <w:t>ый</w:t>
      </w:r>
      <w:r w:rsidRPr="00B87FF9">
        <w:rPr>
          <w:rFonts w:ascii="Times New Roman" w:hAnsi="Times New Roman" w:cs="Times New Roman"/>
          <w:sz w:val="28"/>
          <w:szCs w:val="28"/>
        </w:rPr>
        <w:t xml:space="preserve"> снимк</w:t>
      </w:r>
      <w:r w:rsidR="002005A9" w:rsidRPr="00B87FF9">
        <w:rPr>
          <w:rFonts w:ascii="Times New Roman" w:hAnsi="Times New Roman" w:cs="Times New Roman"/>
          <w:sz w:val="28"/>
          <w:szCs w:val="28"/>
        </w:rPr>
        <w:t>и)</w:t>
      </w:r>
      <w:proofErr w:type="gramStart"/>
      <w:r w:rsidRPr="00B87FF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87FF9">
        <w:rPr>
          <w:rFonts w:ascii="Times New Roman" w:hAnsi="Times New Roman" w:cs="Times New Roman"/>
          <w:sz w:val="28"/>
          <w:szCs w:val="28"/>
        </w:rPr>
        <w:t>.</w:t>
      </w:r>
    </w:p>
    <w:p w:rsidR="003246FC" w:rsidRPr="00B87FF9" w:rsidRDefault="0073588D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2.2</w:t>
      </w:r>
      <w:r w:rsidR="003246FC" w:rsidRPr="00B87FF9">
        <w:rPr>
          <w:rFonts w:ascii="Times New Roman" w:hAnsi="Times New Roman" w:cs="Times New Roman"/>
          <w:sz w:val="28"/>
          <w:szCs w:val="28"/>
        </w:rPr>
        <w:t>.</w:t>
      </w:r>
      <w:r w:rsidR="00B87FF9">
        <w:rPr>
          <w:rFonts w:ascii="Times New Roman" w:hAnsi="Times New Roman" w:cs="Times New Roman"/>
          <w:b/>
          <w:sz w:val="28"/>
          <w:szCs w:val="28"/>
        </w:rPr>
        <w:t> </w:t>
      </w:r>
      <w:r w:rsidR="006E3361" w:rsidRPr="00B87FF9">
        <w:rPr>
          <w:rFonts w:ascii="Times New Roman" w:hAnsi="Times New Roman" w:cs="Times New Roman"/>
          <w:sz w:val="28"/>
          <w:szCs w:val="28"/>
        </w:rPr>
        <w:t xml:space="preserve">В абзаце втором пункта 2.3 слова «, </w:t>
      </w:r>
      <w:proofErr w:type="gramStart"/>
      <w:r w:rsidR="006E3361" w:rsidRPr="00B87FF9">
        <w:rPr>
          <w:rFonts w:ascii="Times New Roman" w:hAnsi="Times New Roman" w:cs="Times New Roman"/>
          <w:sz w:val="28"/>
          <w:szCs w:val="28"/>
        </w:rPr>
        <w:t>возглавляемая</w:t>
      </w:r>
      <w:proofErr w:type="gramEnd"/>
      <w:r w:rsidR="006E3361" w:rsidRPr="00B87FF9">
        <w:rPr>
          <w:rFonts w:ascii="Times New Roman" w:hAnsi="Times New Roman" w:cs="Times New Roman"/>
          <w:sz w:val="28"/>
          <w:szCs w:val="28"/>
        </w:rPr>
        <w:t xml:space="preserve"> представителем управления административно-технического контроля»</w:t>
      </w:r>
      <w:r w:rsidR="002005A9" w:rsidRPr="00B87FF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6E3361" w:rsidRPr="00B87FF9">
        <w:rPr>
          <w:rFonts w:ascii="Times New Roman" w:hAnsi="Times New Roman" w:cs="Times New Roman"/>
          <w:sz w:val="28"/>
          <w:szCs w:val="28"/>
        </w:rPr>
        <w:t>.</w:t>
      </w:r>
    </w:p>
    <w:p w:rsidR="006E3361" w:rsidRPr="00B87FF9" w:rsidRDefault="0073588D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87FF9">
        <w:rPr>
          <w:rFonts w:ascii="Times New Roman" w:hAnsi="Times New Roman" w:cs="Times New Roman"/>
          <w:spacing w:val="-4"/>
          <w:sz w:val="28"/>
          <w:szCs w:val="28"/>
        </w:rPr>
        <w:t>2.3</w:t>
      </w:r>
      <w:r w:rsidR="003246FC" w:rsidRPr="00B87FF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87FF9" w:rsidRPr="00B87FF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7178C" w:rsidRPr="00B87FF9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Абзацы первый и второй п</w:t>
      </w:r>
      <w:r w:rsidR="0057178C" w:rsidRPr="00B87FF9">
        <w:rPr>
          <w:rFonts w:ascii="Times New Roman" w:hAnsi="Times New Roman" w:cs="Times New Roman"/>
          <w:spacing w:val="-4"/>
          <w:sz w:val="28"/>
          <w:szCs w:val="28"/>
        </w:rPr>
        <w:t>ункта</w:t>
      </w:r>
      <w:r w:rsidR="006E3361" w:rsidRPr="00B87FF9">
        <w:rPr>
          <w:rFonts w:ascii="Times New Roman" w:hAnsi="Times New Roman" w:cs="Times New Roman"/>
          <w:spacing w:val="-4"/>
          <w:sz w:val="28"/>
          <w:szCs w:val="28"/>
        </w:rPr>
        <w:t xml:space="preserve"> 2.4 изложить в следующей редакции:</w:t>
      </w:r>
    </w:p>
    <w:p w:rsidR="006E3361" w:rsidRPr="00B87FF9" w:rsidRDefault="006E3361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«В состав Комиссии включа</w:t>
      </w:r>
      <w:r w:rsidR="002005A9" w:rsidRPr="00B87FF9">
        <w:rPr>
          <w:rFonts w:ascii="Times New Roman" w:hAnsi="Times New Roman" w:cs="Times New Roman"/>
          <w:sz w:val="28"/>
          <w:szCs w:val="28"/>
        </w:rPr>
        <w:t>ю</w:t>
      </w:r>
      <w:r w:rsidRPr="00B87FF9">
        <w:rPr>
          <w:rFonts w:ascii="Times New Roman" w:hAnsi="Times New Roman" w:cs="Times New Roman"/>
          <w:sz w:val="28"/>
          <w:szCs w:val="28"/>
        </w:rPr>
        <w:t>тся не менее двух представителей управления административно-технического контроля.</w:t>
      </w:r>
    </w:p>
    <w:p w:rsidR="006E3361" w:rsidRPr="00B87FF9" w:rsidRDefault="006E3361" w:rsidP="0010766C">
      <w:pPr>
        <w:pStyle w:val="ConsPlusNormal"/>
        <w:widowControl/>
        <w:suppressAutoHyphens/>
        <w:spacing w:line="37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 xml:space="preserve">К работе Комиссии могут привлекаться </w:t>
      </w:r>
      <w:r w:rsidR="00880ABC" w:rsidRPr="00B87FF9">
        <w:rPr>
          <w:rFonts w:ascii="Times New Roman" w:hAnsi="Times New Roman" w:cs="Times New Roman"/>
          <w:sz w:val="28"/>
          <w:szCs w:val="28"/>
        </w:rPr>
        <w:t xml:space="preserve">представитель управы района по месту нахождения транспортного средства, </w:t>
      </w:r>
      <w:r w:rsidRPr="00B87FF9">
        <w:rPr>
          <w:rFonts w:ascii="Times New Roman" w:hAnsi="Times New Roman" w:cs="Times New Roman"/>
          <w:sz w:val="28"/>
          <w:szCs w:val="28"/>
        </w:rPr>
        <w:t xml:space="preserve">представитель управления Государственной инспекции безопасности дорожного движения Главного управления Министерства внутренних дел Российской Федерации по Воронежской области (по согласованию), представитель </w:t>
      </w:r>
      <w:proofErr w:type="gramStart"/>
      <w:r w:rsidRPr="00B87FF9">
        <w:rPr>
          <w:rFonts w:ascii="Times New Roman" w:hAnsi="Times New Roman" w:cs="Times New Roman"/>
          <w:sz w:val="28"/>
          <w:szCs w:val="28"/>
        </w:rPr>
        <w:t>отдела Управления Министерства внутренних дел Российской Федерации</w:t>
      </w:r>
      <w:proofErr w:type="gramEnd"/>
      <w:r w:rsidRPr="00B87FF9">
        <w:rPr>
          <w:rFonts w:ascii="Times New Roman" w:hAnsi="Times New Roman" w:cs="Times New Roman"/>
          <w:sz w:val="28"/>
          <w:szCs w:val="28"/>
        </w:rPr>
        <w:t xml:space="preserve"> по соответствующему району города Воронежа (по согласованию).</w:t>
      </w:r>
      <w:r w:rsidR="0057178C" w:rsidRPr="00B87FF9">
        <w:rPr>
          <w:rFonts w:ascii="Times New Roman" w:hAnsi="Times New Roman" w:cs="Times New Roman"/>
          <w:sz w:val="28"/>
          <w:szCs w:val="28"/>
        </w:rPr>
        <w:t>».</w:t>
      </w:r>
    </w:p>
    <w:p w:rsidR="0073588D" w:rsidRPr="00B87FF9" w:rsidRDefault="0073588D" w:rsidP="00B87FF9">
      <w:pPr>
        <w:pStyle w:val="ConsPlusNormal"/>
        <w:widowControl/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2.4</w:t>
      </w:r>
      <w:r w:rsidR="006E3361" w:rsidRPr="00B87FF9">
        <w:rPr>
          <w:rFonts w:ascii="Times New Roman" w:hAnsi="Times New Roman" w:cs="Times New Roman"/>
          <w:sz w:val="28"/>
          <w:szCs w:val="28"/>
        </w:rPr>
        <w:t>.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 xml:space="preserve">В </w:t>
      </w:r>
      <w:r w:rsidR="002005A9" w:rsidRPr="00B87FF9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B87FF9">
        <w:rPr>
          <w:rFonts w:ascii="Times New Roman" w:hAnsi="Times New Roman" w:cs="Times New Roman"/>
          <w:sz w:val="28"/>
          <w:szCs w:val="28"/>
        </w:rPr>
        <w:t>п</w:t>
      </w:r>
      <w:r w:rsidR="006E3361" w:rsidRPr="00B87FF9">
        <w:rPr>
          <w:rFonts w:ascii="Times New Roman" w:hAnsi="Times New Roman" w:cs="Times New Roman"/>
          <w:sz w:val="28"/>
          <w:szCs w:val="28"/>
        </w:rPr>
        <w:t>ункт</w:t>
      </w:r>
      <w:r w:rsidR="002005A9" w:rsidRPr="00B87FF9">
        <w:rPr>
          <w:rFonts w:ascii="Times New Roman" w:hAnsi="Times New Roman" w:cs="Times New Roman"/>
          <w:sz w:val="28"/>
          <w:szCs w:val="28"/>
        </w:rPr>
        <w:t>а</w:t>
      </w:r>
      <w:r w:rsidR="006E3361" w:rsidRPr="00B87FF9">
        <w:rPr>
          <w:rFonts w:ascii="Times New Roman" w:hAnsi="Times New Roman" w:cs="Times New Roman"/>
          <w:sz w:val="28"/>
          <w:szCs w:val="28"/>
        </w:rPr>
        <w:t xml:space="preserve"> 2.5 </w:t>
      </w:r>
      <w:r w:rsidRPr="00B87FF9">
        <w:rPr>
          <w:rFonts w:ascii="Times New Roman" w:hAnsi="Times New Roman" w:cs="Times New Roman"/>
          <w:sz w:val="28"/>
          <w:szCs w:val="28"/>
        </w:rPr>
        <w:t>исключить слова «наличие или отсутствие одновременно переднего и заднего государственных регистрационных знаков, а также другие»</w:t>
      </w:r>
      <w:r w:rsidR="002005A9" w:rsidRPr="00B87FF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B87FF9">
        <w:rPr>
          <w:rFonts w:ascii="Times New Roman" w:hAnsi="Times New Roman" w:cs="Times New Roman"/>
          <w:sz w:val="28"/>
          <w:szCs w:val="28"/>
        </w:rPr>
        <w:t>.</w:t>
      </w:r>
    </w:p>
    <w:p w:rsidR="006E3361" w:rsidRPr="00B87FF9" w:rsidRDefault="0073588D" w:rsidP="00B87FF9">
      <w:pPr>
        <w:pStyle w:val="ConsPlusTitle"/>
        <w:widowControl/>
        <w:suppressAutoHyphens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2.5</w:t>
      </w:r>
      <w:r w:rsidR="006E3361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  <w:r w:rsidR="00B87FF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 </w:t>
      </w:r>
      <w:r w:rsidR="007502E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Абзацы </w:t>
      </w:r>
      <w:r w:rsidR="002005A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четвертый, пятый</w:t>
      </w:r>
      <w:r w:rsidR="007502E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пу</w:t>
      </w:r>
      <w:r w:rsidR="006E3361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нкт</w:t>
      </w:r>
      <w:r w:rsidR="007502E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а</w:t>
      </w:r>
      <w:r w:rsidR="006E3361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2.11 </w:t>
      </w:r>
      <w:r w:rsidR="0057178C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признать утратившими силу</w:t>
      </w:r>
      <w:r w:rsidR="00C21CB3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</w:p>
    <w:p w:rsidR="00880ABC" w:rsidRPr="00B87FF9" w:rsidRDefault="00C21CB3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3</w:t>
      </w:r>
      <w:r w:rsidR="00880ABC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.</w:t>
      </w:r>
      <w:r w:rsidR="00B87FF9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 </w:t>
      </w:r>
      <w:r w:rsidR="00880ABC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В разделе 5 «Условия возврата и утилизации перемещенных брошенных, разукомплектованных, бесхозяйных транспортных средств»</w:t>
      </w:r>
      <w:r w:rsidR="00B87FF9">
        <w:rPr>
          <w:rFonts w:ascii="Times New Roman" w:hAnsi="Times New Roman" w:cs="Times New Roman"/>
          <w:b w:val="0"/>
          <w:spacing w:val="-4"/>
          <w:sz w:val="28"/>
          <w:szCs w:val="28"/>
        </w:rPr>
        <w:t> </w:t>
      </w:r>
      <w:r w:rsidR="00880ABC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Положения:</w:t>
      </w:r>
    </w:p>
    <w:p w:rsidR="005E72D5" w:rsidRPr="00B87FF9" w:rsidRDefault="005E72D5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3.1.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В пункте 5.2 слова «в течение трех месяцев» заменить словами «в течение двух месяцев».</w:t>
      </w:r>
    </w:p>
    <w:p w:rsidR="00E81809" w:rsidRPr="00B87FF9" w:rsidRDefault="005E72D5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3.2</w:t>
      </w:r>
      <w:r w:rsidR="00880ABC" w:rsidRPr="00B87FF9">
        <w:rPr>
          <w:rFonts w:ascii="Times New Roman" w:hAnsi="Times New Roman" w:cs="Times New Roman"/>
          <w:b w:val="0"/>
          <w:sz w:val="28"/>
          <w:szCs w:val="28"/>
        </w:rPr>
        <w:t>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="0057178C" w:rsidRPr="00B87FF9">
        <w:rPr>
          <w:rFonts w:ascii="Times New Roman" w:hAnsi="Times New Roman" w:cs="Times New Roman"/>
          <w:b w:val="0"/>
          <w:sz w:val="28"/>
          <w:szCs w:val="28"/>
        </w:rPr>
        <w:t>А</w:t>
      </w:r>
      <w:r w:rsidR="00880ABC" w:rsidRPr="00B87FF9">
        <w:rPr>
          <w:rFonts w:ascii="Times New Roman" w:hAnsi="Times New Roman" w:cs="Times New Roman"/>
          <w:b w:val="0"/>
          <w:sz w:val="28"/>
          <w:szCs w:val="28"/>
        </w:rPr>
        <w:t>бзац второ</w:t>
      </w:r>
      <w:r w:rsidR="0057178C" w:rsidRPr="00B87FF9">
        <w:rPr>
          <w:rFonts w:ascii="Times New Roman" w:hAnsi="Times New Roman" w:cs="Times New Roman"/>
          <w:b w:val="0"/>
          <w:sz w:val="28"/>
          <w:szCs w:val="28"/>
        </w:rPr>
        <w:t>й</w:t>
      </w:r>
      <w:r w:rsidR="00880ABC" w:rsidRPr="00B87FF9">
        <w:rPr>
          <w:rFonts w:ascii="Times New Roman" w:hAnsi="Times New Roman" w:cs="Times New Roman"/>
          <w:b w:val="0"/>
          <w:sz w:val="28"/>
          <w:szCs w:val="28"/>
        </w:rPr>
        <w:t xml:space="preserve"> пункта 5.3</w:t>
      </w:r>
      <w:r w:rsidR="0057178C" w:rsidRPr="00B87FF9">
        <w:rPr>
          <w:rFonts w:ascii="Times New Roman" w:hAnsi="Times New Roman" w:cs="Times New Roman"/>
          <w:b w:val="0"/>
          <w:sz w:val="28"/>
          <w:szCs w:val="28"/>
        </w:rPr>
        <w:t xml:space="preserve"> после слов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178C" w:rsidRPr="00B87FF9">
        <w:rPr>
          <w:rFonts w:ascii="Times New Roman" w:hAnsi="Times New Roman" w:cs="Times New Roman"/>
          <w:b w:val="0"/>
          <w:sz w:val="28"/>
          <w:szCs w:val="28"/>
        </w:rPr>
        <w:t>«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>за подписью руководителя</w:t>
      </w:r>
      <w:r w:rsidR="0057178C" w:rsidRPr="00B87FF9">
        <w:rPr>
          <w:rFonts w:ascii="Times New Roman" w:hAnsi="Times New Roman" w:cs="Times New Roman"/>
          <w:b w:val="0"/>
          <w:sz w:val="28"/>
          <w:szCs w:val="28"/>
        </w:rPr>
        <w:t>» дополнить словами «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>или его заместителя</w:t>
      </w:r>
      <w:r w:rsidR="0057178C" w:rsidRPr="00B87FF9">
        <w:rPr>
          <w:rFonts w:ascii="Times New Roman" w:hAnsi="Times New Roman" w:cs="Times New Roman"/>
          <w:b w:val="0"/>
          <w:sz w:val="28"/>
          <w:szCs w:val="28"/>
        </w:rPr>
        <w:t>»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E72D5" w:rsidRPr="00B87FF9" w:rsidRDefault="005E72D5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3.3.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В абзаце первом пункта 5.5 слова «в течение трех месяцев» заменить словами «в течение одного месяца».</w:t>
      </w:r>
    </w:p>
    <w:p w:rsidR="005E72D5" w:rsidRPr="00B87FF9" w:rsidRDefault="005E72D5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3.4.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В абзаце первом пункта 5.7 слова «в течение трех месяцев» заменить словами «в течение двух месяцев».</w:t>
      </w:r>
    </w:p>
    <w:p w:rsidR="00F063A6" w:rsidRPr="00B87FF9" w:rsidRDefault="00C21CB3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B87FF9">
        <w:rPr>
          <w:rFonts w:ascii="Times New Roman" w:eastAsiaTheme="minorHAnsi" w:hAnsi="Times New Roman" w:cs="Times New Roman"/>
          <w:b w:val="0"/>
          <w:spacing w:val="-4"/>
          <w:sz w:val="28"/>
          <w:szCs w:val="28"/>
          <w:lang w:eastAsia="en-US"/>
        </w:rPr>
        <w:t>4</w:t>
      </w:r>
      <w:r w:rsidR="00E81809" w:rsidRPr="00B87FF9">
        <w:rPr>
          <w:rFonts w:ascii="Times New Roman" w:eastAsiaTheme="minorHAnsi" w:hAnsi="Times New Roman" w:cs="Times New Roman"/>
          <w:b w:val="0"/>
          <w:spacing w:val="-4"/>
          <w:sz w:val="28"/>
          <w:szCs w:val="28"/>
          <w:lang w:eastAsia="en-US"/>
        </w:rPr>
        <w:t>.</w:t>
      </w:r>
      <w:r w:rsidR="00B87FF9" w:rsidRPr="00B87FF9">
        <w:rPr>
          <w:rFonts w:ascii="Times New Roman" w:eastAsiaTheme="minorHAnsi" w:hAnsi="Times New Roman" w:cs="Times New Roman"/>
          <w:b w:val="0"/>
          <w:spacing w:val="-4"/>
          <w:sz w:val="28"/>
          <w:szCs w:val="28"/>
          <w:lang w:eastAsia="en-US"/>
        </w:rPr>
        <w:t> </w:t>
      </w:r>
      <w:r w:rsidR="00F063A6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В разделе 6 «Организация и проведение собственниками (правообладателями) земельного участка мероприятий в отношении брошенных, разукомплектованных, бесхозяйных транспортных средств»</w:t>
      </w:r>
      <w:r w:rsidR="00B87FF9">
        <w:rPr>
          <w:rFonts w:ascii="Times New Roman" w:hAnsi="Times New Roman" w:cs="Times New Roman"/>
          <w:b w:val="0"/>
          <w:spacing w:val="-4"/>
          <w:sz w:val="28"/>
          <w:szCs w:val="28"/>
        </w:rPr>
        <w:t> </w:t>
      </w:r>
      <w:r w:rsidR="00F063A6" w:rsidRPr="00B87FF9">
        <w:rPr>
          <w:rFonts w:ascii="Times New Roman" w:hAnsi="Times New Roman" w:cs="Times New Roman"/>
          <w:b w:val="0"/>
          <w:spacing w:val="-4"/>
          <w:sz w:val="28"/>
          <w:szCs w:val="28"/>
        </w:rPr>
        <w:t>Положения:</w:t>
      </w:r>
    </w:p>
    <w:p w:rsidR="00F063A6" w:rsidRPr="00B87FF9" w:rsidRDefault="00C21CB3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4.1</w:t>
      </w:r>
      <w:r w:rsidR="00F063A6" w:rsidRPr="00B87FF9">
        <w:rPr>
          <w:rFonts w:ascii="Times New Roman" w:hAnsi="Times New Roman" w:cs="Times New Roman"/>
          <w:b w:val="0"/>
          <w:sz w:val="28"/>
          <w:szCs w:val="28"/>
        </w:rPr>
        <w:t>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Абзац </w:t>
      </w:r>
      <w:r w:rsidR="002005A9" w:rsidRPr="00B87FF9">
        <w:rPr>
          <w:rFonts w:ascii="Times New Roman" w:hAnsi="Times New Roman" w:cs="Times New Roman"/>
          <w:b w:val="0"/>
          <w:sz w:val="28"/>
          <w:szCs w:val="28"/>
        </w:rPr>
        <w:t>третий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F063A6" w:rsidRPr="00B87FF9">
        <w:rPr>
          <w:rFonts w:ascii="Times New Roman" w:hAnsi="Times New Roman" w:cs="Times New Roman"/>
          <w:b w:val="0"/>
          <w:sz w:val="28"/>
          <w:szCs w:val="28"/>
        </w:rPr>
        <w:t>ункт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а</w:t>
      </w:r>
      <w:r w:rsidR="00F063A6" w:rsidRPr="00B87FF9">
        <w:rPr>
          <w:rFonts w:ascii="Times New Roman" w:hAnsi="Times New Roman" w:cs="Times New Roman"/>
          <w:b w:val="0"/>
          <w:sz w:val="28"/>
          <w:szCs w:val="28"/>
        </w:rPr>
        <w:t xml:space="preserve"> 6.2 изложить в следующей редакции:</w:t>
      </w:r>
    </w:p>
    <w:p w:rsidR="00F063A6" w:rsidRPr="00B87FF9" w:rsidRDefault="00EA2600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«</w:t>
      </w:r>
      <w:r w:rsidR="00F063A6" w:rsidRPr="00B87FF9">
        <w:rPr>
          <w:rFonts w:ascii="Times New Roman" w:hAnsi="Times New Roman" w:cs="Times New Roman"/>
          <w:b w:val="0"/>
          <w:sz w:val="28"/>
          <w:szCs w:val="28"/>
        </w:rPr>
        <w:t xml:space="preserve">Управа района в соответствии с пунктом 2.2 настоящего Положения направляет в управление административно-технического контроля 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 xml:space="preserve">заявление о выявлении транспортного средства по форме согласно приложению </w:t>
      </w:r>
      <w:r w:rsidR="001A6E8C" w:rsidRPr="00B87FF9">
        <w:rPr>
          <w:rFonts w:ascii="Times New Roman" w:hAnsi="Times New Roman" w:cs="Times New Roman"/>
          <w:b w:val="0"/>
          <w:sz w:val="28"/>
          <w:szCs w:val="28"/>
        </w:rPr>
        <w:t>№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 xml:space="preserve"> 5 к </w:t>
      </w:r>
      <w:r w:rsidR="00642EA4" w:rsidRPr="00B87FF9">
        <w:rPr>
          <w:rFonts w:ascii="Times New Roman" w:hAnsi="Times New Roman" w:cs="Times New Roman"/>
          <w:b w:val="0"/>
          <w:sz w:val="28"/>
          <w:szCs w:val="28"/>
        </w:rPr>
        <w:t xml:space="preserve">настоящему 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>Положению</w:t>
      </w:r>
      <w:r w:rsidR="00F063A6" w:rsidRPr="00B87FF9">
        <w:rPr>
          <w:rFonts w:ascii="Times New Roman" w:hAnsi="Times New Roman" w:cs="Times New Roman"/>
          <w:b w:val="0"/>
          <w:sz w:val="28"/>
          <w:szCs w:val="28"/>
        </w:rPr>
        <w:t xml:space="preserve"> с приложением </w:t>
      </w:r>
      <w:r w:rsidR="00EF3810" w:rsidRPr="00B87FF9">
        <w:rPr>
          <w:rFonts w:ascii="Times New Roman" w:hAnsi="Times New Roman" w:cs="Times New Roman"/>
          <w:b w:val="0"/>
          <w:sz w:val="28"/>
          <w:szCs w:val="28"/>
        </w:rPr>
        <w:t>обращения организации</w:t>
      </w:r>
      <w:r w:rsidR="00F063A6" w:rsidRPr="00B87FF9">
        <w:rPr>
          <w:rFonts w:ascii="Times New Roman" w:hAnsi="Times New Roman" w:cs="Times New Roman"/>
          <w:b w:val="0"/>
          <w:sz w:val="28"/>
          <w:szCs w:val="28"/>
        </w:rPr>
        <w:t>, осуществляющей управление многоквартирным домом, для проведения в отношении транспортного средства мероприятий, предусмотренных настоящим Положением</w:t>
      </w:r>
      <w:proofErr w:type="gramStart"/>
      <w:r w:rsidR="00F063A6" w:rsidRPr="00B87FF9">
        <w:rPr>
          <w:rFonts w:ascii="Times New Roman" w:hAnsi="Times New Roman" w:cs="Times New Roman"/>
          <w:b w:val="0"/>
          <w:sz w:val="28"/>
          <w:szCs w:val="28"/>
        </w:rPr>
        <w:t>.</w:t>
      </w:r>
      <w:r w:rsidR="00EF3810" w:rsidRPr="00B87FF9"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E81809" w:rsidRPr="00B87FF9" w:rsidRDefault="00C21CB3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4.2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>.</w:t>
      </w:r>
      <w:r w:rsidR="00B87FF9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Абзац </w:t>
      </w:r>
      <w:r w:rsidR="002005A9" w:rsidRPr="00B87FF9">
        <w:rPr>
          <w:rFonts w:ascii="Times New Roman" w:hAnsi="Times New Roman" w:cs="Times New Roman"/>
          <w:b w:val="0"/>
          <w:sz w:val="28"/>
          <w:szCs w:val="28"/>
        </w:rPr>
        <w:t>второй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>ункт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а</w:t>
      </w:r>
      <w:r w:rsidR="00E81809" w:rsidRPr="00B87FF9">
        <w:rPr>
          <w:rFonts w:ascii="Times New Roman" w:hAnsi="Times New Roman" w:cs="Times New Roman"/>
          <w:b w:val="0"/>
          <w:sz w:val="28"/>
          <w:szCs w:val="28"/>
        </w:rPr>
        <w:t xml:space="preserve"> 6.3 изложить в следующей редакции:</w:t>
      </w:r>
    </w:p>
    <w:p w:rsidR="00F6397E" w:rsidRPr="00B87FF9" w:rsidRDefault="00E81809" w:rsidP="00B87FF9">
      <w:pPr>
        <w:pStyle w:val="ConsPlusTitle"/>
        <w:widowControl/>
        <w:suppressAutoHyphens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«Управа района в соответствии с пунктом 2.2 настоящего Положения направляет в управление административно-технического контроля заявление о выявлении транспортного средства по форме согласно приложению </w:t>
      </w:r>
      <w:r w:rsidR="001A6E8C" w:rsidRPr="00B87FF9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5 к </w:t>
      </w:r>
      <w:r w:rsidR="00642EA4" w:rsidRPr="00B87FF9">
        <w:rPr>
          <w:rFonts w:ascii="Times New Roman" w:hAnsi="Times New Roman" w:cs="Times New Roman"/>
          <w:b w:val="0"/>
          <w:sz w:val="28"/>
          <w:szCs w:val="28"/>
        </w:rPr>
        <w:t xml:space="preserve">настоящему 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Положению с приложением всех документов, предоставленных исполнительным органом государственной власти Воронежской области, уполномоченным осуществлять государственное управление в области управления и распоряжения земельными ресурсами на территории Воронежской области, для проведения в отношении транспортного средства мероприятий</w:t>
      </w:r>
      <w:proofErr w:type="gramEnd"/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B87FF9">
        <w:rPr>
          <w:rFonts w:ascii="Times New Roman" w:hAnsi="Times New Roman" w:cs="Times New Roman"/>
          <w:b w:val="0"/>
          <w:sz w:val="28"/>
          <w:szCs w:val="28"/>
        </w:rPr>
        <w:t>предусмотренных</w:t>
      </w:r>
      <w:proofErr w:type="gramEnd"/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настоящим Положением.».</w:t>
      </w:r>
    </w:p>
    <w:p w:rsidR="00F6397E" w:rsidRPr="00B87FF9" w:rsidRDefault="00C21CB3" w:rsidP="00B87FF9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5</w:t>
      </w:r>
      <w:r w:rsidR="00F6397E" w:rsidRPr="00B87FF9">
        <w:rPr>
          <w:rFonts w:ascii="Times New Roman" w:hAnsi="Times New Roman" w:cs="Times New Roman"/>
          <w:sz w:val="28"/>
          <w:szCs w:val="28"/>
        </w:rPr>
        <w:t>.</w:t>
      </w:r>
      <w:r w:rsidR="00B87FF9" w:rsidRPr="00B87FF9">
        <w:rPr>
          <w:rFonts w:ascii="Times New Roman" w:hAnsi="Times New Roman" w:cs="Times New Roman"/>
          <w:sz w:val="28"/>
          <w:szCs w:val="28"/>
        </w:rPr>
        <w:t> </w:t>
      </w:r>
      <w:r w:rsidR="00F6397E" w:rsidRPr="00B87FF9">
        <w:rPr>
          <w:rFonts w:ascii="Times New Roman" w:hAnsi="Times New Roman" w:cs="Times New Roman"/>
          <w:sz w:val="28"/>
          <w:szCs w:val="28"/>
        </w:rPr>
        <w:t>Приложение № 4 к Положению изложить в следующей редакции:</w:t>
      </w:r>
    </w:p>
    <w:p w:rsidR="00F6397E" w:rsidRPr="00B87FF9" w:rsidRDefault="00F6397E" w:rsidP="00B87FF9">
      <w:pPr>
        <w:pStyle w:val="ConsPlusTitle"/>
        <w:widowControl/>
        <w:suppressAutoHyphens/>
        <w:ind w:left="482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«Приложение № 4</w:t>
      </w:r>
    </w:p>
    <w:p w:rsidR="002005A9" w:rsidRPr="00B87FF9" w:rsidRDefault="00F6397E" w:rsidP="00B87FF9">
      <w:pPr>
        <w:suppressAutoHyphens/>
        <w:autoSpaceDE w:val="0"/>
        <w:autoSpaceDN w:val="0"/>
        <w:adjustRightInd w:val="0"/>
        <w:ind w:left="4820"/>
        <w:contextualSpacing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к Положению о порядке выявления, перемещения, временного хранения</w:t>
      </w:r>
    </w:p>
    <w:p w:rsidR="00F6397E" w:rsidRPr="00B87FF9" w:rsidRDefault="00F6397E" w:rsidP="00B87FF9">
      <w:pPr>
        <w:suppressAutoHyphens/>
        <w:autoSpaceDE w:val="0"/>
        <w:autoSpaceDN w:val="0"/>
        <w:adjustRightInd w:val="0"/>
        <w:ind w:left="4820"/>
        <w:contextualSpacing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и утилизации брошенных, разукомплектованных</w:t>
      </w:r>
      <w:r w:rsidR="005E72D5" w:rsidRPr="00B87FF9">
        <w:rPr>
          <w:sz w:val="28"/>
          <w:szCs w:val="28"/>
        </w:rPr>
        <w:t>, бесхозяйных</w:t>
      </w:r>
      <w:r w:rsidRPr="00B87FF9">
        <w:rPr>
          <w:sz w:val="28"/>
          <w:szCs w:val="28"/>
        </w:rPr>
        <w:t xml:space="preserve"> транспортных средств на территории городского округа город Воронеж</w:t>
      </w:r>
    </w:p>
    <w:p w:rsidR="00F6397E" w:rsidRPr="00B87FF9" w:rsidRDefault="00F6397E" w:rsidP="00B87FF9">
      <w:pPr>
        <w:suppressAutoHyphens/>
        <w:autoSpaceDE w:val="0"/>
        <w:autoSpaceDN w:val="0"/>
        <w:adjustRightInd w:val="0"/>
        <w:ind w:left="3686"/>
        <w:contextualSpacing/>
        <w:jc w:val="right"/>
        <w:rPr>
          <w:sz w:val="28"/>
          <w:szCs w:val="28"/>
        </w:rPr>
      </w:pPr>
    </w:p>
    <w:p w:rsidR="00B87FF9" w:rsidRPr="00B87FF9" w:rsidRDefault="00B87FF9" w:rsidP="00B87FF9">
      <w:pPr>
        <w:suppressAutoHyphens/>
        <w:autoSpaceDE w:val="0"/>
        <w:autoSpaceDN w:val="0"/>
        <w:adjustRightInd w:val="0"/>
        <w:ind w:left="3686"/>
        <w:contextualSpacing/>
        <w:jc w:val="right"/>
        <w:rPr>
          <w:sz w:val="28"/>
          <w:szCs w:val="28"/>
        </w:rPr>
      </w:pPr>
    </w:p>
    <w:p w:rsidR="00F6397E" w:rsidRPr="00B87FF9" w:rsidRDefault="00F6397E" w:rsidP="00B87FF9">
      <w:pPr>
        <w:suppressAutoHyphens/>
        <w:autoSpaceDE w:val="0"/>
        <w:autoSpaceDN w:val="0"/>
        <w:adjustRightInd w:val="0"/>
        <w:ind w:left="3686"/>
        <w:contextualSpacing/>
        <w:jc w:val="right"/>
        <w:rPr>
          <w:sz w:val="28"/>
          <w:szCs w:val="28"/>
        </w:rPr>
      </w:pPr>
      <w:r w:rsidRPr="00B87FF9">
        <w:rPr>
          <w:sz w:val="28"/>
          <w:szCs w:val="28"/>
        </w:rPr>
        <w:t>Форма</w:t>
      </w:r>
    </w:p>
    <w:p w:rsidR="00F6397E" w:rsidRPr="00B87FF9" w:rsidRDefault="00F6397E" w:rsidP="00B87FF9">
      <w:pPr>
        <w:suppressAutoHyphens/>
        <w:jc w:val="center"/>
        <w:rPr>
          <w:sz w:val="28"/>
          <w:szCs w:val="28"/>
        </w:rPr>
      </w:pPr>
    </w:p>
    <w:p w:rsidR="00F6397E" w:rsidRPr="00B87FF9" w:rsidRDefault="00F6397E" w:rsidP="00B87FF9">
      <w:pPr>
        <w:suppressAutoHyphens/>
        <w:ind w:left="284"/>
        <w:jc w:val="center"/>
        <w:rPr>
          <w:b/>
          <w:sz w:val="28"/>
          <w:szCs w:val="28"/>
        </w:rPr>
      </w:pPr>
      <w:r w:rsidRPr="00B87FF9">
        <w:rPr>
          <w:b/>
          <w:sz w:val="28"/>
          <w:szCs w:val="28"/>
        </w:rPr>
        <w:t>АКТ</w:t>
      </w:r>
    </w:p>
    <w:p w:rsidR="00F6397E" w:rsidRPr="00B87FF9" w:rsidRDefault="00F6397E" w:rsidP="00B87FF9">
      <w:pPr>
        <w:suppressAutoHyphens/>
        <w:ind w:left="284"/>
        <w:jc w:val="center"/>
        <w:rPr>
          <w:b/>
          <w:sz w:val="28"/>
          <w:szCs w:val="28"/>
        </w:rPr>
      </w:pPr>
      <w:r w:rsidRPr="00B87FF9">
        <w:rPr>
          <w:b/>
          <w:sz w:val="28"/>
          <w:szCs w:val="28"/>
        </w:rPr>
        <w:t>О</w:t>
      </w:r>
      <w:r w:rsidR="00D37FCD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ВОЗВРАТЕ </w:t>
      </w:r>
      <w:r w:rsidR="00D37FCD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>ТРАНСПОРТНОГО</w:t>
      </w:r>
      <w:r w:rsidR="00D37FCD">
        <w:rPr>
          <w:b/>
          <w:sz w:val="28"/>
          <w:szCs w:val="28"/>
        </w:rPr>
        <w:t xml:space="preserve"> </w:t>
      </w:r>
      <w:r w:rsidRPr="00B87FF9">
        <w:rPr>
          <w:b/>
          <w:sz w:val="28"/>
          <w:szCs w:val="28"/>
        </w:rPr>
        <w:t xml:space="preserve"> СРЕДСТВА</w:t>
      </w:r>
    </w:p>
    <w:p w:rsidR="00F6397E" w:rsidRPr="00B87FF9" w:rsidRDefault="00F6397E" w:rsidP="00B87FF9">
      <w:pPr>
        <w:suppressAutoHyphens/>
        <w:ind w:left="284"/>
        <w:jc w:val="both"/>
        <w:rPr>
          <w:sz w:val="28"/>
          <w:szCs w:val="28"/>
        </w:rPr>
      </w:pPr>
    </w:p>
    <w:tbl>
      <w:tblPr>
        <w:tblStyle w:val="af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71"/>
      </w:tblGrid>
      <w:tr w:rsidR="00B87FF9" w:rsidRPr="00B87FF9" w:rsidTr="00B87FF9">
        <w:tc>
          <w:tcPr>
            <w:tcW w:w="4785" w:type="dxa"/>
          </w:tcPr>
          <w:p w:rsidR="00B87FF9" w:rsidRPr="00B87FF9" w:rsidRDefault="00B87FF9" w:rsidP="00B87FF9">
            <w:pPr>
              <w:suppressAutoHyphens/>
              <w:jc w:val="both"/>
              <w:rPr>
                <w:sz w:val="28"/>
                <w:szCs w:val="28"/>
              </w:rPr>
            </w:pPr>
            <w:r w:rsidRPr="00B87FF9">
              <w:rPr>
                <w:sz w:val="28"/>
                <w:szCs w:val="28"/>
              </w:rPr>
              <w:t>г. Воронеж</w:t>
            </w:r>
          </w:p>
        </w:tc>
        <w:tc>
          <w:tcPr>
            <w:tcW w:w="4785" w:type="dxa"/>
          </w:tcPr>
          <w:p w:rsidR="00B87FF9" w:rsidRPr="00B87FF9" w:rsidRDefault="00B87FF9" w:rsidP="00B87FF9">
            <w:pPr>
              <w:suppressAutoHyphens/>
              <w:jc w:val="right"/>
              <w:rPr>
                <w:sz w:val="28"/>
                <w:szCs w:val="28"/>
              </w:rPr>
            </w:pPr>
            <w:r w:rsidRPr="00B87FF9">
              <w:rPr>
                <w:sz w:val="28"/>
                <w:szCs w:val="28"/>
              </w:rPr>
              <w:t>«___»___________ 20___ г.</w:t>
            </w:r>
          </w:p>
        </w:tc>
      </w:tr>
    </w:tbl>
    <w:p w:rsidR="006A0B59" w:rsidRDefault="006A0B59" w:rsidP="00B8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397E" w:rsidRPr="00B87FF9" w:rsidRDefault="00F6397E" w:rsidP="00B8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87FF9">
        <w:rPr>
          <w:sz w:val="28"/>
          <w:szCs w:val="28"/>
        </w:rPr>
        <w:t xml:space="preserve">Настоящий акт составлен должностным лицом управления административно-технического контроля администрации городского округа город </w:t>
      </w:r>
      <w:r w:rsidR="002005A9" w:rsidRPr="00B87FF9">
        <w:rPr>
          <w:sz w:val="28"/>
          <w:szCs w:val="28"/>
        </w:rPr>
        <w:t>Воронеж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</w:t>
      </w:r>
      <w:r w:rsidR="00B87FF9" w:rsidRPr="00B87FF9">
        <w:rPr>
          <w:sz w:val="28"/>
          <w:szCs w:val="28"/>
        </w:rPr>
        <w:t>_________</w:t>
      </w:r>
      <w:r w:rsidR="00916531">
        <w:rPr>
          <w:sz w:val="28"/>
          <w:szCs w:val="28"/>
        </w:rPr>
        <w:t>__</w:t>
      </w:r>
      <w:r w:rsidR="00B87FF9" w:rsidRPr="00B87FF9">
        <w:rPr>
          <w:sz w:val="28"/>
          <w:szCs w:val="28"/>
        </w:rPr>
        <w:t>_____________________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__________________________________________________</w:t>
      </w:r>
      <w:r w:rsidR="00916531">
        <w:rPr>
          <w:sz w:val="28"/>
          <w:szCs w:val="28"/>
        </w:rPr>
        <w:t>__</w:t>
      </w:r>
      <w:r w:rsidRPr="00B87FF9">
        <w:rPr>
          <w:sz w:val="28"/>
          <w:szCs w:val="28"/>
        </w:rPr>
        <w:t>___</w:t>
      </w:r>
      <w:r w:rsidR="00B87FF9" w:rsidRPr="00B87FF9">
        <w:rPr>
          <w:sz w:val="28"/>
          <w:szCs w:val="28"/>
        </w:rPr>
        <w:t>___________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B87FF9">
        <w:t>(Ф.И.О., должность)</w:t>
      </w:r>
    </w:p>
    <w:p w:rsidR="00916531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 w:val="28"/>
          <w:szCs w:val="28"/>
        </w:rPr>
      </w:pP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 w:val="28"/>
          <w:szCs w:val="28"/>
        </w:rPr>
      </w:pPr>
      <w:r w:rsidRPr="00B87FF9">
        <w:rPr>
          <w:sz w:val="28"/>
          <w:szCs w:val="28"/>
        </w:rPr>
        <w:t>Возврат транспортного средства</w:t>
      </w:r>
    </w:p>
    <w:p w:rsidR="005E5866" w:rsidRPr="00B87FF9" w:rsidRDefault="005E5866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марка ___________________________________________________________</w:t>
      </w:r>
    </w:p>
    <w:p w:rsidR="005E5866" w:rsidRPr="00B87FF9" w:rsidRDefault="005E5866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модель __________________________________________________________</w:t>
      </w:r>
    </w:p>
    <w:p w:rsidR="005E5866" w:rsidRPr="00B87FF9" w:rsidRDefault="005E5866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цвет</w:t>
      </w:r>
      <w:r w:rsidR="00B87FF9">
        <w:rPr>
          <w:sz w:val="28"/>
          <w:szCs w:val="28"/>
        </w:rPr>
        <w:t xml:space="preserve"> </w:t>
      </w:r>
      <w:r w:rsidRPr="00B87FF9">
        <w:rPr>
          <w:sz w:val="28"/>
          <w:szCs w:val="28"/>
        </w:rPr>
        <w:t>____________________________________________________________</w:t>
      </w:r>
    </w:p>
    <w:p w:rsidR="005E5866" w:rsidRPr="00B87FF9" w:rsidRDefault="005E5866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государственный регистрационный знак _____________________________</w:t>
      </w:r>
    </w:p>
    <w:p w:rsidR="005E5866" w:rsidRPr="00B87FF9" w:rsidRDefault="005E5866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идентификационный номер (VIN) ___________________________________</w:t>
      </w:r>
    </w:p>
    <w:p w:rsidR="005E5866" w:rsidRPr="00B87FF9" w:rsidRDefault="005E5866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номер кузова ____________________________________________________</w:t>
      </w:r>
    </w:p>
    <w:p w:rsidR="00836EB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proofErr w:type="gramStart"/>
      <w:r w:rsidRPr="00B87FF9">
        <w:rPr>
          <w:sz w:val="28"/>
          <w:szCs w:val="28"/>
        </w:rPr>
        <w:t>осуществлен</w:t>
      </w:r>
      <w:proofErr w:type="gramEnd"/>
      <w:r w:rsidRPr="00B87FF9">
        <w:rPr>
          <w:sz w:val="28"/>
          <w:szCs w:val="28"/>
        </w:rPr>
        <w:t xml:space="preserve"> на основании заявления собственника (владельца) </w:t>
      </w:r>
      <w:r w:rsidR="00836EBE" w:rsidRPr="00B87FF9">
        <w:rPr>
          <w:sz w:val="28"/>
          <w:szCs w:val="28"/>
        </w:rPr>
        <w:t>________________________________________________________________</w:t>
      </w:r>
    </w:p>
    <w:p w:rsidR="00836EBE" w:rsidRPr="00916531" w:rsidRDefault="00836EB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916531">
        <w:t>(Ф.И.О.)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 xml:space="preserve">паспорт серии _____ </w:t>
      </w:r>
      <w:r w:rsidR="00C21CB3" w:rsidRPr="00B87FF9">
        <w:rPr>
          <w:sz w:val="28"/>
          <w:szCs w:val="28"/>
        </w:rPr>
        <w:t>№</w:t>
      </w:r>
      <w:r w:rsidRPr="00B87FF9">
        <w:rPr>
          <w:sz w:val="28"/>
          <w:szCs w:val="28"/>
        </w:rPr>
        <w:t xml:space="preserve"> ____________ в</w:t>
      </w:r>
      <w:r w:rsidR="00916531">
        <w:rPr>
          <w:sz w:val="28"/>
          <w:szCs w:val="28"/>
        </w:rPr>
        <w:t>ыдан _________________________</w:t>
      </w:r>
    </w:p>
    <w:p w:rsidR="00916531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_______________________________________________________</w:t>
      </w:r>
      <w:r w:rsidR="00836EBE" w:rsidRPr="00B87FF9">
        <w:rPr>
          <w:sz w:val="28"/>
          <w:szCs w:val="28"/>
        </w:rPr>
        <w:t>________</w:t>
      </w:r>
      <w:r w:rsidRPr="00B87FF9">
        <w:rPr>
          <w:sz w:val="28"/>
          <w:szCs w:val="28"/>
        </w:rPr>
        <w:t>_</w:t>
      </w:r>
      <w:r w:rsidR="00916531">
        <w:rPr>
          <w:sz w:val="28"/>
          <w:szCs w:val="28"/>
        </w:rPr>
        <w:t>,</w:t>
      </w:r>
    </w:p>
    <w:p w:rsidR="00F6397E" w:rsidRPr="00B87FF9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F6397E" w:rsidRPr="00B87FF9">
        <w:rPr>
          <w:sz w:val="28"/>
          <w:szCs w:val="28"/>
        </w:rPr>
        <w:t>роживающего</w:t>
      </w:r>
      <w:proofErr w:type="gramEnd"/>
      <w:r w:rsidR="00F6397E" w:rsidRPr="00B87FF9">
        <w:rPr>
          <w:sz w:val="28"/>
          <w:szCs w:val="28"/>
        </w:rPr>
        <w:t xml:space="preserve"> по</w:t>
      </w:r>
      <w:r w:rsidR="00836EBE" w:rsidRPr="00B87FF9">
        <w:rPr>
          <w:sz w:val="28"/>
          <w:szCs w:val="28"/>
        </w:rPr>
        <w:t xml:space="preserve"> </w:t>
      </w:r>
      <w:r w:rsidR="00F6397E" w:rsidRPr="00B87FF9">
        <w:rPr>
          <w:sz w:val="28"/>
          <w:szCs w:val="28"/>
        </w:rPr>
        <w:t>адресу: ________________________________________________________________.</w:t>
      </w:r>
    </w:p>
    <w:p w:rsidR="00916531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62"/>
        <w:rPr>
          <w:sz w:val="28"/>
          <w:szCs w:val="28"/>
        </w:rPr>
      </w:pPr>
      <w:r w:rsidRPr="00B87FF9">
        <w:rPr>
          <w:sz w:val="28"/>
          <w:szCs w:val="28"/>
        </w:rPr>
        <w:t>Правоустанавливающие документы на транспортное средство: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________________________________________________________________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________________________________________________________________</w:t>
      </w:r>
      <w:r w:rsidR="005E5866" w:rsidRPr="00B87FF9">
        <w:rPr>
          <w:sz w:val="28"/>
          <w:szCs w:val="28"/>
        </w:rPr>
        <w:t>.</w:t>
      </w:r>
    </w:p>
    <w:p w:rsidR="00916531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916531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862"/>
        <w:jc w:val="both"/>
        <w:rPr>
          <w:sz w:val="28"/>
          <w:szCs w:val="28"/>
        </w:rPr>
      </w:pPr>
      <w:r w:rsidRPr="00B87FF9">
        <w:rPr>
          <w:sz w:val="28"/>
          <w:szCs w:val="28"/>
        </w:rPr>
        <w:t xml:space="preserve">Оплата расходов, понесенных </w:t>
      </w:r>
      <w:r w:rsidR="00836EBE" w:rsidRPr="00B87FF9">
        <w:rPr>
          <w:sz w:val="28"/>
          <w:szCs w:val="28"/>
        </w:rPr>
        <w:t xml:space="preserve">Муниципальным казенным предприятием городского округа город Воронеж Муниципальная транспортная компания «Воронежпассажиртранс» </w:t>
      </w:r>
      <w:r w:rsidRPr="00B87FF9">
        <w:rPr>
          <w:sz w:val="28"/>
          <w:szCs w:val="28"/>
        </w:rPr>
        <w:t>в связи с принудительным перемещением и хранением, произведена в сумме</w:t>
      </w:r>
      <w:r w:rsidR="00836EBE" w:rsidRPr="00B87FF9">
        <w:rPr>
          <w:sz w:val="28"/>
          <w:szCs w:val="28"/>
        </w:rPr>
        <w:t>__</w:t>
      </w:r>
      <w:r w:rsidRPr="00B87FF9">
        <w:rPr>
          <w:sz w:val="28"/>
          <w:szCs w:val="28"/>
        </w:rPr>
        <w:t>_____</w:t>
      </w:r>
      <w:r w:rsidR="00836EBE" w:rsidRPr="00B87FF9">
        <w:rPr>
          <w:sz w:val="28"/>
          <w:szCs w:val="28"/>
        </w:rPr>
        <w:t>_____________</w:t>
      </w:r>
      <w:r w:rsidR="00916531">
        <w:rPr>
          <w:sz w:val="28"/>
          <w:szCs w:val="28"/>
        </w:rPr>
        <w:t>____</w:t>
      </w:r>
    </w:p>
    <w:p w:rsidR="00F6397E" w:rsidRPr="00B87FF9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="00836EBE" w:rsidRPr="00B87FF9">
        <w:rPr>
          <w:sz w:val="28"/>
          <w:szCs w:val="28"/>
        </w:rPr>
        <w:t xml:space="preserve">___________ </w:t>
      </w:r>
      <w:r w:rsidR="00F6397E" w:rsidRPr="00B87FF9">
        <w:rPr>
          <w:sz w:val="28"/>
          <w:szCs w:val="28"/>
        </w:rPr>
        <w:t>рублей.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862"/>
        <w:jc w:val="both"/>
        <w:rPr>
          <w:sz w:val="28"/>
          <w:szCs w:val="28"/>
        </w:rPr>
      </w:pPr>
      <w:r w:rsidRPr="00B87FF9">
        <w:rPr>
          <w:sz w:val="28"/>
          <w:szCs w:val="28"/>
        </w:rPr>
        <w:t>Транспортное средство принято собстве</w:t>
      </w:r>
      <w:r w:rsidR="00C21CB3" w:rsidRPr="00B87FF9">
        <w:rPr>
          <w:sz w:val="28"/>
          <w:szCs w:val="28"/>
        </w:rPr>
        <w:t xml:space="preserve">нником (владельцем), претензии </w:t>
      </w:r>
      <w:r w:rsidRPr="00B87FF9">
        <w:rPr>
          <w:sz w:val="28"/>
          <w:szCs w:val="28"/>
        </w:rPr>
        <w:t>при</w:t>
      </w:r>
      <w:r w:rsidR="00836EBE" w:rsidRPr="00B87FF9">
        <w:rPr>
          <w:sz w:val="28"/>
          <w:szCs w:val="28"/>
        </w:rPr>
        <w:t xml:space="preserve"> </w:t>
      </w:r>
      <w:r w:rsidRPr="00B87FF9">
        <w:rPr>
          <w:sz w:val="28"/>
          <w:szCs w:val="28"/>
        </w:rPr>
        <w:t>принятии отсутствуют.</w:t>
      </w:r>
    </w:p>
    <w:p w:rsidR="00836EBE" w:rsidRPr="00B87FF9" w:rsidRDefault="00836EB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__________________________________________________________________</w:t>
      </w:r>
    </w:p>
    <w:p w:rsidR="00836EBE" w:rsidRPr="00916531" w:rsidRDefault="00836EBE" w:rsidP="00B8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jc w:val="center"/>
      </w:pPr>
      <w:r w:rsidRPr="00916531">
        <w:t>(Ф.И.О.</w:t>
      </w:r>
      <w:r w:rsidR="00916531" w:rsidRPr="00916531">
        <w:t xml:space="preserve"> собственника (владельца)</w:t>
      </w:r>
      <w:r w:rsidRPr="00916531">
        <w:t>, подпись)</w:t>
      </w:r>
    </w:p>
    <w:p w:rsidR="00836EBE" w:rsidRPr="00B87FF9" w:rsidRDefault="00836EBE" w:rsidP="00B8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rPr>
          <w:sz w:val="28"/>
          <w:szCs w:val="28"/>
        </w:rPr>
      </w:pPr>
    </w:p>
    <w:p w:rsidR="00F6397E" w:rsidRPr="00B87FF9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36EBE" w:rsidRPr="00B87FF9">
        <w:rPr>
          <w:sz w:val="28"/>
          <w:szCs w:val="28"/>
        </w:rPr>
        <w:t>редставител</w:t>
      </w:r>
      <w:r>
        <w:rPr>
          <w:sz w:val="28"/>
          <w:szCs w:val="28"/>
        </w:rPr>
        <w:t>ь</w:t>
      </w:r>
      <w:r w:rsidR="00836EBE" w:rsidRPr="00B87FF9">
        <w:rPr>
          <w:sz w:val="28"/>
          <w:szCs w:val="28"/>
        </w:rPr>
        <w:t xml:space="preserve"> Муниципального казенного предприятия городского округа город Воронеж Муниципальная транспортная компания «</w:t>
      </w:r>
      <w:proofErr w:type="spellStart"/>
      <w:r w:rsidR="00836EBE" w:rsidRPr="00B87FF9">
        <w:rPr>
          <w:sz w:val="28"/>
          <w:szCs w:val="28"/>
        </w:rPr>
        <w:t>Воронежпассажиртранс</w:t>
      </w:r>
      <w:proofErr w:type="spellEnd"/>
      <w:r w:rsidR="00836EBE" w:rsidRPr="00B87FF9">
        <w:rPr>
          <w:sz w:val="28"/>
          <w:szCs w:val="28"/>
        </w:rPr>
        <w:t>»</w:t>
      </w:r>
      <w:r w:rsidR="00F6397E" w:rsidRPr="00B87FF9">
        <w:rPr>
          <w:sz w:val="28"/>
          <w:szCs w:val="28"/>
        </w:rPr>
        <w:t>, проводивш</w:t>
      </w:r>
      <w:r>
        <w:rPr>
          <w:sz w:val="28"/>
          <w:szCs w:val="28"/>
        </w:rPr>
        <w:t>ий</w:t>
      </w:r>
      <w:r w:rsidR="00F6397E" w:rsidRPr="00B87FF9">
        <w:rPr>
          <w:sz w:val="28"/>
          <w:szCs w:val="28"/>
        </w:rPr>
        <w:t xml:space="preserve"> возврат</w:t>
      </w:r>
      <w:r>
        <w:rPr>
          <w:sz w:val="28"/>
          <w:szCs w:val="28"/>
        </w:rPr>
        <w:t>:</w:t>
      </w:r>
    </w:p>
    <w:p w:rsidR="00916531" w:rsidRDefault="00836EBE" w:rsidP="00916531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</w:t>
      </w:r>
      <w:r w:rsidR="00916531">
        <w:rPr>
          <w:sz w:val="28"/>
          <w:szCs w:val="28"/>
        </w:rPr>
        <w:t>________________________________</w:t>
      </w:r>
    </w:p>
    <w:p w:rsidR="00836EBE" w:rsidRPr="00916531" w:rsidRDefault="00836EBE" w:rsidP="00916531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916531">
        <w:t>(должность, Ф.И.О., подпись)</w:t>
      </w:r>
    </w:p>
    <w:p w:rsidR="00916531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62"/>
        <w:rPr>
          <w:sz w:val="28"/>
          <w:szCs w:val="28"/>
        </w:rPr>
      </w:pPr>
      <w:r w:rsidRPr="00B87FF9">
        <w:rPr>
          <w:sz w:val="28"/>
          <w:szCs w:val="28"/>
        </w:rPr>
        <w:t xml:space="preserve">К заявлению прилагаются: 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____________________________________________________</w:t>
      </w:r>
      <w:r w:rsidR="00916531">
        <w:rPr>
          <w:sz w:val="28"/>
          <w:szCs w:val="28"/>
        </w:rPr>
        <w:t>__</w:t>
      </w:r>
      <w:r w:rsidRPr="00B87FF9">
        <w:rPr>
          <w:sz w:val="28"/>
          <w:szCs w:val="28"/>
        </w:rPr>
        <w:t>____________</w:t>
      </w:r>
    </w:p>
    <w:p w:rsidR="00F6397E" w:rsidRPr="00B87FF9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</w:t>
      </w:r>
      <w:r w:rsidR="00916531">
        <w:rPr>
          <w:sz w:val="28"/>
          <w:szCs w:val="28"/>
        </w:rPr>
        <w:t>__</w:t>
      </w:r>
      <w:r w:rsidRPr="00B87FF9">
        <w:rPr>
          <w:sz w:val="28"/>
          <w:szCs w:val="28"/>
        </w:rPr>
        <w:t>_______________</w:t>
      </w:r>
    </w:p>
    <w:p w:rsidR="00F6397E" w:rsidRPr="00916531" w:rsidRDefault="00F6397E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 w:rsidRPr="00916531">
        <w:t>(перечень документов)</w:t>
      </w:r>
    </w:p>
    <w:p w:rsidR="00916531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6397E" w:rsidRPr="00B87FF9" w:rsidRDefault="00916531" w:rsidP="00916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6397E" w:rsidRPr="00B87FF9">
        <w:rPr>
          <w:sz w:val="28"/>
          <w:szCs w:val="28"/>
        </w:rPr>
        <w:t>олжностно</w:t>
      </w:r>
      <w:r>
        <w:rPr>
          <w:sz w:val="28"/>
          <w:szCs w:val="28"/>
        </w:rPr>
        <w:t>е</w:t>
      </w:r>
      <w:r w:rsidR="00F6397E" w:rsidRPr="00B87FF9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="00F6397E" w:rsidRPr="00B87FF9">
        <w:rPr>
          <w:sz w:val="28"/>
          <w:szCs w:val="28"/>
        </w:rPr>
        <w:t xml:space="preserve"> управления административно-технического контроля</w:t>
      </w:r>
      <w:r w:rsidR="00836EBE" w:rsidRPr="00B87FF9">
        <w:rPr>
          <w:sz w:val="28"/>
          <w:szCs w:val="28"/>
        </w:rPr>
        <w:t xml:space="preserve"> </w:t>
      </w:r>
      <w:r w:rsidR="00F6397E" w:rsidRPr="00B87FF9">
        <w:rPr>
          <w:sz w:val="28"/>
          <w:szCs w:val="28"/>
        </w:rPr>
        <w:t>администрации городского округа город Воронеж:</w:t>
      </w:r>
    </w:p>
    <w:p w:rsidR="00916531" w:rsidRDefault="00836EBE" w:rsidP="00916531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____________________________________________________</w:t>
      </w:r>
      <w:r w:rsidR="00916531">
        <w:rPr>
          <w:sz w:val="28"/>
          <w:szCs w:val="28"/>
        </w:rPr>
        <w:t>__</w:t>
      </w:r>
      <w:r w:rsidRPr="00B87FF9">
        <w:rPr>
          <w:sz w:val="28"/>
          <w:szCs w:val="28"/>
        </w:rPr>
        <w:t>____________</w:t>
      </w:r>
    </w:p>
    <w:p w:rsidR="00836EBE" w:rsidRPr="00916531" w:rsidRDefault="00836EBE" w:rsidP="00916531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916531">
        <w:t>(должность, Ф.И.О., подпись)».</w:t>
      </w:r>
    </w:p>
    <w:p w:rsidR="00F6397E" w:rsidRPr="00B87FF9" w:rsidRDefault="00F6397E" w:rsidP="00B87FF9">
      <w:pPr>
        <w:suppressAutoHyphens/>
        <w:autoSpaceDE w:val="0"/>
        <w:autoSpaceDN w:val="0"/>
        <w:adjustRightInd w:val="0"/>
        <w:ind w:left="284"/>
        <w:contextualSpacing/>
        <w:jc w:val="center"/>
        <w:rPr>
          <w:i/>
          <w:sz w:val="28"/>
          <w:szCs w:val="28"/>
        </w:rPr>
      </w:pPr>
    </w:p>
    <w:p w:rsidR="00330099" w:rsidRDefault="00C21CB3" w:rsidP="009165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6</w:t>
      </w:r>
      <w:r w:rsidR="00330099" w:rsidRPr="00B87FF9">
        <w:rPr>
          <w:rFonts w:ascii="Times New Roman" w:hAnsi="Times New Roman" w:cs="Times New Roman"/>
          <w:sz w:val="28"/>
          <w:szCs w:val="28"/>
        </w:rPr>
        <w:t>.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="00330099" w:rsidRPr="00B87FF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C409DF" w:rsidRPr="00B87FF9">
        <w:rPr>
          <w:rFonts w:ascii="Times New Roman" w:hAnsi="Times New Roman" w:cs="Times New Roman"/>
          <w:sz w:val="28"/>
          <w:szCs w:val="28"/>
        </w:rPr>
        <w:t>дополнить п</w:t>
      </w:r>
      <w:r w:rsidR="00330099" w:rsidRPr="00B87FF9">
        <w:rPr>
          <w:rFonts w:ascii="Times New Roman" w:hAnsi="Times New Roman" w:cs="Times New Roman"/>
          <w:sz w:val="28"/>
          <w:szCs w:val="28"/>
        </w:rPr>
        <w:t>риложением № 5 следующего содержания:</w:t>
      </w:r>
    </w:p>
    <w:p w:rsidR="0010766C" w:rsidRPr="00B87FF9" w:rsidRDefault="0010766C" w:rsidP="00916531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099" w:rsidRPr="00B87FF9" w:rsidRDefault="00330099" w:rsidP="00916531">
      <w:pPr>
        <w:pStyle w:val="ConsPlusTitle"/>
        <w:widowControl/>
        <w:suppressAutoHyphens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«Приложение № 5</w:t>
      </w:r>
    </w:p>
    <w:p w:rsidR="00916531" w:rsidRDefault="00330099" w:rsidP="00916531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к Положению о порядке выявления,</w:t>
      </w:r>
    </w:p>
    <w:p w:rsidR="00C409DF" w:rsidRPr="00B87FF9" w:rsidRDefault="00330099" w:rsidP="00916531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перемещения, временного хранения</w:t>
      </w:r>
    </w:p>
    <w:p w:rsidR="00916531" w:rsidRDefault="00330099" w:rsidP="00916531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 xml:space="preserve">и утилизации </w:t>
      </w:r>
      <w:proofErr w:type="gramStart"/>
      <w:r w:rsidR="00916531">
        <w:rPr>
          <w:sz w:val="28"/>
          <w:szCs w:val="28"/>
        </w:rPr>
        <w:t>брошенных</w:t>
      </w:r>
      <w:proofErr w:type="gramEnd"/>
      <w:r w:rsidR="00916531">
        <w:rPr>
          <w:sz w:val="28"/>
          <w:szCs w:val="28"/>
        </w:rPr>
        <w:t>,</w:t>
      </w:r>
    </w:p>
    <w:p w:rsidR="00916531" w:rsidRDefault="00330099" w:rsidP="00916531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разукомплектованных</w:t>
      </w:r>
      <w:r w:rsidR="005E72D5" w:rsidRPr="00B87FF9">
        <w:rPr>
          <w:sz w:val="28"/>
          <w:szCs w:val="28"/>
        </w:rPr>
        <w:t>, бесхозяйных</w:t>
      </w:r>
    </w:p>
    <w:p w:rsidR="00916531" w:rsidRDefault="00330099" w:rsidP="00916531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транспортных средств на территории</w:t>
      </w:r>
    </w:p>
    <w:p w:rsidR="00330099" w:rsidRPr="00B87FF9" w:rsidRDefault="00330099" w:rsidP="00916531">
      <w:pPr>
        <w:suppressAutoHyphens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87FF9">
        <w:rPr>
          <w:sz w:val="28"/>
          <w:szCs w:val="28"/>
        </w:rPr>
        <w:t>городского округа город Воронеж</w:t>
      </w:r>
    </w:p>
    <w:p w:rsidR="00916531" w:rsidRDefault="00916531" w:rsidP="00916531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6531" w:rsidRDefault="00916531" w:rsidP="00916531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30099" w:rsidRPr="00B87FF9" w:rsidRDefault="00330099" w:rsidP="00916531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B87FF9">
        <w:rPr>
          <w:sz w:val="28"/>
          <w:szCs w:val="28"/>
        </w:rPr>
        <w:t>Форма</w:t>
      </w:r>
    </w:p>
    <w:p w:rsidR="005C7CBD" w:rsidRPr="00B87FF9" w:rsidRDefault="005C7CBD" w:rsidP="00916531">
      <w:pPr>
        <w:pStyle w:val="ConsPlusNonformat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406D7C" w:rsidRPr="00B87FF9" w:rsidRDefault="00406D7C" w:rsidP="00916531">
      <w:pPr>
        <w:pStyle w:val="ConsPlusNonformat"/>
        <w:widowControl/>
        <w:suppressAutoHyphens/>
        <w:ind w:left="4340"/>
        <w:jc w:val="right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Руководител</w:t>
      </w:r>
      <w:r w:rsidR="003900AD" w:rsidRPr="00B87FF9">
        <w:rPr>
          <w:rFonts w:ascii="Times New Roman" w:hAnsi="Times New Roman" w:cs="Times New Roman"/>
          <w:sz w:val="28"/>
          <w:szCs w:val="28"/>
        </w:rPr>
        <w:t xml:space="preserve">ю </w:t>
      </w:r>
      <w:r w:rsidRPr="00B87FF9">
        <w:rPr>
          <w:rFonts w:ascii="Times New Roman" w:hAnsi="Times New Roman" w:cs="Times New Roman"/>
          <w:sz w:val="28"/>
          <w:szCs w:val="28"/>
        </w:rPr>
        <w:t>управления</w:t>
      </w:r>
    </w:p>
    <w:p w:rsidR="00916531" w:rsidRDefault="00406D7C" w:rsidP="00916531">
      <w:pPr>
        <w:pStyle w:val="ConsPlusNonformat"/>
        <w:widowControl/>
        <w:suppressAutoHyphens/>
        <w:ind w:left="4340"/>
        <w:jc w:val="right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административно-технического</w:t>
      </w:r>
      <w:r w:rsidR="00916531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916531" w:rsidRDefault="00406D7C" w:rsidP="00916531">
      <w:pPr>
        <w:pStyle w:val="ConsPlusNonformat"/>
        <w:widowControl/>
        <w:suppressAutoHyphens/>
        <w:ind w:left="4340"/>
        <w:jc w:val="right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406D7C" w:rsidRPr="00B87FF9" w:rsidRDefault="00406D7C" w:rsidP="00916531">
      <w:pPr>
        <w:pStyle w:val="ConsPlusNonformat"/>
        <w:widowControl/>
        <w:suppressAutoHyphens/>
        <w:ind w:left="4340"/>
        <w:jc w:val="right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406D7C" w:rsidRPr="00B87FF9" w:rsidRDefault="00D37FCD" w:rsidP="00916531">
      <w:pPr>
        <w:pStyle w:val="ConsPlusNonformat"/>
        <w:widowControl/>
        <w:suppressAutoHyphens/>
        <w:ind w:left="43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06D7C" w:rsidRPr="00B87FF9">
        <w:rPr>
          <w:rFonts w:ascii="Times New Roman" w:hAnsi="Times New Roman" w:cs="Times New Roman"/>
          <w:sz w:val="28"/>
          <w:szCs w:val="28"/>
        </w:rPr>
        <w:t>_____________________</w:t>
      </w:r>
    </w:p>
    <w:p w:rsidR="00C409DF" w:rsidRPr="00916531" w:rsidRDefault="00C409DF" w:rsidP="00916531">
      <w:pPr>
        <w:pStyle w:val="ConsPlusNonformat"/>
        <w:widowControl/>
        <w:suppressAutoHyphens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916531">
        <w:rPr>
          <w:rFonts w:ascii="Times New Roman" w:hAnsi="Times New Roman" w:cs="Times New Roman"/>
          <w:sz w:val="24"/>
          <w:szCs w:val="24"/>
        </w:rPr>
        <w:t>(Ф.И.О.)</w:t>
      </w:r>
    </w:p>
    <w:p w:rsidR="00406D7C" w:rsidRPr="00B87FF9" w:rsidRDefault="00406D7C" w:rsidP="0010766C">
      <w:pPr>
        <w:pStyle w:val="ConsPlusTitle"/>
        <w:widowControl/>
        <w:suppressAutoHyphens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37FCD" w:rsidRDefault="00D37FCD" w:rsidP="0010766C">
      <w:pPr>
        <w:pStyle w:val="ConsPlusTitle"/>
        <w:widowControl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30099" w:rsidRPr="00B87FF9" w:rsidRDefault="00406D7C" w:rsidP="0010766C">
      <w:pPr>
        <w:pStyle w:val="ConsPlusTitle"/>
        <w:widowControl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 xml:space="preserve">О </w:t>
      </w:r>
      <w:r w:rsidR="00D37FCD">
        <w:rPr>
          <w:rFonts w:ascii="Times New Roman" w:hAnsi="Times New Roman" w:cs="Times New Roman"/>
          <w:sz w:val="28"/>
          <w:szCs w:val="28"/>
        </w:rPr>
        <w:t xml:space="preserve"> </w:t>
      </w:r>
      <w:r w:rsidRPr="00B87FF9">
        <w:rPr>
          <w:rFonts w:ascii="Times New Roman" w:hAnsi="Times New Roman" w:cs="Times New Roman"/>
          <w:sz w:val="28"/>
          <w:szCs w:val="28"/>
        </w:rPr>
        <w:t>ВЫЯВЛЕНИИ</w:t>
      </w:r>
      <w:r w:rsidR="00D37FCD">
        <w:rPr>
          <w:rFonts w:ascii="Times New Roman" w:hAnsi="Times New Roman" w:cs="Times New Roman"/>
          <w:sz w:val="28"/>
          <w:szCs w:val="28"/>
        </w:rPr>
        <w:t xml:space="preserve"> </w:t>
      </w:r>
      <w:r w:rsidRPr="00B87FF9">
        <w:rPr>
          <w:rFonts w:ascii="Times New Roman" w:hAnsi="Times New Roman" w:cs="Times New Roman"/>
          <w:sz w:val="28"/>
          <w:szCs w:val="28"/>
        </w:rPr>
        <w:t xml:space="preserve"> ТРАНСПОРТНОГО</w:t>
      </w:r>
      <w:r w:rsidR="00D37FCD">
        <w:rPr>
          <w:rFonts w:ascii="Times New Roman" w:hAnsi="Times New Roman" w:cs="Times New Roman"/>
          <w:sz w:val="28"/>
          <w:szCs w:val="28"/>
        </w:rPr>
        <w:t xml:space="preserve">  </w:t>
      </w:r>
      <w:r w:rsidRPr="00B87FF9">
        <w:rPr>
          <w:rFonts w:ascii="Times New Roman" w:hAnsi="Times New Roman" w:cs="Times New Roman"/>
          <w:sz w:val="28"/>
          <w:szCs w:val="28"/>
        </w:rPr>
        <w:t>СРЕДСТВА</w:t>
      </w:r>
    </w:p>
    <w:p w:rsidR="0010766C" w:rsidRDefault="0010766C" w:rsidP="00B87FF9">
      <w:pPr>
        <w:pStyle w:val="ConsPlusTitle"/>
        <w:widowControl/>
        <w:suppressAutoHyphens/>
        <w:spacing w:line="360" w:lineRule="auto"/>
        <w:ind w:left="284"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406D7C" w:rsidRPr="00B87FF9" w:rsidRDefault="00D62F86" w:rsidP="0010766C">
      <w:pPr>
        <w:pStyle w:val="ConsPlusTitle"/>
        <w:widowControl/>
        <w:suppressAutoHyphens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В соответствии с Положением о порядке выявления, перемещения, временного хранения и утилизации брошенных, разукомплектованных</w:t>
      </w:r>
      <w:r w:rsidR="00C21CB3" w:rsidRPr="00B87FF9">
        <w:rPr>
          <w:rFonts w:ascii="Times New Roman" w:hAnsi="Times New Roman" w:cs="Times New Roman"/>
          <w:b w:val="0"/>
          <w:sz w:val="28"/>
          <w:szCs w:val="28"/>
        </w:rPr>
        <w:t>, бесхозяйных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транспортных средств на территории городского округа город Воронеж, утвержденным постановлением администрации городского округа город Воронеж от 29.01.2018 № 36</w:t>
      </w:r>
      <w:r w:rsidR="00C409DF" w:rsidRPr="00B87FF9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Положение)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, у</w:t>
      </w:r>
      <w:r w:rsidR="00406D7C" w:rsidRPr="00B87FF9">
        <w:rPr>
          <w:rFonts w:ascii="Times New Roman" w:hAnsi="Times New Roman" w:cs="Times New Roman"/>
          <w:b w:val="0"/>
          <w:sz w:val="28"/>
          <w:szCs w:val="28"/>
        </w:rPr>
        <w:t xml:space="preserve">правой района </w:t>
      </w:r>
      <w:r w:rsidR="00C409DF" w:rsidRPr="00B87FF9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город Воронеж </w:t>
      </w:r>
      <w:r w:rsidR="003900AD" w:rsidRPr="00B87FF9">
        <w:rPr>
          <w:rFonts w:ascii="Times New Roman" w:hAnsi="Times New Roman" w:cs="Times New Roman"/>
          <w:b w:val="0"/>
          <w:sz w:val="28"/>
          <w:szCs w:val="28"/>
        </w:rPr>
        <w:t>«__» _____</w:t>
      </w:r>
      <w:r w:rsidR="0010766C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3900AD" w:rsidRPr="00B87FF9">
        <w:rPr>
          <w:rFonts w:ascii="Times New Roman" w:hAnsi="Times New Roman" w:cs="Times New Roman"/>
          <w:b w:val="0"/>
          <w:sz w:val="28"/>
          <w:szCs w:val="28"/>
        </w:rPr>
        <w:t xml:space="preserve"> 20__ г. </w:t>
      </w:r>
      <w:proofErr w:type="gramStart"/>
      <w:r w:rsidR="00406D7C" w:rsidRPr="00B87FF9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="001076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66C" w:rsidRPr="0010766C">
        <w:rPr>
          <w:rFonts w:ascii="Times New Roman" w:hAnsi="Times New Roman" w:cs="Times New Roman"/>
          <w:b w:val="0"/>
          <w:i/>
          <w:sz w:val="28"/>
          <w:szCs w:val="28"/>
        </w:rPr>
        <w:t>(выбирается нужное)</w:t>
      </w:r>
      <w:r w:rsidR="003900AD" w:rsidRPr="00B87FF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900AD" w:rsidRPr="00B87FF9" w:rsidRDefault="00230954" w:rsidP="0010766C">
      <w:pPr>
        <w:pStyle w:val="ConsPlusTitle"/>
        <w:widowControl/>
        <w:suppressAutoHyphens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="0010766C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="00406D7C" w:rsidRPr="00B87FF9">
        <w:rPr>
          <w:rFonts w:ascii="Times New Roman" w:hAnsi="Times New Roman" w:cs="Times New Roman"/>
          <w:b w:val="0"/>
          <w:sz w:val="28"/>
          <w:szCs w:val="28"/>
        </w:rPr>
        <w:t>рассмотрении</w:t>
      </w:r>
      <w:proofErr w:type="gramEnd"/>
      <w:r w:rsidR="00406D7C" w:rsidRPr="00B87FF9">
        <w:rPr>
          <w:rFonts w:ascii="Times New Roman" w:hAnsi="Times New Roman" w:cs="Times New Roman"/>
          <w:b w:val="0"/>
          <w:sz w:val="28"/>
          <w:szCs w:val="28"/>
        </w:rPr>
        <w:t xml:space="preserve"> обращени</w:t>
      </w:r>
      <w:r w:rsidR="00D62F86" w:rsidRPr="00B87FF9">
        <w:rPr>
          <w:rFonts w:ascii="Times New Roman" w:hAnsi="Times New Roman" w:cs="Times New Roman"/>
          <w:b w:val="0"/>
          <w:sz w:val="28"/>
          <w:szCs w:val="28"/>
        </w:rPr>
        <w:t>я</w:t>
      </w:r>
      <w:r w:rsidR="00406D7C" w:rsidRPr="00B87FF9">
        <w:rPr>
          <w:rFonts w:ascii="Times New Roman" w:hAnsi="Times New Roman" w:cs="Times New Roman"/>
          <w:b w:val="0"/>
          <w:sz w:val="28"/>
          <w:szCs w:val="28"/>
        </w:rPr>
        <w:t>, заявлени</w:t>
      </w:r>
      <w:r w:rsidR="00D62F86" w:rsidRPr="00B87FF9">
        <w:rPr>
          <w:rFonts w:ascii="Times New Roman" w:hAnsi="Times New Roman" w:cs="Times New Roman"/>
          <w:b w:val="0"/>
          <w:sz w:val="28"/>
          <w:szCs w:val="28"/>
        </w:rPr>
        <w:t>я</w:t>
      </w:r>
      <w:r w:rsidR="00C409DF" w:rsidRPr="00B87FF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409DF" w:rsidRPr="00B87FF9" w:rsidRDefault="00C409DF" w:rsidP="0010766C">
      <w:pPr>
        <w:pStyle w:val="ConsPlusTitle"/>
        <w:widowControl/>
        <w:suppressAutoHyphens/>
        <w:spacing w:line="360" w:lineRule="auto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10766C">
        <w:rPr>
          <w:rFonts w:ascii="Times New Roman" w:hAnsi="Times New Roman" w:cs="Times New Roman"/>
          <w:b w:val="0"/>
          <w:sz w:val="28"/>
          <w:szCs w:val="28"/>
        </w:rPr>
        <w:t>______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</w:t>
      </w:r>
    </w:p>
    <w:p w:rsidR="00C409DF" w:rsidRPr="00B87FF9" w:rsidRDefault="00C409DF" w:rsidP="0010766C">
      <w:pPr>
        <w:pStyle w:val="ConsPlusTitle"/>
        <w:widowControl/>
        <w:suppressAutoHyphens/>
        <w:spacing w:line="360" w:lineRule="auto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="0010766C"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_________________________________________________;</w:t>
      </w:r>
    </w:p>
    <w:p w:rsidR="00406D7C" w:rsidRPr="0010766C" w:rsidRDefault="003900AD" w:rsidP="0010766C">
      <w:pPr>
        <w:pStyle w:val="ConsPlusTitle"/>
        <w:widowControl/>
        <w:suppressAutoHyphens/>
        <w:spacing w:line="360" w:lineRule="auto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10766C">
        <w:rPr>
          <w:rFonts w:ascii="Times New Roman" w:hAnsi="Times New Roman" w:cs="Times New Roman"/>
          <w:b w:val="0"/>
        </w:rPr>
        <w:t>(заявитель, дата и регистрационный номер обращения, заявления)</w:t>
      </w:r>
    </w:p>
    <w:p w:rsidR="00406D7C" w:rsidRPr="00B87FF9" w:rsidRDefault="00230954" w:rsidP="0010766C">
      <w:pPr>
        <w:pStyle w:val="ConsPlusTitle"/>
        <w:widowControl/>
        <w:suppressAutoHyphens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="0010766C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="00406D7C" w:rsidRPr="00B87FF9">
        <w:rPr>
          <w:rFonts w:ascii="Times New Roman" w:hAnsi="Times New Roman" w:cs="Times New Roman"/>
          <w:b w:val="0"/>
          <w:sz w:val="28"/>
          <w:szCs w:val="28"/>
        </w:rPr>
        <w:t>проведении</w:t>
      </w:r>
      <w:proofErr w:type="gramEnd"/>
      <w:r w:rsidR="00406D7C" w:rsidRPr="00B87FF9">
        <w:rPr>
          <w:rFonts w:ascii="Times New Roman" w:hAnsi="Times New Roman" w:cs="Times New Roman"/>
          <w:b w:val="0"/>
          <w:sz w:val="28"/>
          <w:szCs w:val="28"/>
        </w:rPr>
        <w:t xml:space="preserve"> мониторинга территорий г</w:t>
      </w:r>
      <w:r w:rsidR="003900AD" w:rsidRPr="00B87FF9">
        <w:rPr>
          <w:rFonts w:ascii="Times New Roman" w:hAnsi="Times New Roman" w:cs="Times New Roman"/>
          <w:b w:val="0"/>
          <w:sz w:val="28"/>
          <w:szCs w:val="28"/>
        </w:rPr>
        <w:t>ородского округа город Воронеж</w:t>
      </w:r>
    </w:p>
    <w:p w:rsidR="00D62F86" w:rsidRPr="00B87FF9" w:rsidRDefault="003900AD" w:rsidP="0010766C">
      <w:pPr>
        <w:pStyle w:val="ConsPlusTitle"/>
        <w:widowControl/>
        <w:suppressAutoHyphens/>
        <w:spacing w:line="360" w:lineRule="auto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выявлен факт размещения транспортного средства</w:t>
      </w:r>
      <w:r w:rsidR="00D62F86" w:rsidRPr="00B87FF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62F86" w:rsidRPr="00B87FF9" w:rsidRDefault="00D62F86" w:rsidP="0010766C">
      <w:pPr>
        <w:suppressAutoHyphens/>
        <w:rPr>
          <w:rFonts w:eastAsiaTheme="minorEastAsia"/>
          <w:b/>
          <w:bCs/>
        </w:rPr>
      </w:pPr>
      <w:r w:rsidRPr="00B87FF9">
        <w:rPr>
          <w:b/>
          <w:sz w:val="28"/>
          <w:szCs w:val="28"/>
        </w:rPr>
        <w:t>__________________________________________________________________</w:t>
      </w:r>
      <w:r w:rsidRPr="00B87FF9">
        <w:rPr>
          <w:sz w:val="28"/>
          <w:szCs w:val="28"/>
        </w:rPr>
        <w:t>,</w:t>
      </w:r>
    </w:p>
    <w:p w:rsidR="00D62F86" w:rsidRPr="0010766C" w:rsidRDefault="00D62F86" w:rsidP="0010766C">
      <w:pPr>
        <w:pStyle w:val="ConsPlusTitle"/>
        <w:widowControl/>
        <w:suppressAutoHyphens/>
        <w:spacing w:line="360" w:lineRule="auto"/>
        <w:contextualSpacing/>
        <w:jc w:val="center"/>
        <w:outlineLvl w:val="1"/>
        <w:rPr>
          <w:rFonts w:ascii="Times New Roman" w:hAnsi="Times New Roman" w:cs="Times New Roman"/>
          <w:b w:val="0"/>
        </w:rPr>
      </w:pPr>
      <w:r w:rsidRPr="0010766C">
        <w:rPr>
          <w:rFonts w:ascii="Times New Roman" w:hAnsi="Times New Roman" w:cs="Times New Roman"/>
          <w:b w:val="0"/>
        </w:rPr>
        <w:t xml:space="preserve">(марка, модель, цвет, </w:t>
      </w:r>
      <w:r w:rsidR="00C409DF" w:rsidRPr="0010766C">
        <w:rPr>
          <w:rFonts w:ascii="Times New Roman" w:hAnsi="Times New Roman" w:cs="Times New Roman"/>
          <w:b w:val="0"/>
        </w:rPr>
        <w:t xml:space="preserve">номер </w:t>
      </w:r>
      <w:r w:rsidRPr="0010766C">
        <w:rPr>
          <w:rFonts w:ascii="Times New Roman" w:hAnsi="Times New Roman" w:cs="Times New Roman"/>
          <w:b w:val="0"/>
        </w:rPr>
        <w:t>государственн</w:t>
      </w:r>
      <w:r w:rsidR="00C409DF" w:rsidRPr="0010766C">
        <w:rPr>
          <w:rFonts w:ascii="Times New Roman" w:hAnsi="Times New Roman" w:cs="Times New Roman"/>
          <w:b w:val="0"/>
        </w:rPr>
        <w:t>ого</w:t>
      </w:r>
      <w:r w:rsidRPr="0010766C">
        <w:rPr>
          <w:rFonts w:ascii="Times New Roman" w:hAnsi="Times New Roman" w:cs="Times New Roman"/>
          <w:b w:val="0"/>
        </w:rPr>
        <w:t xml:space="preserve"> регистрационн</w:t>
      </w:r>
      <w:r w:rsidR="00C409DF" w:rsidRPr="0010766C">
        <w:rPr>
          <w:rFonts w:ascii="Times New Roman" w:hAnsi="Times New Roman" w:cs="Times New Roman"/>
          <w:b w:val="0"/>
        </w:rPr>
        <w:t>ого</w:t>
      </w:r>
      <w:r w:rsidRPr="0010766C">
        <w:rPr>
          <w:rFonts w:ascii="Times New Roman" w:hAnsi="Times New Roman" w:cs="Times New Roman"/>
          <w:b w:val="0"/>
        </w:rPr>
        <w:t xml:space="preserve"> знак</w:t>
      </w:r>
      <w:r w:rsidR="00C409DF" w:rsidRPr="0010766C">
        <w:rPr>
          <w:rFonts w:ascii="Times New Roman" w:hAnsi="Times New Roman" w:cs="Times New Roman"/>
          <w:b w:val="0"/>
        </w:rPr>
        <w:t>а</w:t>
      </w:r>
      <w:r w:rsidRPr="0010766C">
        <w:rPr>
          <w:rFonts w:ascii="Times New Roman" w:hAnsi="Times New Roman" w:cs="Times New Roman"/>
          <w:b w:val="0"/>
        </w:rPr>
        <w:t>)</w:t>
      </w:r>
    </w:p>
    <w:p w:rsidR="003900AD" w:rsidRPr="00B87FF9" w:rsidRDefault="003900AD" w:rsidP="0010766C">
      <w:pPr>
        <w:pStyle w:val="ConsPlusTitle"/>
        <w:widowControl/>
        <w:suppressAutoHyphens/>
        <w:spacing w:line="348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87FF9">
        <w:rPr>
          <w:rFonts w:ascii="Times New Roman" w:hAnsi="Times New Roman" w:cs="Times New Roman"/>
          <w:b w:val="0"/>
          <w:sz w:val="28"/>
          <w:szCs w:val="28"/>
        </w:rPr>
        <w:t>имеющего</w:t>
      </w:r>
      <w:proofErr w:type="gramEnd"/>
      <w:r w:rsidRPr="00B87FF9">
        <w:rPr>
          <w:rFonts w:ascii="Times New Roman" w:hAnsi="Times New Roman" w:cs="Times New Roman"/>
          <w:b w:val="0"/>
          <w:sz w:val="28"/>
          <w:szCs w:val="28"/>
        </w:rPr>
        <w:t xml:space="preserve"> признаки брошенного, разукомплектованного</w:t>
      </w:r>
      <w:r w:rsidR="00D62F86" w:rsidRPr="00B87FF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,</w:t>
      </w:r>
      <w:r w:rsidR="00C21CB3" w:rsidRPr="00B87FF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бесхозяйного</w:t>
      </w:r>
      <w:r w:rsidR="00D62F86" w:rsidRPr="00B87FF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6E8C" w:rsidRPr="00B87FF9">
        <w:rPr>
          <w:rFonts w:ascii="Times New Roman" w:hAnsi="Times New Roman" w:cs="Times New Roman"/>
          <w:b w:val="0"/>
          <w:sz w:val="28"/>
          <w:szCs w:val="28"/>
        </w:rPr>
        <w:t xml:space="preserve">в границах 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(</w:t>
      </w:r>
      <w:r w:rsidRPr="00B87FF9">
        <w:rPr>
          <w:rFonts w:ascii="Times New Roman" w:hAnsi="Times New Roman" w:cs="Times New Roman"/>
          <w:b w:val="0"/>
          <w:i/>
          <w:sz w:val="28"/>
          <w:szCs w:val="28"/>
        </w:rPr>
        <w:t>выбирается нужное</w:t>
      </w:r>
      <w:r w:rsidRPr="00B87FF9">
        <w:rPr>
          <w:rFonts w:ascii="Times New Roman" w:hAnsi="Times New Roman" w:cs="Times New Roman"/>
          <w:b w:val="0"/>
          <w:sz w:val="28"/>
          <w:szCs w:val="28"/>
        </w:rPr>
        <w:t>):</w:t>
      </w:r>
    </w:p>
    <w:p w:rsidR="001A6E8C" w:rsidRPr="00B87FF9" w:rsidRDefault="005E5866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FF9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="0010766C">
        <w:rPr>
          <w:rFonts w:ascii="Times New Roman" w:hAnsi="Times New Roman" w:cs="Times New Roman"/>
          <w:sz w:val="28"/>
          <w:szCs w:val="28"/>
        </w:rPr>
        <w:t> </w:t>
      </w:r>
      <w:r w:rsidR="001A6E8C" w:rsidRPr="00B87FF9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разграничена;</w:t>
      </w:r>
    </w:p>
    <w:p w:rsidR="001A6E8C" w:rsidRPr="0010766C" w:rsidRDefault="005E5866" w:rsidP="0010766C">
      <w:pPr>
        <w:suppressAutoHyphens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10766C">
        <w:rPr>
          <w:b/>
          <w:spacing w:val="-4"/>
          <w:sz w:val="28"/>
          <w:szCs w:val="28"/>
        </w:rPr>
        <w:sym w:font="Wingdings" w:char="F0A8"/>
      </w:r>
      <w:r w:rsidR="0010766C" w:rsidRPr="0010766C">
        <w:rPr>
          <w:b/>
          <w:spacing w:val="-4"/>
          <w:sz w:val="28"/>
          <w:szCs w:val="28"/>
        </w:rPr>
        <w:t> </w:t>
      </w:r>
      <w:r w:rsidR="001A6E8C" w:rsidRPr="0010766C">
        <w:rPr>
          <w:spacing w:val="-4"/>
          <w:sz w:val="28"/>
          <w:szCs w:val="28"/>
        </w:rPr>
        <w:t xml:space="preserve">земельного участка с кадастровым № </w:t>
      </w:r>
      <w:r w:rsidR="0010766C" w:rsidRPr="0010766C">
        <w:rPr>
          <w:spacing w:val="-4"/>
          <w:sz w:val="28"/>
          <w:szCs w:val="28"/>
        </w:rPr>
        <w:t>____________</w:t>
      </w:r>
      <w:r w:rsidR="001A6E8C" w:rsidRPr="0010766C">
        <w:rPr>
          <w:spacing w:val="-4"/>
          <w:sz w:val="28"/>
          <w:szCs w:val="28"/>
        </w:rPr>
        <w:t>__, находящегося в муниципальной собственности городского округа город Воронеж;</w:t>
      </w:r>
    </w:p>
    <w:p w:rsidR="001A6E8C" w:rsidRPr="0010766C" w:rsidRDefault="005E5866" w:rsidP="0010766C">
      <w:pPr>
        <w:suppressAutoHyphens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10766C">
        <w:rPr>
          <w:b/>
          <w:spacing w:val="-4"/>
          <w:sz w:val="28"/>
          <w:szCs w:val="28"/>
        </w:rPr>
        <w:sym w:font="Wingdings" w:char="F0A8"/>
      </w:r>
      <w:r w:rsidR="0010766C">
        <w:rPr>
          <w:b/>
          <w:spacing w:val="-4"/>
          <w:sz w:val="28"/>
          <w:szCs w:val="28"/>
        </w:rPr>
        <w:t> </w:t>
      </w:r>
      <w:r w:rsidR="001A6E8C" w:rsidRPr="0010766C">
        <w:rPr>
          <w:spacing w:val="-4"/>
          <w:sz w:val="28"/>
          <w:szCs w:val="28"/>
        </w:rPr>
        <w:t>земельного участка</w:t>
      </w:r>
      <w:r w:rsidR="00EB3629" w:rsidRPr="0010766C">
        <w:rPr>
          <w:spacing w:val="-4"/>
          <w:sz w:val="28"/>
          <w:szCs w:val="28"/>
        </w:rPr>
        <w:t xml:space="preserve"> с кадастровым № </w:t>
      </w:r>
      <w:r w:rsidR="0010766C" w:rsidRPr="0010766C">
        <w:rPr>
          <w:spacing w:val="-4"/>
          <w:sz w:val="28"/>
          <w:szCs w:val="28"/>
        </w:rPr>
        <w:t>______________</w:t>
      </w:r>
      <w:r w:rsidR="001A6E8C" w:rsidRPr="0010766C">
        <w:rPr>
          <w:spacing w:val="-4"/>
          <w:sz w:val="28"/>
          <w:szCs w:val="28"/>
        </w:rPr>
        <w:t xml:space="preserve"> на территории городского округа город Воронеж, находящегося в собственности Воронежской области и не переданного во владение и пользование третьим лицам;</w:t>
      </w:r>
    </w:p>
    <w:p w:rsidR="001A6E8C" w:rsidRPr="00B87FF9" w:rsidRDefault="005E5866" w:rsidP="0010766C">
      <w:p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B87FF9">
        <w:rPr>
          <w:b/>
          <w:sz w:val="28"/>
          <w:szCs w:val="28"/>
        </w:rPr>
        <w:sym w:font="Wingdings" w:char="F0A8"/>
      </w:r>
      <w:r w:rsidR="0010766C">
        <w:rPr>
          <w:b/>
          <w:sz w:val="28"/>
          <w:szCs w:val="28"/>
        </w:rPr>
        <w:t> </w:t>
      </w:r>
      <w:r w:rsidR="001A6E8C" w:rsidRPr="00B87FF9">
        <w:rPr>
          <w:sz w:val="28"/>
          <w:szCs w:val="28"/>
        </w:rPr>
        <w:t xml:space="preserve">земельного участка с </w:t>
      </w:r>
      <w:proofErr w:type="gramStart"/>
      <w:r w:rsidR="001A6E8C" w:rsidRPr="00B87FF9">
        <w:rPr>
          <w:sz w:val="28"/>
          <w:szCs w:val="28"/>
        </w:rPr>
        <w:t>кадастровым</w:t>
      </w:r>
      <w:proofErr w:type="gramEnd"/>
      <w:r w:rsidR="001A6E8C" w:rsidRPr="00B87FF9">
        <w:rPr>
          <w:sz w:val="28"/>
          <w:szCs w:val="28"/>
        </w:rPr>
        <w:t xml:space="preserve"> № </w:t>
      </w:r>
      <w:r w:rsidR="0010766C" w:rsidRPr="0010766C">
        <w:rPr>
          <w:spacing w:val="-4"/>
          <w:sz w:val="28"/>
          <w:szCs w:val="28"/>
        </w:rPr>
        <w:t>______________</w:t>
      </w:r>
      <w:r w:rsidR="001A6E8C" w:rsidRPr="00B87FF9">
        <w:rPr>
          <w:sz w:val="28"/>
          <w:szCs w:val="28"/>
        </w:rPr>
        <w:t>, на котором расположен многоквартирный дом (группа домов)</w:t>
      </w:r>
      <w:r w:rsidR="00BE32E8" w:rsidRPr="00B87FF9">
        <w:rPr>
          <w:sz w:val="28"/>
          <w:szCs w:val="28"/>
        </w:rPr>
        <w:t>,</w:t>
      </w:r>
    </w:p>
    <w:p w:rsidR="00D62F86" w:rsidRPr="00B87FF9" w:rsidRDefault="00D62F86" w:rsidP="0010766C">
      <w:pPr>
        <w:pStyle w:val="ConsPlusTitle"/>
        <w:widowControl/>
        <w:suppressAutoHyphens/>
        <w:spacing w:line="348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b w:val="0"/>
          <w:sz w:val="28"/>
          <w:szCs w:val="28"/>
        </w:rPr>
        <w:t>по адресу:</w:t>
      </w:r>
    </w:p>
    <w:p w:rsidR="00D62F86" w:rsidRPr="00B87FF9" w:rsidRDefault="00D62F86" w:rsidP="0010766C">
      <w:pPr>
        <w:pStyle w:val="ConsPlusNonformat"/>
        <w:widowControl/>
        <w:suppressAutoHyphens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_______________</w:t>
      </w:r>
      <w:r w:rsidR="0010766C">
        <w:rPr>
          <w:rFonts w:ascii="Times New Roman" w:hAnsi="Times New Roman" w:cs="Times New Roman"/>
          <w:sz w:val="28"/>
          <w:szCs w:val="28"/>
        </w:rPr>
        <w:t>__</w:t>
      </w:r>
      <w:r w:rsidRPr="00B87FF9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D62F86" w:rsidRPr="0010766C" w:rsidRDefault="00D62F86" w:rsidP="0010766C">
      <w:pPr>
        <w:pStyle w:val="ConsPlusNonformat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66C">
        <w:rPr>
          <w:rFonts w:ascii="Times New Roman" w:hAnsi="Times New Roman" w:cs="Times New Roman"/>
          <w:sz w:val="24"/>
          <w:szCs w:val="24"/>
        </w:rPr>
        <w:t>(местоположение транспортного средства)</w:t>
      </w:r>
    </w:p>
    <w:p w:rsidR="00BE32E8" w:rsidRPr="00B87FF9" w:rsidRDefault="00D62F86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Приложени</w:t>
      </w:r>
      <w:r w:rsidR="00C409DF" w:rsidRPr="00B87FF9">
        <w:rPr>
          <w:rFonts w:ascii="Times New Roman" w:hAnsi="Times New Roman" w:cs="Times New Roman"/>
          <w:sz w:val="28"/>
          <w:szCs w:val="28"/>
        </w:rPr>
        <w:t>я</w:t>
      </w:r>
      <w:r w:rsidRPr="00B87F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2F86" w:rsidRPr="00B87FF9" w:rsidRDefault="00D62F86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1.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Фотоматериалы транс</w:t>
      </w:r>
      <w:r w:rsidR="00BE32E8" w:rsidRPr="00B87FF9">
        <w:rPr>
          <w:rFonts w:ascii="Times New Roman" w:hAnsi="Times New Roman" w:cs="Times New Roman"/>
          <w:sz w:val="28"/>
          <w:szCs w:val="28"/>
        </w:rPr>
        <w:t>портного средства:</w:t>
      </w:r>
    </w:p>
    <w:p w:rsidR="00BE32E8" w:rsidRPr="00B87FF9" w:rsidRDefault="00C409DF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в</w:t>
      </w:r>
      <w:r w:rsidR="00BE32E8" w:rsidRPr="00B87FF9">
        <w:rPr>
          <w:rFonts w:ascii="Times New Roman" w:hAnsi="Times New Roman" w:cs="Times New Roman"/>
          <w:sz w:val="28"/>
          <w:szCs w:val="28"/>
        </w:rPr>
        <w:t>ид с правой передней стороны;</w:t>
      </w:r>
    </w:p>
    <w:p w:rsidR="00BE32E8" w:rsidRPr="00B87FF9" w:rsidRDefault="00C409DF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в</w:t>
      </w:r>
      <w:r w:rsidR="00BE32E8" w:rsidRPr="00B87FF9">
        <w:rPr>
          <w:rFonts w:ascii="Times New Roman" w:hAnsi="Times New Roman" w:cs="Times New Roman"/>
          <w:sz w:val="28"/>
          <w:szCs w:val="28"/>
        </w:rPr>
        <w:t>ид с левой передней стороны;</w:t>
      </w:r>
    </w:p>
    <w:p w:rsidR="00BE32E8" w:rsidRPr="00B87FF9" w:rsidRDefault="00C409DF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в</w:t>
      </w:r>
      <w:r w:rsidR="00BE32E8" w:rsidRPr="00B87FF9">
        <w:rPr>
          <w:rFonts w:ascii="Times New Roman" w:hAnsi="Times New Roman" w:cs="Times New Roman"/>
          <w:sz w:val="28"/>
          <w:szCs w:val="28"/>
        </w:rPr>
        <w:t>ид с правой задней стороны;</w:t>
      </w:r>
    </w:p>
    <w:p w:rsidR="00BE32E8" w:rsidRPr="00B87FF9" w:rsidRDefault="00C409DF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-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в</w:t>
      </w:r>
      <w:r w:rsidR="00BE32E8" w:rsidRPr="00B87FF9">
        <w:rPr>
          <w:rFonts w:ascii="Times New Roman" w:hAnsi="Times New Roman" w:cs="Times New Roman"/>
          <w:sz w:val="28"/>
          <w:szCs w:val="28"/>
        </w:rPr>
        <w:t>ид с левой задней стороны.</w:t>
      </w:r>
    </w:p>
    <w:p w:rsidR="00BE32E8" w:rsidRPr="00B87FF9" w:rsidRDefault="00BE32E8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2.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Схема местоположения транспортного средства.</w:t>
      </w:r>
    </w:p>
    <w:p w:rsidR="00BE32E8" w:rsidRPr="00B87FF9" w:rsidRDefault="00BE32E8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3.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Обращение управляющей организации, осуществляющей управление многоквартирным домом (</w:t>
      </w:r>
      <w:r w:rsidR="00A72851" w:rsidRPr="00B87FF9">
        <w:rPr>
          <w:rFonts w:ascii="Times New Roman" w:hAnsi="Times New Roman" w:cs="Times New Roman"/>
          <w:i/>
          <w:sz w:val="28"/>
          <w:szCs w:val="28"/>
        </w:rPr>
        <w:t xml:space="preserve">прилагается </w:t>
      </w:r>
      <w:r w:rsidRPr="00B87FF9">
        <w:rPr>
          <w:rFonts w:ascii="Times New Roman" w:hAnsi="Times New Roman" w:cs="Times New Roman"/>
          <w:i/>
          <w:sz w:val="28"/>
          <w:szCs w:val="28"/>
        </w:rPr>
        <w:t>в случаях</w:t>
      </w:r>
      <w:r w:rsidR="00A72851" w:rsidRPr="00B87FF9">
        <w:rPr>
          <w:rFonts w:ascii="Times New Roman" w:hAnsi="Times New Roman" w:cs="Times New Roman"/>
          <w:i/>
          <w:sz w:val="28"/>
          <w:szCs w:val="28"/>
        </w:rPr>
        <w:t>,</w:t>
      </w:r>
      <w:r w:rsidR="00C409DF" w:rsidRPr="00B87FF9">
        <w:rPr>
          <w:rFonts w:ascii="Times New Roman" w:hAnsi="Times New Roman" w:cs="Times New Roman"/>
          <w:i/>
          <w:sz w:val="28"/>
          <w:szCs w:val="28"/>
        </w:rPr>
        <w:t xml:space="preserve"> предусмотренных пунктом</w:t>
      </w:r>
      <w:r w:rsidR="0010766C">
        <w:rPr>
          <w:rFonts w:ascii="Times New Roman" w:hAnsi="Times New Roman" w:cs="Times New Roman"/>
          <w:i/>
          <w:sz w:val="28"/>
          <w:szCs w:val="28"/>
        </w:rPr>
        <w:t> </w:t>
      </w:r>
      <w:r w:rsidRPr="00B87FF9">
        <w:rPr>
          <w:rFonts w:ascii="Times New Roman" w:hAnsi="Times New Roman" w:cs="Times New Roman"/>
          <w:i/>
          <w:sz w:val="28"/>
          <w:szCs w:val="28"/>
        </w:rPr>
        <w:t>6.2 Положения</w:t>
      </w:r>
      <w:r w:rsidRPr="00B87FF9">
        <w:rPr>
          <w:rFonts w:ascii="Times New Roman" w:hAnsi="Times New Roman" w:cs="Times New Roman"/>
          <w:sz w:val="28"/>
          <w:szCs w:val="28"/>
        </w:rPr>
        <w:t>).</w:t>
      </w:r>
    </w:p>
    <w:p w:rsidR="00BE32E8" w:rsidRPr="00B87FF9" w:rsidRDefault="00BE32E8" w:rsidP="0010766C">
      <w:pPr>
        <w:pStyle w:val="ConsPlusNonformat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FF9">
        <w:rPr>
          <w:rFonts w:ascii="Times New Roman" w:hAnsi="Times New Roman" w:cs="Times New Roman"/>
          <w:sz w:val="28"/>
          <w:szCs w:val="28"/>
        </w:rPr>
        <w:t>4.</w:t>
      </w:r>
      <w:r w:rsidR="00B87FF9">
        <w:rPr>
          <w:rFonts w:ascii="Times New Roman" w:hAnsi="Times New Roman" w:cs="Times New Roman"/>
          <w:sz w:val="28"/>
          <w:szCs w:val="28"/>
        </w:rPr>
        <w:t> </w:t>
      </w:r>
      <w:r w:rsidRPr="00B87FF9">
        <w:rPr>
          <w:rFonts w:ascii="Times New Roman" w:hAnsi="Times New Roman" w:cs="Times New Roman"/>
          <w:sz w:val="28"/>
          <w:szCs w:val="28"/>
        </w:rPr>
        <w:t>Обращение исполнительного органа государственной власти Воронежской области, уполномоченного осуществлять государственное управление в области управления и распоряжения земельными ресурсами на территории Воронежской области (</w:t>
      </w:r>
      <w:r w:rsidR="00A72851" w:rsidRPr="00B87FF9">
        <w:rPr>
          <w:rFonts w:ascii="Times New Roman" w:hAnsi="Times New Roman" w:cs="Times New Roman"/>
          <w:i/>
          <w:sz w:val="28"/>
          <w:szCs w:val="28"/>
        </w:rPr>
        <w:t xml:space="preserve">прилагается в случаях, </w:t>
      </w:r>
      <w:r w:rsidRPr="00B87FF9">
        <w:rPr>
          <w:rFonts w:ascii="Times New Roman" w:hAnsi="Times New Roman" w:cs="Times New Roman"/>
          <w:i/>
          <w:sz w:val="28"/>
          <w:szCs w:val="28"/>
        </w:rPr>
        <w:t xml:space="preserve">предусмотренных </w:t>
      </w:r>
      <w:r w:rsidR="00C409DF" w:rsidRPr="00B87FF9">
        <w:rPr>
          <w:rFonts w:ascii="Times New Roman" w:hAnsi="Times New Roman" w:cs="Times New Roman"/>
          <w:i/>
          <w:sz w:val="28"/>
          <w:szCs w:val="28"/>
        </w:rPr>
        <w:t xml:space="preserve">пунктом </w:t>
      </w:r>
      <w:r w:rsidRPr="00B87FF9">
        <w:rPr>
          <w:rFonts w:ascii="Times New Roman" w:hAnsi="Times New Roman" w:cs="Times New Roman"/>
          <w:i/>
          <w:sz w:val="28"/>
          <w:szCs w:val="28"/>
        </w:rPr>
        <w:t>6.3 Положения</w:t>
      </w:r>
      <w:r w:rsidRPr="00B87FF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B87FF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5C7CBD" w:rsidRPr="00B87FF9">
        <w:rPr>
          <w:rFonts w:ascii="Times New Roman" w:hAnsi="Times New Roman" w:cs="Times New Roman"/>
          <w:sz w:val="28"/>
          <w:szCs w:val="28"/>
        </w:rPr>
        <w:t>.</w:t>
      </w:r>
    </w:p>
    <w:p w:rsidR="0010766C" w:rsidRDefault="0010766C" w:rsidP="0010766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10766C" w:rsidTr="0010766C">
        <w:tc>
          <w:tcPr>
            <w:tcW w:w="5920" w:type="dxa"/>
          </w:tcPr>
          <w:p w:rsidR="0010766C" w:rsidRPr="00B87FF9" w:rsidRDefault="0010766C" w:rsidP="0010766C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87FF9">
              <w:rPr>
                <w:rFonts w:ascii="Times New Roman" w:hAnsi="Times New Roman" w:cs="Times New Roman"/>
                <w:sz w:val="28"/>
                <w:szCs w:val="26"/>
              </w:rPr>
              <w:t>Руководитель управления</w:t>
            </w:r>
          </w:p>
          <w:p w:rsidR="0010766C" w:rsidRDefault="0010766C" w:rsidP="0010766C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87FF9">
              <w:rPr>
                <w:rFonts w:ascii="Times New Roman" w:hAnsi="Times New Roman" w:cs="Times New Roman"/>
                <w:sz w:val="28"/>
                <w:szCs w:val="26"/>
              </w:rPr>
              <w:t>административно-технического контроля</w:t>
            </w:r>
          </w:p>
        </w:tc>
        <w:tc>
          <w:tcPr>
            <w:tcW w:w="3650" w:type="dxa"/>
          </w:tcPr>
          <w:p w:rsidR="0010766C" w:rsidRDefault="0010766C" w:rsidP="0010766C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10766C" w:rsidRDefault="0010766C" w:rsidP="0010766C">
            <w:pPr>
              <w:pStyle w:val="ConsPlusNormal"/>
              <w:widowControl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B87FF9">
              <w:rPr>
                <w:rFonts w:ascii="Times New Roman" w:hAnsi="Times New Roman" w:cs="Times New Roman"/>
                <w:sz w:val="28"/>
                <w:szCs w:val="26"/>
              </w:rPr>
              <w:t>Г.С. Голиков</w:t>
            </w:r>
          </w:p>
        </w:tc>
      </w:tr>
    </w:tbl>
    <w:p w:rsidR="00F83D5F" w:rsidRPr="0010766C" w:rsidRDefault="00F83D5F" w:rsidP="0010766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"/>
          <w:szCs w:val="2"/>
        </w:rPr>
      </w:pPr>
    </w:p>
    <w:sectPr w:rsidR="00F83D5F" w:rsidRPr="0010766C" w:rsidSect="00B87FF9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FF" w:rsidRDefault="004908FF" w:rsidP="00157A3A">
      <w:r>
        <w:separator/>
      </w:r>
    </w:p>
  </w:endnote>
  <w:endnote w:type="continuationSeparator" w:id="0">
    <w:p w:rsidR="004908FF" w:rsidRDefault="004908FF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FF" w:rsidRDefault="004908FF" w:rsidP="00157A3A">
      <w:r>
        <w:separator/>
      </w:r>
    </w:p>
  </w:footnote>
  <w:footnote w:type="continuationSeparator" w:id="0">
    <w:p w:rsidR="004908FF" w:rsidRDefault="004908FF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710210"/>
      <w:docPartObj>
        <w:docPartGallery w:val="Page Numbers (Top of Page)"/>
        <w:docPartUnique/>
      </w:docPartObj>
    </w:sdtPr>
    <w:sdtEndPr/>
    <w:sdtContent>
      <w:p w:rsidR="00E81809" w:rsidRDefault="00E818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042">
          <w:rPr>
            <w:noProof/>
          </w:rPr>
          <w:t>2</w:t>
        </w:r>
        <w:r>
          <w:fldChar w:fldCharType="end"/>
        </w:r>
      </w:p>
    </w:sdtContent>
  </w:sdt>
  <w:p w:rsidR="00E81809" w:rsidRDefault="00E818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27A51AF3"/>
    <w:multiLevelType w:val="hybridMultilevel"/>
    <w:tmpl w:val="F2542C9E"/>
    <w:lvl w:ilvl="0" w:tplc="6CE2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D036385"/>
    <w:multiLevelType w:val="multilevel"/>
    <w:tmpl w:val="DECA8C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1864"/>
    <w:rsid w:val="00002A17"/>
    <w:rsid w:val="00007286"/>
    <w:rsid w:val="00007365"/>
    <w:rsid w:val="00007A02"/>
    <w:rsid w:val="00013AF6"/>
    <w:rsid w:val="00015F13"/>
    <w:rsid w:val="0001726A"/>
    <w:rsid w:val="00026102"/>
    <w:rsid w:val="00027697"/>
    <w:rsid w:val="00037D13"/>
    <w:rsid w:val="000433BB"/>
    <w:rsid w:val="000458AD"/>
    <w:rsid w:val="000507E5"/>
    <w:rsid w:val="00051DD1"/>
    <w:rsid w:val="00053146"/>
    <w:rsid w:val="00080D92"/>
    <w:rsid w:val="00086544"/>
    <w:rsid w:val="00090707"/>
    <w:rsid w:val="00093C12"/>
    <w:rsid w:val="00096EB1"/>
    <w:rsid w:val="000A1819"/>
    <w:rsid w:val="000A4E5E"/>
    <w:rsid w:val="000A5113"/>
    <w:rsid w:val="000B0675"/>
    <w:rsid w:val="000B30B1"/>
    <w:rsid w:val="000C02B2"/>
    <w:rsid w:val="000C25CF"/>
    <w:rsid w:val="000C2D64"/>
    <w:rsid w:val="000C3C37"/>
    <w:rsid w:val="000D0284"/>
    <w:rsid w:val="000D0354"/>
    <w:rsid w:val="000E0ABA"/>
    <w:rsid w:val="000E1C67"/>
    <w:rsid w:val="000E452F"/>
    <w:rsid w:val="000E5107"/>
    <w:rsid w:val="0010766C"/>
    <w:rsid w:val="001147A0"/>
    <w:rsid w:val="001269BB"/>
    <w:rsid w:val="001272ED"/>
    <w:rsid w:val="00127C61"/>
    <w:rsid w:val="00131042"/>
    <w:rsid w:val="001331DE"/>
    <w:rsid w:val="00133A82"/>
    <w:rsid w:val="00133EB6"/>
    <w:rsid w:val="0013454A"/>
    <w:rsid w:val="00134B04"/>
    <w:rsid w:val="00140BA4"/>
    <w:rsid w:val="001414A3"/>
    <w:rsid w:val="0014276C"/>
    <w:rsid w:val="00142EAB"/>
    <w:rsid w:val="001451A1"/>
    <w:rsid w:val="00155BB6"/>
    <w:rsid w:val="00157A3A"/>
    <w:rsid w:val="00163175"/>
    <w:rsid w:val="00165CEE"/>
    <w:rsid w:val="00167747"/>
    <w:rsid w:val="001704BC"/>
    <w:rsid w:val="0017370A"/>
    <w:rsid w:val="001758DB"/>
    <w:rsid w:val="001774F3"/>
    <w:rsid w:val="00177DA4"/>
    <w:rsid w:val="001811A2"/>
    <w:rsid w:val="001846D8"/>
    <w:rsid w:val="00191643"/>
    <w:rsid w:val="001943FA"/>
    <w:rsid w:val="00195571"/>
    <w:rsid w:val="00196866"/>
    <w:rsid w:val="001A2E1B"/>
    <w:rsid w:val="001A359A"/>
    <w:rsid w:val="001A6E8C"/>
    <w:rsid w:val="001B251C"/>
    <w:rsid w:val="001B37A3"/>
    <w:rsid w:val="001B40D2"/>
    <w:rsid w:val="001B7058"/>
    <w:rsid w:val="001D0A93"/>
    <w:rsid w:val="001D1DCF"/>
    <w:rsid w:val="001D6FE8"/>
    <w:rsid w:val="001E090D"/>
    <w:rsid w:val="001E47F0"/>
    <w:rsid w:val="001F2DF7"/>
    <w:rsid w:val="001F4C45"/>
    <w:rsid w:val="002005A9"/>
    <w:rsid w:val="0020469B"/>
    <w:rsid w:val="00207594"/>
    <w:rsid w:val="00212791"/>
    <w:rsid w:val="002141FE"/>
    <w:rsid w:val="002155D4"/>
    <w:rsid w:val="002266CD"/>
    <w:rsid w:val="002300C0"/>
    <w:rsid w:val="00230954"/>
    <w:rsid w:val="002318F2"/>
    <w:rsid w:val="00236EE8"/>
    <w:rsid w:val="002636E5"/>
    <w:rsid w:val="00263EFE"/>
    <w:rsid w:val="002661E2"/>
    <w:rsid w:val="00273A0F"/>
    <w:rsid w:val="00281994"/>
    <w:rsid w:val="0029024E"/>
    <w:rsid w:val="00290951"/>
    <w:rsid w:val="002916D4"/>
    <w:rsid w:val="00292523"/>
    <w:rsid w:val="002977EC"/>
    <w:rsid w:val="002A713A"/>
    <w:rsid w:val="002B3DF3"/>
    <w:rsid w:val="002B7A2A"/>
    <w:rsid w:val="002D15EC"/>
    <w:rsid w:val="002D1CC3"/>
    <w:rsid w:val="002D4877"/>
    <w:rsid w:val="002D4D1E"/>
    <w:rsid w:val="002E0AC3"/>
    <w:rsid w:val="002F41BD"/>
    <w:rsid w:val="002F565B"/>
    <w:rsid w:val="002F75EE"/>
    <w:rsid w:val="002F7D35"/>
    <w:rsid w:val="00303068"/>
    <w:rsid w:val="003054B3"/>
    <w:rsid w:val="003125FE"/>
    <w:rsid w:val="00313DA2"/>
    <w:rsid w:val="0032132E"/>
    <w:rsid w:val="003246FC"/>
    <w:rsid w:val="00325437"/>
    <w:rsid w:val="00327733"/>
    <w:rsid w:val="00330099"/>
    <w:rsid w:val="00334468"/>
    <w:rsid w:val="003412F1"/>
    <w:rsid w:val="0034545F"/>
    <w:rsid w:val="003501D5"/>
    <w:rsid w:val="00351D25"/>
    <w:rsid w:val="00353B3C"/>
    <w:rsid w:val="0035506B"/>
    <w:rsid w:val="00357BF2"/>
    <w:rsid w:val="00361299"/>
    <w:rsid w:val="00373D50"/>
    <w:rsid w:val="00380FB1"/>
    <w:rsid w:val="003858FC"/>
    <w:rsid w:val="003900AD"/>
    <w:rsid w:val="00390665"/>
    <w:rsid w:val="00394D0D"/>
    <w:rsid w:val="00397EAC"/>
    <w:rsid w:val="003A0CCB"/>
    <w:rsid w:val="003A47F0"/>
    <w:rsid w:val="003A7237"/>
    <w:rsid w:val="003A793B"/>
    <w:rsid w:val="003C1161"/>
    <w:rsid w:val="003C3912"/>
    <w:rsid w:val="003C4DC1"/>
    <w:rsid w:val="003C6F2B"/>
    <w:rsid w:val="003D2E01"/>
    <w:rsid w:val="003D7A0F"/>
    <w:rsid w:val="003E2B89"/>
    <w:rsid w:val="003E53B0"/>
    <w:rsid w:val="003E6A30"/>
    <w:rsid w:val="003E714F"/>
    <w:rsid w:val="00400889"/>
    <w:rsid w:val="00404FED"/>
    <w:rsid w:val="00406D7C"/>
    <w:rsid w:val="00406F8F"/>
    <w:rsid w:val="00413975"/>
    <w:rsid w:val="00413EF6"/>
    <w:rsid w:val="00425005"/>
    <w:rsid w:val="00431978"/>
    <w:rsid w:val="00440A72"/>
    <w:rsid w:val="00442EED"/>
    <w:rsid w:val="0044493D"/>
    <w:rsid w:val="00446FCB"/>
    <w:rsid w:val="00447303"/>
    <w:rsid w:val="00447F4A"/>
    <w:rsid w:val="00450A56"/>
    <w:rsid w:val="0045199E"/>
    <w:rsid w:val="00452030"/>
    <w:rsid w:val="004548FD"/>
    <w:rsid w:val="0045663B"/>
    <w:rsid w:val="00463DF4"/>
    <w:rsid w:val="00473BB5"/>
    <w:rsid w:val="00481F9E"/>
    <w:rsid w:val="004908FF"/>
    <w:rsid w:val="00492EC0"/>
    <w:rsid w:val="00494C4C"/>
    <w:rsid w:val="004A066E"/>
    <w:rsid w:val="004A5D68"/>
    <w:rsid w:val="004B1E69"/>
    <w:rsid w:val="004B4BAD"/>
    <w:rsid w:val="004C6134"/>
    <w:rsid w:val="004C68CA"/>
    <w:rsid w:val="004C7FC0"/>
    <w:rsid w:val="004D04AC"/>
    <w:rsid w:val="004D7659"/>
    <w:rsid w:val="004F1D62"/>
    <w:rsid w:val="004F2D46"/>
    <w:rsid w:val="005031C5"/>
    <w:rsid w:val="00504F93"/>
    <w:rsid w:val="00510227"/>
    <w:rsid w:val="00511064"/>
    <w:rsid w:val="0051300B"/>
    <w:rsid w:val="005155F4"/>
    <w:rsid w:val="00515D2A"/>
    <w:rsid w:val="00522D0A"/>
    <w:rsid w:val="00525289"/>
    <w:rsid w:val="00526B66"/>
    <w:rsid w:val="00531BF3"/>
    <w:rsid w:val="005416B9"/>
    <w:rsid w:val="00555A43"/>
    <w:rsid w:val="00556987"/>
    <w:rsid w:val="0057178C"/>
    <w:rsid w:val="0057322A"/>
    <w:rsid w:val="005736C1"/>
    <w:rsid w:val="00575A27"/>
    <w:rsid w:val="0058077A"/>
    <w:rsid w:val="00581B6D"/>
    <w:rsid w:val="00591EF1"/>
    <w:rsid w:val="005A0092"/>
    <w:rsid w:val="005A31CD"/>
    <w:rsid w:val="005B1AB3"/>
    <w:rsid w:val="005B6CB6"/>
    <w:rsid w:val="005C33FB"/>
    <w:rsid w:val="005C6898"/>
    <w:rsid w:val="005C7923"/>
    <w:rsid w:val="005C7CBD"/>
    <w:rsid w:val="005D2B7F"/>
    <w:rsid w:val="005E464E"/>
    <w:rsid w:val="005E5866"/>
    <w:rsid w:val="005E72D5"/>
    <w:rsid w:val="005F039C"/>
    <w:rsid w:val="005F1EDC"/>
    <w:rsid w:val="005F7463"/>
    <w:rsid w:val="0060307E"/>
    <w:rsid w:val="00603104"/>
    <w:rsid w:val="006063A2"/>
    <w:rsid w:val="006119F8"/>
    <w:rsid w:val="00612364"/>
    <w:rsid w:val="00621F0D"/>
    <w:rsid w:val="00627BBD"/>
    <w:rsid w:val="006321C1"/>
    <w:rsid w:val="00632834"/>
    <w:rsid w:val="00634717"/>
    <w:rsid w:val="00640470"/>
    <w:rsid w:val="00642EA4"/>
    <w:rsid w:val="006442AA"/>
    <w:rsid w:val="00645B6A"/>
    <w:rsid w:val="006603EE"/>
    <w:rsid w:val="00666984"/>
    <w:rsid w:val="00674D21"/>
    <w:rsid w:val="00680CC2"/>
    <w:rsid w:val="00681BAB"/>
    <w:rsid w:val="00682236"/>
    <w:rsid w:val="00683AF3"/>
    <w:rsid w:val="0068507C"/>
    <w:rsid w:val="00687AE0"/>
    <w:rsid w:val="0069304E"/>
    <w:rsid w:val="00696591"/>
    <w:rsid w:val="0069671C"/>
    <w:rsid w:val="00697FBF"/>
    <w:rsid w:val="006A0B59"/>
    <w:rsid w:val="006A1F3A"/>
    <w:rsid w:val="006A2BB0"/>
    <w:rsid w:val="006A2FA3"/>
    <w:rsid w:val="006A4415"/>
    <w:rsid w:val="006A4633"/>
    <w:rsid w:val="006A5739"/>
    <w:rsid w:val="006B73F5"/>
    <w:rsid w:val="006B7595"/>
    <w:rsid w:val="006B7624"/>
    <w:rsid w:val="006B7798"/>
    <w:rsid w:val="006C16E4"/>
    <w:rsid w:val="006C4FBC"/>
    <w:rsid w:val="006D0C0B"/>
    <w:rsid w:val="006D160A"/>
    <w:rsid w:val="006E0970"/>
    <w:rsid w:val="006E1495"/>
    <w:rsid w:val="006E16AA"/>
    <w:rsid w:val="006E3361"/>
    <w:rsid w:val="006F0AE9"/>
    <w:rsid w:val="006F17DF"/>
    <w:rsid w:val="006F2442"/>
    <w:rsid w:val="006F2C63"/>
    <w:rsid w:val="006F346F"/>
    <w:rsid w:val="006F398E"/>
    <w:rsid w:val="006F5172"/>
    <w:rsid w:val="006F5462"/>
    <w:rsid w:val="00703864"/>
    <w:rsid w:val="00705474"/>
    <w:rsid w:val="007178B3"/>
    <w:rsid w:val="00720672"/>
    <w:rsid w:val="00724167"/>
    <w:rsid w:val="007246E6"/>
    <w:rsid w:val="00731818"/>
    <w:rsid w:val="0073588D"/>
    <w:rsid w:val="00740BE3"/>
    <w:rsid w:val="00743686"/>
    <w:rsid w:val="00744E23"/>
    <w:rsid w:val="00746DF1"/>
    <w:rsid w:val="007502E9"/>
    <w:rsid w:val="00752F78"/>
    <w:rsid w:val="00757D6B"/>
    <w:rsid w:val="00766541"/>
    <w:rsid w:val="00767800"/>
    <w:rsid w:val="00771CB4"/>
    <w:rsid w:val="00773ACC"/>
    <w:rsid w:val="00776517"/>
    <w:rsid w:val="00776B49"/>
    <w:rsid w:val="00783160"/>
    <w:rsid w:val="00796EEA"/>
    <w:rsid w:val="007A1DC3"/>
    <w:rsid w:val="007A67AA"/>
    <w:rsid w:val="007A7B5A"/>
    <w:rsid w:val="007B4580"/>
    <w:rsid w:val="007C4F5E"/>
    <w:rsid w:val="007C5504"/>
    <w:rsid w:val="007C671D"/>
    <w:rsid w:val="007C6B84"/>
    <w:rsid w:val="007C72E8"/>
    <w:rsid w:val="007D7BEA"/>
    <w:rsid w:val="007E5218"/>
    <w:rsid w:val="007E5365"/>
    <w:rsid w:val="007F04FE"/>
    <w:rsid w:val="007F346E"/>
    <w:rsid w:val="0080430A"/>
    <w:rsid w:val="00806047"/>
    <w:rsid w:val="00810071"/>
    <w:rsid w:val="0081150B"/>
    <w:rsid w:val="00816724"/>
    <w:rsid w:val="008212BF"/>
    <w:rsid w:val="00822356"/>
    <w:rsid w:val="00826E44"/>
    <w:rsid w:val="008300AC"/>
    <w:rsid w:val="008319A2"/>
    <w:rsid w:val="00832AD5"/>
    <w:rsid w:val="0083517D"/>
    <w:rsid w:val="00836EBE"/>
    <w:rsid w:val="00837EC0"/>
    <w:rsid w:val="008421FF"/>
    <w:rsid w:val="00847006"/>
    <w:rsid w:val="00847D18"/>
    <w:rsid w:val="0085359C"/>
    <w:rsid w:val="00854CBD"/>
    <w:rsid w:val="00857AEC"/>
    <w:rsid w:val="008605A3"/>
    <w:rsid w:val="00861A65"/>
    <w:rsid w:val="00862E6F"/>
    <w:rsid w:val="008651CF"/>
    <w:rsid w:val="00866109"/>
    <w:rsid w:val="0087211D"/>
    <w:rsid w:val="00880ABC"/>
    <w:rsid w:val="00880EA6"/>
    <w:rsid w:val="0088147E"/>
    <w:rsid w:val="008823D8"/>
    <w:rsid w:val="00883A4A"/>
    <w:rsid w:val="008870AF"/>
    <w:rsid w:val="00887930"/>
    <w:rsid w:val="00890D3D"/>
    <w:rsid w:val="008A6F0F"/>
    <w:rsid w:val="008B232F"/>
    <w:rsid w:val="008B56A2"/>
    <w:rsid w:val="008C17AB"/>
    <w:rsid w:val="008C22B2"/>
    <w:rsid w:val="008C4523"/>
    <w:rsid w:val="008C56E5"/>
    <w:rsid w:val="008D122C"/>
    <w:rsid w:val="008D341A"/>
    <w:rsid w:val="008D498A"/>
    <w:rsid w:val="008E297C"/>
    <w:rsid w:val="008F0FEF"/>
    <w:rsid w:val="008F140E"/>
    <w:rsid w:val="008F69BD"/>
    <w:rsid w:val="008F7A7E"/>
    <w:rsid w:val="008F7A94"/>
    <w:rsid w:val="0090516D"/>
    <w:rsid w:val="0091414B"/>
    <w:rsid w:val="00915038"/>
    <w:rsid w:val="0091601D"/>
    <w:rsid w:val="00916531"/>
    <w:rsid w:val="009175F1"/>
    <w:rsid w:val="00921C37"/>
    <w:rsid w:val="00924205"/>
    <w:rsid w:val="00924DB7"/>
    <w:rsid w:val="00924F84"/>
    <w:rsid w:val="0093242B"/>
    <w:rsid w:val="00940542"/>
    <w:rsid w:val="00942CE6"/>
    <w:rsid w:val="00944130"/>
    <w:rsid w:val="0094478E"/>
    <w:rsid w:val="00945F6B"/>
    <w:rsid w:val="009463A5"/>
    <w:rsid w:val="0095140B"/>
    <w:rsid w:val="00951B07"/>
    <w:rsid w:val="0095393A"/>
    <w:rsid w:val="00961D2B"/>
    <w:rsid w:val="0096213F"/>
    <w:rsid w:val="00966441"/>
    <w:rsid w:val="0097311A"/>
    <w:rsid w:val="009815BE"/>
    <w:rsid w:val="00995017"/>
    <w:rsid w:val="009B17A0"/>
    <w:rsid w:val="009B2528"/>
    <w:rsid w:val="009B322B"/>
    <w:rsid w:val="009B3E01"/>
    <w:rsid w:val="009B4D15"/>
    <w:rsid w:val="009C46B3"/>
    <w:rsid w:val="009C5517"/>
    <w:rsid w:val="009D2690"/>
    <w:rsid w:val="009D61F0"/>
    <w:rsid w:val="009E339F"/>
    <w:rsid w:val="009E4097"/>
    <w:rsid w:val="009F364F"/>
    <w:rsid w:val="00A0615F"/>
    <w:rsid w:val="00A06D31"/>
    <w:rsid w:val="00A1218C"/>
    <w:rsid w:val="00A14F93"/>
    <w:rsid w:val="00A16C01"/>
    <w:rsid w:val="00A20DA7"/>
    <w:rsid w:val="00A40BDF"/>
    <w:rsid w:val="00A4655A"/>
    <w:rsid w:val="00A53AFF"/>
    <w:rsid w:val="00A60208"/>
    <w:rsid w:val="00A65D3A"/>
    <w:rsid w:val="00A72851"/>
    <w:rsid w:val="00A752E6"/>
    <w:rsid w:val="00A773E4"/>
    <w:rsid w:val="00A93F2A"/>
    <w:rsid w:val="00AA2117"/>
    <w:rsid w:val="00AA38D5"/>
    <w:rsid w:val="00AA50A8"/>
    <w:rsid w:val="00AA72BC"/>
    <w:rsid w:val="00AC0949"/>
    <w:rsid w:val="00AC5B77"/>
    <w:rsid w:val="00AD2D8F"/>
    <w:rsid w:val="00AD5732"/>
    <w:rsid w:val="00AD5775"/>
    <w:rsid w:val="00AD6BAC"/>
    <w:rsid w:val="00AE7DB6"/>
    <w:rsid w:val="00B01CC5"/>
    <w:rsid w:val="00B065E8"/>
    <w:rsid w:val="00B140F5"/>
    <w:rsid w:val="00B25B1F"/>
    <w:rsid w:val="00B26EA3"/>
    <w:rsid w:val="00B32EA2"/>
    <w:rsid w:val="00B33C24"/>
    <w:rsid w:val="00B34B10"/>
    <w:rsid w:val="00B35D50"/>
    <w:rsid w:val="00B369B6"/>
    <w:rsid w:val="00B47357"/>
    <w:rsid w:val="00B47BB8"/>
    <w:rsid w:val="00B55F23"/>
    <w:rsid w:val="00B57FDF"/>
    <w:rsid w:val="00B60869"/>
    <w:rsid w:val="00B63DBC"/>
    <w:rsid w:val="00B7361D"/>
    <w:rsid w:val="00B7390B"/>
    <w:rsid w:val="00B87289"/>
    <w:rsid w:val="00B874FD"/>
    <w:rsid w:val="00B87FF9"/>
    <w:rsid w:val="00B913B3"/>
    <w:rsid w:val="00BA0318"/>
    <w:rsid w:val="00BA7FE9"/>
    <w:rsid w:val="00BC0BA6"/>
    <w:rsid w:val="00BC6F25"/>
    <w:rsid w:val="00BD012A"/>
    <w:rsid w:val="00BD360B"/>
    <w:rsid w:val="00BD587F"/>
    <w:rsid w:val="00BE32E8"/>
    <w:rsid w:val="00BE3CA8"/>
    <w:rsid w:val="00BE7B06"/>
    <w:rsid w:val="00BF0F02"/>
    <w:rsid w:val="00BF249D"/>
    <w:rsid w:val="00BF3ED4"/>
    <w:rsid w:val="00BF40C0"/>
    <w:rsid w:val="00BF7990"/>
    <w:rsid w:val="00C00A35"/>
    <w:rsid w:val="00C02951"/>
    <w:rsid w:val="00C054BF"/>
    <w:rsid w:val="00C0776C"/>
    <w:rsid w:val="00C21CB3"/>
    <w:rsid w:val="00C25361"/>
    <w:rsid w:val="00C305F6"/>
    <w:rsid w:val="00C32A5D"/>
    <w:rsid w:val="00C34EA2"/>
    <w:rsid w:val="00C35D07"/>
    <w:rsid w:val="00C36575"/>
    <w:rsid w:val="00C36E8E"/>
    <w:rsid w:val="00C409DF"/>
    <w:rsid w:val="00C41A6F"/>
    <w:rsid w:val="00C512A6"/>
    <w:rsid w:val="00C52ED5"/>
    <w:rsid w:val="00C54293"/>
    <w:rsid w:val="00C547AE"/>
    <w:rsid w:val="00C55A7B"/>
    <w:rsid w:val="00C636A2"/>
    <w:rsid w:val="00C646C3"/>
    <w:rsid w:val="00C6579C"/>
    <w:rsid w:val="00C701E4"/>
    <w:rsid w:val="00C752D4"/>
    <w:rsid w:val="00C767C5"/>
    <w:rsid w:val="00C8093A"/>
    <w:rsid w:val="00C80F6B"/>
    <w:rsid w:val="00C8135D"/>
    <w:rsid w:val="00CA05F1"/>
    <w:rsid w:val="00CA462C"/>
    <w:rsid w:val="00CA553A"/>
    <w:rsid w:val="00CA62DB"/>
    <w:rsid w:val="00CB130B"/>
    <w:rsid w:val="00CB6AAE"/>
    <w:rsid w:val="00CD4D0B"/>
    <w:rsid w:val="00CF175D"/>
    <w:rsid w:val="00CF421C"/>
    <w:rsid w:val="00CF463D"/>
    <w:rsid w:val="00D01AC3"/>
    <w:rsid w:val="00D03330"/>
    <w:rsid w:val="00D12589"/>
    <w:rsid w:val="00D21248"/>
    <w:rsid w:val="00D251E4"/>
    <w:rsid w:val="00D3418F"/>
    <w:rsid w:val="00D37FCD"/>
    <w:rsid w:val="00D40EEE"/>
    <w:rsid w:val="00D519AE"/>
    <w:rsid w:val="00D5425E"/>
    <w:rsid w:val="00D56D4D"/>
    <w:rsid w:val="00D61545"/>
    <w:rsid w:val="00D62F86"/>
    <w:rsid w:val="00D647E4"/>
    <w:rsid w:val="00D6588E"/>
    <w:rsid w:val="00D67A0C"/>
    <w:rsid w:val="00D7344E"/>
    <w:rsid w:val="00D85954"/>
    <w:rsid w:val="00D90F62"/>
    <w:rsid w:val="00D95379"/>
    <w:rsid w:val="00D95504"/>
    <w:rsid w:val="00DA0DBC"/>
    <w:rsid w:val="00DA5224"/>
    <w:rsid w:val="00DA719B"/>
    <w:rsid w:val="00DB0C37"/>
    <w:rsid w:val="00DB1C78"/>
    <w:rsid w:val="00DB35FE"/>
    <w:rsid w:val="00DB4703"/>
    <w:rsid w:val="00DC647C"/>
    <w:rsid w:val="00DD02D0"/>
    <w:rsid w:val="00DD50BA"/>
    <w:rsid w:val="00DD5674"/>
    <w:rsid w:val="00DE10C0"/>
    <w:rsid w:val="00DE453A"/>
    <w:rsid w:val="00DE7545"/>
    <w:rsid w:val="00DF3CE5"/>
    <w:rsid w:val="00DF55E5"/>
    <w:rsid w:val="00E01615"/>
    <w:rsid w:val="00E244A0"/>
    <w:rsid w:val="00E30465"/>
    <w:rsid w:val="00E3396E"/>
    <w:rsid w:val="00E46AE5"/>
    <w:rsid w:val="00E50424"/>
    <w:rsid w:val="00E51870"/>
    <w:rsid w:val="00E5661D"/>
    <w:rsid w:val="00E61CD3"/>
    <w:rsid w:val="00E714AE"/>
    <w:rsid w:val="00E81809"/>
    <w:rsid w:val="00E823FC"/>
    <w:rsid w:val="00E825F4"/>
    <w:rsid w:val="00E84EBD"/>
    <w:rsid w:val="00E93DE7"/>
    <w:rsid w:val="00E96262"/>
    <w:rsid w:val="00EA132B"/>
    <w:rsid w:val="00EA2600"/>
    <w:rsid w:val="00EA382D"/>
    <w:rsid w:val="00EA4D17"/>
    <w:rsid w:val="00EB3629"/>
    <w:rsid w:val="00EC1C9A"/>
    <w:rsid w:val="00ED1288"/>
    <w:rsid w:val="00ED46E7"/>
    <w:rsid w:val="00ED5AF2"/>
    <w:rsid w:val="00ED5E21"/>
    <w:rsid w:val="00ED6B4D"/>
    <w:rsid w:val="00ED7A0A"/>
    <w:rsid w:val="00EE1664"/>
    <w:rsid w:val="00EE1F7C"/>
    <w:rsid w:val="00EF1D86"/>
    <w:rsid w:val="00EF3810"/>
    <w:rsid w:val="00EF66A0"/>
    <w:rsid w:val="00EF6A12"/>
    <w:rsid w:val="00F008C7"/>
    <w:rsid w:val="00F05C94"/>
    <w:rsid w:val="00F063A6"/>
    <w:rsid w:val="00F122AD"/>
    <w:rsid w:val="00F15346"/>
    <w:rsid w:val="00F1772B"/>
    <w:rsid w:val="00F2588D"/>
    <w:rsid w:val="00F30085"/>
    <w:rsid w:val="00F31320"/>
    <w:rsid w:val="00F35389"/>
    <w:rsid w:val="00F402EA"/>
    <w:rsid w:val="00F441B5"/>
    <w:rsid w:val="00F450EA"/>
    <w:rsid w:val="00F53579"/>
    <w:rsid w:val="00F63265"/>
    <w:rsid w:val="00F6397E"/>
    <w:rsid w:val="00F66911"/>
    <w:rsid w:val="00F6717F"/>
    <w:rsid w:val="00F70D6A"/>
    <w:rsid w:val="00F72B0F"/>
    <w:rsid w:val="00F738B9"/>
    <w:rsid w:val="00F738EF"/>
    <w:rsid w:val="00F77BB9"/>
    <w:rsid w:val="00F83D5F"/>
    <w:rsid w:val="00F858C9"/>
    <w:rsid w:val="00F86035"/>
    <w:rsid w:val="00F90BB1"/>
    <w:rsid w:val="00F915D7"/>
    <w:rsid w:val="00F96992"/>
    <w:rsid w:val="00F96F34"/>
    <w:rsid w:val="00F97C84"/>
    <w:rsid w:val="00FA77F8"/>
    <w:rsid w:val="00FA7AAC"/>
    <w:rsid w:val="00FB38CA"/>
    <w:rsid w:val="00FB43D1"/>
    <w:rsid w:val="00FB6F85"/>
    <w:rsid w:val="00FC307F"/>
    <w:rsid w:val="00FC5D49"/>
    <w:rsid w:val="00FC6528"/>
    <w:rsid w:val="00FD5C29"/>
    <w:rsid w:val="00FD6638"/>
    <w:rsid w:val="00FE503F"/>
    <w:rsid w:val="00FE75EC"/>
    <w:rsid w:val="00FE7CCE"/>
    <w:rsid w:val="00FF3BE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f1">
    <w:name w:val="Table Grid"/>
    <w:basedOn w:val="a1"/>
    <w:uiPriority w:val="59"/>
    <w:rsid w:val="00C7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63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397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5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f1">
    <w:name w:val="Table Grid"/>
    <w:basedOn w:val="a1"/>
    <w:uiPriority w:val="59"/>
    <w:rsid w:val="00C7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63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39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72E6-B565-4EF2-A195-A0D1124E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Шульгина</cp:lastModifiedBy>
  <cp:revision>2</cp:revision>
  <cp:lastPrinted>2023-02-10T11:00:00Z</cp:lastPrinted>
  <dcterms:created xsi:type="dcterms:W3CDTF">2023-03-16T10:54:00Z</dcterms:created>
  <dcterms:modified xsi:type="dcterms:W3CDTF">2023-03-16T10:54:00Z</dcterms:modified>
</cp:coreProperties>
</file>