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3B1B6E" w:rsidRPr="003B1B6E" w:rsidRDefault="00411175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22DF7">
        <w:rPr>
          <w:rFonts w:ascii="Times New Roman" w:hAnsi="Times New Roman" w:cs="Times New Roman"/>
          <w:sz w:val="28"/>
          <w:szCs w:val="28"/>
        </w:rPr>
        <w:t xml:space="preserve">15.03.2023   </w:t>
      </w:r>
      <w:r w:rsidR="003B1B6E" w:rsidRPr="003B1B6E">
        <w:rPr>
          <w:rFonts w:ascii="Times New Roman" w:hAnsi="Times New Roman" w:cs="Times New Roman"/>
          <w:sz w:val="28"/>
          <w:szCs w:val="28"/>
        </w:rPr>
        <w:t xml:space="preserve"> № </w:t>
      </w:r>
      <w:r w:rsidR="00C22DF7">
        <w:rPr>
          <w:rFonts w:ascii="Times New Roman" w:hAnsi="Times New Roman" w:cs="Times New Roman"/>
          <w:sz w:val="28"/>
          <w:szCs w:val="28"/>
        </w:rPr>
        <w:t>53</w:t>
      </w:r>
      <w:bookmarkStart w:id="0" w:name="_GoBack"/>
      <w:bookmarkEnd w:id="0"/>
    </w:p>
    <w:p w:rsidR="003B1B6E" w:rsidRDefault="003B1B6E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6483" w:rsidRPr="00087ABC" w:rsidRDefault="00336483" w:rsidP="00087A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08CE" w:rsidRPr="00087ABC" w:rsidRDefault="00087ABC" w:rsidP="00087A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ABC">
        <w:rPr>
          <w:rFonts w:ascii="Times New Roman" w:hAnsi="Times New Roman" w:cs="Times New Roman"/>
          <w:b/>
          <w:sz w:val="28"/>
          <w:szCs w:val="28"/>
        </w:rPr>
        <w:t xml:space="preserve">ОПОВЕЩЕНИЕ  О  НАЧАЛЕ  ОБЩЕСТВЕННЫХ  ОБСУЖДЕНИЙ </w:t>
      </w:r>
    </w:p>
    <w:p w:rsidR="004642A7" w:rsidRDefault="00087ABC" w:rsidP="009742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ABC">
        <w:rPr>
          <w:rFonts w:ascii="Times New Roman" w:hAnsi="Times New Roman" w:cs="Times New Roman"/>
          <w:b/>
          <w:sz w:val="28"/>
          <w:szCs w:val="28"/>
        </w:rPr>
        <w:t xml:space="preserve">ПО  </w:t>
      </w:r>
      <w:r w:rsidR="004642A7">
        <w:rPr>
          <w:rFonts w:ascii="Times New Roman" w:hAnsi="Times New Roman" w:cs="Times New Roman"/>
          <w:b/>
          <w:sz w:val="28"/>
          <w:szCs w:val="28"/>
        </w:rPr>
        <w:t>ПРОЕКТУ  МЕЖЕВАНИЯ  ТЕРРИТОРИИ,</w:t>
      </w:r>
    </w:p>
    <w:p w:rsidR="004642A7" w:rsidRDefault="00CB2178" w:rsidP="009742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ОГРАНИЧЕННОЙ</w:t>
      </w:r>
      <w:r w:rsidR="004642A7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УЛ. ВАСИЛЬКОВА</w:t>
      </w:r>
      <w:r w:rsidR="001B219E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4642A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УЛ.</w:t>
      </w:r>
      <w:r w:rsidR="004642A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ТЕПЛИЧНАЯ</w:t>
      </w:r>
    </w:p>
    <w:p w:rsidR="003B1B6E" w:rsidRPr="003B1B6E" w:rsidRDefault="0097421D" w:rsidP="009742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4642A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ГОРОДСКОМ </w:t>
      </w:r>
      <w:r w:rsidR="004642A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ОКРУГЕ </w:t>
      </w:r>
      <w:r w:rsidR="004642A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ГОРОД</w:t>
      </w:r>
      <w:r w:rsidR="004642A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ВОРОНЕЖ</w:t>
      </w:r>
    </w:p>
    <w:p w:rsidR="004642A7" w:rsidRDefault="004642A7" w:rsidP="003B1B6E">
      <w:pPr>
        <w:autoSpaceDE w:val="0"/>
        <w:autoSpaceDN w:val="0"/>
        <w:adjustRightInd w:val="0"/>
        <w:spacing w:after="0" w:line="228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C521F" w:rsidRPr="003B1B6E" w:rsidRDefault="000C521F" w:rsidP="003B1B6E">
      <w:pPr>
        <w:autoSpaceDE w:val="0"/>
        <w:autoSpaceDN w:val="0"/>
        <w:adjustRightInd w:val="0"/>
        <w:spacing w:after="0" w:line="22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г. Воронеж</w:t>
      </w:r>
    </w:p>
    <w:p w:rsidR="00591F63" w:rsidRPr="003B1B6E" w:rsidRDefault="00591F63" w:rsidP="003B1B6E">
      <w:pPr>
        <w:autoSpaceDE w:val="0"/>
        <w:autoSpaceDN w:val="0"/>
        <w:adjustRightInd w:val="0"/>
        <w:spacing w:after="0" w:line="228" w:lineRule="auto"/>
        <w:jc w:val="right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C81C30" w:rsidRPr="004642A7" w:rsidRDefault="000C521F" w:rsidP="004642A7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 w:bidi="ru-RU"/>
        </w:rPr>
      </w:pPr>
      <w:r w:rsidRPr="004642A7">
        <w:rPr>
          <w:rFonts w:ascii="Times New Roman" w:hAnsi="Times New Roman" w:cs="Times New Roman"/>
          <w:spacing w:val="-4"/>
          <w:sz w:val="28"/>
          <w:szCs w:val="28"/>
        </w:rPr>
        <w:t xml:space="preserve">На </w:t>
      </w:r>
      <w:r w:rsidR="00F200A6" w:rsidRPr="004642A7">
        <w:rPr>
          <w:rFonts w:ascii="Times New Roman" w:hAnsi="Times New Roman" w:cs="Times New Roman"/>
          <w:spacing w:val="-4"/>
          <w:sz w:val="28"/>
          <w:szCs w:val="28"/>
        </w:rPr>
        <w:t xml:space="preserve">общественные обсуждения </w:t>
      </w:r>
      <w:r w:rsidR="0015767A" w:rsidRPr="004642A7">
        <w:rPr>
          <w:rFonts w:ascii="Times New Roman" w:hAnsi="Times New Roman" w:cs="Times New Roman"/>
          <w:spacing w:val="-4"/>
          <w:sz w:val="28"/>
          <w:szCs w:val="28"/>
        </w:rPr>
        <w:t>вынос</w:t>
      </w:r>
      <w:r w:rsidR="00F200A6" w:rsidRPr="004642A7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="0015767A" w:rsidRPr="004642A7">
        <w:rPr>
          <w:rFonts w:ascii="Times New Roman" w:hAnsi="Times New Roman" w:cs="Times New Roman"/>
          <w:spacing w:val="-4"/>
          <w:sz w:val="28"/>
          <w:szCs w:val="28"/>
        </w:rPr>
        <w:t xml:space="preserve">тся </w:t>
      </w:r>
      <w:r w:rsidR="002308CE" w:rsidRPr="004642A7">
        <w:rPr>
          <w:rFonts w:ascii="Times New Roman" w:hAnsi="Times New Roman" w:cs="Times New Roman"/>
          <w:spacing w:val="-4"/>
          <w:sz w:val="28"/>
          <w:szCs w:val="28"/>
        </w:rPr>
        <w:t xml:space="preserve">проект </w:t>
      </w:r>
      <w:r w:rsidR="000373FD" w:rsidRPr="004642A7">
        <w:rPr>
          <w:rFonts w:ascii="Times New Roman" w:hAnsi="Times New Roman" w:cs="Times New Roman"/>
          <w:spacing w:val="-4"/>
          <w:sz w:val="28"/>
          <w:szCs w:val="28"/>
          <w:lang w:bidi="ru-RU"/>
        </w:rPr>
        <w:t xml:space="preserve">межевания </w:t>
      </w:r>
      <w:r w:rsidR="00F200A6" w:rsidRPr="004642A7">
        <w:rPr>
          <w:rFonts w:ascii="Times New Roman" w:hAnsi="Times New Roman" w:cs="Times New Roman"/>
          <w:spacing w:val="-4"/>
          <w:sz w:val="28"/>
          <w:szCs w:val="28"/>
          <w:lang w:bidi="ru-RU"/>
        </w:rPr>
        <w:t>территории</w:t>
      </w:r>
      <w:r w:rsidR="00C3155B" w:rsidRPr="004642A7">
        <w:rPr>
          <w:rFonts w:ascii="Times New Roman" w:hAnsi="Times New Roman" w:cs="Times New Roman"/>
          <w:spacing w:val="-4"/>
          <w:sz w:val="28"/>
          <w:szCs w:val="28"/>
          <w:lang w:bidi="ru-RU"/>
        </w:rPr>
        <w:t>,</w:t>
      </w:r>
      <w:r w:rsidR="00C22001" w:rsidRPr="004642A7">
        <w:rPr>
          <w:rFonts w:ascii="Times New Roman" w:hAnsi="Times New Roman" w:cs="Times New Roman"/>
          <w:spacing w:val="-4"/>
          <w:sz w:val="28"/>
          <w:szCs w:val="28"/>
          <w:lang w:bidi="ru-RU"/>
        </w:rPr>
        <w:t xml:space="preserve"> </w:t>
      </w:r>
      <w:r w:rsidR="004A4C47" w:rsidRPr="004642A7">
        <w:rPr>
          <w:rFonts w:ascii="Times New Roman" w:hAnsi="Times New Roman" w:cs="Times New Roman"/>
          <w:spacing w:val="-4"/>
          <w:sz w:val="28"/>
          <w:szCs w:val="28"/>
          <w:lang w:bidi="ru-RU"/>
        </w:rPr>
        <w:t>ограниченной</w:t>
      </w:r>
      <w:r w:rsidR="004A4C47" w:rsidRPr="004642A7">
        <w:rPr>
          <w:rFonts w:ascii="Times New Roman" w:hAnsi="Times New Roman" w:cs="Times New Roman"/>
          <w:spacing w:val="-4"/>
          <w:sz w:val="28"/>
          <w:szCs w:val="28"/>
          <w:lang w:eastAsia="ru-RU" w:bidi="ru-RU"/>
        </w:rPr>
        <w:t xml:space="preserve"> </w:t>
      </w:r>
      <w:r w:rsidR="00CB2178" w:rsidRPr="004642A7">
        <w:rPr>
          <w:rFonts w:ascii="Times New Roman" w:hAnsi="Times New Roman" w:cs="Times New Roman"/>
          <w:spacing w:val="-4"/>
          <w:sz w:val="28"/>
          <w:szCs w:val="28"/>
          <w:lang w:eastAsia="ru-RU" w:bidi="ru-RU"/>
        </w:rPr>
        <w:t xml:space="preserve">ул. </w:t>
      </w:r>
      <w:proofErr w:type="gramStart"/>
      <w:r w:rsidR="00CB2178" w:rsidRPr="004642A7">
        <w:rPr>
          <w:rFonts w:ascii="Times New Roman" w:hAnsi="Times New Roman" w:cs="Times New Roman"/>
          <w:spacing w:val="-4"/>
          <w:sz w:val="28"/>
          <w:szCs w:val="28"/>
          <w:lang w:eastAsia="ru-RU" w:bidi="ru-RU"/>
        </w:rPr>
        <w:t>Васильковая</w:t>
      </w:r>
      <w:proofErr w:type="gramEnd"/>
      <w:r w:rsidR="00CB2178" w:rsidRPr="004642A7">
        <w:rPr>
          <w:rFonts w:ascii="Times New Roman" w:hAnsi="Times New Roman" w:cs="Times New Roman"/>
          <w:spacing w:val="-4"/>
          <w:sz w:val="28"/>
          <w:szCs w:val="28"/>
          <w:lang w:eastAsia="ru-RU" w:bidi="ru-RU"/>
        </w:rPr>
        <w:t>, ул. Те</w:t>
      </w:r>
      <w:r w:rsidR="00E733E2" w:rsidRPr="004642A7">
        <w:rPr>
          <w:rFonts w:ascii="Times New Roman" w:hAnsi="Times New Roman" w:cs="Times New Roman"/>
          <w:spacing w:val="-4"/>
          <w:sz w:val="28"/>
          <w:szCs w:val="28"/>
          <w:lang w:eastAsia="ru-RU" w:bidi="ru-RU"/>
        </w:rPr>
        <w:t>пличная</w:t>
      </w:r>
      <w:r w:rsidR="0097421D" w:rsidRPr="004642A7">
        <w:rPr>
          <w:rFonts w:ascii="Times New Roman" w:hAnsi="Times New Roman" w:cs="Times New Roman"/>
          <w:spacing w:val="-4"/>
          <w:sz w:val="28"/>
          <w:szCs w:val="28"/>
          <w:lang w:eastAsia="ru-RU" w:bidi="ru-RU"/>
        </w:rPr>
        <w:t xml:space="preserve"> в городском округе город Воронеж</w:t>
      </w:r>
      <w:r w:rsidR="008A391B" w:rsidRPr="004642A7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F512BF" w:rsidRPr="00F512BF" w:rsidRDefault="00F512BF" w:rsidP="004642A7">
      <w:pPr>
        <w:spacing w:after="0" w:line="360" w:lineRule="auto"/>
        <w:ind w:firstLine="709"/>
        <w:jc w:val="both"/>
        <w:rPr>
          <w:lang w:eastAsia="ru-RU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4642A7">
        <w:rPr>
          <w:rFonts w:ascii="Times New Roman" w:hAnsi="Times New Roman" w:cs="Times New Roman"/>
          <w:bCs/>
          <w:sz w:val="28"/>
          <w:szCs w:val="28"/>
        </w:rPr>
        <w:t>–</w:t>
      </w:r>
      <w:r w:rsidR="009C05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642A7"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="006144E7">
        <w:rPr>
          <w:rFonts w:ascii="Times New Roman" w:hAnsi="Times New Roman" w:cs="Times New Roman"/>
          <w:bCs/>
          <w:sz w:val="28"/>
          <w:szCs w:val="28"/>
        </w:rPr>
        <w:t>17</w:t>
      </w:r>
      <w:r w:rsidR="004642A7">
        <w:rPr>
          <w:rFonts w:ascii="Times New Roman" w:hAnsi="Times New Roman" w:cs="Times New Roman"/>
          <w:bCs/>
          <w:sz w:val="28"/>
          <w:szCs w:val="28"/>
        </w:rPr>
        <w:t>.</w:t>
      </w:r>
      <w:r w:rsidR="006144E7">
        <w:rPr>
          <w:rFonts w:ascii="Times New Roman" w:hAnsi="Times New Roman" w:cs="Times New Roman"/>
          <w:bCs/>
          <w:sz w:val="28"/>
          <w:szCs w:val="28"/>
        </w:rPr>
        <w:t>03</w:t>
      </w:r>
      <w:r w:rsidR="004642A7">
        <w:rPr>
          <w:rFonts w:ascii="Times New Roman" w:hAnsi="Times New Roman" w:cs="Times New Roman"/>
          <w:bCs/>
          <w:sz w:val="28"/>
          <w:szCs w:val="28"/>
        </w:rPr>
        <w:t xml:space="preserve">.2023 по </w:t>
      </w:r>
      <w:r w:rsidR="006144E7">
        <w:rPr>
          <w:rFonts w:ascii="Times New Roman" w:hAnsi="Times New Roman" w:cs="Times New Roman"/>
          <w:bCs/>
          <w:sz w:val="28"/>
          <w:szCs w:val="28"/>
        </w:rPr>
        <w:t>14</w:t>
      </w:r>
      <w:r w:rsidR="004642A7">
        <w:rPr>
          <w:rFonts w:ascii="Times New Roman" w:hAnsi="Times New Roman" w:cs="Times New Roman"/>
          <w:bCs/>
          <w:sz w:val="28"/>
          <w:szCs w:val="28"/>
        </w:rPr>
        <w:t>.</w:t>
      </w:r>
      <w:r w:rsidR="006144E7">
        <w:rPr>
          <w:rFonts w:ascii="Times New Roman" w:hAnsi="Times New Roman" w:cs="Times New Roman"/>
          <w:bCs/>
          <w:sz w:val="28"/>
          <w:szCs w:val="28"/>
        </w:rPr>
        <w:t>04</w:t>
      </w:r>
      <w:r w:rsidR="004642A7">
        <w:rPr>
          <w:rFonts w:ascii="Times New Roman" w:hAnsi="Times New Roman" w:cs="Times New Roman"/>
          <w:bCs/>
          <w:sz w:val="28"/>
          <w:szCs w:val="28"/>
        </w:rPr>
        <w:t>.2023</w:t>
      </w:r>
      <w:r w:rsidRPr="00E622BD">
        <w:rPr>
          <w:rFonts w:ascii="Times New Roman" w:hAnsi="Times New Roman" w:cs="Times New Roman"/>
          <w:bCs/>
          <w:sz w:val="28"/>
          <w:szCs w:val="28"/>
        </w:rPr>
        <w:t>.</w:t>
      </w:r>
    </w:p>
    <w:p w:rsidR="00411175" w:rsidRPr="004642A7" w:rsidRDefault="00411175" w:rsidP="004642A7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411175">
        <w:rPr>
          <w:rFonts w:eastAsiaTheme="minorHAnsi"/>
          <w:b w:val="0"/>
          <w:bCs w:val="0"/>
        </w:rPr>
        <w:t xml:space="preserve">Экспозиция проекта представлена </w:t>
      </w:r>
      <w:r w:rsidR="00E460DA" w:rsidRPr="00E460DA">
        <w:rPr>
          <w:rFonts w:eastAsiaTheme="minorHAnsi"/>
          <w:b w:val="0"/>
          <w:bCs w:val="0"/>
        </w:rPr>
        <w:t xml:space="preserve">на информационном ресурсе «Активный электронный гражданин» (e-active.govvrn.ru) </w:t>
      </w:r>
      <w:r w:rsidRPr="00411175">
        <w:rPr>
          <w:rFonts w:eastAsiaTheme="minorHAnsi"/>
          <w:b w:val="0"/>
          <w:bCs w:val="0"/>
        </w:rPr>
        <w:t>в информационн</w:t>
      </w:r>
      <w:proofErr w:type="gramStart"/>
      <w:r w:rsidRPr="00411175">
        <w:rPr>
          <w:rFonts w:eastAsiaTheme="minorHAnsi"/>
          <w:b w:val="0"/>
          <w:bCs w:val="0"/>
        </w:rPr>
        <w:t>о-</w:t>
      </w:r>
      <w:proofErr w:type="gramEnd"/>
      <w:r w:rsidRPr="00411175">
        <w:rPr>
          <w:rFonts w:eastAsiaTheme="minorHAnsi"/>
          <w:b w:val="0"/>
          <w:bCs w:val="0"/>
        </w:rPr>
        <w:t xml:space="preserve"> телекоммуникационной сети «Интернет» </w:t>
      </w:r>
      <w:r w:rsidR="004642A7" w:rsidRPr="004642A7">
        <w:rPr>
          <w:b w:val="0"/>
          <w:bCs w:val="0"/>
        </w:rPr>
        <w:t xml:space="preserve">с </w:t>
      </w:r>
      <w:r w:rsidR="006144E7">
        <w:rPr>
          <w:b w:val="0"/>
          <w:bCs w:val="0"/>
        </w:rPr>
        <w:t>24</w:t>
      </w:r>
      <w:r w:rsidR="004642A7" w:rsidRPr="004642A7">
        <w:rPr>
          <w:b w:val="0"/>
          <w:bCs w:val="0"/>
        </w:rPr>
        <w:t>.</w:t>
      </w:r>
      <w:r w:rsidR="006144E7">
        <w:rPr>
          <w:b w:val="0"/>
          <w:bCs w:val="0"/>
        </w:rPr>
        <w:t>03</w:t>
      </w:r>
      <w:r w:rsidR="004642A7" w:rsidRPr="004642A7">
        <w:rPr>
          <w:b w:val="0"/>
          <w:bCs w:val="0"/>
        </w:rPr>
        <w:t xml:space="preserve">.2023 по </w:t>
      </w:r>
      <w:r w:rsidR="006144E7">
        <w:rPr>
          <w:b w:val="0"/>
          <w:bCs w:val="0"/>
        </w:rPr>
        <w:t>03</w:t>
      </w:r>
      <w:r w:rsidR="004642A7" w:rsidRPr="004642A7">
        <w:rPr>
          <w:b w:val="0"/>
          <w:bCs w:val="0"/>
        </w:rPr>
        <w:t>.</w:t>
      </w:r>
      <w:r w:rsidR="006144E7">
        <w:rPr>
          <w:b w:val="0"/>
          <w:bCs w:val="0"/>
        </w:rPr>
        <w:t>04</w:t>
      </w:r>
      <w:r w:rsidR="004642A7" w:rsidRPr="004642A7">
        <w:rPr>
          <w:b w:val="0"/>
          <w:bCs w:val="0"/>
        </w:rPr>
        <w:t>.2023</w:t>
      </w:r>
      <w:r w:rsidR="004642A7">
        <w:rPr>
          <w:b w:val="0"/>
          <w:bCs w:val="0"/>
        </w:rPr>
        <w:t>.</w:t>
      </w:r>
    </w:p>
    <w:p w:rsidR="00770550" w:rsidRPr="00411175" w:rsidRDefault="00770550" w:rsidP="004642A7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b w:val="0"/>
        </w:rPr>
      </w:pPr>
      <w:r w:rsidRPr="00411175">
        <w:rPr>
          <w:b w:val="0"/>
        </w:rPr>
        <w:t xml:space="preserve">В период размещения </w:t>
      </w:r>
      <w:r w:rsidR="00C22001" w:rsidRPr="00C22001">
        <w:rPr>
          <w:b w:val="0"/>
        </w:rPr>
        <w:t xml:space="preserve">экспозиции </w:t>
      </w:r>
      <w:r w:rsidRPr="00411175">
        <w:rPr>
          <w:b w:val="0"/>
        </w:rPr>
        <w:t>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770550" w:rsidRPr="00770550" w:rsidRDefault="00770550" w:rsidP="004642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1. Посредством заполнения формы обратной связи на</w:t>
      </w:r>
      <w:r w:rsidR="004642A7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>информационном</w:t>
      </w:r>
      <w:r w:rsidR="004642A7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>ресурсе.</w:t>
      </w:r>
    </w:p>
    <w:p w:rsidR="00770550" w:rsidRPr="00770550" w:rsidRDefault="00770550" w:rsidP="004642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2. Посредством направления предложения с помощью электронной приемной администрации городског</w:t>
      </w:r>
      <w:r w:rsidR="0097421D">
        <w:rPr>
          <w:rFonts w:ascii="Times New Roman" w:hAnsi="Times New Roman" w:cs="Times New Roman"/>
          <w:sz w:val="28"/>
          <w:szCs w:val="28"/>
          <w:lang w:eastAsia="ru-RU"/>
        </w:rPr>
        <w:t>о округа город Воронеж (</w:t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>reception.voronezh-city.ru).</w:t>
      </w:r>
    </w:p>
    <w:p w:rsidR="00770550" w:rsidRDefault="00770550" w:rsidP="004642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 xml:space="preserve">3. В письменной форме </w:t>
      </w:r>
      <w:r w:rsidR="00A82D2F">
        <w:rPr>
          <w:rFonts w:ascii="Times New Roman" w:hAnsi="Times New Roman" w:cs="Times New Roman"/>
          <w:sz w:val="28"/>
          <w:szCs w:val="28"/>
          <w:lang w:eastAsia="ru-RU"/>
        </w:rPr>
        <w:t xml:space="preserve">или в форме электронного документа </w:t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>в адрес организатора</w:t>
      </w:r>
      <w:r w:rsidR="00A82D2F">
        <w:rPr>
          <w:rFonts w:ascii="Times New Roman" w:hAnsi="Times New Roman" w:cs="Times New Roman"/>
          <w:sz w:val="28"/>
          <w:szCs w:val="28"/>
          <w:lang w:eastAsia="ru-RU"/>
        </w:rPr>
        <w:t xml:space="preserve"> общественных обсуждений</w:t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22001" w:rsidRPr="00770550" w:rsidRDefault="00C22001" w:rsidP="004642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2001">
        <w:rPr>
          <w:rFonts w:ascii="Times New Roman" w:hAnsi="Times New Roman" w:cs="Times New Roman"/>
          <w:sz w:val="28"/>
          <w:szCs w:val="28"/>
          <w:lang w:eastAsia="ru-RU"/>
        </w:rPr>
        <w:t xml:space="preserve">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 </w:t>
      </w:r>
      <w:proofErr w:type="gramStart"/>
      <w:r w:rsidRPr="00C22001">
        <w:rPr>
          <w:rFonts w:ascii="Times New Roman" w:hAnsi="Times New Roman" w:cs="Times New Roman"/>
          <w:sz w:val="28"/>
          <w:szCs w:val="28"/>
          <w:lang w:eastAsia="ru-RU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C22001">
        <w:rPr>
          <w:rFonts w:ascii="Times New Roman" w:hAnsi="Times New Roman" w:cs="Times New Roman"/>
          <w:sz w:val="28"/>
          <w:szCs w:val="28"/>
          <w:lang w:eastAsia="ru-RU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770550" w:rsidRPr="004642A7" w:rsidRDefault="00770550" w:rsidP="004642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 xml:space="preserve">4. Посредством записи в книге (журнале) учета посетителей экспозиции (в </w:t>
      </w:r>
      <w:r w:rsidRPr="004642A7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случае проведения экспозиции в очной форме).</w:t>
      </w:r>
    </w:p>
    <w:p w:rsidR="00770550" w:rsidRPr="004642A7" w:rsidRDefault="00411175" w:rsidP="004642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4642A7">
        <w:rPr>
          <w:rFonts w:ascii="Times New Roman" w:hAnsi="Times New Roman" w:cs="Times New Roman"/>
          <w:spacing w:val="-4"/>
          <w:sz w:val="28"/>
          <w:szCs w:val="28"/>
        </w:rPr>
        <w:t xml:space="preserve">Консультирование участников общественных обсуждений </w:t>
      </w:r>
      <w:r w:rsidR="00770550" w:rsidRPr="004642A7">
        <w:rPr>
          <w:rFonts w:ascii="Times New Roman" w:hAnsi="Times New Roman" w:cs="Times New Roman"/>
          <w:spacing w:val="-4"/>
          <w:sz w:val="28"/>
          <w:szCs w:val="28"/>
        </w:rPr>
        <w:t xml:space="preserve">по рассматриваемому проекту осуществляет комиссия по землепользованию и застройке городского округа город Воронеж. </w:t>
      </w:r>
      <w:r w:rsidR="00770550" w:rsidRPr="004642A7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Местонахождение </w:t>
      </w:r>
      <w:r w:rsidR="00770550" w:rsidRPr="004642A7">
        <w:rPr>
          <w:rFonts w:ascii="Times New Roman" w:hAnsi="Times New Roman" w:cs="Times New Roman"/>
          <w:spacing w:val="-4"/>
          <w:sz w:val="28"/>
          <w:szCs w:val="28"/>
        </w:rPr>
        <w:t>комиссии по землепользованию и застройке городского округа город Воронеж</w:t>
      </w:r>
      <w:r w:rsidR="00770550" w:rsidRPr="004642A7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: 394006, г. Воронеж, ул. </w:t>
      </w:r>
      <w:proofErr w:type="spellStart"/>
      <w:r w:rsidR="00770550" w:rsidRPr="004642A7">
        <w:rPr>
          <w:rFonts w:ascii="Times New Roman" w:eastAsia="Calibri" w:hAnsi="Times New Roman" w:cs="Times New Roman"/>
          <w:spacing w:val="-4"/>
          <w:sz w:val="28"/>
          <w:szCs w:val="28"/>
        </w:rPr>
        <w:t>Кольцовская</w:t>
      </w:r>
      <w:proofErr w:type="spellEnd"/>
      <w:r w:rsidR="00770550" w:rsidRPr="004642A7">
        <w:rPr>
          <w:rFonts w:ascii="Times New Roman" w:eastAsia="Calibri" w:hAnsi="Times New Roman" w:cs="Times New Roman"/>
          <w:spacing w:val="-4"/>
          <w:sz w:val="28"/>
          <w:szCs w:val="28"/>
        </w:rPr>
        <w:t>, 45 (управление главного архитектора администрации городского округа город</w:t>
      </w:r>
      <w:r w:rsidR="00277DEF" w:rsidRPr="004642A7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Воронеж); тел.: (473) 228-36-69</w:t>
      </w:r>
      <w:r w:rsidR="00770550" w:rsidRPr="004642A7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, </w:t>
      </w:r>
      <w:r w:rsidRPr="004642A7">
        <w:rPr>
          <w:rFonts w:ascii="Times New Roman" w:eastAsia="Calibri" w:hAnsi="Times New Roman" w:cs="Times New Roman"/>
          <w:spacing w:val="-4"/>
          <w:sz w:val="28"/>
          <w:szCs w:val="28"/>
        </w:rPr>
        <w:br/>
      </w:r>
      <w:r w:rsidR="00277DEF" w:rsidRPr="004642A7">
        <w:rPr>
          <w:rFonts w:ascii="Times New Roman" w:eastAsia="Calibri" w:hAnsi="Times New Roman" w:cs="Times New Roman"/>
          <w:spacing w:val="-4"/>
          <w:sz w:val="28"/>
          <w:szCs w:val="28"/>
        </w:rPr>
        <w:t>(473) 228-37-46</w:t>
      </w:r>
      <w:r w:rsidR="00770550" w:rsidRPr="004642A7">
        <w:rPr>
          <w:rFonts w:ascii="Times New Roman" w:eastAsia="Calibri" w:hAnsi="Times New Roman" w:cs="Times New Roman"/>
          <w:spacing w:val="-4"/>
          <w:sz w:val="28"/>
          <w:szCs w:val="28"/>
        </w:rPr>
        <w:t>;</w:t>
      </w:r>
      <w:r w:rsidR="00770550" w:rsidRPr="004642A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70550" w:rsidRPr="004642A7">
        <w:rPr>
          <w:rFonts w:ascii="Times New Roman" w:hAnsi="Times New Roman" w:cs="Times New Roman"/>
          <w:bCs/>
          <w:spacing w:val="-4"/>
          <w:sz w:val="28"/>
          <w:szCs w:val="28"/>
        </w:rPr>
        <w:t>имейл</w:t>
      </w:r>
      <w:proofErr w:type="spellEnd"/>
      <w:r w:rsidR="00770550" w:rsidRPr="004642A7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8" w:history="1">
        <w:r w:rsidR="00A82D2F" w:rsidRPr="004642A7">
          <w:rPr>
            <w:rFonts w:ascii="Times New Roman" w:hAnsi="Times New Roman" w:cs="Times New Roman"/>
            <w:spacing w:val="-4"/>
            <w:sz w:val="28"/>
            <w:szCs w:val="28"/>
            <w:lang w:val="en-US"/>
          </w:rPr>
          <w:t>uga</w:t>
        </w:r>
        <w:r w:rsidR="00770550" w:rsidRPr="004642A7">
          <w:rPr>
            <w:rFonts w:ascii="Times New Roman" w:hAnsi="Times New Roman" w:cs="Times New Roman"/>
            <w:spacing w:val="-4"/>
            <w:sz w:val="28"/>
            <w:szCs w:val="28"/>
          </w:rPr>
          <w:t>@</w:t>
        </w:r>
        <w:r w:rsidR="00770550" w:rsidRPr="004642A7">
          <w:rPr>
            <w:rFonts w:ascii="Times New Roman" w:hAnsi="Times New Roman" w:cs="Times New Roman"/>
            <w:spacing w:val="-4"/>
            <w:sz w:val="28"/>
            <w:szCs w:val="28"/>
            <w:lang w:val="en-US"/>
          </w:rPr>
          <w:t>cityhall</w:t>
        </w:r>
        <w:r w:rsidR="00770550" w:rsidRPr="004642A7">
          <w:rPr>
            <w:rFonts w:ascii="Times New Roman" w:hAnsi="Times New Roman" w:cs="Times New Roman"/>
            <w:spacing w:val="-4"/>
            <w:sz w:val="28"/>
            <w:szCs w:val="28"/>
          </w:rPr>
          <w:t>.</w:t>
        </w:r>
        <w:r w:rsidR="00770550" w:rsidRPr="004642A7">
          <w:rPr>
            <w:rFonts w:ascii="Times New Roman" w:hAnsi="Times New Roman" w:cs="Times New Roman"/>
            <w:spacing w:val="-4"/>
            <w:sz w:val="28"/>
            <w:szCs w:val="28"/>
            <w:lang w:val="en-US"/>
          </w:rPr>
          <w:t>voronezh</w:t>
        </w:r>
        <w:r w:rsidR="00770550" w:rsidRPr="004642A7">
          <w:rPr>
            <w:rFonts w:ascii="Times New Roman" w:hAnsi="Times New Roman" w:cs="Times New Roman"/>
            <w:spacing w:val="-4"/>
            <w:sz w:val="28"/>
            <w:szCs w:val="28"/>
          </w:rPr>
          <w:t>-</w:t>
        </w:r>
        <w:r w:rsidR="00770550" w:rsidRPr="004642A7">
          <w:rPr>
            <w:rFonts w:ascii="Times New Roman" w:hAnsi="Times New Roman" w:cs="Times New Roman"/>
            <w:spacing w:val="-4"/>
            <w:sz w:val="28"/>
            <w:szCs w:val="28"/>
            <w:lang w:val="en-US"/>
          </w:rPr>
          <w:t>city</w:t>
        </w:r>
        <w:r w:rsidR="00770550" w:rsidRPr="004642A7">
          <w:rPr>
            <w:rFonts w:ascii="Times New Roman" w:hAnsi="Times New Roman" w:cs="Times New Roman"/>
            <w:spacing w:val="-4"/>
            <w:sz w:val="28"/>
            <w:szCs w:val="28"/>
          </w:rPr>
          <w:t>.</w:t>
        </w:r>
        <w:proofErr w:type="spellStart"/>
        <w:r w:rsidR="00770550" w:rsidRPr="004642A7">
          <w:rPr>
            <w:rFonts w:ascii="Times New Roman" w:hAnsi="Times New Roman" w:cs="Times New Roman"/>
            <w:spacing w:val="-4"/>
            <w:sz w:val="28"/>
            <w:szCs w:val="28"/>
            <w:lang w:val="en-US"/>
          </w:rPr>
          <w:t>ru</w:t>
        </w:r>
        <w:proofErr w:type="spellEnd"/>
      </w:hyperlink>
      <w:r w:rsidR="00770550" w:rsidRPr="004642A7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r w:rsidR="00770550" w:rsidRPr="004642A7">
        <w:rPr>
          <w:rFonts w:ascii="Times New Roman" w:eastAsia="Calibri" w:hAnsi="Times New Roman" w:cs="Times New Roman"/>
          <w:spacing w:val="-4"/>
          <w:sz w:val="28"/>
          <w:szCs w:val="28"/>
        </w:rPr>
        <w:t>приемные часы в рабочие дни: с 9.00 до 18.00.</w:t>
      </w:r>
    </w:p>
    <w:p w:rsidR="00770550" w:rsidRPr="00770550" w:rsidRDefault="00770550" w:rsidP="004642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05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770550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9" w:history="1">
        <w:proofErr w:type="spellStart"/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voronezh</w:t>
        </w:r>
        <w:proofErr w:type="spellEnd"/>
        <w:r w:rsidRPr="00770550">
          <w:rPr>
            <w:rFonts w:ascii="Times New Roman" w:hAnsi="Times New Roman" w:cs="Times New Roman"/>
            <w:sz w:val="28"/>
            <w:szCs w:val="28"/>
          </w:rPr>
          <w:t>-</w:t>
        </w:r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city</w:t>
        </w:r>
        <w:r w:rsidRPr="00770550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770550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77055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</w:t>
      </w:r>
      <w:proofErr w:type="spellEnd"/>
      <w:r w:rsidRPr="0077055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Pr="00770550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770550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770550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770550">
        <w:rPr>
          <w:rFonts w:ascii="Times New Roman" w:hAnsi="Times New Roman" w:cs="Times New Roman"/>
          <w:sz w:val="28"/>
          <w:szCs w:val="28"/>
        </w:rPr>
        <w:t>».</w:t>
      </w:r>
    </w:p>
    <w:p w:rsidR="00F22907" w:rsidRDefault="00F22907" w:rsidP="004642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4642A7" w:rsidRPr="00A621E3" w:rsidRDefault="004642A7" w:rsidP="004642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4642A7" w:rsidTr="004642A7">
        <w:tc>
          <w:tcPr>
            <w:tcW w:w="4926" w:type="dxa"/>
          </w:tcPr>
          <w:p w:rsidR="004642A7" w:rsidRDefault="004642A7" w:rsidP="004642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</w:t>
            </w:r>
          </w:p>
          <w:p w:rsidR="004642A7" w:rsidRPr="00770550" w:rsidRDefault="004642A7" w:rsidP="004642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</w:t>
            </w:r>
            <w:r w:rsidRPr="00770550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</w:t>
            </w:r>
          </w:p>
          <w:p w:rsidR="004642A7" w:rsidRDefault="004642A7" w:rsidP="004642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0550">
              <w:rPr>
                <w:rFonts w:ascii="Times New Roman" w:hAnsi="Times New Roman" w:cs="Times New Roman"/>
                <w:sz w:val="28"/>
                <w:szCs w:val="28"/>
              </w:rPr>
              <w:t>главного архитектора</w:t>
            </w:r>
          </w:p>
        </w:tc>
        <w:tc>
          <w:tcPr>
            <w:tcW w:w="4927" w:type="dxa"/>
          </w:tcPr>
          <w:p w:rsidR="004642A7" w:rsidRDefault="004642A7" w:rsidP="004642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2A7" w:rsidRDefault="004642A7" w:rsidP="004642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2A7" w:rsidRDefault="004642A7" w:rsidP="004642A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Г.Ю. Чурсанов</w:t>
            </w:r>
          </w:p>
        </w:tc>
      </w:tr>
    </w:tbl>
    <w:p w:rsidR="00D15BC7" w:rsidRPr="004642A7" w:rsidRDefault="00D15BC7" w:rsidP="004642A7">
      <w:pPr>
        <w:spacing w:after="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sectPr w:rsidR="00D15BC7" w:rsidRPr="004642A7" w:rsidSect="00FC490B">
      <w:headerReference w:type="default" r:id="rId10"/>
      <w:pgSz w:w="11905" w:h="16838"/>
      <w:pgMar w:top="1134" w:right="567" w:bottom="851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CA4" w:rsidRDefault="00903CA4" w:rsidP="00FC490B">
      <w:pPr>
        <w:spacing w:after="0" w:line="240" w:lineRule="auto"/>
      </w:pPr>
      <w:r>
        <w:separator/>
      </w:r>
    </w:p>
  </w:endnote>
  <w:endnote w:type="continuationSeparator" w:id="0">
    <w:p w:rsidR="00903CA4" w:rsidRDefault="00903CA4" w:rsidP="00FC4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CA4" w:rsidRDefault="00903CA4" w:rsidP="00FC490B">
      <w:pPr>
        <w:spacing w:after="0" w:line="240" w:lineRule="auto"/>
      </w:pPr>
      <w:r>
        <w:separator/>
      </w:r>
    </w:p>
  </w:footnote>
  <w:footnote w:type="continuationSeparator" w:id="0">
    <w:p w:rsidR="00903CA4" w:rsidRDefault="00903CA4" w:rsidP="00FC4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242327969"/>
      <w:docPartObj>
        <w:docPartGallery w:val="Page Numbers (Top of Page)"/>
        <w:docPartUnique/>
      </w:docPartObj>
    </w:sdtPr>
    <w:sdtEndPr/>
    <w:sdtContent>
      <w:p w:rsidR="00FC490B" w:rsidRPr="00FC490B" w:rsidRDefault="00FC490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</w:p>
      <w:p w:rsidR="00FC490B" w:rsidRPr="00FC490B" w:rsidRDefault="00FC490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C490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C490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C490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22DF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C490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C490B" w:rsidRPr="00FC490B" w:rsidRDefault="00FC490B">
    <w:pPr>
      <w:pStyle w:val="a7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373FD"/>
    <w:rsid w:val="00087ABC"/>
    <w:rsid w:val="000B7786"/>
    <w:rsid w:val="000C521F"/>
    <w:rsid w:val="000C6CA4"/>
    <w:rsid w:val="0015767A"/>
    <w:rsid w:val="001600EC"/>
    <w:rsid w:val="00166DC1"/>
    <w:rsid w:val="0017167C"/>
    <w:rsid w:val="00175FE1"/>
    <w:rsid w:val="001B219E"/>
    <w:rsid w:val="001C485B"/>
    <w:rsid w:val="001E6AE7"/>
    <w:rsid w:val="00205575"/>
    <w:rsid w:val="002308CE"/>
    <w:rsid w:val="00246FF1"/>
    <w:rsid w:val="00277DEF"/>
    <w:rsid w:val="002F374C"/>
    <w:rsid w:val="00336483"/>
    <w:rsid w:val="0034024D"/>
    <w:rsid w:val="00381F5B"/>
    <w:rsid w:val="003B1B6E"/>
    <w:rsid w:val="003B5E16"/>
    <w:rsid w:val="003C6453"/>
    <w:rsid w:val="00404E8B"/>
    <w:rsid w:val="004104B7"/>
    <w:rsid w:val="00411175"/>
    <w:rsid w:val="004642A7"/>
    <w:rsid w:val="004A4C47"/>
    <w:rsid w:val="0053507B"/>
    <w:rsid w:val="00591F63"/>
    <w:rsid w:val="005A536F"/>
    <w:rsid w:val="005A60C2"/>
    <w:rsid w:val="005B0395"/>
    <w:rsid w:val="005C35B0"/>
    <w:rsid w:val="005C62E4"/>
    <w:rsid w:val="005E543B"/>
    <w:rsid w:val="00605750"/>
    <w:rsid w:val="00607BC4"/>
    <w:rsid w:val="006144E7"/>
    <w:rsid w:val="00631641"/>
    <w:rsid w:val="00680058"/>
    <w:rsid w:val="006F3A6A"/>
    <w:rsid w:val="0074142B"/>
    <w:rsid w:val="00770550"/>
    <w:rsid w:val="007B44A7"/>
    <w:rsid w:val="007D02C5"/>
    <w:rsid w:val="007D5135"/>
    <w:rsid w:val="00810856"/>
    <w:rsid w:val="0083037C"/>
    <w:rsid w:val="008750A4"/>
    <w:rsid w:val="00896416"/>
    <w:rsid w:val="008A391B"/>
    <w:rsid w:val="008B1AAD"/>
    <w:rsid w:val="00903CA4"/>
    <w:rsid w:val="00925123"/>
    <w:rsid w:val="009373D9"/>
    <w:rsid w:val="009546AE"/>
    <w:rsid w:val="0097421D"/>
    <w:rsid w:val="0098193A"/>
    <w:rsid w:val="00991274"/>
    <w:rsid w:val="009C0550"/>
    <w:rsid w:val="009E1B3E"/>
    <w:rsid w:val="00A052A5"/>
    <w:rsid w:val="00A14EC0"/>
    <w:rsid w:val="00A1602A"/>
    <w:rsid w:val="00A621E3"/>
    <w:rsid w:val="00A82D2F"/>
    <w:rsid w:val="00AE675A"/>
    <w:rsid w:val="00B017AF"/>
    <w:rsid w:val="00B56326"/>
    <w:rsid w:val="00B725E1"/>
    <w:rsid w:val="00B93B88"/>
    <w:rsid w:val="00BA74EC"/>
    <w:rsid w:val="00BC655C"/>
    <w:rsid w:val="00C22001"/>
    <w:rsid w:val="00C22DF7"/>
    <w:rsid w:val="00C3155B"/>
    <w:rsid w:val="00C73EBE"/>
    <w:rsid w:val="00C81C30"/>
    <w:rsid w:val="00C858F3"/>
    <w:rsid w:val="00CB2178"/>
    <w:rsid w:val="00D15BC7"/>
    <w:rsid w:val="00D86A8B"/>
    <w:rsid w:val="00DA4506"/>
    <w:rsid w:val="00E460DA"/>
    <w:rsid w:val="00E733E2"/>
    <w:rsid w:val="00E7782E"/>
    <w:rsid w:val="00EB5C0F"/>
    <w:rsid w:val="00EF4706"/>
    <w:rsid w:val="00EF65FF"/>
    <w:rsid w:val="00EF69A0"/>
    <w:rsid w:val="00F200A6"/>
    <w:rsid w:val="00F22907"/>
    <w:rsid w:val="00F31456"/>
    <w:rsid w:val="00F512BF"/>
    <w:rsid w:val="00F55B31"/>
    <w:rsid w:val="00F92361"/>
    <w:rsid w:val="00FC3EED"/>
    <w:rsid w:val="00FC490B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490B"/>
  </w:style>
  <w:style w:type="paragraph" w:styleId="a9">
    <w:name w:val="footer"/>
    <w:basedOn w:val="a"/>
    <w:link w:val="aa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490B"/>
  </w:style>
  <w:style w:type="table" w:styleId="ab">
    <w:name w:val="Table Grid"/>
    <w:basedOn w:val="a1"/>
    <w:uiPriority w:val="59"/>
    <w:rsid w:val="004642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490B"/>
  </w:style>
  <w:style w:type="paragraph" w:styleId="a9">
    <w:name w:val="footer"/>
    <w:basedOn w:val="a"/>
    <w:link w:val="aa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490B"/>
  </w:style>
  <w:style w:type="table" w:styleId="ab">
    <w:name w:val="Table Grid"/>
    <w:basedOn w:val="a1"/>
    <w:uiPriority w:val="59"/>
    <w:rsid w:val="004642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cityhall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1D4F1-BD34-4752-91DD-8A38C1FBB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2023-01-18T13:37:00Z</cp:lastPrinted>
  <dcterms:created xsi:type="dcterms:W3CDTF">2023-03-16T12:56:00Z</dcterms:created>
  <dcterms:modified xsi:type="dcterms:W3CDTF">2023-03-16T12:56:00Z</dcterms:modified>
</cp:coreProperties>
</file>