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w:t>
      </w:r>
      <w:r w:rsidR="00AA7BA1">
        <w:rPr>
          <w:rFonts w:ascii="Times New Roman" w:eastAsia="Calibri" w:hAnsi="Times New Roman" w:cs="Times New Roman"/>
          <w:sz w:val="28"/>
          <w:szCs w:val="28"/>
        </w:rPr>
        <w:t>Ы</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DF1CF2">
        <w:rPr>
          <w:rFonts w:ascii="Times New Roman" w:eastAsia="Calibri" w:hAnsi="Times New Roman" w:cs="Times New Roman"/>
          <w:sz w:val="28"/>
          <w:szCs w:val="28"/>
        </w:rPr>
        <w:t xml:space="preserve">21.07.2023   </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DF1CF2">
        <w:rPr>
          <w:rFonts w:ascii="Times New Roman" w:eastAsia="Calibri" w:hAnsi="Times New Roman" w:cs="Times New Roman"/>
          <w:sz w:val="28"/>
          <w:szCs w:val="28"/>
        </w:rPr>
        <w:t xml:space="preserve"> 899</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483259" w:rsidRDefault="00483259"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AA7BA1" w:rsidRDefault="00AA7BA1" w:rsidP="002629C6">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ИЗМЕНЕНИЯ</w:t>
      </w:r>
    </w:p>
    <w:p w:rsidR="002629C6" w:rsidRPr="009E5EE3" w:rsidRDefault="00AA7BA1" w:rsidP="00AA7BA1">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 xml:space="preserve">В </w:t>
      </w:r>
      <w:r w:rsidR="002629C6" w:rsidRPr="009E5EE3">
        <w:rPr>
          <w:rFonts w:ascii="Times New Roman" w:hAnsi="Times New Roman"/>
          <w:b/>
          <w:bCs/>
          <w:iCs/>
          <w:sz w:val="28"/>
          <w:szCs w:val="28"/>
        </w:rPr>
        <w:t>ПОЛОЖЕНИЕ</w:t>
      </w:r>
      <w:r>
        <w:rPr>
          <w:rFonts w:ascii="Times New Roman" w:hAnsi="Times New Roman"/>
          <w:b/>
          <w:bCs/>
          <w:iCs/>
          <w:sz w:val="28"/>
          <w:szCs w:val="28"/>
        </w:rPr>
        <w:t xml:space="preserve"> </w:t>
      </w:r>
      <w:r w:rsidR="002629C6"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 xml:space="preserve">«КОМБИНАТ БЛАГОУСТРОЙСТВА </w:t>
      </w:r>
      <w:r w:rsidR="00483259">
        <w:rPr>
          <w:rFonts w:ascii="Times New Roman" w:hAnsi="Times New Roman"/>
          <w:b/>
          <w:sz w:val="28"/>
          <w:szCs w:val="28"/>
        </w:rPr>
        <w:t>ЦЕНТРАЛЬНОГО</w:t>
      </w:r>
      <w:r w:rsidRPr="009E5EE3">
        <w:rPr>
          <w:rFonts w:ascii="Times New Roman" w:hAnsi="Times New Roman"/>
          <w:b/>
          <w:sz w:val="28"/>
          <w:szCs w:val="28"/>
        </w:rPr>
        <w:t xml:space="preserve"> РАЙОНА»</w:t>
      </w:r>
    </w:p>
    <w:p w:rsidR="002629C6" w:rsidRDefault="002629C6" w:rsidP="002629C6">
      <w:pPr>
        <w:widowControl w:val="0"/>
        <w:spacing w:after="0" w:line="240" w:lineRule="auto"/>
        <w:jc w:val="center"/>
        <w:rPr>
          <w:rFonts w:ascii="Times New Roman" w:hAnsi="Times New Roman"/>
          <w:sz w:val="28"/>
          <w:szCs w:val="28"/>
        </w:rPr>
      </w:pP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1. </w:t>
      </w:r>
      <w:r w:rsidR="00650811" w:rsidRPr="00650811">
        <w:rPr>
          <w:rFonts w:ascii="Times New Roman" w:eastAsia="Times New Roman" w:hAnsi="Times New Roman" w:cs="Times New Roman"/>
          <w:sz w:val="28"/>
          <w:szCs w:val="28"/>
          <w:lang w:eastAsia="ru-RU"/>
        </w:rPr>
        <w:t xml:space="preserve">В разделе 2 «Информационное обеспечение закупок» </w:t>
      </w:r>
      <w:r w:rsidRPr="00F447C5">
        <w:rPr>
          <w:rFonts w:ascii="Times New Roman" w:eastAsia="Times New Roman" w:hAnsi="Times New Roman" w:cs="Times New Roman"/>
          <w:sz w:val="28"/>
          <w:szCs w:val="28"/>
          <w:lang w:eastAsia="ru-RU"/>
        </w:rPr>
        <w:t>Положения о закупке товаров, работ, услуг муниципального бюджетного учреждения городского округа город Воронеж «Комбин</w:t>
      </w:r>
      <w:r w:rsidR="0026268B">
        <w:rPr>
          <w:rFonts w:ascii="Times New Roman" w:eastAsia="Times New Roman" w:hAnsi="Times New Roman" w:cs="Times New Roman"/>
          <w:sz w:val="28"/>
          <w:szCs w:val="28"/>
          <w:lang w:eastAsia="ru-RU"/>
        </w:rPr>
        <w:t xml:space="preserve">ат благоустройства </w:t>
      </w:r>
      <w:r w:rsidR="00483259">
        <w:rPr>
          <w:rFonts w:ascii="Times New Roman" w:eastAsia="Times New Roman" w:hAnsi="Times New Roman" w:cs="Times New Roman"/>
          <w:sz w:val="28"/>
          <w:szCs w:val="28"/>
          <w:lang w:eastAsia="ru-RU"/>
        </w:rPr>
        <w:t>Центрального</w:t>
      </w:r>
      <w:r w:rsidRPr="00F447C5">
        <w:rPr>
          <w:rFonts w:ascii="Times New Roman" w:eastAsia="Times New Roman" w:hAnsi="Times New Roman" w:cs="Times New Roman"/>
          <w:sz w:val="28"/>
          <w:szCs w:val="28"/>
          <w:lang w:eastAsia="ru-RU"/>
        </w:rPr>
        <w:t xml:space="preserve"> района» (далее – </w:t>
      </w:r>
      <w:r>
        <w:rPr>
          <w:rFonts w:ascii="Times New Roman" w:eastAsia="Times New Roman" w:hAnsi="Times New Roman" w:cs="Times New Roman"/>
          <w:sz w:val="28"/>
          <w:szCs w:val="28"/>
          <w:lang w:eastAsia="ru-RU"/>
        </w:rPr>
        <w:t>Положение</w:t>
      </w:r>
      <w:r w:rsidRPr="00F447C5">
        <w:rPr>
          <w:rFonts w:ascii="Times New Roman" w:eastAsia="Times New Roman" w:hAnsi="Times New Roman" w:cs="Times New Roman"/>
          <w:sz w:val="28"/>
          <w:szCs w:val="28"/>
          <w:lang w:eastAsia="ru-RU"/>
        </w:rPr>
        <w:t>)</w:t>
      </w:r>
      <w:r w:rsidR="00650811">
        <w:rPr>
          <w:rFonts w:ascii="Times New Roman" w:eastAsia="Times New Roman" w:hAnsi="Times New Roman" w:cs="Times New Roman"/>
          <w:sz w:val="28"/>
          <w:szCs w:val="28"/>
          <w:lang w:eastAsia="ru-RU"/>
        </w:rPr>
        <w:t>:</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1.1. Пункт 2.6 изложить в следующей редакции:</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«2.6.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roofErr w:type="gramStart"/>
      <w:r w:rsidRPr="00650811">
        <w:rPr>
          <w:rFonts w:ascii="Times New Roman" w:eastAsia="Times New Roman" w:hAnsi="Times New Roman" w:cs="Times New Roman"/>
          <w:sz w:val="28"/>
          <w:szCs w:val="28"/>
          <w:lang w:eastAsia="ru-RU"/>
        </w:rPr>
        <w:t>.».</w:t>
      </w:r>
      <w:proofErr w:type="gramEnd"/>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1.2. В пункте 2.7:</w:t>
      </w:r>
    </w:p>
    <w:p w:rsidR="00650811" w:rsidRPr="00650811" w:rsidRDefault="008D2CD7"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650811" w:rsidRPr="00650811">
        <w:rPr>
          <w:rFonts w:ascii="Times New Roman" w:eastAsia="Times New Roman" w:hAnsi="Times New Roman" w:cs="Times New Roman"/>
          <w:sz w:val="28"/>
          <w:szCs w:val="28"/>
          <w:lang w:eastAsia="ru-RU"/>
        </w:rPr>
        <w:t xml:space="preserve"> подпункте 1 слово «сведения» заменить словом </w:t>
      </w:r>
      <w:r>
        <w:rPr>
          <w:rFonts w:ascii="Times New Roman" w:eastAsia="Times New Roman" w:hAnsi="Times New Roman" w:cs="Times New Roman"/>
          <w:sz w:val="28"/>
          <w:szCs w:val="28"/>
          <w:lang w:eastAsia="ru-RU"/>
        </w:rPr>
        <w:br/>
      </w:r>
      <w:r w:rsidR="00087EBC">
        <w:rPr>
          <w:rFonts w:ascii="Times New Roman" w:eastAsia="Times New Roman" w:hAnsi="Times New Roman" w:cs="Times New Roman"/>
          <w:sz w:val="28"/>
          <w:szCs w:val="28"/>
          <w:lang w:eastAsia="ru-RU"/>
        </w:rPr>
        <w:t>«информацию»;</w:t>
      </w:r>
    </w:p>
    <w:p w:rsidR="00650811" w:rsidRPr="00650811" w:rsidRDefault="008D2CD7"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650811" w:rsidRPr="00650811">
        <w:rPr>
          <w:rFonts w:ascii="Times New Roman" w:eastAsia="Times New Roman" w:hAnsi="Times New Roman" w:cs="Times New Roman"/>
          <w:sz w:val="28"/>
          <w:szCs w:val="28"/>
          <w:lang w:eastAsia="ru-RU"/>
        </w:rPr>
        <w:t xml:space="preserve"> подпункте 2 слово «сведения» заменить словом </w:t>
      </w:r>
      <w:r>
        <w:rPr>
          <w:rFonts w:ascii="Times New Roman" w:eastAsia="Times New Roman" w:hAnsi="Times New Roman" w:cs="Times New Roman"/>
          <w:sz w:val="28"/>
          <w:szCs w:val="28"/>
          <w:lang w:eastAsia="ru-RU"/>
        </w:rPr>
        <w:br/>
      </w:r>
      <w:r w:rsidR="00087EBC">
        <w:rPr>
          <w:rFonts w:ascii="Times New Roman" w:eastAsia="Times New Roman" w:hAnsi="Times New Roman" w:cs="Times New Roman"/>
          <w:sz w:val="28"/>
          <w:szCs w:val="28"/>
          <w:lang w:eastAsia="ru-RU"/>
        </w:rPr>
        <w:t>«информацию»;</w:t>
      </w:r>
    </w:p>
    <w:p w:rsidR="00650811" w:rsidRPr="00650811" w:rsidRDefault="008D2CD7"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650811" w:rsidRPr="00650811">
        <w:rPr>
          <w:rFonts w:ascii="Times New Roman" w:eastAsia="Times New Roman" w:hAnsi="Times New Roman" w:cs="Times New Roman"/>
          <w:sz w:val="28"/>
          <w:szCs w:val="28"/>
          <w:lang w:eastAsia="ru-RU"/>
        </w:rPr>
        <w:t xml:space="preserve"> подпункте 3 слово «сведения» заменить словом </w:t>
      </w:r>
      <w:r>
        <w:rPr>
          <w:rFonts w:ascii="Times New Roman" w:eastAsia="Times New Roman" w:hAnsi="Times New Roman" w:cs="Times New Roman"/>
          <w:sz w:val="28"/>
          <w:szCs w:val="28"/>
          <w:lang w:eastAsia="ru-RU"/>
        </w:rPr>
        <w:br/>
      </w:r>
      <w:r w:rsidR="00650811" w:rsidRPr="00650811">
        <w:rPr>
          <w:rFonts w:ascii="Times New Roman" w:eastAsia="Times New Roman" w:hAnsi="Times New Roman" w:cs="Times New Roman"/>
          <w:sz w:val="28"/>
          <w:szCs w:val="28"/>
          <w:lang w:eastAsia="ru-RU"/>
        </w:rPr>
        <w:t>«информацию».</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 xml:space="preserve">2. В разделе 5 «Условия и случаи применения способов закупки» </w:t>
      </w:r>
      <w:r>
        <w:rPr>
          <w:rFonts w:ascii="Times New Roman" w:eastAsia="Times New Roman" w:hAnsi="Times New Roman" w:cs="Times New Roman"/>
          <w:sz w:val="28"/>
          <w:szCs w:val="28"/>
          <w:lang w:eastAsia="ru-RU"/>
        </w:rPr>
        <w:t>Положения</w:t>
      </w:r>
      <w:r w:rsidRPr="00650811">
        <w:rPr>
          <w:rFonts w:ascii="Times New Roman" w:eastAsia="Times New Roman" w:hAnsi="Times New Roman" w:cs="Times New Roman"/>
          <w:sz w:val="28"/>
          <w:szCs w:val="28"/>
          <w:lang w:eastAsia="ru-RU"/>
        </w:rPr>
        <w:t>:</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2.1. Подпункт 1 пункта 5.5 изложить в следующей редакции:</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roofErr w:type="gramStart"/>
      <w:r w:rsidRPr="00650811">
        <w:rPr>
          <w:rFonts w:ascii="Times New Roman" w:eastAsia="Times New Roman" w:hAnsi="Times New Roman" w:cs="Times New Roman"/>
          <w:sz w:val="28"/>
          <w:szCs w:val="28"/>
          <w:lang w:eastAsia="ru-RU"/>
        </w:rPr>
        <w:t>;»</w:t>
      </w:r>
      <w:proofErr w:type="gramEnd"/>
      <w:r w:rsidRPr="00650811">
        <w:rPr>
          <w:rFonts w:ascii="Times New Roman" w:eastAsia="Times New Roman" w:hAnsi="Times New Roman" w:cs="Times New Roman"/>
          <w:sz w:val="28"/>
          <w:szCs w:val="28"/>
          <w:lang w:eastAsia="ru-RU"/>
        </w:rPr>
        <w:t>.</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2.2. Пункт 5.5 дополнить подпунктом 29 следующего содержания:</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«29) заключение договора энергоснабжения или договора купли-продажи электрической энергии с гарантирующим поставщиком электрической энергии</w:t>
      </w:r>
      <w:proofErr w:type="gramStart"/>
      <w:r w:rsidRPr="00650811">
        <w:rPr>
          <w:rFonts w:ascii="Times New Roman" w:eastAsia="Times New Roman" w:hAnsi="Times New Roman" w:cs="Times New Roman"/>
          <w:sz w:val="28"/>
          <w:szCs w:val="28"/>
          <w:lang w:eastAsia="ru-RU"/>
        </w:rPr>
        <w:t>.».</w:t>
      </w:r>
      <w:proofErr w:type="gramEnd"/>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2.3. В пункте 5.6 слова «в отношении таких закупок Правительством Российской Федерации принято решение» заменить словами «закупки проводятся в случаях, определенных Правительством Российской Федерации».</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 xml:space="preserve">3. Раздел 8 «Обеспечительные и антидемпинговые меры при осуществлении закупок» </w:t>
      </w:r>
      <w:r>
        <w:rPr>
          <w:rFonts w:ascii="Times New Roman" w:eastAsia="Times New Roman" w:hAnsi="Times New Roman" w:cs="Times New Roman"/>
          <w:sz w:val="28"/>
          <w:szCs w:val="28"/>
          <w:lang w:eastAsia="ru-RU"/>
        </w:rPr>
        <w:t>Положения</w:t>
      </w:r>
      <w:r w:rsidRPr="00650811">
        <w:rPr>
          <w:rFonts w:ascii="Times New Roman" w:eastAsia="Times New Roman" w:hAnsi="Times New Roman" w:cs="Times New Roman"/>
          <w:sz w:val="28"/>
          <w:szCs w:val="28"/>
          <w:lang w:eastAsia="ru-RU"/>
        </w:rPr>
        <w:t xml:space="preserve"> дополнить пунктом 8.19 следующего содержания:</w:t>
      </w:r>
    </w:p>
    <w:p w:rsidR="00650811" w:rsidRPr="00650811"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«8.19.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стоимость выполненных обязательств, предусмотренных договором.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roofErr w:type="gramStart"/>
      <w:r w:rsidRPr="00650811">
        <w:rPr>
          <w:rFonts w:ascii="Times New Roman" w:eastAsia="Times New Roman" w:hAnsi="Times New Roman" w:cs="Times New Roman"/>
          <w:sz w:val="28"/>
          <w:szCs w:val="28"/>
          <w:lang w:eastAsia="ru-RU"/>
        </w:rPr>
        <w:t>.».</w:t>
      </w:r>
      <w:proofErr w:type="gramEnd"/>
    </w:p>
    <w:p w:rsidR="00F447C5" w:rsidRPr="00F447C5" w:rsidRDefault="00650811" w:rsidP="00650811">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650811">
        <w:rPr>
          <w:rFonts w:ascii="Times New Roman" w:eastAsia="Times New Roman" w:hAnsi="Times New Roman" w:cs="Times New Roman"/>
          <w:sz w:val="28"/>
          <w:szCs w:val="28"/>
          <w:lang w:eastAsia="ru-RU"/>
        </w:rPr>
        <w:t xml:space="preserve">4. Пункт 12.3 раздела 12 «Особенности проведения закрытых конкурентных закупок» </w:t>
      </w:r>
      <w:r>
        <w:rPr>
          <w:rFonts w:ascii="Times New Roman" w:eastAsia="Times New Roman" w:hAnsi="Times New Roman" w:cs="Times New Roman"/>
          <w:sz w:val="28"/>
          <w:szCs w:val="28"/>
          <w:lang w:eastAsia="ru-RU"/>
        </w:rPr>
        <w:t>Положения</w:t>
      </w:r>
      <w:r w:rsidRPr="00650811">
        <w:rPr>
          <w:rFonts w:ascii="Times New Roman" w:eastAsia="Times New Roman" w:hAnsi="Times New Roman" w:cs="Times New Roman"/>
          <w:sz w:val="28"/>
          <w:szCs w:val="28"/>
          <w:lang w:eastAsia="ru-RU"/>
        </w:rPr>
        <w:t xml:space="preserve"> после слов «Информация о закрытой закупке» дополнить словами «, за исключением закупки, проводимой в случаях, определенных Правительством Российской Федерации в соответствии с част</w:t>
      </w:r>
      <w:r>
        <w:rPr>
          <w:rFonts w:ascii="Times New Roman" w:eastAsia="Times New Roman" w:hAnsi="Times New Roman" w:cs="Times New Roman"/>
          <w:sz w:val="28"/>
          <w:szCs w:val="28"/>
          <w:lang w:eastAsia="ru-RU"/>
        </w:rPr>
        <w:t>ью 16 статьи 4 Закона № 223-ФЗ</w:t>
      </w:r>
      <w:proofErr w:type="gramStart"/>
      <w:r>
        <w:rPr>
          <w:rFonts w:ascii="Times New Roman" w:eastAsia="Times New Roman" w:hAnsi="Times New Roman" w:cs="Times New Roman"/>
          <w:sz w:val="28"/>
          <w:szCs w:val="28"/>
          <w:lang w:eastAsia="ru-RU"/>
        </w:rPr>
        <w:t>,</w:t>
      </w:r>
      <w:r w:rsidR="00F447C5" w:rsidRPr="00F447C5">
        <w:rPr>
          <w:rFonts w:ascii="Times New Roman" w:eastAsia="Times New Roman" w:hAnsi="Times New Roman" w:cs="Times New Roman"/>
          <w:sz w:val="28"/>
          <w:szCs w:val="28"/>
          <w:lang w:eastAsia="ru-RU"/>
        </w:rPr>
        <w:t>»</w:t>
      </w:r>
      <w:proofErr w:type="gramEnd"/>
      <w:r w:rsidR="00F447C5" w:rsidRPr="00F447C5">
        <w:rPr>
          <w:rFonts w:ascii="Times New Roman" w:eastAsia="Times New Roman" w:hAnsi="Times New Roman" w:cs="Times New Roman"/>
          <w:sz w:val="28"/>
          <w:szCs w:val="28"/>
          <w:lang w:eastAsia="ru-RU"/>
        </w:rPr>
        <w:t>.</w:t>
      </w:r>
    </w:p>
    <w:p w:rsidR="00AA7BA1" w:rsidRDefault="00AA7BA1" w:rsidP="00E14F5D">
      <w:pPr>
        <w:widowControl w:val="0"/>
        <w:spacing w:after="0" w:line="240" w:lineRule="auto"/>
        <w:jc w:val="both"/>
        <w:rPr>
          <w:rFonts w:ascii="Times New Roman" w:hAnsi="Times New Roman"/>
          <w:sz w:val="28"/>
          <w:szCs w:val="28"/>
        </w:rPr>
      </w:pPr>
    </w:p>
    <w:p w:rsidR="00E14F5D" w:rsidRDefault="00E14F5D" w:rsidP="00E14F5D">
      <w:pPr>
        <w:widowControl w:val="0"/>
        <w:spacing w:after="0" w:line="240" w:lineRule="auto"/>
        <w:jc w:val="both"/>
        <w:rPr>
          <w:rFonts w:ascii="Times New Roman" w:hAnsi="Times New Roman"/>
          <w:sz w:val="28"/>
          <w:szCs w:val="28"/>
        </w:rPr>
      </w:pPr>
    </w:p>
    <w:p w:rsidR="00752E90" w:rsidRPr="009A370A" w:rsidRDefault="00752E90">
      <w:pPr>
        <w:rPr>
          <w:rFonts w:ascii="Times New Roman" w:hAnsi="Times New Roman" w:cs="Times New Roman"/>
          <w:sz w:val="28"/>
          <w:szCs w:val="28"/>
        </w:rPr>
      </w:pPr>
    </w:p>
    <w:p w:rsidR="009A370A" w:rsidRPr="009A370A" w:rsidRDefault="009A370A"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sidRPr="009A370A">
        <w:rPr>
          <w:rFonts w:ascii="Times New Roman" w:eastAsia="Calibri" w:hAnsi="Times New Roman" w:cs="Times New Roman"/>
          <w:sz w:val="28"/>
          <w:szCs w:val="28"/>
        </w:rPr>
        <w:t>Р</w:t>
      </w:r>
      <w:r w:rsidR="0026268B">
        <w:rPr>
          <w:rFonts w:ascii="Times New Roman" w:eastAsia="Calibri" w:hAnsi="Times New Roman" w:cs="Times New Roman"/>
          <w:sz w:val="28"/>
          <w:szCs w:val="28"/>
        </w:rPr>
        <w:t xml:space="preserve">уководитель управы </w:t>
      </w:r>
      <w:r w:rsidR="00483259">
        <w:rPr>
          <w:rFonts w:ascii="Times New Roman" w:eastAsia="Calibri" w:hAnsi="Times New Roman" w:cs="Times New Roman"/>
          <w:sz w:val="28"/>
          <w:szCs w:val="28"/>
        </w:rPr>
        <w:t>Центрального</w:t>
      </w:r>
      <w:r w:rsidRPr="009A370A">
        <w:rPr>
          <w:rFonts w:ascii="Times New Roman" w:eastAsia="Calibri" w:hAnsi="Times New Roman" w:cs="Times New Roman"/>
          <w:sz w:val="28"/>
          <w:szCs w:val="28"/>
        </w:rPr>
        <w:t xml:space="preserve"> района</w:t>
      </w:r>
    </w:p>
    <w:p w:rsidR="009A370A" w:rsidRPr="009A370A" w:rsidRDefault="009A370A" w:rsidP="00752E90">
      <w:pPr>
        <w:widowControl w:val="0"/>
        <w:autoSpaceDE w:val="0"/>
        <w:autoSpaceDN w:val="0"/>
        <w:spacing w:after="0" w:line="240" w:lineRule="auto"/>
        <w:contextualSpacing/>
        <w:jc w:val="both"/>
        <w:rPr>
          <w:rFonts w:ascii="Times New Roman" w:hAnsi="Times New Roman" w:cs="Times New Roman"/>
          <w:sz w:val="28"/>
          <w:szCs w:val="28"/>
        </w:rPr>
      </w:pPr>
      <w:r w:rsidRPr="009A370A">
        <w:rPr>
          <w:rFonts w:ascii="Times New Roman" w:eastAsia="Times New Roman" w:hAnsi="Times New Roman" w:cs="Times New Roman"/>
          <w:sz w:val="28"/>
          <w:szCs w:val="28"/>
          <w:lang w:eastAsia="ru-RU"/>
        </w:rPr>
        <w:t xml:space="preserve">городского округа город Воронеж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Times New Roman"/>
          <w:sz w:val="28"/>
          <w:szCs w:val="28"/>
          <w:lang w:eastAsia="ru-RU"/>
        </w:rPr>
        <w:tab/>
        <w:t xml:space="preserve">             </w:t>
      </w:r>
      <w:r w:rsidRPr="009A370A">
        <w:rPr>
          <w:rFonts w:ascii="Times New Roman" w:eastAsia="Times New Roman" w:hAnsi="Times New Roman" w:cs="Times New Roman"/>
          <w:sz w:val="28"/>
          <w:szCs w:val="28"/>
          <w:lang w:eastAsia="ru-RU"/>
        </w:rPr>
        <w:tab/>
      </w:r>
      <w:r w:rsidR="0026268B">
        <w:rPr>
          <w:rFonts w:ascii="Times New Roman" w:eastAsia="Times New Roman" w:hAnsi="Times New Roman" w:cs="Calibri"/>
          <w:sz w:val="28"/>
          <w:szCs w:val="28"/>
          <w:lang w:eastAsia="ru-RU"/>
        </w:rPr>
        <w:t xml:space="preserve">               </w:t>
      </w:r>
      <w:r w:rsidR="00483259">
        <w:rPr>
          <w:rFonts w:ascii="Times New Roman" w:eastAsia="Times New Roman" w:hAnsi="Times New Roman" w:cs="Calibri"/>
          <w:sz w:val="28"/>
          <w:szCs w:val="28"/>
          <w:lang w:eastAsia="ru-RU"/>
        </w:rPr>
        <w:t>И.Н. Шеина</w:t>
      </w:r>
    </w:p>
    <w:sectPr w:rsidR="009A370A" w:rsidRPr="009A370A" w:rsidSect="0043337A">
      <w:headerReference w:type="default" r:id="rId9"/>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66" w:rsidRDefault="00373266" w:rsidP="0043337A">
      <w:pPr>
        <w:spacing w:after="0" w:line="240" w:lineRule="auto"/>
      </w:pPr>
      <w:r>
        <w:separator/>
      </w:r>
    </w:p>
  </w:endnote>
  <w:endnote w:type="continuationSeparator" w:id="0">
    <w:p w:rsidR="00373266" w:rsidRDefault="00373266"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66" w:rsidRDefault="00373266" w:rsidP="0043337A">
      <w:pPr>
        <w:spacing w:after="0" w:line="240" w:lineRule="auto"/>
      </w:pPr>
      <w:r>
        <w:separator/>
      </w:r>
    </w:p>
  </w:footnote>
  <w:footnote w:type="continuationSeparator" w:id="0">
    <w:p w:rsidR="00373266" w:rsidRDefault="00373266"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AA7BA1" w:rsidRDefault="00AA7BA1">
        <w:pPr>
          <w:pStyle w:val="a9"/>
          <w:jc w:val="center"/>
        </w:pPr>
        <w:r>
          <w:fldChar w:fldCharType="begin"/>
        </w:r>
        <w:r>
          <w:instrText>PAGE   \* MERGEFORMAT</w:instrText>
        </w:r>
        <w:r>
          <w:fldChar w:fldCharType="separate"/>
        </w:r>
        <w:r w:rsidR="00DF1CF2">
          <w:rPr>
            <w:noProof/>
          </w:rPr>
          <w:t>2</w:t>
        </w:r>
        <w:r>
          <w:fldChar w:fldCharType="end"/>
        </w:r>
      </w:p>
    </w:sdtContent>
  </w:sdt>
  <w:p w:rsidR="00AA7BA1" w:rsidRDefault="00AA7B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5CE16952"/>
    <w:multiLevelType w:val="hybridMultilevel"/>
    <w:tmpl w:val="6A0CAD58"/>
    <w:lvl w:ilvl="0" w:tplc="0F8E0868">
      <w:start w:val="9"/>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3">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4">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6">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9">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1">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6"/>
  </w:num>
  <w:num w:numId="2">
    <w:abstractNumId w:val="56"/>
  </w:num>
  <w:num w:numId="3">
    <w:abstractNumId w:val="42"/>
  </w:num>
  <w:num w:numId="4">
    <w:abstractNumId w:val="16"/>
  </w:num>
  <w:num w:numId="5">
    <w:abstractNumId w:val="49"/>
  </w:num>
  <w:num w:numId="6">
    <w:abstractNumId w:val="69"/>
  </w:num>
  <w:num w:numId="7">
    <w:abstractNumId w:val="65"/>
  </w:num>
  <w:num w:numId="8">
    <w:abstractNumId w:val="8"/>
  </w:num>
  <w:num w:numId="9">
    <w:abstractNumId w:val="34"/>
  </w:num>
  <w:num w:numId="10">
    <w:abstractNumId w:val="22"/>
  </w:num>
  <w:num w:numId="11">
    <w:abstractNumId w:val="0"/>
  </w:num>
  <w:num w:numId="12">
    <w:abstractNumId w:val="46"/>
  </w:num>
  <w:num w:numId="13">
    <w:abstractNumId w:val="59"/>
  </w:num>
  <w:num w:numId="14">
    <w:abstractNumId w:val="45"/>
  </w:num>
  <w:num w:numId="15">
    <w:abstractNumId w:val="33"/>
  </w:num>
  <w:num w:numId="16">
    <w:abstractNumId w:val="28"/>
  </w:num>
  <w:num w:numId="17">
    <w:abstractNumId w:val="73"/>
  </w:num>
  <w:num w:numId="18">
    <w:abstractNumId w:val="53"/>
  </w:num>
  <w:num w:numId="19">
    <w:abstractNumId w:val="7"/>
  </w:num>
  <w:num w:numId="20">
    <w:abstractNumId w:val="68"/>
  </w:num>
  <w:num w:numId="21">
    <w:abstractNumId w:val="40"/>
  </w:num>
  <w:num w:numId="22">
    <w:abstractNumId w:val="72"/>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7"/>
  </w:num>
  <w:num w:numId="31">
    <w:abstractNumId w:val="62"/>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70"/>
  </w:num>
  <w:num w:numId="45">
    <w:abstractNumId w:val="9"/>
  </w:num>
  <w:num w:numId="46">
    <w:abstractNumId w:val="43"/>
  </w:num>
  <w:num w:numId="47">
    <w:abstractNumId w:val="74"/>
  </w:num>
  <w:num w:numId="48">
    <w:abstractNumId w:val="10"/>
  </w:num>
  <w:num w:numId="49">
    <w:abstractNumId w:val="12"/>
  </w:num>
  <w:num w:numId="50">
    <w:abstractNumId w:val="75"/>
  </w:num>
  <w:num w:numId="51">
    <w:abstractNumId w:val="38"/>
  </w:num>
  <w:num w:numId="52">
    <w:abstractNumId w:val="1"/>
  </w:num>
  <w:num w:numId="53">
    <w:abstractNumId w:val="3"/>
  </w:num>
  <w:num w:numId="54">
    <w:abstractNumId w:val="63"/>
  </w:num>
  <w:num w:numId="55">
    <w:abstractNumId w:val="6"/>
  </w:num>
  <w:num w:numId="56">
    <w:abstractNumId w:val="17"/>
  </w:num>
  <w:num w:numId="57">
    <w:abstractNumId w:val="61"/>
  </w:num>
  <w:num w:numId="58">
    <w:abstractNumId w:val="44"/>
  </w:num>
  <w:num w:numId="59">
    <w:abstractNumId w:val="71"/>
  </w:num>
  <w:num w:numId="60">
    <w:abstractNumId w:val="27"/>
  </w:num>
  <w:num w:numId="61">
    <w:abstractNumId w:val="31"/>
  </w:num>
  <w:num w:numId="62">
    <w:abstractNumId w:val="52"/>
  </w:num>
  <w:num w:numId="63">
    <w:abstractNumId w:val="64"/>
  </w:num>
  <w:num w:numId="64">
    <w:abstractNumId w:val="36"/>
  </w:num>
  <w:num w:numId="65">
    <w:abstractNumId w:val="2"/>
  </w:num>
  <w:num w:numId="66">
    <w:abstractNumId w:val="14"/>
  </w:num>
  <w:num w:numId="67">
    <w:abstractNumId w:val="29"/>
  </w:num>
  <w:num w:numId="68">
    <w:abstractNumId w:val="60"/>
  </w:num>
  <w:num w:numId="69">
    <w:abstractNumId w:val="5"/>
  </w:num>
  <w:num w:numId="70">
    <w:abstractNumId w:val="30"/>
  </w:num>
  <w:num w:numId="71">
    <w:abstractNumId w:val="20"/>
  </w:num>
  <w:num w:numId="72">
    <w:abstractNumId w:val="18"/>
  </w:num>
  <w:num w:numId="73">
    <w:abstractNumId w:val="67"/>
  </w:num>
  <w:num w:numId="74">
    <w:abstractNumId w:val="58"/>
  </w:num>
  <w:num w:numId="75">
    <w:abstractNumId w:val="37"/>
  </w:num>
  <w:num w:numId="76">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34F89"/>
    <w:rsid w:val="000559A1"/>
    <w:rsid w:val="0006187C"/>
    <w:rsid w:val="0006374C"/>
    <w:rsid w:val="00066C3D"/>
    <w:rsid w:val="00087EBC"/>
    <w:rsid w:val="0009715C"/>
    <w:rsid w:val="001B2BEF"/>
    <w:rsid w:val="00214AB3"/>
    <w:rsid w:val="00245603"/>
    <w:rsid w:val="0026268B"/>
    <w:rsid w:val="002629C6"/>
    <w:rsid w:val="00280A9F"/>
    <w:rsid w:val="00282DD3"/>
    <w:rsid w:val="002D6982"/>
    <w:rsid w:val="002E19CE"/>
    <w:rsid w:val="002E5675"/>
    <w:rsid w:val="0032002D"/>
    <w:rsid w:val="00331B7B"/>
    <w:rsid w:val="00373266"/>
    <w:rsid w:val="003F5FDF"/>
    <w:rsid w:val="0043337A"/>
    <w:rsid w:val="00435CDD"/>
    <w:rsid w:val="00472FBF"/>
    <w:rsid w:val="00473D1D"/>
    <w:rsid w:val="00483259"/>
    <w:rsid w:val="004959A7"/>
    <w:rsid w:val="004B395C"/>
    <w:rsid w:val="0052397D"/>
    <w:rsid w:val="0054384B"/>
    <w:rsid w:val="005544DF"/>
    <w:rsid w:val="00584980"/>
    <w:rsid w:val="005C0758"/>
    <w:rsid w:val="005D4873"/>
    <w:rsid w:val="005E2C4B"/>
    <w:rsid w:val="00612CF7"/>
    <w:rsid w:val="00650811"/>
    <w:rsid w:val="006A1793"/>
    <w:rsid w:val="006E211E"/>
    <w:rsid w:val="0070214E"/>
    <w:rsid w:val="007062E1"/>
    <w:rsid w:val="00720DC7"/>
    <w:rsid w:val="00752AD0"/>
    <w:rsid w:val="00752E90"/>
    <w:rsid w:val="00754C5D"/>
    <w:rsid w:val="00787AC3"/>
    <w:rsid w:val="007B75BD"/>
    <w:rsid w:val="007E4D57"/>
    <w:rsid w:val="007E53A7"/>
    <w:rsid w:val="00802D46"/>
    <w:rsid w:val="00803FCB"/>
    <w:rsid w:val="0082035A"/>
    <w:rsid w:val="00821829"/>
    <w:rsid w:val="008231CF"/>
    <w:rsid w:val="008258D8"/>
    <w:rsid w:val="0085377D"/>
    <w:rsid w:val="008B47AF"/>
    <w:rsid w:val="008D2CD7"/>
    <w:rsid w:val="008E75DF"/>
    <w:rsid w:val="00901EB3"/>
    <w:rsid w:val="00925BA1"/>
    <w:rsid w:val="0093384B"/>
    <w:rsid w:val="00933B45"/>
    <w:rsid w:val="00952FF5"/>
    <w:rsid w:val="00962A61"/>
    <w:rsid w:val="0097127D"/>
    <w:rsid w:val="009A370A"/>
    <w:rsid w:val="009A4711"/>
    <w:rsid w:val="009C0E2A"/>
    <w:rsid w:val="009E5EE3"/>
    <w:rsid w:val="00A4312E"/>
    <w:rsid w:val="00A91B1B"/>
    <w:rsid w:val="00A93660"/>
    <w:rsid w:val="00AA2C60"/>
    <w:rsid w:val="00AA6F6D"/>
    <w:rsid w:val="00AA7BA1"/>
    <w:rsid w:val="00AB252C"/>
    <w:rsid w:val="00AF1922"/>
    <w:rsid w:val="00B07D9D"/>
    <w:rsid w:val="00B23113"/>
    <w:rsid w:val="00B91E6D"/>
    <w:rsid w:val="00B96254"/>
    <w:rsid w:val="00BE29C1"/>
    <w:rsid w:val="00C31311"/>
    <w:rsid w:val="00C40355"/>
    <w:rsid w:val="00C54E94"/>
    <w:rsid w:val="00D076F7"/>
    <w:rsid w:val="00D41432"/>
    <w:rsid w:val="00D87666"/>
    <w:rsid w:val="00D95B52"/>
    <w:rsid w:val="00DF1CF2"/>
    <w:rsid w:val="00E14F5D"/>
    <w:rsid w:val="00E15C09"/>
    <w:rsid w:val="00E351AE"/>
    <w:rsid w:val="00E5215E"/>
    <w:rsid w:val="00E71E40"/>
    <w:rsid w:val="00E82C9C"/>
    <w:rsid w:val="00F05B2E"/>
    <w:rsid w:val="00F22102"/>
    <w:rsid w:val="00F260A9"/>
    <w:rsid w:val="00F447C5"/>
    <w:rsid w:val="00F4658E"/>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639D-229D-49A5-B196-E12EF476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врн</dc:creator>
  <cp:lastModifiedBy>Шульгина</cp:lastModifiedBy>
  <cp:revision>2</cp:revision>
  <cp:lastPrinted>2023-06-28T11:36:00Z</cp:lastPrinted>
  <dcterms:created xsi:type="dcterms:W3CDTF">2023-07-24T11:52:00Z</dcterms:created>
  <dcterms:modified xsi:type="dcterms:W3CDTF">2023-07-24T11:52:00Z</dcterms:modified>
</cp:coreProperties>
</file>