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71" w:rsidRPr="009B50C2" w:rsidRDefault="00C77A71" w:rsidP="00C77A71">
      <w:pPr>
        <w:suppressAutoHyphens/>
        <w:ind w:left="5245"/>
        <w:jc w:val="center"/>
        <w:rPr>
          <w:sz w:val="28"/>
          <w:szCs w:val="28"/>
        </w:rPr>
      </w:pPr>
      <w:r w:rsidRPr="009B50C2">
        <w:rPr>
          <w:sz w:val="28"/>
          <w:szCs w:val="28"/>
        </w:rPr>
        <w:t>УТВЕРЖДЕНЫ</w:t>
      </w:r>
    </w:p>
    <w:p w:rsidR="00C77A71" w:rsidRPr="009B50C2" w:rsidRDefault="00C77A71" w:rsidP="00C77A71">
      <w:pPr>
        <w:suppressAutoHyphens/>
        <w:ind w:left="5245"/>
        <w:jc w:val="center"/>
        <w:rPr>
          <w:sz w:val="28"/>
          <w:szCs w:val="28"/>
        </w:rPr>
      </w:pPr>
      <w:r w:rsidRPr="009B50C2">
        <w:rPr>
          <w:sz w:val="28"/>
          <w:szCs w:val="28"/>
        </w:rPr>
        <w:t>постановлением администрации</w:t>
      </w:r>
    </w:p>
    <w:p w:rsidR="00C77A71" w:rsidRPr="009B50C2" w:rsidRDefault="00C77A71" w:rsidP="00C77A71">
      <w:pPr>
        <w:suppressAutoHyphens/>
        <w:ind w:left="5245"/>
        <w:jc w:val="center"/>
        <w:rPr>
          <w:sz w:val="28"/>
          <w:szCs w:val="28"/>
        </w:rPr>
      </w:pPr>
      <w:r w:rsidRPr="009B50C2">
        <w:rPr>
          <w:sz w:val="28"/>
          <w:szCs w:val="28"/>
        </w:rPr>
        <w:t>городского округа город Воронеж</w:t>
      </w:r>
    </w:p>
    <w:p w:rsidR="00C77A71" w:rsidRPr="009B50C2" w:rsidRDefault="00C77A71" w:rsidP="00C77A71">
      <w:pPr>
        <w:pStyle w:val="ConsPlusTitle"/>
        <w:widowControl/>
        <w:suppressAutoHyphens/>
        <w:ind w:left="5245"/>
        <w:jc w:val="center"/>
        <w:rPr>
          <w:rFonts w:ascii="Times New Roman" w:hAnsi="Times New Roman" w:cs="Times New Roman"/>
          <w:b w:val="0"/>
          <w:sz w:val="28"/>
          <w:szCs w:val="28"/>
        </w:rPr>
      </w:pPr>
      <w:r w:rsidRPr="009B50C2">
        <w:rPr>
          <w:rFonts w:ascii="Times New Roman" w:hAnsi="Times New Roman" w:cs="Times New Roman"/>
          <w:b w:val="0"/>
          <w:sz w:val="28"/>
          <w:szCs w:val="28"/>
        </w:rPr>
        <w:t xml:space="preserve">от </w:t>
      </w:r>
      <w:r w:rsidR="004D1966">
        <w:rPr>
          <w:rFonts w:ascii="Times New Roman" w:hAnsi="Times New Roman" w:cs="Times New Roman"/>
          <w:b w:val="0"/>
          <w:sz w:val="28"/>
          <w:szCs w:val="28"/>
        </w:rPr>
        <w:t xml:space="preserve">28.02.2023   </w:t>
      </w:r>
      <w:r w:rsidRPr="009B50C2">
        <w:rPr>
          <w:rFonts w:ascii="Times New Roman" w:hAnsi="Times New Roman" w:cs="Times New Roman"/>
          <w:b w:val="0"/>
          <w:sz w:val="28"/>
          <w:szCs w:val="28"/>
        </w:rPr>
        <w:t xml:space="preserve"> № </w:t>
      </w:r>
      <w:r w:rsidR="004D1966">
        <w:rPr>
          <w:rFonts w:ascii="Times New Roman" w:hAnsi="Times New Roman" w:cs="Times New Roman"/>
          <w:b w:val="0"/>
          <w:sz w:val="28"/>
          <w:szCs w:val="28"/>
        </w:rPr>
        <w:t>214</w:t>
      </w:r>
      <w:bookmarkStart w:id="0" w:name="_GoBack"/>
      <w:bookmarkEnd w:id="0"/>
    </w:p>
    <w:p w:rsidR="00C77A71" w:rsidRPr="009B50C2" w:rsidRDefault="00C77A71" w:rsidP="00C77A71">
      <w:pPr>
        <w:pStyle w:val="ConsPlusTitle"/>
        <w:widowControl/>
        <w:suppressAutoHyphens/>
        <w:jc w:val="center"/>
        <w:rPr>
          <w:rFonts w:ascii="Times New Roman" w:hAnsi="Times New Roman" w:cs="Times New Roman"/>
          <w:sz w:val="28"/>
          <w:szCs w:val="28"/>
        </w:rPr>
      </w:pPr>
    </w:p>
    <w:p w:rsidR="00C77A71" w:rsidRPr="009B50C2" w:rsidRDefault="00C77A71" w:rsidP="00C77A71">
      <w:pPr>
        <w:pStyle w:val="ConsPlusTitle"/>
        <w:widowControl/>
        <w:suppressAutoHyphens/>
        <w:jc w:val="center"/>
        <w:rPr>
          <w:rFonts w:ascii="Times New Roman" w:hAnsi="Times New Roman" w:cs="Times New Roman"/>
          <w:sz w:val="28"/>
          <w:szCs w:val="28"/>
        </w:rPr>
      </w:pPr>
    </w:p>
    <w:p w:rsidR="00E84D05" w:rsidRPr="009B50C2" w:rsidRDefault="00E84D05" w:rsidP="00C77A71">
      <w:pPr>
        <w:pStyle w:val="ConsPlusTitle"/>
        <w:widowControl/>
        <w:suppressAutoHyphens/>
        <w:jc w:val="center"/>
        <w:rPr>
          <w:rFonts w:ascii="Times New Roman" w:hAnsi="Times New Roman" w:cs="Times New Roman"/>
          <w:sz w:val="28"/>
          <w:szCs w:val="28"/>
        </w:rPr>
      </w:pPr>
      <w:r w:rsidRPr="009B50C2">
        <w:rPr>
          <w:rFonts w:ascii="Times New Roman" w:hAnsi="Times New Roman" w:cs="Times New Roman"/>
          <w:sz w:val="28"/>
          <w:szCs w:val="28"/>
        </w:rPr>
        <w:t>ИЗМЕНЕНИЯ</w:t>
      </w:r>
    </w:p>
    <w:p w:rsidR="00C77A71" w:rsidRPr="009B50C2" w:rsidRDefault="00E84D05" w:rsidP="00C77A71">
      <w:pPr>
        <w:pStyle w:val="ConsPlusTitle"/>
        <w:widowControl/>
        <w:suppressAutoHyphens/>
        <w:jc w:val="center"/>
        <w:rPr>
          <w:rFonts w:ascii="Times New Roman" w:hAnsi="Times New Roman" w:cs="Times New Roman"/>
          <w:sz w:val="28"/>
          <w:szCs w:val="28"/>
        </w:rPr>
      </w:pPr>
      <w:r w:rsidRPr="009B50C2">
        <w:rPr>
          <w:rFonts w:ascii="Times New Roman" w:hAnsi="Times New Roman" w:cs="Times New Roman"/>
          <w:sz w:val="28"/>
          <w:szCs w:val="28"/>
        </w:rPr>
        <w:t xml:space="preserve">В </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АДМИНИСТРАТИВНЫЙ</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РЕГЛАМЕНТ</w:t>
      </w:r>
    </w:p>
    <w:p w:rsidR="00C77A71" w:rsidRPr="009B50C2" w:rsidRDefault="00E84D05" w:rsidP="00C77A71">
      <w:pPr>
        <w:pStyle w:val="ConsPlusTitle"/>
        <w:widowControl/>
        <w:suppressAutoHyphens/>
        <w:jc w:val="center"/>
        <w:rPr>
          <w:rFonts w:ascii="Times New Roman" w:hAnsi="Times New Roman" w:cs="Times New Roman"/>
          <w:sz w:val="28"/>
          <w:szCs w:val="28"/>
        </w:rPr>
      </w:pPr>
      <w:r w:rsidRPr="009B50C2">
        <w:rPr>
          <w:rFonts w:ascii="Times New Roman" w:hAnsi="Times New Roman" w:cs="Times New Roman"/>
          <w:sz w:val="28"/>
          <w:szCs w:val="28"/>
        </w:rPr>
        <w:t xml:space="preserve">АДМИНИСТРАЦИИ </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ГОРОДСКОГО </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ОКРУГА</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ГОРОД </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ВОРОНЕЖ</w:t>
      </w:r>
    </w:p>
    <w:p w:rsidR="00B850FC" w:rsidRPr="009B50C2" w:rsidRDefault="00E84D05" w:rsidP="00C77A71">
      <w:pPr>
        <w:pStyle w:val="ConsPlusTitle"/>
        <w:widowControl/>
        <w:suppressAutoHyphens/>
        <w:jc w:val="center"/>
        <w:rPr>
          <w:rFonts w:ascii="Times New Roman" w:hAnsi="Times New Roman" w:cs="Times New Roman"/>
          <w:sz w:val="28"/>
          <w:szCs w:val="28"/>
        </w:rPr>
      </w:pPr>
      <w:r w:rsidRPr="009B50C2">
        <w:rPr>
          <w:rFonts w:ascii="Times New Roman" w:hAnsi="Times New Roman" w:cs="Times New Roman"/>
          <w:sz w:val="28"/>
          <w:szCs w:val="28"/>
        </w:rPr>
        <w:t xml:space="preserve">ПО </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ПРЕДОСТАВЛЕНИЮ </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МУНИЦИПАЛЬНОЙ</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УСЛУГИ</w:t>
      </w:r>
    </w:p>
    <w:p w:rsidR="00C77A71" w:rsidRPr="009B50C2" w:rsidRDefault="00E84D05" w:rsidP="00C77A71">
      <w:pPr>
        <w:pStyle w:val="ConsPlusTitle"/>
        <w:widowControl/>
        <w:suppressAutoHyphens/>
        <w:jc w:val="center"/>
        <w:rPr>
          <w:rFonts w:ascii="Times New Roman" w:hAnsi="Times New Roman" w:cs="Times New Roman"/>
          <w:sz w:val="28"/>
          <w:szCs w:val="28"/>
        </w:rPr>
      </w:pPr>
      <w:r w:rsidRPr="009B50C2">
        <w:rPr>
          <w:rFonts w:ascii="Times New Roman" w:hAnsi="Times New Roman" w:cs="Times New Roman"/>
          <w:sz w:val="28"/>
          <w:szCs w:val="28"/>
        </w:rPr>
        <w:t>«ВЫДАЧА</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РАЗРЕШЕНИЯ</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НА</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ИСПОЛЬЗОВАНИЕ</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ЗЕМЕЛЬ</w:t>
      </w:r>
    </w:p>
    <w:p w:rsidR="00C77A71" w:rsidRPr="009B50C2" w:rsidRDefault="00E84D05" w:rsidP="00C77A71">
      <w:pPr>
        <w:pStyle w:val="ConsPlusTitle"/>
        <w:widowControl/>
        <w:suppressAutoHyphens/>
        <w:jc w:val="center"/>
        <w:rPr>
          <w:rFonts w:ascii="Times New Roman" w:hAnsi="Times New Roman" w:cs="Times New Roman"/>
          <w:sz w:val="28"/>
          <w:szCs w:val="28"/>
        </w:rPr>
      </w:pPr>
      <w:r w:rsidRPr="009B50C2">
        <w:rPr>
          <w:rFonts w:ascii="Times New Roman" w:hAnsi="Times New Roman" w:cs="Times New Roman"/>
          <w:sz w:val="28"/>
          <w:szCs w:val="28"/>
        </w:rPr>
        <w:t>ИЛИ</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ЗЕМЕЛЬНОГО</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УЧАСТКА, </w:t>
      </w:r>
      <w:r w:rsidR="00C77A71" w:rsidRPr="009B50C2">
        <w:rPr>
          <w:rFonts w:ascii="Times New Roman" w:hAnsi="Times New Roman" w:cs="Times New Roman"/>
          <w:sz w:val="28"/>
          <w:szCs w:val="28"/>
        </w:rPr>
        <w:t xml:space="preserve"> </w:t>
      </w:r>
      <w:proofErr w:type="gramStart"/>
      <w:r w:rsidRPr="009B50C2">
        <w:rPr>
          <w:rFonts w:ascii="Times New Roman" w:hAnsi="Times New Roman" w:cs="Times New Roman"/>
          <w:sz w:val="28"/>
          <w:szCs w:val="28"/>
        </w:rPr>
        <w:t>НАХОДЯЩИХСЯ</w:t>
      </w:r>
      <w:proofErr w:type="gramEnd"/>
    </w:p>
    <w:p w:rsidR="00E84D05" w:rsidRPr="009B50C2" w:rsidRDefault="00E84D05" w:rsidP="00C77A71">
      <w:pPr>
        <w:pStyle w:val="ConsPlusTitle"/>
        <w:widowControl/>
        <w:suppressAutoHyphens/>
        <w:jc w:val="center"/>
        <w:rPr>
          <w:rFonts w:ascii="Times New Roman" w:hAnsi="Times New Roman" w:cs="Times New Roman"/>
          <w:sz w:val="28"/>
          <w:szCs w:val="28"/>
        </w:rPr>
      </w:pPr>
      <w:r w:rsidRPr="009B50C2">
        <w:rPr>
          <w:rFonts w:ascii="Times New Roman" w:hAnsi="Times New Roman" w:cs="Times New Roman"/>
          <w:sz w:val="28"/>
          <w:szCs w:val="28"/>
        </w:rPr>
        <w:t>В</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МУНИЦИПАЛЬНОЙ</w:t>
      </w:r>
      <w:r w:rsidR="00C77A71" w:rsidRPr="009B50C2">
        <w:rPr>
          <w:rFonts w:ascii="Times New Roman" w:hAnsi="Times New Roman" w:cs="Times New Roman"/>
          <w:sz w:val="28"/>
          <w:szCs w:val="28"/>
        </w:rPr>
        <w:t xml:space="preserve"> </w:t>
      </w:r>
      <w:r w:rsidRPr="009B50C2">
        <w:rPr>
          <w:rFonts w:ascii="Times New Roman" w:hAnsi="Times New Roman" w:cs="Times New Roman"/>
          <w:sz w:val="28"/>
          <w:szCs w:val="28"/>
        </w:rPr>
        <w:t xml:space="preserve"> СОБСТВЕННОСТИ»</w:t>
      </w:r>
    </w:p>
    <w:p w:rsidR="00E84D05" w:rsidRPr="009B50C2" w:rsidRDefault="00E84D05" w:rsidP="00C77A71">
      <w:pPr>
        <w:suppressAutoHyphens/>
        <w:autoSpaceDE w:val="0"/>
        <w:autoSpaceDN w:val="0"/>
        <w:adjustRightInd w:val="0"/>
        <w:jc w:val="both"/>
        <w:rPr>
          <w:sz w:val="28"/>
          <w:szCs w:val="28"/>
          <w:lang w:eastAsia="ru-RU"/>
        </w:rPr>
      </w:pPr>
    </w:p>
    <w:p w:rsidR="00E84D05" w:rsidRPr="009B50C2" w:rsidRDefault="00E84D05" w:rsidP="009B50C2">
      <w:pPr>
        <w:shd w:val="clear" w:color="auto" w:fill="FFFFFF" w:themeFill="background1"/>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1.</w:t>
      </w:r>
      <w:r w:rsidR="00C77A71" w:rsidRPr="009B50C2">
        <w:rPr>
          <w:sz w:val="28"/>
          <w:szCs w:val="28"/>
          <w:lang w:eastAsia="ru-RU"/>
        </w:rPr>
        <w:t> </w:t>
      </w:r>
      <w:r w:rsidRPr="009B50C2">
        <w:rPr>
          <w:sz w:val="28"/>
          <w:szCs w:val="28"/>
          <w:lang w:eastAsia="ru-RU"/>
        </w:rPr>
        <w:t>В разделе 1 «Общие положения» Административного регламента администрации городского округа город Воронеж по предоставлению муниципальной услуги «Выдача разрешения на использование земель или земельного участка, находящихся в муниципальной собственности» (далее – Административный регламент):</w:t>
      </w:r>
    </w:p>
    <w:p w:rsidR="00DE0B8D" w:rsidRPr="009B50C2" w:rsidRDefault="00E84D05" w:rsidP="009B50C2">
      <w:pPr>
        <w:shd w:val="clear" w:color="auto" w:fill="FFFFFF" w:themeFill="background1"/>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1.1.</w:t>
      </w:r>
      <w:r w:rsidR="00C77A71" w:rsidRPr="009B50C2">
        <w:rPr>
          <w:sz w:val="28"/>
          <w:szCs w:val="28"/>
          <w:lang w:eastAsia="ru-RU"/>
        </w:rPr>
        <w:t> </w:t>
      </w:r>
      <w:r w:rsidR="00DE0B8D" w:rsidRPr="009B50C2">
        <w:rPr>
          <w:sz w:val="28"/>
          <w:szCs w:val="28"/>
          <w:lang w:eastAsia="ru-RU"/>
        </w:rPr>
        <w:t>В подразделе 1.</w:t>
      </w:r>
      <w:r w:rsidR="00E130F8" w:rsidRPr="009B50C2">
        <w:rPr>
          <w:sz w:val="28"/>
          <w:szCs w:val="28"/>
          <w:lang w:eastAsia="ru-RU"/>
        </w:rPr>
        <w:t>1</w:t>
      </w:r>
      <w:r w:rsidR="00DE0B8D" w:rsidRPr="009B50C2">
        <w:rPr>
          <w:sz w:val="28"/>
          <w:szCs w:val="28"/>
          <w:lang w:eastAsia="ru-RU"/>
        </w:rPr>
        <w:t xml:space="preserve"> «</w:t>
      </w:r>
      <w:r w:rsidR="00E130F8" w:rsidRPr="009B50C2">
        <w:rPr>
          <w:sz w:val="28"/>
          <w:szCs w:val="28"/>
          <w:lang w:eastAsia="ru-RU"/>
        </w:rPr>
        <w:t xml:space="preserve">Предмет регулирования </w:t>
      </w:r>
      <w:r w:rsidR="0050716A" w:rsidRPr="009B50C2">
        <w:rPr>
          <w:sz w:val="28"/>
          <w:szCs w:val="28"/>
          <w:lang w:eastAsia="ru-RU"/>
        </w:rPr>
        <w:t>А</w:t>
      </w:r>
      <w:r w:rsidR="00E130F8" w:rsidRPr="009B50C2">
        <w:rPr>
          <w:sz w:val="28"/>
          <w:szCs w:val="28"/>
          <w:lang w:eastAsia="ru-RU"/>
        </w:rPr>
        <w:t>дминистративного регламента</w:t>
      </w:r>
      <w:r w:rsidR="00DE0B8D" w:rsidRPr="009B50C2">
        <w:rPr>
          <w:sz w:val="28"/>
          <w:szCs w:val="28"/>
          <w:lang w:eastAsia="ru-RU"/>
        </w:rPr>
        <w:t>»:</w:t>
      </w:r>
    </w:p>
    <w:p w:rsidR="00E84D05" w:rsidRPr="009B50C2" w:rsidRDefault="00DE0B8D" w:rsidP="009B50C2">
      <w:pPr>
        <w:shd w:val="clear" w:color="auto" w:fill="FFFFFF" w:themeFill="background1"/>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C77A71" w:rsidRPr="009B50C2">
        <w:rPr>
          <w:sz w:val="28"/>
          <w:szCs w:val="28"/>
          <w:lang w:eastAsia="ru-RU"/>
        </w:rPr>
        <w:t> </w:t>
      </w:r>
      <w:r w:rsidRPr="009B50C2">
        <w:rPr>
          <w:sz w:val="28"/>
          <w:szCs w:val="28"/>
          <w:lang w:eastAsia="ru-RU"/>
        </w:rPr>
        <w:t>в</w:t>
      </w:r>
      <w:r w:rsidR="00E84D05" w:rsidRPr="009B50C2">
        <w:rPr>
          <w:sz w:val="28"/>
          <w:szCs w:val="28"/>
          <w:lang w:eastAsia="ru-RU"/>
        </w:rPr>
        <w:t xml:space="preserve"> абзаце пятом пункта 1.1.3 слова «(На срок не более 1 календарного года</w:t>
      </w:r>
      <w:r w:rsidR="0050716A" w:rsidRPr="009B50C2">
        <w:rPr>
          <w:sz w:val="28"/>
          <w:szCs w:val="28"/>
          <w:lang w:eastAsia="ru-RU"/>
        </w:rPr>
        <w:t>.</w:t>
      </w:r>
      <w:r w:rsidR="00E84D05" w:rsidRPr="009B50C2">
        <w:rPr>
          <w:sz w:val="28"/>
          <w:szCs w:val="28"/>
          <w:lang w:eastAsia="ru-RU"/>
        </w:rPr>
        <w:t>)</w:t>
      </w:r>
      <w:proofErr w:type="gramStart"/>
      <w:r w:rsidR="00E84D05" w:rsidRPr="009B50C2">
        <w:rPr>
          <w:sz w:val="28"/>
          <w:szCs w:val="28"/>
          <w:lang w:eastAsia="ru-RU"/>
        </w:rPr>
        <w:t>.»</w:t>
      </w:r>
      <w:proofErr w:type="gramEnd"/>
      <w:r w:rsidR="00E84D05" w:rsidRPr="009B50C2">
        <w:rPr>
          <w:sz w:val="28"/>
          <w:szCs w:val="28"/>
          <w:lang w:eastAsia="ru-RU"/>
        </w:rPr>
        <w:t xml:space="preserve"> заменить словами «(На срок размещения и эксплуатации Объекта</w:t>
      </w:r>
      <w:r w:rsidRPr="009B50C2">
        <w:rPr>
          <w:sz w:val="28"/>
          <w:szCs w:val="28"/>
          <w:lang w:eastAsia="ru-RU"/>
        </w:rPr>
        <w:t>, но не превышающий 5 лет</w:t>
      </w:r>
      <w:r w:rsidR="0050716A" w:rsidRPr="009B50C2">
        <w:rPr>
          <w:sz w:val="28"/>
          <w:szCs w:val="28"/>
          <w:lang w:eastAsia="ru-RU"/>
        </w:rPr>
        <w:t>.</w:t>
      </w:r>
      <w:r w:rsidRPr="009B50C2">
        <w:rPr>
          <w:sz w:val="28"/>
          <w:szCs w:val="28"/>
          <w:lang w:eastAsia="ru-RU"/>
        </w:rPr>
        <w:t>).»;</w:t>
      </w:r>
    </w:p>
    <w:p w:rsidR="00E84D05" w:rsidRPr="009B50C2" w:rsidRDefault="00DE0B8D" w:rsidP="009B50C2">
      <w:pPr>
        <w:shd w:val="clear" w:color="auto" w:fill="FFFFFF" w:themeFill="background1"/>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C77A71" w:rsidRPr="009B50C2">
        <w:rPr>
          <w:sz w:val="28"/>
          <w:szCs w:val="28"/>
          <w:lang w:eastAsia="ru-RU"/>
        </w:rPr>
        <w:t> </w:t>
      </w:r>
      <w:r w:rsidRPr="009B50C2">
        <w:rPr>
          <w:sz w:val="28"/>
          <w:szCs w:val="28"/>
          <w:lang w:eastAsia="ru-RU"/>
        </w:rPr>
        <w:t>а</w:t>
      </w:r>
      <w:r w:rsidR="00E84D05" w:rsidRPr="009B50C2">
        <w:rPr>
          <w:sz w:val="28"/>
          <w:szCs w:val="28"/>
          <w:lang w:eastAsia="ru-RU"/>
        </w:rPr>
        <w:t>бзац</w:t>
      </w:r>
      <w:r w:rsidR="0050716A" w:rsidRPr="009B50C2">
        <w:rPr>
          <w:sz w:val="28"/>
          <w:szCs w:val="28"/>
          <w:lang w:eastAsia="ru-RU"/>
        </w:rPr>
        <w:t>ы</w:t>
      </w:r>
      <w:r w:rsidR="00E84D05" w:rsidRPr="009B50C2">
        <w:rPr>
          <w:sz w:val="28"/>
          <w:szCs w:val="28"/>
          <w:lang w:eastAsia="ru-RU"/>
        </w:rPr>
        <w:t xml:space="preserve"> шестой</w:t>
      </w:r>
      <w:r w:rsidR="0050716A" w:rsidRPr="009B50C2">
        <w:rPr>
          <w:sz w:val="28"/>
          <w:szCs w:val="28"/>
          <w:lang w:eastAsia="ru-RU"/>
        </w:rPr>
        <w:t>-восьмой</w:t>
      </w:r>
      <w:r w:rsidR="00E84D05" w:rsidRPr="009B50C2">
        <w:rPr>
          <w:sz w:val="28"/>
          <w:szCs w:val="28"/>
          <w:lang w:eastAsia="ru-RU"/>
        </w:rPr>
        <w:t xml:space="preserve"> пункта 1.1.3 </w:t>
      </w:r>
      <w:r w:rsidRPr="009B50C2">
        <w:rPr>
          <w:sz w:val="28"/>
          <w:szCs w:val="28"/>
          <w:lang w:eastAsia="ru-RU"/>
        </w:rPr>
        <w:t>исключить</w:t>
      </w:r>
      <w:r w:rsidR="00862BEB" w:rsidRPr="009B50C2">
        <w:rPr>
          <w:sz w:val="28"/>
          <w:szCs w:val="28"/>
          <w:lang w:eastAsia="ru-RU"/>
        </w:rPr>
        <w:t>.</w:t>
      </w:r>
    </w:p>
    <w:p w:rsidR="00E84D05" w:rsidRPr="009B50C2" w:rsidRDefault="00E130F8" w:rsidP="009B50C2">
      <w:pPr>
        <w:shd w:val="clear" w:color="auto" w:fill="FFFFFF" w:themeFill="background1"/>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1.2.</w:t>
      </w:r>
      <w:r w:rsidR="00C77A71" w:rsidRPr="009B50C2">
        <w:rPr>
          <w:sz w:val="28"/>
          <w:szCs w:val="28"/>
          <w:lang w:eastAsia="ru-RU"/>
        </w:rPr>
        <w:t> </w:t>
      </w:r>
      <w:r w:rsidRPr="009B50C2">
        <w:rPr>
          <w:sz w:val="28"/>
          <w:szCs w:val="28"/>
          <w:lang w:eastAsia="ru-RU"/>
        </w:rPr>
        <w:t>В подразделе 1.3 «Требования к порядку информирования о предоставлении муниципальной услуги» п</w:t>
      </w:r>
      <w:r w:rsidR="00E84D05" w:rsidRPr="009B50C2">
        <w:rPr>
          <w:sz w:val="28"/>
          <w:szCs w:val="28"/>
          <w:lang w:eastAsia="ru-RU"/>
        </w:rPr>
        <w:t>ункт 1.3.2 изложить в</w:t>
      </w:r>
      <w:r w:rsidR="00BE600F">
        <w:rPr>
          <w:sz w:val="28"/>
          <w:szCs w:val="28"/>
          <w:lang w:eastAsia="ru-RU"/>
        </w:rPr>
        <w:t> </w:t>
      </w:r>
      <w:r w:rsidR="00E84D05" w:rsidRPr="009B50C2">
        <w:rPr>
          <w:sz w:val="28"/>
          <w:szCs w:val="28"/>
          <w:lang w:eastAsia="ru-RU"/>
        </w:rPr>
        <w:t>следующей</w:t>
      </w:r>
      <w:r w:rsidR="00BE600F">
        <w:rPr>
          <w:sz w:val="28"/>
          <w:szCs w:val="28"/>
          <w:lang w:eastAsia="ru-RU"/>
        </w:rPr>
        <w:t> </w:t>
      </w:r>
      <w:r w:rsidR="00E84D05" w:rsidRPr="009B50C2">
        <w:rPr>
          <w:sz w:val="28"/>
          <w:szCs w:val="28"/>
          <w:lang w:eastAsia="ru-RU"/>
        </w:rPr>
        <w:t>редакции:</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«1.3.2.</w:t>
      </w:r>
      <w:r w:rsidR="00C77A71" w:rsidRPr="009B50C2">
        <w:rPr>
          <w:sz w:val="28"/>
          <w:szCs w:val="28"/>
          <w:lang w:eastAsia="ru-RU"/>
        </w:rPr>
        <w:t> </w:t>
      </w:r>
      <w:r w:rsidRPr="009B50C2">
        <w:rPr>
          <w:sz w:val="28"/>
          <w:szCs w:val="28"/>
          <w:lang w:eastAsia="ru-RU"/>
        </w:rPr>
        <w:t xml:space="preserve">Сведения о месте нахождения, графике (режиме) работы, контактных телефонах (телефонах для справок и консультаций), </w:t>
      </w:r>
      <w:proofErr w:type="gramStart"/>
      <w:r w:rsidRPr="009B50C2">
        <w:rPr>
          <w:sz w:val="28"/>
          <w:szCs w:val="28"/>
          <w:lang w:eastAsia="ru-RU"/>
        </w:rPr>
        <w:t>интернет-адресах</w:t>
      </w:r>
      <w:proofErr w:type="gramEnd"/>
      <w:r w:rsidRPr="009B50C2">
        <w:rPr>
          <w:sz w:val="28"/>
          <w:szCs w:val="28"/>
          <w:lang w:eastAsia="ru-RU"/>
        </w:rPr>
        <w:t>, адресах электронной почты администрации городского округа город Воронеж, управления размещены:</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C77A71" w:rsidRPr="009B50C2">
        <w:rPr>
          <w:sz w:val="28"/>
          <w:szCs w:val="28"/>
          <w:lang w:eastAsia="ru-RU"/>
        </w:rPr>
        <w:t> </w:t>
      </w:r>
      <w:r w:rsidRPr="009B50C2">
        <w:rPr>
          <w:sz w:val="28"/>
          <w:szCs w:val="28"/>
          <w:lang w:eastAsia="ru-RU"/>
        </w:rPr>
        <w:t>на официальном сайте управления в сети Интернет</w:t>
      </w:r>
      <w:r w:rsidR="00BE600F">
        <w:rPr>
          <w:sz w:val="28"/>
          <w:szCs w:val="28"/>
          <w:lang w:eastAsia="ru-RU"/>
        </w:rPr>
        <w:br/>
      </w:r>
      <w:r w:rsidRPr="009B50C2">
        <w:rPr>
          <w:sz w:val="28"/>
          <w:szCs w:val="28"/>
          <w:lang w:eastAsia="ru-RU"/>
        </w:rPr>
        <w:t>(uizo.voronezh-city.ru);</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C77A71" w:rsidRPr="009B50C2">
        <w:rPr>
          <w:sz w:val="28"/>
          <w:szCs w:val="28"/>
          <w:lang w:eastAsia="ru-RU"/>
        </w:rPr>
        <w:t> </w:t>
      </w:r>
      <w:r w:rsidRPr="009B50C2">
        <w:rPr>
          <w:sz w:val="28"/>
          <w:szCs w:val="28"/>
          <w:lang w:eastAsia="ru-RU"/>
        </w:rPr>
        <w:t>на официальном сайте администрации городского округа город Воронеж в сети Интернет (voronezh-city.ru);</w:t>
      </w:r>
    </w:p>
    <w:p w:rsidR="00E84D05" w:rsidRPr="009B50C2" w:rsidRDefault="00513BBB"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C77A71" w:rsidRPr="009B50C2">
        <w:rPr>
          <w:sz w:val="28"/>
          <w:szCs w:val="28"/>
          <w:lang w:eastAsia="ru-RU"/>
        </w:rPr>
        <w:t> </w:t>
      </w:r>
      <w:r w:rsidRPr="009B50C2">
        <w:rPr>
          <w:sz w:val="28"/>
          <w:szCs w:val="28"/>
          <w:lang w:eastAsia="ru-RU"/>
        </w:rPr>
        <w:t>на официальном сайте П</w:t>
      </w:r>
      <w:r w:rsidR="00E84D05" w:rsidRPr="009B50C2">
        <w:rPr>
          <w:sz w:val="28"/>
          <w:szCs w:val="28"/>
          <w:lang w:eastAsia="ru-RU"/>
        </w:rPr>
        <w:t xml:space="preserve">равительства Воронежской области в сети </w:t>
      </w:r>
      <w:r w:rsidRPr="009B50C2">
        <w:rPr>
          <w:sz w:val="28"/>
          <w:szCs w:val="28"/>
          <w:lang w:eastAsia="ru-RU"/>
        </w:rPr>
        <w:t>Интернет</w:t>
      </w:r>
      <w:r w:rsidR="00E84D05" w:rsidRPr="009B50C2">
        <w:rPr>
          <w:sz w:val="28"/>
          <w:szCs w:val="28"/>
          <w:lang w:eastAsia="ru-RU"/>
        </w:rPr>
        <w:t xml:space="preserve"> в информационной системе Воронежской области «Портал Воронежской области в сети Интернет» (govvrn.ru) (далее – Портал Воронежской области в сети Интернет);</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BE600F">
        <w:rPr>
          <w:sz w:val="28"/>
          <w:szCs w:val="28"/>
          <w:lang w:eastAsia="ru-RU"/>
        </w:rPr>
        <w:t> </w:t>
      </w:r>
      <w:r w:rsidRPr="009B50C2">
        <w:rPr>
          <w:sz w:val="28"/>
          <w:szCs w:val="28"/>
          <w:lang w:eastAsia="ru-RU"/>
        </w:rPr>
        <w:t>на Едином портале государственных и муниципальных услуг (функций) в сети Интернет (gosuslugi.ru);</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BE600F">
        <w:rPr>
          <w:sz w:val="28"/>
          <w:szCs w:val="28"/>
          <w:lang w:eastAsia="ru-RU"/>
        </w:rPr>
        <w:t> </w:t>
      </w:r>
      <w:r w:rsidRPr="009B50C2">
        <w:rPr>
          <w:sz w:val="28"/>
          <w:szCs w:val="28"/>
          <w:lang w:eastAsia="ru-RU"/>
        </w:rPr>
        <w:t>на информационном стенде в управлении.</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 xml:space="preserve">Сведения о месте нахождения, графике (режиме) работы, контактных телефонах (телефонах для справок и консультаций), </w:t>
      </w:r>
      <w:proofErr w:type="gramStart"/>
      <w:r w:rsidRPr="009B50C2">
        <w:rPr>
          <w:sz w:val="28"/>
          <w:szCs w:val="28"/>
          <w:lang w:eastAsia="ru-RU"/>
        </w:rPr>
        <w:t>интернет-адресах</w:t>
      </w:r>
      <w:proofErr w:type="gramEnd"/>
      <w:r w:rsidRPr="009B50C2">
        <w:rPr>
          <w:sz w:val="28"/>
          <w:szCs w:val="28"/>
          <w:lang w:eastAsia="ru-RU"/>
        </w:rPr>
        <w:t>, адресах электронной почты МФЦ размещены на официальном сайте МФЦ (mydocuments36.ru).».</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2.</w:t>
      </w:r>
      <w:r w:rsidR="009B50C2" w:rsidRPr="009B50C2">
        <w:rPr>
          <w:sz w:val="28"/>
          <w:szCs w:val="28"/>
          <w:lang w:eastAsia="ru-RU"/>
        </w:rPr>
        <w:t> </w:t>
      </w:r>
      <w:r w:rsidRPr="009B50C2">
        <w:rPr>
          <w:sz w:val="28"/>
          <w:szCs w:val="28"/>
          <w:lang w:eastAsia="ru-RU"/>
        </w:rPr>
        <w:t>В разделе 2 «Стандарт предоставления муниципальной услуги» Административного регламента:</w:t>
      </w:r>
    </w:p>
    <w:p w:rsidR="00A54C02" w:rsidRPr="009B50C2" w:rsidRDefault="00E130F8"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2.1.</w:t>
      </w:r>
      <w:r w:rsidR="009B50C2" w:rsidRPr="009B50C2">
        <w:rPr>
          <w:sz w:val="28"/>
          <w:szCs w:val="28"/>
          <w:lang w:eastAsia="ru-RU"/>
        </w:rPr>
        <w:t> </w:t>
      </w:r>
      <w:r w:rsidR="00A54C02" w:rsidRPr="009B50C2">
        <w:rPr>
          <w:sz w:val="28"/>
          <w:szCs w:val="28"/>
          <w:lang w:eastAsia="ru-RU"/>
        </w:rPr>
        <w:t>В п</w:t>
      </w:r>
      <w:r w:rsidR="00E84D05" w:rsidRPr="009B50C2">
        <w:rPr>
          <w:sz w:val="28"/>
          <w:szCs w:val="28"/>
          <w:lang w:eastAsia="ru-RU"/>
        </w:rPr>
        <w:t>одраздел</w:t>
      </w:r>
      <w:r w:rsidR="00A54C02" w:rsidRPr="009B50C2">
        <w:rPr>
          <w:sz w:val="28"/>
          <w:szCs w:val="28"/>
          <w:lang w:eastAsia="ru-RU"/>
        </w:rPr>
        <w:t>е</w:t>
      </w:r>
      <w:r w:rsidR="00E84D05" w:rsidRPr="009B50C2">
        <w:rPr>
          <w:sz w:val="28"/>
          <w:szCs w:val="28"/>
          <w:lang w:eastAsia="ru-RU"/>
        </w:rPr>
        <w:t xml:space="preserve"> 2.2 «Наименование органа, предоставляющего муниципальную услугу»</w:t>
      </w:r>
      <w:r w:rsidR="00A54C02" w:rsidRPr="009B50C2">
        <w:rPr>
          <w:sz w:val="28"/>
          <w:szCs w:val="28"/>
          <w:lang w:eastAsia="ru-RU"/>
        </w:rPr>
        <w:t>:</w:t>
      </w:r>
      <w:r w:rsidR="00E84D05" w:rsidRPr="009B50C2">
        <w:rPr>
          <w:sz w:val="28"/>
          <w:szCs w:val="28"/>
          <w:lang w:eastAsia="ru-RU"/>
        </w:rPr>
        <w:t xml:space="preserve"> </w:t>
      </w:r>
    </w:p>
    <w:p w:rsidR="00E84D05" w:rsidRPr="009B50C2" w:rsidRDefault="00A54C02"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9B50C2" w:rsidRPr="009B50C2">
        <w:rPr>
          <w:sz w:val="28"/>
          <w:szCs w:val="28"/>
          <w:lang w:eastAsia="ru-RU"/>
        </w:rPr>
        <w:t> </w:t>
      </w:r>
      <w:r w:rsidRPr="009B50C2">
        <w:rPr>
          <w:sz w:val="28"/>
          <w:szCs w:val="28"/>
          <w:lang w:eastAsia="ru-RU"/>
        </w:rPr>
        <w:t xml:space="preserve">пункт 2.2.2 </w:t>
      </w:r>
      <w:r w:rsidR="00E84D05" w:rsidRPr="009B50C2">
        <w:rPr>
          <w:sz w:val="28"/>
          <w:szCs w:val="28"/>
          <w:lang w:eastAsia="ru-RU"/>
        </w:rPr>
        <w:t>изложить в следующей редакции:</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«2.2.2.</w:t>
      </w:r>
      <w:r w:rsidR="009B50C2" w:rsidRPr="009B50C2">
        <w:rPr>
          <w:sz w:val="28"/>
          <w:szCs w:val="28"/>
          <w:lang w:eastAsia="ru-RU"/>
        </w:rPr>
        <w:t> </w:t>
      </w:r>
      <w:proofErr w:type="gramStart"/>
      <w:r w:rsidRPr="009B50C2">
        <w:rPr>
          <w:sz w:val="28"/>
          <w:szCs w:val="28"/>
          <w:lang w:eastAsia="ru-RU"/>
        </w:rPr>
        <w:t>Управление при предоставлении муниципальной услуги в целях получения информации и документов, необходимых для принятия решения о выдаче разрешения,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Воронежской области,</w:t>
      </w:r>
      <w:proofErr w:type="gramEnd"/>
      <w:r w:rsidRPr="009B50C2">
        <w:rPr>
          <w:sz w:val="28"/>
          <w:szCs w:val="28"/>
          <w:lang w:eastAsia="ru-RU"/>
        </w:rPr>
        <w:t xml:space="preserve"> Федеральным агентством по недропользованию, органами государственной власти (местного самоуправления) в зависимости от вида и ур</w:t>
      </w:r>
      <w:r w:rsidR="00AE24C5" w:rsidRPr="009B50C2">
        <w:rPr>
          <w:sz w:val="28"/>
          <w:szCs w:val="28"/>
          <w:lang w:eastAsia="ru-RU"/>
        </w:rPr>
        <w:t>овня значения линейного объекта</w:t>
      </w:r>
      <w:r w:rsidR="00E130F8" w:rsidRPr="009B50C2">
        <w:rPr>
          <w:sz w:val="28"/>
          <w:szCs w:val="28"/>
          <w:lang w:eastAsia="ru-RU"/>
        </w:rPr>
        <w:t>, управлением главного архитектора администрации городского округа город Воронеж</w:t>
      </w:r>
      <w:proofErr w:type="gramStart"/>
      <w:r w:rsidR="00A54C02" w:rsidRPr="009B50C2">
        <w:rPr>
          <w:sz w:val="28"/>
          <w:szCs w:val="28"/>
          <w:lang w:eastAsia="ru-RU"/>
        </w:rPr>
        <w:t>.»;</w:t>
      </w:r>
      <w:proofErr w:type="gramEnd"/>
    </w:p>
    <w:p w:rsidR="00E84D05" w:rsidRPr="009B50C2" w:rsidRDefault="00A54C02"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9B50C2" w:rsidRPr="009B50C2">
        <w:rPr>
          <w:sz w:val="28"/>
          <w:szCs w:val="28"/>
          <w:lang w:eastAsia="ru-RU"/>
        </w:rPr>
        <w:t> </w:t>
      </w:r>
      <w:r w:rsidRPr="009B50C2">
        <w:rPr>
          <w:sz w:val="28"/>
          <w:szCs w:val="28"/>
          <w:lang w:eastAsia="ru-RU"/>
        </w:rPr>
        <w:t>п</w:t>
      </w:r>
      <w:r w:rsidR="00E84D05" w:rsidRPr="009B50C2">
        <w:rPr>
          <w:sz w:val="28"/>
          <w:szCs w:val="28"/>
          <w:lang w:eastAsia="ru-RU"/>
        </w:rPr>
        <w:t>ункт 2.2.4 изложить в следующей редакции:</w:t>
      </w:r>
    </w:p>
    <w:p w:rsidR="00E84D05" w:rsidRPr="00BE600F" w:rsidRDefault="00E84D05" w:rsidP="009B50C2">
      <w:pPr>
        <w:suppressAutoHyphens/>
        <w:autoSpaceDE w:val="0"/>
        <w:autoSpaceDN w:val="0"/>
        <w:adjustRightInd w:val="0"/>
        <w:spacing w:line="360" w:lineRule="auto"/>
        <w:ind w:firstLine="709"/>
        <w:jc w:val="both"/>
        <w:rPr>
          <w:spacing w:val="-4"/>
          <w:sz w:val="28"/>
          <w:szCs w:val="28"/>
          <w:lang w:eastAsia="ru-RU"/>
        </w:rPr>
      </w:pPr>
      <w:r w:rsidRPr="00BE600F">
        <w:rPr>
          <w:spacing w:val="-4"/>
          <w:sz w:val="28"/>
          <w:szCs w:val="28"/>
          <w:lang w:eastAsia="ru-RU"/>
        </w:rPr>
        <w:t>«2.2.4.</w:t>
      </w:r>
      <w:r w:rsidR="009B50C2" w:rsidRPr="00BE600F">
        <w:rPr>
          <w:spacing w:val="-4"/>
          <w:sz w:val="28"/>
          <w:szCs w:val="28"/>
          <w:lang w:eastAsia="ru-RU"/>
        </w:rPr>
        <w:t> </w:t>
      </w:r>
      <w:proofErr w:type="gramStart"/>
      <w:r w:rsidRPr="00BE600F">
        <w:rPr>
          <w:spacing w:val="-4"/>
          <w:sz w:val="28"/>
          <w:szCs w:val="28"/>
          <w:lang w:eastAsia="ru-RU"/>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r w:rsidR="00513BBB" w:rsidRPr="00BE600F">
        <w:rPr>
          <w:spacing w:val="-4"/>
          <w:sz w:val="28"/>
          <w:szCs w:val="28"/>
          <w:lang w:eastAsia="ru-RU"/>
        </w:rPr>
        <w:t>П</w:t>
      </w:r>
      <w:r w:rsidRPr="00BE600F">
        <w:rPr>
          <w:spacing w:val="-4"/>
          <w:sz w:val="28"/>
          <w:szCs w:val="28"/>
          <w:lang w:eastAsia="ru-RU"/>
        </w:rPr>
        <w:t xml:space="preserve">еречень услуг, которые являются необходимыми и обязательными для предоставления </w:t>
      </w:r>
      <w:r w:rsidR="00027649" w:rsidRPr="00BE600F">
        <w:rPr>
          <w:spacing w:val="-4"/>
          <w:sz w:val="28"/>
          <w:szCs w:val="28"/>
          <w:lang w:eastAsia="ru-RU"/>
        </w:rPr>
        <w:t xml:space="preserve">администрацией городского округа город Воронеж </w:t>
      </w:r>
      <w:r w:rsidR="00513BBB" w:rsidRPr="00BE600F">
        <w:rPr>
          <w:spacing w:val="-4"/>
          <w:sz w:val="28"/>
          <w:szCs w:val="28"/>
          <w:lang w:eastAsia="ru-RU"/>
        </w:rPr>
        <w:t>муниципальных услуг и</w:t>
      </w:r>
      <w:r w:rsidRPr="00BE600F">
        <w:rPr>
          <w:spacing w:val="-4"/>
          <w:sz w:val="28"/>
          <w:szCs w:val="28"/>
          <w:lang w:eastAsia="ru-RU"/>
        </w:rPr>
        <w:t xml:space="preserve"> </w:t>
      </w:r>
      <w:r w:rsidR="00027649" w:rsidRPr="00BE600F">
        <w:rPr>
          <w:spacing w:val="-4"/>
          <w:sz w:val="28"/>
          <w:szCs w:val="28"/>
          <w:lang w:eastAsia="ru-RU"/>
        </w:rPr>
        <w:t>предоставляются организациями и уполномоченными в соответствии с законодательством Российской Федерации</w:t>
      </w:r>
      <w:proofErr w:type="gramEnd"/>
      <w:r w:rsidR="00027649" w:rsidRPr="00BE600F">
        <w:rPr>
          <w:spacing w:val="-4"/>
          <w:sz w:val="28"/>
          <w:szCs w:val="28"/>
          <w:lang w:eastAsia="ru-RU"/>
        </w:rPr>
        <w:t xml:space="preserve"> экспертами, участвующими в предоставлении муниципальных услуг, </w:t>
      </w:r>
      <w:proofErr w:type="gramStart"/>
      <w:r w:rsidRPr="00BE600F">
        <w:rPr>
          <w:spacing w:val="-4"/>
          <w:sz w:val="28"/>
          <w:szCs w:val="28"/>
          <w:lang w:eastAsia="ru-RU"/>
        </w:rPr>
        <w:t>утвержденный</w:t>
      </w:r>
      <w:proofErr w:type="gramEnd"/>
      <w:r w:rsidRPr="00BE600F">
        <w:rPr>
          <w:spacing w:val="-4"/>
          <w:sz w:val="28"/>
          <w:szCs w:val="28"/>
          <w:lang w:eastAsia="ru-RU"/>
        </w:rPr>
        <w:t xml:space="preserve"> решением Воронежской городской Думы от 14.03.2012 № 721-III</w:t>
      </w:r>
      <w:r w:rsidR="00027649" w:rsidRPr="00BE600F">
        <w:rPr>
          <w:spacing w:val="-4"/>
          <w:sz w:val="28"/>
          <w:szCs w:val="28"/>
          <w:lang w:eastAsia="ru-RU"/>
        </w:rPr>
        <w:t>.</w:t>
      </w:r>
      <w:r w:rsidRPr="00BE600F">
        <w:rPr>
          <w:spacing w:val="-4"/>
          <w:sz w:val="28"/>
          <w:szCs w:val="28"/>
          <w:lang w:eastAsia="ru-RU"/>
        </w:rPr>
        <w:t>».</w:t>
      </w:r>
    </w:p>
    <w:p w:rsidR="00935E9B" w:rsidRPr="00BE600F" w:rsidRDefault="00935E9B" w:rsidP="009B50C2">
      <w:pPr>
        <w:suppressAutoHyphens/>
        <w:autoSpaceDE w:val="0"/>
        <w:autoSpaceDN w:val="0"/>
        <w:adjustRightInd w:val="0"/>
        <w:spacing w:line="360" w:lineRule="auto"/>
        <w:ind w:firstLine="709"/>
        <w:jc w:val="both"/>
        <w:rPr>
          <w:spacing w:val="-4"/>
          <w:sz w:val="28"/>
          <w:szCs w:val="28"/>
          <w:lang w:eastAsia="ru-RU"/>
        </w:rPr>
      </w:pPr>
      <w:r w:rsidRPr="00BE600F">
        <w:rPr>
          <w:spacing w:val="-4"/>
          <w:sz w:val="28"/>
          <w:szCs w:val="28"/>
          <w:lang w:eastAsia="ru-RU"/>
        </w:rPr>
        <w:t>2.2.</w:t>
      </w:r>
      <w:r w:rsidR="009B50C2" w:rsidRPr="00BE600F">
        <w:rPr>
          <w:spacing w:val="-4"/>
          <w:sz w:val="28"/>
          <w:szCs w:val="28"/>
          <w:lang w:eastAsia="ru-RU"/>
        </w:rPr>
        <w:t> </w:t>
      </w:r>
      <w:r w:rsidRPr="00BE600F">
        <w:rPr>
          <w:spacing w:val="-4"/>
          <w:sz w:val="28"/>
          <w:szCs w:val="28"/>
          <w:lang w:eastAsia="ru-RU"/>
        </w:rPr>
        <w:t>В подразделе 2.4 «Срок предоставления административной услуги»:</w:t>
      </w:r>
    </w:p>
    <w:p w:rsidR="00B4779E" w:rsidRPr="009B50C2" w:rsidRDefault="00B4779E"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9B50C2" w:rsidRPr="009B50C2">
        <w:rPr>
          <w:sz w:val="28"/>
          <w:szCs w:val="28"/>
          <w:lang w:eastAsia="ru-RU"/>
        </w:rPr>
        <w:t> </w:t>
      </w:r>
      <w:r w:rsidRPr="009B50C2">
        <w:rPr>
          <w:sz w:val="28"/>
          <w:szCs w:val="28"/>
          <w:lang w:eastAsia="ru-RU"/>
        </w:rPr>
        <w:t>в абзаце первом пункта 2.4.1 цифры «30» заменить цифрами «35»;</w:t>
      </w:r>
    </w:p>
    <w:p w:rsidR="00935E9B" w:rsidRPr="009B50C2" w:rsidRDefault="00935E9B"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9B50C2" w:rsidRPr="009B50C2">
        <w:rPr>
          <w:sz w:val="28"/>
          <w:szCs w:val="28"/>
          <w:lang w:eastAsia="ru-RU"/>
        </w:rPr>
        <w:t> </w:t>
      </w:r>
      <w:r w:rsidRPr="009B50C2">
        <w:rPr>
          <w:sz w:val="28"/>
          <w:szCs w:val="28"/>
          <w:lang w:eastAsia="ru-RU"/>
        </w:rPr>
        <w:t>в абзаце четвертом пункта 2.4.1 цифры «10» заменить цифрами «13»;</w:t>
      </w:r>
    </w:p>
    <w:p w:rsidR="00935E9B" w:rsidRPr="009B50C2" w:rsidRDefault="00935E9B"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9B50C2" w:rsidRPr="009B50C2">
        <w:rPr>
          <w:sz w:val="28"/>
          <w:szCs w:val="28"/>
          <w:lang w:eastAsia="ru-RU"/>
        </w:rPr>
        <w:t> </w:t>
      </w:r>
      <w:r w:rsidRPr="009B50C2">
        <w:rPr>
          <w:sz w:val="28"/>
          <w:szCs w:val="28"/>
          <w:lang w:eastAsia="ru-RU"/>
        </w:rPr>
        <w:t>в абзаце пятом пункта 2.4.1 цифры «14» заменить цифрами «16».</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2.</w:t>
      </w:r>
      <w:r w:rsidR="00C436A7" w:rsidRPr="009B50C2">
        <w:rPr>
          <w:sz w:val="28"/>
          <w:szCs w:val="28"/>
          <w:lang w:eastAsia="ru-RU"/>
        </w:rPr>
        <w:t>3</w:t>
      </w:r>
      <w:r w:rsidRPr="009B50C2">
        <w:rPr>
          <w:sz w:val="28"/>
          <w:szCs w:val="28"/>
          <w:lang w:eastAsia="ru-RU"/>
        </w:rPr>
        <w:t>.</w:t>
      </w:r>
      <w:r w:rsidR="009B50C2" w:rsidRPr="009B50C2">
        <w:rPr>
          <w:sz w:val="28"/>
          <w:szCs w:val="28"/>
          <w:lang w:eastAsia="ru-RU"/>
        </w:rPr>
        <w:t> </w:t>
      </w:r>
      <w:r w:rsidRPr="009B50C2">
        <w:rPr>
          <w:sz w:val="28"/>
          <w:szCs w:val="28"/>
          <w:lang w:eastAsia="ru-RU"/>
        </w:rPr>
        <w:t>Подраздел 2.5 «Правовые основания предоставления муниципальной услуги» дополнить абзацем следующего содержания:</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proofErr w:type="gramStart"/>
      <w:r w:rsidRPr="009B50C2">
        <w:rPr>
          <w:sz w:val="28"/>
          <w:szCs w:val="28"/>
          <w:lang w:eastAsia="ru-RU"/>
        </w:rPr>
        <w:t>«Перечень нормативных правовых актов, регулирующих предоставление муниципальной услуги «Выдача разрешения на использование земель или земельного участка, находящихся в муниципальной собственности» (с указанием их реквизитов и источников официального опубликования), размещен на Едином портале государственных и муниципальных услуг (функций), портале Воронежской области в сети Интернет, официальном сайте администрации городского округа город Воронеж и официальном сайте управления.».</w:t>
      </w:r>
      <w:proofErr w:type="gramEnd"/>
    </w:p>
    <w:p w:rsidR="00653AF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2.</w:t>
      </w:r>
      <w:r w:rsidR="00C436A7" w:rsidRPr="009B50C2">
        <w:rPr>
          <w:sz w:val="28"/>
          <w:szCs w:val="28"/>
          <w:lang w:eastAsia="ru-RU"/>
        </w:rPr>
        <w:t>4</w:t>
      </w:r>
      <w:r w:rsidRPr="009B50C2">
        <w:rPr>
          <w:sz w:val="28"/>
          <w:szCs w:val="28"/>
          <w:lang w:eastAsia="ru-RU"/>
        </w:rPr>
        <w:t>.</w:t>
      </w:r>
      <w:r w:rsidR="009B50C2" w:rsidRPr="009B50C2">
        <w:rPr>
          <w:sz w:val="28"/>
          <w:szCs w:val="28"/>
          <w:lang w:eastAsia="ru-RU"/>
        </w:rPr>
        <w:t> </w:t>
      </w:r>
      <w:r w:rsidR="00653AF5" w:rsidRPr="009B50C2">
        <w:rPr>
          <w:sz w:val="28"/>
          <w:szCs w:val="28"/>
          <w:lang w:eastAsia="ru-RU"/>
        </w:rPr>
        <w:t>В подразделе</w:t>
      </w:r>
      <w:r w:rsidRPr="009B50C2">
        <w:rPr>
          <w:sz w:val="28"/>
          <w:szCs w:val="28"/>
          <w:lang w:eastAsia="ru-RU"/>
        </w:rPr>
        <w:t xml:space="preserve"> </w:t>
      </w:r>
      <w:r w:rsidR="00653AF5" w:rsidRPr="009B50C2">
        <w:rPr>
          <w:sz w:val="28"/>
          <w:szCs w:val="28"/>
          <w:lang w:eastAsia="ru-RU"/>
        </w:rPr>
        <w:t>2.6 «Исчерпывающий перечень документов, необходимых для предоставления муниципальной услуги»:</w:t>
      </w:r>
    </w:p>
    <w:p w:rsidR="00E84D05" w:rsidRPr="009B50C2" w:rsidRDefault="00653AF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9B50C2" w:rsidRPr="009B50C2">
        <w:rPr>
          <w:sz w:val="28"/>
          <w:szCs w:val="28"/>
          <w:lang w:eastAsia="ru-RU"/>
        </w:rPr>
        <w:t> </w:t>
      </w:r>
      <w:r w:rsidRPr="009B50C2">
        <w:rPr>
          <w:sz w:val="28"/>
          <w:szCs w:val="28"/>
          <w:lang w:eastAsia="ru-RU"/>
        </w:rPr>
        <w:t>а</w:t>
      </w:r>
      <w:r w:rsidR="00E84D05" w:rsidRPr="009B50C2">
        <w:rPr>
          <w:sz w:val="28"/>
          <w:szCs w:val="28"/>
          <w:lang w:eastAsia="ru-RU"/>
        </w:rPr>
        <w:t xml:space="preserve">бзац </w:t>
      </w:r>
      <w:r w:rsidR="00513BBB" w:rsidRPr="009B50C2">
        <w:rPr>
          <w:sz w:val="28"/>
          <w:szCs w:val="28"/>
          <w:lang w:eastAsia="ru-RU"/>
        </w:rPr>
        <w:t>четырнадцатый</w:t>
      </w:r>
      <w:r w:rsidR="00E84D05" w:rsidRPr="009B50C2">
        <w:rPr>
          <w:sz w:val="28"/>
          <w:szCs w:val="28"/>
          <w:lang w:eastAsia="ru-RU"/>
        </w:rPr>
        <w:t xml:space="preserve"> подпункта 2.6.1.1 пункта 2.6.1 изложить в следующей редакции:</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«в)</w:t>
      </w:r>
      <w:r w:rsidR="009B50C2" w:rsidRPr="009B50C2">
        <w:rPr>
          <w:sz w:val="28"/>
          <w:szCs w:val="28"/>
          <w:lang w:eastAsia="ru-RU"/>
        </w:rPr>
        <w:t> </w:t>
      </w:r>
      <w:r w:rsidRPr="009B50C2">
        <w:rPr>
          <w:sz w:val="28"/>
          <w:szCs w:val="28"/>
          <w:lang w:eastAsia="ru-RU"/>
        </w:rPr>
        <w:t xml:space="preserve">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w:t>
      </w:r>
      <w:hyperlink r:id="rId7" w:history="1">
        <w:r w:rsidR="00513BBB" w:rsidRPr="009B50C2">
          <w:rPr>
            <w:sz w:val="28"/>
            <w:szCs w:val="28"/>
            <w:lang w:eastAsia="ru-RU"/>
          </w:rPr>
          <w:t>п</w:t>
        </w:r>
        <w:r w:rsidRPr="009B50C2">
          <w:rPr>
            <w:sz w:val="28"/>
            <w:szCs w:val="28"/>
            <w:lang w:eastAsia="ru-RU"/>
          </w:rPr>
          <w:t>риказом</w:t>
        </w:r>
      </w:hyperlink>
      <w:r w:rsidRPr="009B50C2">
        <w:rPr>
          <w:sz w:val="28"/>
          <w:szCs w:val="28"/>
          <w:lang w:eastAsia="ru-RU"/>
        </w:rPr>
        <w:t xml:space="preserve"> </w:t>
      </w:r>
      <w:proofErr w:type="spellStart"/>
      <w:r w:rsidRPr="009B50C2">
        <w:rPr>
          <w:sz w:val="28"/>
          <w:szCs w:val="28"/>
          <w:lang w:eastAsia="ru-RU"/>
        </w:rPr>
        <w:t>Росреестра</w:t>
      </w:r>
      <w:proofErr w:type="spellEnd"/>
      <w:r w:rsidRPr="009B50C2">
        <w:rPr>
          <w:sz w:val="28"/>
          <w:szCs w:val="28"/>
          <w:lang w:eastAsia="ru-RU"/>
        </w:rPr>
        <w:t xml:space="preserve"> от 19.04.2022 № </w:t>
      </w:r>
      <w:proofErr w:type="gramStart"/>
      <w:r w:rsidRPr="009B50C2">
        <w:rPr>
          <w:sz w:val="28"/>
          <w:szCs w:val="28"/>
          <w:lang w:eastAsia="ru-RU"/>
        </w:rPr>
        <w:t>П</w:t>
      </w:r>
      <w:proofErr w:type="gramEnd"/>
      <w:r w:rsidRPr="009B50C2">
        <w:rPr>
          <w:sz w:val="28"/>
          <w:szCs w:val="28"/>
          <w:lang w:eastAsia="ru-RU"/>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w:t>
      </w:r>
      <w:r w:rsidR="00513BBB" w:rsidRPr="009B50C2">
        <w:rPr>
          <w:sz w:val="28"/>
          <w:szCs w:val="28"/>
          <w:lang w:eastAsia="ru-RU"/>
        </w:rPr>
        <w:t>–</w:t>
      </w:r>
      <w:r w:rsidRPr="009B50C2">
        <w:rPr>
          <w:sz w:val="28"/>
          <w:szCs w:val="28"/>
          <w:lang w:eastAsia="ru-RU"/>
        </w:rPr>
        <w:t xml:space="preserve"> Приказ </w:t>
      </w:r>
      <w:proofErr w:type="spellStart"/>
      <w:r w:rsidRPr="009B50C2">
        <w:rPr>
          <w:sz w:val="28"/>
          <w:szCs w:val="28"/>
          <w:lang w:eastAsia="ru-RU"/>
        </w:rPr>
        <w:t>Росреестра</w:t>
      </w:r>
      <w:proofErr w:type="spellEnd"/>
      <w:r w:rsidRPr="009B50C2">
        <w:rPr>
          <w:sz w:val="28"/>
          <w:szCs w:val="28"/>
          <w:lang w:eastAsia="ru-RU"/>
        </w:rPr>
        <w:t xml:space="preserve"> от 19.04.2022 № </w:t>
      </w:r>
      <w:proofErr w:type="gramStart"/>
      <w:r w:rsidRPr="009B50C2">
        <w:rPr>
          <w:sz w:val="28"/>
          <w:szCs w:val="28"/>
          <w:lang w:eastAsia="ru-RU"/>
        </w:rPr>
        <w:t>П</w:t>
      </w:r>
      <w:proofErr w:type="gramEnd"/>
      <w:r w:rsidRPr="009B50C2">
        <w:rPr>
          <w:sz w:val="28"/>
          <w:szCs w:val="28"/>
          <w:lang w:eastAsia="ru-RU"/>
        </w:rPr>
        <w:t>/0148).</w:t>
      </w:r>
      <w:r w:rsidR="00653AF5" w:rsidRPr="009B50C2">
        <w:rPr>
          <w:sz w:val="28"/>
          <w:szCs w:val="28"/>
          <w:lang w:eastAsia="ru-RU"/>
        </w:rPr>
        <w:t>»;</w:t>
      </w:r>
    </w:p>
    <w:p w:rsidR="00653AF5" w:rsidRPr="009B50C2" w:rsidRDefault="00653AF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9B50C2" w:rsidRPr="009B50C2">
        <w:rPr>
          <w:sz w:val="28"/>
          <w:szCs w:val="28"/>
          <w:lang w:eastAsia="ru-RU"/>
        </w:rPr>
        <w:t> </w:t>
      </w:r>
      <w:r w:rsidRPr="009B50C2">
        <w:rPr>
          <w:sz w:val="28"/>
          <w:szCs w:val="28"/>
          <w:lang w:eastAsia="ru-RU"/>
        </w:rPr>
        <w:t>подпункт 2.6.1.2 пункта 2.6.1 после абзаца первого дополнить абзацем следующего содержания:</w:t>
      </w:r>
    </w:p>
    <w:p w:rsidR="00653AF5" w:rsidRPr="00BE600F" w:rsidRDefault="00653AF5" w:rsidP="009B50C2">
      <w:pPr>
        <w:suppressAutoHyphens/>
        <w:autoSpaceDE w:val="0"/>
        <w:autoSpaceDN w:val="0"/>
        <w:adjustRightInd w:val="0"/>
        <w:spacing w:line="360" w:lineRule="auto"/>
        <w:ind w:firstLine="709"/>
        <w:jc w:val="both"/>
        <w:rPr>
          <w:spacing w:val="-4"/>
          <w:sz w:val="28"/>
          <w:szCs w:val="28"/>
          <w:lang w:eastAsia="ru-RU"/>
        </w:rPr>
      </w:pPr>
      <w:proofErr w:type="gramStart"/>
      <w:r w:rsidRPr="00BE600F">
        <w:rPr>
          <w:spacing w:val="-4"/>
          <w:sz w:val="28"/>
          <w:szCs w:val="28"/>
          <w:lang w:eastAsia="ru-RU"/>
        </w:rPr>
        <w:t xml:space="preserve">«Заявитель </w:t>
      </w:r>
      <w:r w:rsidR="00DA7CCC" w:rsidRPr="00BE600F">
        <w:rPr>
          <w:spacing w:val="-4"/>
          <w:sz w:val="28"/>
          <w:szCs w:val="28"/>
          <w:lang w:eastAsia="ru-RU"/>
        </w:rPr>
        <w:t>вправе обратиться с заявлением о выдаче разрешения для размещения нескольких видов объектов, указанных в пунктах 1-</w:t>
      </w:r>
      <w:hyperlink r:id="rId8" w:history="1">
        <w:r w:rsidR="00DA7CCC" w:rsidRPr="00BE600F">
          <w:rPr>
            <w:spacing w:val="-4"/>
            <w:sz w:val="28"/>
            <w:szCs w:val="28"/>
            <w:lang w:eastAsia="ru-RU"/>
          </w:rPr>
          <w:t>3</w:t>
        </w:r>
      </w:hyperlink>
      <w:r w:rsidR="00DA7CCC" w:rsidRPr="00BE600F">
        <w:rPr>
          <w:spacing w:val="-4"/>
          <w:sz w:val="28"/>
          <w:szCs w:val="28"/>
          <w:lang w:eastAsia="ru-RU"/>
        </w:rPr>
        <w:t xml:space="preserve">, </w:t>
      </w:r>
      <w:hyperlink r:id="rId9" w:history="1">
        <w:r w:rsidR="00DA7CCC" w:rsidRPr="00BE600F">
          <w:rPr>
            <w:spacing w:val="-4"/>
            <w:sz w:val="28"/>
            <w:szCs w:val="28"/>
            <w:lang w:eastAsia="ru-RU"/>
          </w:rPr>
          <w:t>5</w:t>
        </w:r>
      </w:hyperlink>
      <w:r w:rsidR="00DA7CCC" w:rsidRPr="00BE600F">
        <w:rPr>
          <w:spacing w:val="-4"/>
          <w:sz w:val="28"/>
          <w:szCs w:val="28"/>
          <w:lang w:eastAsia="ru-RU"/>
        </w:rPr>
        <w:t xml:space="preserve">-7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w:t>
      </w:r>
      <w:r w:rsidR="006F6892">
        <w:rPr>
          <w:spacing w:val="-4"/>
          <w:sz w:val="28"/>
          <w:szCs w:val="28"/>
          <w:lang w:eastAsia="ru-RU"/>
        </w:rPr>
        <w:t>П</w:t>
      </w:r>
      <w:r w:rsidR="00DA7CCC" w:rsidRPr="00BE600F">
        <w:rPr>
          <w:spacing w:val="-4"/>
          <w:sz w:val="28"/>
          <w:szCs w:val="28"/>
          <w:lang w:eastAsia="ru-RU"/>
        </w:rPr>
        <w:t xml:space="preserve">равительства </w:t>
      </w:r>
      <w:r w:rsidR="006F6892">
        <w:rPr>
          <w:spacing w:val="-4"/>
          <w:sz w:val="28"/>
          <w:szCs w:val="28"/>
          <w:lang w:eastAsia="ru-RU"/>
        </w:rPr>
        <w:t>Р</w:t>
      </w:r>
      <w:r w:rsidR="00DA7CCC" w:rsidRPr="00BE600F">
        <w:rPr>
          <w:spacing w:val="-4"/>
          <w:sz w:val="28"/>
          <w:szCs w:val="28"/>
          <w:lang w:eastAsia="ru-RU"/>
        </w:rPr>
        <w:t xml:space="preserve">оссийской </w:t>
      </w:r>
      <w:r w:rsidR="006F6892">
        <w:rPr>
          <w:spacing w:val="-4"/>
          <w:sz w:val="28"/>
          <w:szCs w:val="28"/>
          <w:lang w:eastAsia="ru-RU"/>
        </w:rPr>
        <w:t>Ф</w:t>
      </w:r>
      <w:r w:rsidR="00DA7CCC" w:rsidRPr="00BE600F">
        <w:rPr>
          <w:spacing w:val="-4"/>
          <w:sz w:val="28"/>
          <w:szCs w:val="28"/>
          <w:lang w:eastAsia="ru-RU"/>
        </w:rPr>
        <w:t>едерации от 03.12.2014 № 1300 (далее – Перечень видов объектов).»;</w:t>
      </w:r>
      <w:proofErr w:type="gramEnd"/>
    </w:p>
    <w:p w:rsidR="00E84D05" w:rsidRPr="009B50C2" w:rsidRDefault="00DA7CCC"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9B50C2" w:rsidRPr="009B50C2">
        <w:rPr>
          <w:sz w:val="28"/>
          <w:szCs w:val="28"/>
          <w:lang w:eastAsia="ru-RU"/>
        </w:rPr>
        <w:t> </w:t>
      </w:r>
      <w:r w:rsidRPr="009B50C2">
        <w:rPr>
          <w:sz w:val="28"/>
          <w:szCs w:val="28"/>
          <w:lang w:eastAsia="ru-RU"/>
        </w:rPr>
        <w:t xml:space="preserve">в абзаце четырнадцатом </w:t>
      </w:r>
      <w:r w:rsidR="00E84D05" w:rsidRPr="009B50C2">
        <w:rPr>
          <w:sz w:val="28"/>
          <w:szCs w:val="28"/>
          <w:lang w:eastAsia="ru-RU"/>
        </w:rPr>
        <w:t>подпункта 2.6.1.2 пункта 2.6.1 слова «Минэкономразвития от 27.11.2014 № 762» заменить словами «</w:t>
      </w:r>
      <w:proofErr w:type="spellStart"/>
      <w:r w:rsidR="00E84D05" w:rsidRPr="009B50C2">
        <w:rPr>
          <w:sz w:val="28"/>
          <w:szCs w:val="28"/>
          <w:lang w:eastAsia="ru-RU"/>
        </w:rPr>
        <w:t>Росреестра</w:t>
      </w:r>
      <w:proofErr w:type="spellEnd"/>
      <w:r w:rsidR="00E84D05" w:rsidRPr="009B50C2">
        <w:rPr>
          <w:sz w:val="28"/>
          <w:szCs w:val="28"/>
          <w:lang w:eastAsia="ru-RU"/>
        </w:rPr>
        <w:t xml:space="preserve"> от 19.04.2022 № </w:t>
      </w:r>
      <w:proofErr w:type="gramStart"/>
      <w:r w:rsidR="00E84D05" w:rsidRPr="009B50C2">
        <w:rPr>
          <w:sz w:val="28"/>
          <w:szCs w:val="28"/>
          <w:lang w:eastAsia="ru-RU"/>
        </w:rPr>
        <w:t>П</w:t>
      </w:r>
      <w:proofErr w:type="gramEnd"/>
      <w:r w:rsidR="00E84D05" w:rsidRPr="009B50C2">
        <w:rPr>
          <w:sz w:val="28"/>
          <w:szCs w:val="28"/>
          <w:lang w:eastAsia="ru-RU"/>
        </w:rPr>
        <w:t>/0148</w:t>
      </w:r>
      <w:r w:rsidR="00653AF5" w:rsidRPr="009B50C2">
        <w:rPr>
          <w:sz w:val="28"/>
          <w:szCs w:val="28"/>
          <w:lang w:eastAsia="ru-RU"/>
        </w:rPr>
        <w:t>»;</w:t>
      </w:r>
    </w:p>
    <w:p w:rsidR="00E84D05" w:rsidRPr="009B50C2" w:rsidRDefault="00653AF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9B50C2" w:rsidRPr="009B50C2">
        <w:rPr>
          <w:sz w:val="28"/>
          <w:szCs w:val="28"/>
          <w:lang w:eastAsia="ru-RU"/>
        </w:rPr>
        <w:t> </w:t>
      </w:r>
      <w:r w:rsidRPr="009B50C2">
        <w:rPr>
          <w:sz w:val="28"/>
          <w:szCs w:val="28"/>
          <w:lang w:eastAsia="ru-RU"/>
        </w:rPr>
        <w:t>в</w:t>
      </w:r>
      <w:r w:rsidR="00E84D05" w:rsidRPr="009B50C2">
        <w:rPr>
          <w:sz w:val="28"/>
          <w:szCs w:val="28"/>
          <w:lang w:eastAsia="ru-RU"/>
        </w:rPr>
        <w:t xml:space="preserve"> абзаце </w:t>
      </w:r>
      <w:r w:rsidR="00DA7CCC" w:rsidRPr="009B50C2">
        <w:rPr>
          <w:sz w:val="28"/>
          <w:szCs w:val="28"/>
          <w:lang w:eastAsia="ru-RU"/>
        </w:rPr>
        <w:t>семнадцатом</w:t>
      </w:r>
      <w:r w:rsidR="00E84D05" w:rsidRPr="009B50C2">
        <w:rPr>
          <w:sz w:val="28"/>
          <w:szCs w:val="28"/>
          <w:lang w:eastAsia="ru-RU"/>
        </w:rPr>
        <w:t xml:space="preserve"> подпункта 2.6.1.2 пункта 2.6.1 слова «Минэкономразвития от 27.11.2014 № 762» заменить словами «</w:t>
      </w:r>
      <w:proofErr w:type="spellStart"/>
      <w:r w:rsidR="00E84D05" w:rsidRPr="009B50C2">
        <w:rPr>
          <w:sz w:val="28"/>
          <w:szCs w:val="28"/>
          <w:lang w:eastAsia="ru-RU"/>
        </w:rPr>
        <w:t>Росреестра</w:t>
      </w:r>
      <w:proofErr w:type="spellEnd"/>
      <w:r w:rsidR="00E84D05" w:rsidRPr="009B50C2">
        <w:rPr>
          <w:sz w:val="28"/>
          <w:szCs w:val="28"/>
          <w:lang w:eastAsia="ru-RU"/>
        </w:rPr>
        <w:t xml:space="preserve"> от 19.04.2022 № </w:t>
      </w:r>
      <w:proofErr w:type="gramStart"/>
      <w:r w:rsidR="00E84D05" w:rsidRPr="009B50C2">
        <w:rPr>
          <w:sz w:val="28"/>
          <w:szCs w:val="28"/>
          <w:lang w:eastAsia="ru-RU"/>
        </w:rPr>
        <w:t>П</w:t>
      </w:r>
      <w:proofErr w:type="gramEnd"/>
      <w:r w:rsidR="00E84D05" w:rsidRPr="009B50C2">
        <w:rPr>
          <w:sz w:val="28"/>
          <w:szCs w:val="28"/>
          <w:lang w:eastAsia="ru-RU"/>
        </w:rPr>
        <w:t>/0148</w:t>
      </w:r>
      <w:r w:rsidRPr="009B50C2">
        <w:rPr>
          <w:sz w:val="28"/>
          <w:szCs w:val="28"/>
          <w:lang w:eastAsia="ru-RU"/>
        </w:rPr>
        <w:t>»;</w:t>
      </w:r>
    </w:p>
    <w:p w:rsidR="00E84D05" w:rsidRPr="009B50C2" w:rsidRDefault="00653AF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w:t>
      </w:r>
      <w:r w:rsidR="009B50C2" w:rsidRPr="009B50C2">
        <w:rPr>
          <w:sz w:val="28"/>
          <w:szCs w:val="28"/>
          <w:lang w:eastAsia="ru-RU"/>
        </w:rPr>
        <w:t> </w:t>
      </w:r>
      <w:r w:rsidRPr="009B50C2">
        <w:rPr>
          <w:sz w:val="28"/>
          <w:szCs w:val="28"/>
          <w:lang w:eastAsia="ru-RU"/>
        </w:rPr>
        <w:t>п</w:t>
      </w:r>
      <w:r w:rsidR="00E84D05" w:rsidRPr="009B50C2">
        <w:rPr>
          <w:sz w:val="28"/>
          <w:szCs w:val="28"/>
          <w:lang w:eastAsia="ru-RU"/>
        </w:rPr>
        <w:t xml:space="preserve">одпункт </w:t>
      </w:r>
      <w:r w:rsidR="00A54C02" w:rsidRPr="009B50C2">
        <w:rPr>
          <w:sz w:val="28"/>
          <w:szCs w:val="28"/>
          <w:lang w:eastAsia="ru-RU"/>
        </w:rPr>
        <w:t xml:space="preserve">2.6.2.2 пункта 2.6.2 </w:t>
      </w:r>
      <w:r w:rsidR="00E84D05" w:rsidRPr="009B50C2">
        <w:rPr>
          <w:sz w:val="28"/>
          <w:szCs w:val="28"/>
          <w:lang w:eastAsia="ru-RU"/>
        </w:rPr>
        <w:t xml:space="preserve"> изложить в следующей редакции:</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«2.6.2.2.</w:t>
      </w:r>
      <w:r w:rsidR="009B50C2" w:rsidRPr="009B50C2">
        <w:rPr>
          <w:sz w:val="28"/>
          <w:szCs w:val="28"/>
          <w:lang w:eastAsia="ru-RU"/>
        </w:rPr>
        <w:t> </w:t>
      </w:r>
      <w:r w:rsidRPr="009B50C2">
        <w:rPr>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в целях, указанных в подпункте 4 пункта 1.1.3 настоящего Административного регламента,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самостоятельно:</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а)</w:t>
      </w:r>
      <w:r w:rsidR="009B50C2" w:rsidRPr="009B50C2">
        <w:rPr>
          <w:sz w:val="28"/>
          <w:szCs w:val="28"/>
          <w:lang w:eastAsia="ru-RU"/>
        </w:rPr>
        <w:t> </w:t>
      </w:r>
      <w:r w:rsidRPr="009B50C2">
        <w:rPr>
          <w:sz w:val="28"/>
          <w:szCs w:val="28"/>
          <w:lang w:eastAsia="ru-RU"/>
        </w:rPr>
        <w:t>кадастровая выписка о земельном участке или кадастровый паспорт земельного участка.</w:t>
      </w:r>
    </w:p>
    <w:p w:rsidR="00E84D05" w:rsidRPr="00BE600F" w:rsidRDefault="00E84D05" w:rsidP="009B50C2">
      <w:pPr>
        <w:suppressAutoHyphens/>
        <w:autoSpaceDE w:val="0"/>
        <w:autoSpaceDN w:val="0"/>
        <w:adjustRightInd w:val="0"/>
        <w:spacing w:line="360" w:lineRule="auto"/>
        <w:ind w:firstLine="709"/>
        <w:jc w:val="both"/>
        <w:rPr>
          <w:spacing w:val="-4"/>
          <w:sz w:val="28"/>
          <w:szCs w:val="28"/>
          <w:lang w:eastAsia="ru-RU"/>
        </w:rPr>
      </w:pPr>
      <w:r w:rsidRPr="00BE600F">
        <w:rPr>
          <w:spacing w:val="-4"/>
          <w:sz w:val="28"/>
          <w:szCs w:val="28"/>
          <w:lang w:eastAsia="ru-RU"/>
        </w:rPr>
        <w:t>Для предоставления муниципальной услуги управление в рамках межведомственного информационного взаимодействия запрашивает данные документы в филиале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Воронежской области;</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б)</w:t>
      </w:r>
      <w:r w:rsidR="009B50C2" w:rsidRPr="009B50C2">
        <w:rPr>
          <w:sz w:val="28"/>
          <w:szCs w:val="28"/>
          <w:lang w:eastAsia="ru-RU"/>
        </w:rPr>
        <w:t> </w:t>
      </w:r>
      <w:r w:rsidRPr="009B50C2">
        <w:rPr>
          <w:sz w:val="28"/>
          <w:szCs w:val="28"/>
          <w:lang w:eastAsia="ru-RU"/>
        </w:rPr>
        <w:t>выписка из Единого государственного реестра недвижимости о зарегистрированных правах на земельный участок (в случае если предполагается размещение Объектов на земельном участке).</w:t>
      </w:r>
    </w:p>
    <w:p w:rsidR="00E84D05" w:rsidRPr="009B50C2" w:rsidRDefault="00E84D05" w:rsidP="009B50C2">
      <w:pPr>
        <w:suppressAutoHyphens/>
        <w:autoSpaceDE w:val="0"/>
        <w:autoSpaceDN w:val="0"/>
        <w:adjustRightInd w:val="0"/>
        <w:spacing w:line="360" w:lineRule="auto"/>
        <w:ind w:firstLine="709"/>
        <w:jc w:val="both"/>
        <w:rPr>
          <w:sz w:val="28"/>
          <w:szCs w:val="28"/>
          <w:lang w:eastAsia="ru-RU"/>
        </w:rPr>
      </w:pPr>
      <w:r w:rsidRPr="009B50C2">
        <w:rPr>
          <w:sz w:val="28"/>
          <w:szCs w:val="28"/>
          <w:lang w:eastAsia="ru-RU"/>
        </w:rPr>
        <w:t>Для предоставления муниципальной услуги управление в рамках межведомственного информационного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proofErr w:type="gramStart"/>
      <w:r w:rsidRPr="009B50C2">
        <w:rPr>
          <w:color w:val="000000" w:themeColor="text1"/>
          <w:sz w:val="28"/>
          <w:szCs w:val="28"/>
          <w:lang w:eastAsia="ru-RU"/>
        </w:rPr>
        <w:t>в)</w:t>
      </w:r>
      <w:r w:rsidR="009B50C2" w:rsidRPr="009B50C2">
        <w:rPr>
          <w:color w:val="000000" w:themeColor="text1"/>
          <w:sz w:val="28"/>
          <w:szCs w:val="28"/>
          <w:lang w:eastAsia="ru-RU"/>
        </w:rPr>
        <w:t> </w:t>
      </w:r>
      <w:r w:rsidRPr="009B50C2">
        <w:rPr>
          <w:color w:val="000000" w:themeColor="text1"/>
          <w:sz w:val="28"/>
          <w:szCs w:val="28"/>
          <w:lang w:eastAsia="ru-RU"/>
        </w:rPr>
        <w:t>письмо органа архитектуры по месту расположения земельн</w:t>
      </w:r>
      <w:r w:rsidR="00DA7CCC" w:rsidRPr="009B50C2">
        <w:rPr>
          <w:color w:val="000000" w:themeColor="text1"/>
          <w:sz w:val="28"/>
          <w:szCs w:val="28"/>
          <w:lang w:eastAsia="ru-RU"/>
        </w:rPr>
        <w:t>ого</w:t>
      </w:r>
      <w:r w:rsidRPr="009B50C2">
        <w:rPr>
          <w:color w:val="000000" w:themeColor="text1"/>
          <w:sz w:val="28"/>
          <w:szCs w:val="28"/>
          <w:lang w:eastAsia="ru-RU"/>
        </w:rPr>
        <w:t xml:space="preserve"> участк</w:t>
      </w:r>
      <w:r w:rsidR="00DA7CCC" w:rsidRPr="009B50C2">
        <w:rPr>
          <w:color w:val="000000" w:themeColor="text1"/>
          <w:sz w:val="28"/>
          <w:szCs w:val="28"/>
          <w:lang w:eastAsia="ru-RU"/>
        </w:rPr>
        <w:t>а</w:t>
      </w:r>
      <w:r w:rsidRPr="009B50C2">
        <w:rPr>
          <w:color w:val="000000" w:themeColor="text1"/>
          <w:sz w:val="28"/>
          <w:szCs w:val="28"/>
          <w:lang w:eastAsia="ru-RU"/>
        </w:rPr>
        <w:t>, содержащее информацию о возможности/невозможности использования земель или земельного участка как самостоятельн</w:t>
      </w:r>
      <w:r w:rsidR="00825EC2">
        <w:rPr>
          <w:color w:val="000000" w:themeColor="text1"/>
          <w:sz w:val="28"/>
          <w:szCs w:val="28"/>
          <w:lang w:eastAsia="ru-RU"/>
        </w:rPr>
        <w:t>ых</w:t>
      </w:r>
      <w:r w:rsidRPr="009B50C2">
        <w:rPr>
          <w:color w:val="000000" w:themeColor="text1"/>
          <w:sz w:val="28"/>
          <w:szCs w:val="28"/>
          <w:lang w:eastAsia="ru-RU"/>
        </w:rPr>
        <w:t xml:space="preserve"> для строительства объектов капитального строительства и соблюдении требований санитарно-эпидемиологического надзора, пожарной безопасности, экологического надзора и иных требований, установленных действующим законодательством, в случае использования земель заинтересованными лицами</w:t>
      </w:r>
      <w:r w:rsidR="00825EC2">
        <w:rPr>
          <w:color w:val="000000" w:themeColor="text1"/>
          <w:sz w:val="28"/>
          <w:szCs w:val="28"/>
          <w:lang w:eastAsia="ru-RU"/>
        </w:rPr>
        <w:t>,</w:t>
      </w:r>
      <w:r w:rsidRPr="009B50C2">
        <w:rPr>
          <w:color w:val="000000" w:themeColor="text1"/>
          <w:sz w:val="28"/>
          <w:szCs w:val="28"/>
          <w:lang w:eastAsia="ru-RU"/>
        </w:rPr>
        <w:t xml:space="preserve"> организациями с целью размещения Об</w:t>
      </w:r>
      <w:r w:rsidR="00061B3B" w:rsidRPr="009B50C2">
        <w:rPr>
          <w:color w:val="000000" w:themeColor="text1"/>
          <w:sz w:val="28"/>
          <w:szCs w:val="28"/>
          <w:lang w:eastAsia="ru-RU"/>
        </w:rPr>
        <w:t>ъектов, указанных в пунктах 1</w:t>
      </w:r>
      <w:r w:rsidRPr="009B50C2">
        <w:rPr>
          <w:color w:val="000000" w:themeColor="text1"/>
          <w:sz w:val="28"/>
          <w:szCs w:val="28"/>
          <w:lang w:eastAsia="ru-RU"/>
        </w:rPr>
        <w:t xml:space="preserve">-3, 5-7 </w:t>
      </w:r>
      <w:r w:rsidR="00061B3B" w:rsidRPr="009B50C2">
        <w:rPr>
          <w:color w:val="000000" w:themeColor="text1"/>
          <w:sz w:val="28"/>
          <w:szCs w:val="28"/>
          <w:lang w:eastAsia="ru-RU"/>
        </w:rPr>
        <w:t>Перечня видов объектов</w:t>
      </w:r>
      <w:r w:rsidRPr="009B50C2">
        <w:rPr>
          <w:color w:val="000000" w:themeColor="text1"/>
          <w:sz w:val="28"/>
          <w:szCs w:val="28"/>
          <w:lang w:eastAsia="ru-RU"/>
        </w:rPr>
        <w:t>.</w:t>
      </w:r>
      <w:proofErr w:type="gramEnd"/>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Для предоставления муниципальной услуги управление в рамках межведомственного информационного взаимодействия запрашивает данный документ в управлении главного архитектора администрации городского округа город Воронеж;</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г)</w:t>
      </w:r>
      <w:r w:rsidR="009B50C2" w:rsidRPr="009B50C2">
        <w:rPr>
          <w:color w:val="000000" w:themeColor="text1"/>
          <w:sz w:val="28"/>
          <w:szCs w:val="28"/>
          <w:lang w:eastAsia="ru-RU"/>
        </w:rPr>
        <w:t> </w:t>
      </w:r>
      <w:proofErr w:type="gramStart"/>
      <w:r w:rsidR="00061B3B" w:rsidRPr="009B50C2">
        <w:rPr>
          <w:color w:val="000000" w:themeColor="text1"/>
          <w:sz w:val="28"/>
          <w:szCs w:val="28"/>
          <w:lang w:eastAsia="ru-RU"/>
        </w:rPr>
        <w:t>архитектурное решение</w:t>
      </w:r>
      <w:proofErr w:type="gramEnd"/>
      <w:r w:rsidR="00061B3B" w:rsidRPr="009B50C2">
        <w:rPr>
          <w:color w:val="000000" w:themeColor="text1"/>
          <w:sz w:val="28"/>
          <w:szCs w:val="28"/>
          <w:lang w:eastAsia="ru-RU"/>
        </w:rPr>
        <w:t xml:space="preserve"> </w:t>
      </w:r>
      <w:r w:rsidRPr="009B50C2">
        <w:rPr>
          <w:color w:val="000000" w:themeColor="text1"/>
          <w:sz w:val="28"/>
          <w:szCs w:val="28"/>
          <w:lang w:eastAsia="ru-RU"/>
        </w:rPr>
        <w:t>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питания.</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 xml:space="preserve">Для предоставления муниципальной услуги управление в рамках межведомственного информационного взаимодействия запрашивает данный документ в управлении главного архитектора администрации </w:t>
      </w:r>
      <w:r w:rsidR="00C436A7" w:rsidRPr="009B50C2">
        <w:rPr>
          <w:color w:val="000000" w:themeColor="text1"/>
          <w:sz w:val="28"/>
          <w:szCs w:val="28"/>
          <w:lang w:eastAsia="ru-RU"/>
        </w:rPr>
        <w:t>городского округа город Воронеж;</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proofErr w:type="gramStart"/>
      <w:r w:rsidRPr="009B50C2">
        <w:rPr>
          <w:color w:val="000000" w:themeColor="text1"/>
          <w:sz w:val="28"/>
          <w:szCs w:val="28"/>
          <w:lang w:eastAsia="ru-RU"/>
        </w:rPr>
        <w:t>д)</w:t>
      </w:r>
      <w:r w:rsidR="009B50C2" w:rsidRPr="009B50C2">
        <w:rPr>
          <w:color w:val="000000" w:themeColor="text1"/>
          <w:sz w:val="28"/>
          <w:szCs w:val="28"/>
          <w:lang w:eastAsia="ru-RU"/>
        </w:rPr>
        <w:t> </w:t>
      </w:r>
      <w:r w:rsidRPr="009B50C2">
        <w:rPr>
          <w:color w:val="000000" w:themeColor="text1"/>
          <w:sz w:val="28"/>
          <w:szCs w:val="28"/>
          <w:lang w:eastAsia="ru-RU"/>
        </w:rPr>
        <w:t xml:space="preserve">типовое архитектурное решение, выполненное в соответствии с требованиями, установленными нормативными правовыми актами органов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 </w:t>
      </w:r>
      <w:proofErr w:type="gramEnd"/>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Для предоставления муниципальной услуги управление в рамках межведомственного информационного взаимодействия запрашивает данный документ в управлении главного архитектора администрации городского округа город Воронеж.</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Управление не вправе требовать от заявителя:</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w:t>
      </w:r>
      <w:r w:rsidR="009B50C2">
        <w:rPr>
          <w:color w:val="000000" w:themeColor="text1"/>
          <w:sz w:val="28"/>
          <w:szCs w:val="28"/>
          <w:lang w:eastAsia="ru-RU"/>
        </w:rPr>
        <w:t> </w:t>
      </w:r>
      <w:r w:rsidRPr="009B50C2">
        <w:rPr>
          <w:color w:val="000000" w:themeColor="text1"/>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84D05" w:rsidRPr="003D0FCD" w:rsidRDefault="00E84D05" w:rsidP="009B50C2">
      <w:pPr>
        <w:suppressAutoHyphens/>
        <w:autoSpaceDE w:val="0"/>
        <w:autoSpaceDN w:val="0"/>
        <w:adjustRightInd w:val="0"/>
        <w:spacing w:line="360" w:lineRule="auto"/>
        <w:ind w:firstLine="709"/>
        <w:jc w:val="both"/>
        <w:rPr>
          <w:color w:val="000000" w:themeColor="text1"/>
          <w:spacing w:val="-4"/>
          <w:sz w:val="28"/>
          <w:szCs w:val="28"/>
          <w:lang w:eastAsia="ru-RU"/>
        </w:rPr>
      </w:pPr>
      <w:proofErr w:type="gramStart"/>
      <w:r w:rsidRPr="003D0FCD">
        <w:rPr>
          <w:color w:val="000000" w:themeColor="text1"/>
          <w:spacing w:val="-4"/>
          <w:sz w:val="28"/>
          <w:szCs w:val="28"/>
          <w:lang w:eastAsia="ru-RU"/>
        </w:rPr>
        <w:t>-</w:t>
      </w:r>
      <w:r w:rsidR="009B50C2" w:rsidRPr="003D0FCD">
        <w:rPr>
          <w:color w:val="000000" w:themeColor="text1"/>
          <w:spacing w:val="-4"/>
          <w:sz w:val="28"/>
          <w:szCs w:val="28"/>
          <w:lang w:eastAsia="ru-RU"/>
        </w:rPr>
        <w:t> </w:t>
      </w:r>
      <w:r w:rsidRPr="003D0FCD">
        <w:rPr>
          <w:color w:val="000000" w:themeColor="text1"/>
          <w:spacing w:val="-4"/>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w:t>
      </w:r>
      <w:proofErr w:type="gramEnd"/>
      <w:r w:rsidRPr="003D0FCD">
        <w:rPr>
          <w:color w:val="000000" w:themeColor="text1"/>
          <w:spacing w:val="-4"/>
          <w:sz w:val="28"/>
          <w:szCs w:val="28"/>
          <w:lang w:eastAsia="ru-RU"/>
        </w:rPr>
        <w:t xml:space="preserve"> </w:t>
      </w:r>
      <w:proofErr w:type="gramStart"/>
      <w:r w:rsidRPr="003D0FCD">
        <w:rPr>
          <w:color w:val="000000" w:themeColor="text1"/>
          <w:spacing w:val="-4"/>
          <w:sz w:val="28"/>
          <w:szCs w:val="28"/>
          <w:lang w:eastAsia="ru-RU"/>
        </w:rPr>
        <w:t>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210-ФЗ «Об организации предоставления государственных и муниципальных услуг» перечень документов;</w:t>
      </w:r>
      <w:proofErr w:type="gramEnd"/>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proofErr w:type="gramStart"/>
      <w:r w:rsidRPr="009B50C2">
        <w:rPr>
          <w:color w:val="000000" w:themeColor="text1"/>
          <w:sz w:val="28"/>
          <w:szCs w:val="28"/>
          <w:lang w:eastAsia="ru-RU"/>
        </w:rPr>
        <w:t>-</w:t>
      </w:r>
      <w:r w:rsidR="009B50C2">
        <w:rPr>
          <w:color w:val="000000" w:themeColor="text1"/>
          <w:sz w:val="28"/>
          <w:szCs w:val="28"/>
          <w:lang w:eastAsia="ru-RU"/>
        </w:rPr>
        <w:t> </w:t>
      </w:r>
      <w:r w:rsidRPr="009B50C2">
        <w:rPr>
          <w:color w:val="000000" w:themeColor="text1"/>
          <w:sz w:val="28"/>
          <w:szCs w:val="28"/>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w:t>
      </w:r>
      <w:r w:rsidR="009B50C2">
        <w:rPr>
          <w:color w:val="000000" w:themeColor="text1"/>
          <w:sz w:val="28"/>
          <w:szCs w:val="28"/>
          <w:lang w:eastAsia="ru-RU"/>
        </w:rPr>
        <w:t> </w:t>
      </w:r>
      <w:r w:rsidRPr="009B50C2">
        <w:rPr>
          <w:color w:val="000000" w:themeColor="text1"/>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а)</w:t>
      </w:r>
      <w:r w:rsidR="009B50C2">
        <w:rPr>
          <w:color w:val="000000" w:themeColor="text1"/>
          <w:sz w:val="28"/>
          <w:szCs w:val="28"/>
          <w:lang w:eastAsia="ru-RU"/>
        </w:rPr>
        <w:t> </w:t>
      </w:r>
      <w:r w:rsidRPr="009B50C2">
        <w:rPr>
          <w:color w:val="000000" w:themeColor="text1"/>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б)</w:t>
      </w:r>
      <w:r w:rsidR="009B50C2">
        <w:rPr>
          <w:color w:val="000000" w:themeColor="text1"/>
          <w:sz w:val="28"/>
          <w:szCs w:val="28"/>
          <w:lang w:eastAsia="ru-RU"/>
        </w:rPr>
        <w:t> </w:t>
      </w:r>
      <w:r w:rsidRPr="009B50C2">
        <w:rPr>
          <w:color w:val="000000" w:themeColor="text1"/>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в)</w:t>
      </w:r>
      <w:r w:rsidR="009B50C2">
        <w:rPr>
          <w:color w:val="000000" w:themeColor="text1"/>
          <w:sz w:val="28"/>
          <w:szCs w:val="28"/>
          <w:lang w:eastAsia="ru-RU"/>
        </w:rPr>
        <w:t> </w:t>
      </w:r>
      <w:r w:rsidRPr="009B50C2">
        <w:rPr>
          <w:color w:val="000000" w:themeColor="text1"/>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proofErr w:type="gramStart"/>
      <w:r w:rsidRPr="009B50C2">
        <w:rPr>
          <w:color w:val="000000" w:themeColor="text1"/>
          <w:sz w:val="28"/>
          <w:szCs w:val="28"/>
          <w:lang w:eastAsia="ru-RU"/>
        </w:rPr>
        <w:t>г)</w:t>
      </w:r>
      <w:r w:rsidR="009B50C2">
        <w:rPr>
          <w:color w:val="000000" w:themeColor="text1"/>
          <w:sz w:val="28"/>
          <w:szCs w:val="28"/>
          <w:lang w:eastAsia="ru-RU"/>
        </w:rPr>
        <w:t> </w:t>
      </w:r>
      <w:r w:rsidRPr="009B50C2">
        <w:rPr>
          <w:color w:val="000000" w:themeColor="text1"/>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061B3B" w:rsidRPr="009B50C2">
        <w:rPr>
          <w:color w:val="000000" w:themeColor="text1"/>
          <w:sz w:val="28"/>
          <w:szCs w:val="28"/>
          <w:lang w:eastAsia="ru-RU"/>
        </w:rPr>
        <w:t>МФЦ</w:t>
      </w:r>
      <w:r w:rsidRPr="009B50C2">
        <w:rPr>
          <w:color w:val="000000" w:themeColor="text1"/>
          <w:sz w:val="28"/>
          <w:szCs w:val="28"/>
          <w:lang w:eastAsia="ru-RU"/>
        </w:rPr>
        <w:t>,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9B50C2">
        <w:rPr>
          <w:color w:val="000000" w:themeColor="text1"/>
          <w:sz w:val="28"/>
          <w:szCs w:val="28"/>
          <w:lang w:eastAsia="ru-RU"/>
        </w:rPr>
        <w:t xml:space="preserve"> </w:t>
      </w:r>
      <w:proofErr w:type="gramStart"/>
      <w:r w:rsidRPr="009B50C2">
        <w:rPr>
          <w:color w:val="000000" w:themeColor="text1"/>
          <w:sz w:val="28"/>
          <w:szCs w:val="28"/>
          <w:lang w:eastAsia="ru-RU"/>
        </w:rPr>
        <w:t xml:space="preserve">виде за подписью руководителя органа, предоставляющего муниципальную услугу, руководителя </w:t>
      </w:r>
      <w:r w:rsidR="00061B3B" w:rsidRPr="009B50C2">
        <w:rPr>
          <w:color w:val="000000" w:themeColor="text1"/>
          <w:sz w:val="28"/>
          <w:szCs w:val="28"/>
          <w:lang w:eastAsia="ru-RU"/>
        </w:rPr>
        <w:t>МФЦ</w:t>
      </w:r>
      <w:r w:rsidRPr="009B50C2">
        <w:rPr>
          <w:color w:val="000000" w:themeColor="text1"/>
          <w:sz w:val="28"/>
          <w:szCs w:val="28"/>
          <w:lang w:eastAsia="ru-RU"/>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9B50C2">
        <w:rPr>
          <w:color w:val="000000" w:themeColor="text1"/>
          <w:sz w:val="28"/>
          <w:szCs w:val="28"/>
          <w:lang w:eastAsia="ru-RU"/>
        </w:rPr>
        <w:t> </w:t>
      </w:r>
      <w:r w:rsidRPr="009B50C2">
        <w:rPr>
          <w:color w:val="000000" w:themeColor="text1"/>
          <w:sz w:val="28"/>
          <w:szCs w:val="28"/>
          <w:lang w:eastAsia="ru-RU"/>
        </w:rPr>
        <w:t>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E84D05" w:rsidRPr="009B50C2" w:rsidRDefault="00061B3B" w:rsidP="009B50C2">
      <w:pPr>
        <w:suppressAutoHyphens/>
        <w:autoSpaceDE w:val="0"/>
        <w:autoSpaceDN w:val="0"/>
        <w:adjustRightInd w:val="0"/>
        <w:spacing w:line="360" w:lineRule="auto"/>
        <w:ind w:firstLine="709"/>
        <w:jc w:val="both"/>
        <w:rPr>
          <w:color w:val="000000" w:themeColor="text1"/>
          <w:sz w:val="28"/>
          <w:szCs w:val="28"/>
          <w:lang w:eastAsia="ru-RU"/>
        </w:rPr>
      </w:pPr>
      <w:proofErr w:type="gramStart"/>
      <w:r w:rsidRPr="009B50C2">
        <w:rPr>
          <w:color w:val="000000" w:themeColor="text1"/>
          <w:sz w:val="28"/>
          <w:szCs w:val="28"/>
          <w:lang w:eastAsia="ru-RU"/>
        </w:rPr>
        <w:t>-</w:t>
      </w:r>
      <w:r w:rsidR="009B50C2">
        <w:rPr>
          <w:color w:val="000000" w:themeColor="text1"/>
          <w:sz w:val="28"/>
          <w:szCs w:val="28"/>
          <w:lang w:eastAsia="ru-RU"/>
        </w:rPr>
        <w:t> </w:t>
      </w:r>
      <w:r w:rsidRPr="009B50C2">
        <w:rPr>
          <w:color w:val="000000" w:themeColor="text1"/>
          <w:sz w:val="28"/>
          <w:szCs w:val="28"/>
          <w:lang w:eastAsia="ru-RU"/>
        </w:rPr>
        <w:t>пред</w:t>
      </w:r>
      <w:r w:rsidR="00E84D05" w:rsidRPr="009B50C2">
        <w:rPr>
          <w:color w:val="000000" w:themeColor="text1"/>
          <w:sz w:val="28"/>
          <w:szCs w:val="28"/>
          <w:lang w:eastAsia="ru-RU"/>
        </w:rPr>
        <w:t>ставления на бумажном носителе документов и информации, электронные образы которых ранее были заверены в соответствии с пунктом</w:t>
      </w:r>
      <w:r w:rsidR="005F13CC">
        <w:rPr>
          <w:color w:val="000000" w:themeColor="text1"/>
          <w:sz w:val="28"/>
          <w:szCs w:val="28"/>
          <w:lang w:eastAsia="ru-RU"/>
        </w:rPr>
        <w:t> </w:t>
      </w:r>
      <w:r w:rsidR="00E84D05" w:rsidRPr="009B50C2">
        <w:rPr>
          <w:color w:val="000000" w:themeColor="text1"/>
          <w:sz w:val="28"/>
          <w:szCs w:val="28"/>
          <w:lang w:eastAsia="ru-RU"/>
        </w:rPr>
        <w:t>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w:t>
      </w:r>
      <w:r w:rsidR="00C436A7" w:rsidRPr="009B50C2">
        <w:rPr>
          <w:color w:val="000000" w:themeColor="text1"/>
          <w:sz w:val="28"/>
          <w:szCs w:val="28"/>
          <w:lang w:eastAsia="ru-RU"/>
        </w:rPr>
        <w:t>и законами.»;</w:t>
      </w:r>
      <w:proofErr w:type="gramEnd"/>
    </w:p>
    <w:p w:rsidR="00E84D05" w:rsidRPr="009B50C2" w:rsidRDefault="00A54C02"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w:t>
      </w:r>
      <w:r w:rsidR="009B50C2">
        <w:rPr>
          <w:color w:val="000000" w:themeColor="text1"/>
          <w:sz w:val="28"/>
          <w:szCs w:val="28"/>
          <w:lang w:eastAsia="ru-RU"/>
        </w:rPr>
        <w:t> </w:t>
      </w:r>
      <w:r w:rsidRPr="009B50C2">
        <w:rPr>
          <w:color w:val="000000" w:themeColor="text1"/>
          <w:sz w:val="28"/>
          <w:szCs w:val="28"/>
          <w:lang w:eastAsia="ru-RU"/>
        </w:rPr>
        <w:t>п</w:t>
      </w:r>
      <w:r w:rsidR="00E84D05" w:rsidRPr="009B50C2">
        <w:rPr>
          <w:color w:val="000000" w:themeColor="text1"/>
          <w:sz w:val="28"/>
          <w:szCs w:val="28"/>
          <w:lang w:eastAsia="ru-RU"/>
        </w:rPr>
        <w:t>ункт 2.6.3 изложить в следующей редакции:</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«2.6.3.</w:t>
      </w:r>
      <w:r w:rsidR="009B50C2">
        <w:rPr>
          <w:color w:val="000000" w:themeColor="text1"/>
          <w:sz w:val="28"/>
          <w:szCs w:val="28"/>
          <w:lang w:eastAsia="ru-RU"/>
        </w:rPr>
        <w:t> </w:t>
      </w:r>
      <w:r w:rsidRPr="009B50C2">
        <w:rPr>
          <w:color w:val="000000" w:themeColor="text1"/>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w:t>
      </w:r>
      <w:r w:rsidR="009B50C2">
        <w:rPr>
          <w:color w:val="000000" w:themeColor="text1"/>
          <w:sz w:val="28"/>
          <w:szCs w:val="28"/>
          <w:lang w:eastAsia="ru-RU"/>
        </w:rPr>
        <w:t> </w:t>
      </w:r>
      <w:r w:rsidR="00613EE9" w:rsidRPr="009B50C2">
        <w:rPr>
          <w:color w:val="000000" w:themeColor="text1"/>
          <w:sz w:val="28"/>
          <w:szCs w:val="28"/>
          <w:lang w:eastAsia="ru-RU"/>
        </w:rPr>
        <w:t>предоставление</w:t>
      </w:r>
      <w:r w:rsidRPr="009B50C2">
        <w:rPr>
          <w:color w:val="000000" w:themeColor="text1"/>
          <w:sz w:val="28"/>
          <w:szCs w:val="28"/>
          <w:lang w:eastAsia="ru-RU"/>
        </w:rPr>
        <w:t xml:space="preserve"> схемы расположения </w:t>
      </w:r>
      <w:r w:rsidR="00613EE9" w:rsidRPr="009B50C2">
        <w:rPr>
          <w:color w:val="000000" w:themeColor="text1"/>
          <w:sz w:val="28"/>
          <w:szCs w:val="28"/>
          <w:lang w:eastAsia="ru-RU"/>
        </w:rPr>
        <w:t xml:space="preserve">земельного участка или земельных участков на кадастровом плане территории в соответствии с земельным законодательством.  </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 xml:space="preserve">Результатом услуги является предоставление схемы расположения предполагаемых к использованию земель или части земельного участка на кадастровом плане территории, подготовленной в соответствии с </w:t>
      </w:r>
      <w:r w:rsidR="00061B3B" w:rsidRPr="009B50C2">
        <w:rPr>
          <w:color w:val="000000" w:themeColor="text1"/>
          <w:sz w:val="28"/>
          <w:szCs w:val="28"/>
          <w:lang w:eastAsia="ru-RU"/>
        </w:rPr>
        <w:t>П</w:t>
      </w:r>
      <w:r w:rsidRPr="009B50C2">
        <w:rPr>
          <w:color w:val="000000" w:themeColor="text1"/>
          <w:sz w:val="28"/>
          <w:szCs w:val="28"/>
          <w:lang w:eastAsia="ru-RU"/>
        </w:rPr>
        <w:t xml:space="preserve">риказом </w:t>
      </w:r>
      <w:proofErr w:type="spellStart"/>
      <w:r w:rsidRPr="009B50C2">
        <w:rPr>
          <w:color w:val="000000" w:themeColor="text1"/>
          <w:sz w:val="28"/>
          <w:szCs w:val="28"/>
          <w:lang w:eastAsia="ru-RU"/>
        </w:rPr>
        <w:t>Росреестра</w:t>
      </w:r>
      <w:proofErr w:type="spellEnd"/>
      <w:r w:rsidRPr="009B50C2">
        <w:rPr>
          <w:color w:val="000000" w:themeColor="text1"/>
          <w:sz w:val="28"/>
          <w:szCs w:val="28"/>
          <w:lang w:eastAsia="ru-RU"/>
        </w:rPr>
        <w:t xml:space="preserve"> от 19.04.2022 № </w:t>
      </w:r>
      <w:proofErr w:type="gramStart"/>
      <w:r w:rsidRPr="009B50C2">
        <w:rPr>
          <w:color w:val="000000" w:themeColor="text1"/>
          <w:sz w:val="28"/>
          <w:szCs w:val="28"/>
          <w:lang w:eastAsia="ru-RU"/>
        </w:rPr>
        <w:t>П</w:t>
      </w:r>
      <w:proofErr w:type="gramEnd"/>
      <w:r w:rsidRPr="009B50C2">
        <w:rPr>
          <w:color w:val="000000" w:themeColor="text1"/>
          <w:sz w:val="28"/>
          <w:szCs w:val="28"/>
          <w:lang w:eastAsia="ru-RU"/>
        </w:rPr>
        <w:t>/0148 кадастровым инженером, осуществляющим кадастровую деятельность в соответствии с Федеральным законом от 24.07.2007 № 221-ФЗ «О кадастровой деятельности», в случае если планируется использовать земли или часть земельного участка.</w:t>
      </w:r>
    </w:p>
    <w:p w:rsidR="00E84D05" w:rsidRPr="009B50C2" w:rsidRDefault="00E84D05" w:rsidP="009B50C2">
      <w:pPr>
        <w:suppressAutoHyphens/>
        <w:autoSpaceDE w:val="0"/>
        <w:autoSpaceDN w:val="0"/>
        <w:adjustRightInd w:val="0"/>
        <w:spacing w:line="360" w:lineRule="auto"/>
        <w:ind w:firstLine="709"/>
        <w:jc w:val="both"/>
        <w:rPr>
          <w:color w:val="000000" w:themeColor="text1"/>
          <w:spacing w:val="-4"/>
          <w:sz w:val="28"/>
          <w:szCs w:val="28"/>
          <w:lang w:eastAsia="ru-RU"/>
        </w:rPr>
      </w:pPr>
      <w:r w:rsidRPr="009B50C2">
        <w:rPr>
          <w:color w:val="000000" w:themeColor="text1"/>
          <w:spacing w:val="-4"/>
          <w:sz w:val="28"/>
          <w:szCs w:val="28"/>
          <w:lang w:eastAsia="ru-RU"/>
        </w:rPr>
        <w:t>Перечень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утвержден решением Воронежской городской Думы от 14.03.2012 №</w:t>
      </w:r>
      <w:r w:rsidR="009B50C2" w:rsidRPr="009B50C2">
        <w:rPr>
          <w:color w:val="000000" w:themeColor="text1"/>
          <w:spacing w:val="-4"/>
          <w:sz w:val="28"/>
          <w:szCs w:val="28"/>
          <w:lang w:eastAsia="ru-RU"/>
        </w:rPr>
        <w:t> </w:t>
      </w:r>
      <w:r w:rsidRPr="009B50C2">
        <w:rPr>
          <w:color w:val="000000" w:themeColor="text1"/>
          <w:spacing w:val="-4"/>
          <w:sz w:val="28"/>
          <w:szCs w:val="28"/>
          <w:lang w:eastAsia="ru-RU"/>
        </w:rPr>
        <w:t>721-III.».</w:t>
      </w:r>
    </w:p>
    <w:p w:rsidR="00935E9B"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3.</w:t>
      </w:r>
      <w:r w:rsidR="009B50C2">
        <w:rPr>
          <w:color w:val="000000" w:themeColor="text1"/>
          <w:sz w:val="28"/>
          <w:szCs w:val="28"/>
          <w:lang w:eastAsia="ru-RU"/>
        </w:rPr>
        <w:t> </w:t>
      </w:r>
      <w:r w:rsidR="00935E9B" w:rsidRPr="009B50C2">
        <w:rPr>
          <w:color w:val="000000" w:themeColor="text1"/>
          <w:sz w:val="28"/>
          <w:szCs w:val="28"/>
          <w:lang w:eastAsia="ru-RU"/>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935E9B" w:rsidRPr="009B50C2" w:rsidRDefault="00935E9B"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3.1.</w:t>
      </w:r>
      <w:r w:rsidR="009B50C2">
        <w:rPr>
          <w:color w:val="000000" w:themeColor="text1"/>
          <w:sz w:val="28"/>
          <w:szCs w:val="28"/>
          <w:lang w:eastAsia="ru-RU"/>
        </w:rPr>
        <w:t> </w:t>
      </w:r>
      <w:r w:rsidRPr="009B50C2">
        <w:rPr>
          <w:color w:val="000000" w:themeColor="text1"/>
          <w:sz w:val="28"/>
          <w:szCs w:val="28"/>
          <w:lang w:eastAsia="ru-RU"/>
        </w:rPr>
        <w:t xml:space="preserve">В </w:t>
      </w:r>
      <w:r w:rsidR="00E84D05" w:rsidRPr="009B50C2">
        <w:rPr>
          <w:color w:val="000000" w:themeColor="text1"/>
          <w:sz w:val="28"/>
          <w:szCs w:val="28"/>
          <w:lang w:eastAsia="ru-RU"/>
        </w:rPr>
        <w:t>подраздел</w:t>
      </w:r>
      <w:r w:rsidRPr="009B50C2">
        <w:rPr>
          <w:color w:val="000000" w:themeColor="text1"/>
          <w:sz w:val="28"/>
          <w:szCs w:val="28"/>
          <w:lang w:eastAsia="ru-RU"/>
        </w:rPr>
        <w:t>е</w:t>
      </w:r>
      <w:r w:rsidR="00E84D05" w:rsidRPr="009B50C2">
        <w:rPr>
          <w:color w:val="000000" w:themeColor="text1"/>
          <w:sz w:val="28"/>
          <w:szCs w:val="28"/>
          <w:lang w:eastAsia="ru-RU"/>
        </w:rPr>
        <w:t xml:space="preserve"> 3.3 «Рассмотрение представленных документов, истребование документов (сведений) в рамках межведомственного информационного взаимодействия»</w:t>
      </w:r>
      <w:r w:rsidRPr="009B50C2">
        <w:rPr>
          <w:color w:val="000000" w:themeColor="text1"/>
          <w:sz w:val="28"/>
          <w:szCs w:val="28"/>
          <w:lang w:eastAsia="ru-RU"/>
        </w:rPr>
        <w:t>:</w:t>
      </w:r>
    </w:p>
    <w:p w:rsidR="00E84D05" w:rsidRPr="009B50C2" w:rsidRDefault="00935E9B"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w:t>
      </w:r>
      <w:r w:rsidR="009B50C2">
        <w:rPr>
          <w:color w:val="000000" w:themeColor="text1"/>
          <w:sz w:val="28"/>
          <w:szCs w:val="28"/>
          <w:lang w:eastAsia="ru-RU"/>
        </w:rPr>
        <w:t> </w:t>
      </w:r>
      <w:r w:rsidRPr="009B50C2">
        <w:rPr>
          <w:color w:val="000000" w:themeColor="text1"/>
          <w:sz w:val="28"/>
          <w:szCs w:val="28"/>
          <w:lang w:eastAsia="ru-RU"/>
        </w:rPr>
        <w:t xml:space="preserve">пункт 3.3.2 </w:t>
      </w:r>
      <w:r w:rsidR="00E84D05" w:rsidRPr="009B50C2">
        <w:rPr>
          <w:color w:val="000000" w:themeColor="text1"/>
          <w:sz w:val="28"/>
          <w:szCs w:val="28"/>
          <w:lang w:eastAsia="ru-RU"/>
        </w:rPr>
        <w:t>дополнить абзацами следующего содержания:</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«в)</w:t>
      </w:r>
      <w:r w:rsidR="009B50C2">
        <w:rPr>
          <w:color w:val="000000" w:themeColor="text1"/>
          <w:sz w:val="28"/>
          <w:szCs w:val="28"/>
          <w:lang w:eastAsia="ru-RU"/>
        </w:rPr>
        <w:t> </w:t>
      </w:r>
      <w:r w:rsidRPr="009B50C2">
        <w:rPr>
          <w:color w:val="000000" w:themeColor="text1"/>
          <w:sz w:val="28"/>
          <w:szCs w:val="28"/>
          <w:lang w:eastAsia="ru-RU"/>
        </w:rPr>
        <w:t>в рамках межведомственного информационного взаимодействия запрашивает в управлении главного архитектора администрации городского округа город Воронеж:</w:t>
      </w:r>
    </w:p>
    <w:p w:rsidR="00E84D05" w:rsidRPr="009B50C2" w:rsidRDefault="00E84D05"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w:t>
      </w:r>
      <w:r w:rsidR="009B50C2">
        <w:rPr>
          <w:color w:val="000000" w:themeColor="text1"/>
          <w:sz w:val="28"/>
          <w:szCs w:val="28"/>
          <w:lang w:eastAsia="ru-RU"/>
        </w:rPr>
        <w:t> </w:t>
      </w:r>
      <w:r w:rsidRPr="009B50C2">
        <w:rPr>
          <w:color w:val="000000" w:themeColor="text1"/>
          <w:sz w:val="28"/>
          <w:szCs w:val="28"/>
          <w:lang w:eastAsia="ru-RU"/>
        </w:rPr>
        <w:t>информацию о возможности/невозможности использования земель или земельного участка как самостоятельн</w:t>
      </w:r>
      <w:r w:rsidR="00061B3B" w:rsidRPr="009B50C2">
        <w:rPr>
          <w:color w:val="000000" w:themeColor="text1"/>
          <w:sz w:val="28"/>
          <w:szCs w:val="28"/>
          <w:lang w:eastAsia="ru-RU"/>
        </w:rPr>
        <w:t>ых</w:t>
      </w:r>
      <w:r w:rsidRPr="009B50C2">
        <w:rPr>
          <w:color w:val="000000" w:themeColor="text1"/>
          <w:sz w:val="28"/>
          <w:szCs w:val="28"/>
          <w:lang w:eastAsia="ru-RU"/>
        </w:rPr>
        <w:t xml:space="preserve"> для строительства объектов капитального строительства и соблюдении требований санитарно-эпидемиологического надзора, пожарной безопасности, экологического надзора и иных требований, установленных действующим законодательством, в случае использования земель с целью размещения Объектов, указанных в постановлении Правительства Российской Федерации от 03.12.2014 № 1300;</w:t>
      </w:r>
    </w:p>
    <w:p w:rsidR="00E84D05" w:rsidRPr="009B50C2" w:rsidRDefault="009B50C2" w:rsidP="009B50C2">
      <w:pPr>
        <w:suppressAutoHyphens/>
        <w:autoSpaceDE w:val="0"/>
        <w:autoSpaceDN w:val="0"/>
        <w:adjustRightInd w:val="0"/>
        <w:spacing w:line="360" w:lineRule="auto"/>
        <w:ind w:firstLine="709"/>
        <w:jc w:val="both"/>
        <w:rPr>
          <w:color w:val="000000" w:themeColor="text1"/>
          <w:spacing w:val="-4"/>
          <w:sz w:val="28"/>
          <w:szCs w:val="28"/>
          <w:lang w:eastAsia="ru-RU"/>
        </w:rPr>
      </w:pPr>
      <w:r w:rsidRPr="009B50C2">
        <w:rPr>
          <w:color w:val="000000" w:themeColor="text1"/>
          <w:spacing w:val="-4"/>
          <w:sz w:val="28"/>
          <w:szCs w:val="28"/>
          <w:lang w:eastAsia="ru-RU"/>
        </w:rPr>
        <w:t>- </w:t>
      </w:r>
      <w:r w:rsidR="00E84D05" w:rsidRPr="009B50C2">
        <w:rPr>
          <w:color w:val="000000" w:themeColor="text1"/>
          <w:spacing w:val="-4"/>
          <w:sz w:val="28"/>
          <w:szCs w:val="28"/>
          <w:lang w:eastAsia="ru-RU"/>
        </w:rPr>
        <w:t>информацию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w:t>
      </w:r>
      <w:r w:rsidR="00935E9B" w:rsidRPr="009B50C2">
        <w:rPr>
          <w:color w:val="000000" w:themeColor="text1"/>
          <w:spacing w:val="-4"/>
          <w:sz w:val="28"/>
          <w:szCs w:val="28"/>
          <w:lang w:eastAsia="ru-RU"/>
        </w:rPr>
        <w:t>низации общественного питания</w:t>
      </w:r>
      <w:proofErr w:type="gramStart"/>
      <w:r w:rsidR="00935E9B" w:rsidRPr="009B50C2">
        <w:rPr>
          <w:color w:val="000000" w:themeColor="text1"/>
          <w:spacing w:val="-4"/>
          <w:sz w:val="28"/>
          <w:szCs w:val="28"/>
          <w:lang w:eastAsia="ru-RU"/>
        </w:rPr>
        <w:t>.»;</w:t>
      </w:r>
      <w:proofErr w:type="gramEnd"/>
    </w:p>
    <w:p w:rsidR="00935E9B" w:rsidRPr="009B50C2" w:rsidRDefault="00935E9B"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w:t>
      </w:r>
      <w:r w:rsidR="009B50C2">
        <w:rPr>
          <w:color w:val="000000" w:themeColor="text1"/>
          <w:sz w:val="28"/>
          <w:szCs w:val="28"/>
          <w:lang w:eastAsia="ru-RU"/>
        </w:rPr>
        <w:t> </w:t>
      </w:r>
      <w:r w:rsidRPr="009B50C2">
        <w:rPr>
          <w:color w:val="000000" w:themeColor="text1"/>
          <w:sz w:val="28"/>
          <w:szCs w:val="28"/>
          <w:lang w:eastAsia="ru-RU"/>
        </w:rPr>
        <w:t>в пункте 3.3.4 цифры «10» заменить цифрами «13».</w:t>
      </w:r>
    </w:p>
    <w:p w:rsidR="00935E9B" w:rsidRPr="008B164C" w:rsidRDefault="00935E9B" w:rsidP="009B50C2">
      <w:pPr>
        <w:suppressAutoHyphens/>
        <w:autoSpaceDE w:val="0"/>
        <w:autoSpaceDN w:val="0"/>
        <w:adjustRightInd w:val="0"/>
        <w:spacing w:line="360" w:lineRule="auto"/>
        <w:ind w:firstLine="709"/>
        <w:jc w:val="both"/>
        <w:rPr>
          <w:color w:val="000000" w:themeColor="text1"/>
          <w:spacing w:val="-4"/>
          <w:sz w:val="28"/>
          <w:szCs w:val="28"/>
          <w:lang w:eastAsia="ru-RU"/>
        </w:rPr>
      </w:pPr>
      <w:r w:rsidRPr="008B164C">
        <w:rPr>
          <w:color w:val="000000" w:themeColor="text1"/>
          <w:spacing w:val="-4"/>
          <w:sz w:val="28"/>
          <w:szCs w:val="28"/>
          <w:lang w:eastAsia="ru-RU"/>
        </w:rPr>
        <w:t>3.2.</w:t>
      </w:r>
      <w:r w:rsidR="009B50C2" w:rsidRPr="008B164C">
        <w:rPr>
          <w:color w:val="000000" w:themeColor="text1"/>
          <w:spacing w:val="-4"/>
          <w:sz w:val="28"/>
          <w:szCs w:val="28"/>
          <w:lang w:eastAsia="ru-RU"/>
        </w:rPr>
        <w:t> </w:t>
      </w:r>
      <w:r w:rsidRPr="008B164C">
        <w:rPr>
          <w:color w:val="000000" w:themeColor="text1"/>
          <w:spacing w:val="-4"/>
          <w:sz w:val="28"/>
          <w:szCs w:val="28"/>
          <w:lang w:eastAsia="ru-RU"/>
        </w:rPr>
        <w:t>В пункте 3.4.4 подраздела 3.4 «Подготовка проекта постановления администрации городского округа город Воронеж о выдаче либо об отказе в выдаче разрешения на использование земель или земельного участка, находящихся в муниципальной собственности» цифры «14» заменить цифрами «16».</w:t>
      </w:r>
    </w:p>
    <w:p w:rsidR="00E84D05" w:rsidRPr="009B50C2" w:rsidRDefault="00613EE9" w:rsidP="009B50C2">
      <w:pPr>
        <w:suppressAutoHyphens/>
        <w:autoSpaceDE w:val="0"/>
        <w:autoSpaceDN w:val="0"/>
        <w:adjustRightInd w:val="0"/>
        <w:spacing w:line="360" w:lineRule="auto"/>
        <w:ind w:firstLine="709"/>
        <w:jc w:val="both"/>
        <w:rPr>
          <w:color w:val="000000" w:themeColor="text1"/>
          <w:sz w:val="28"/>
          <w:szCs w:val="28"/>
          <w:lang w:eastAsia="ru-RU"/>
        </w:rPr>
      </w:pPr>
      <w:r w:rsidRPr="009B50C2">
        <w:rPr>
          <w:color w:val="000000" w:themeColor="text1"/>
          <w:sz w:val="28"/>
          <w:szCs w:val="28"/>
          <w:lang w:eastAsia="ru-RU"/>
        </w:rPr>
        <w:t>4</w:t>
      </w:r>
      <w:r w:rsidR="00E84D05" w:rsidRPr="009B50C2">
        <w:rPr>
          <w:color w:val="000000" w:themeColor="text1"/>
          <w:sz w:val="28"/>
          <w:szCs w:val="28"/>
          <w:lang w:eastAsia="ru-RU"/>
        </w:rPr>
        <w:t>.</w:t>
      </w:r>
      <w:r w:rsidR="009B50C2">
        <w:rPr>
          <w:color w:val="000000" w:themeColor="text1"/>
          <w:sz w:val="28"/>
          <w:szCs w:val="28"/>
          <w:lang w:eastAsia="ru-RU"/>
        </w:rPr>
        <w:t> </w:t>
      </w:r>
      <w:r w:rsidR="00E84D05" w:rsidRPr="009B50C2">
        <w:rPr>
          <w:color w:val="000000" w:themeColor="text1"/>
          <w:sz w:val="28"/>
          <w:szCs w:val="28"/>
          <w:lang w:eastAsia="ru-RU"/>
        </w:rPr>
        <w:t xml:space="preserve">Приложение № 1 к Административному регламенту исключить. </w:t>
      </w:r>
    </w:p>
    <w:p w:rsidR="00935E9B" w:rsidRPr="009B50C2" w:rsidRDefault="00935E9B" w:rsidP="00C77A71">
      <w:pPr>
        <w:suppressAutoHyphens/>
        <w:rPr>
          <w:sz w:val="28"/>
          <w:szCs w:val="28"/>
          <w:lang w:eastAsia="ru-RU"/>
        </w:rPr>
      </w:pPr>
    </w:p>
    <w:p w:rsidR="00BF5B51" w:rsidRDefault="00BF5B51" w:rsidP="00C77A71">
      <w:pPr>
        <w:suppressAutoHyphens/>
        <w:rPr>
          <w:sz w:val="28"/>
          <w:szCs w:val="28"/>
          <w:lang w:eastAsia="ru-RU"/>
        </w:rPr>
      </w:pPr>
    </w:p>
    <w:p w:rsidR="003D0FCD" w:rsidRDefault="003D0FCD" w:rsidP="00C77A71">
      <w:pPr>
        <w:suppressAutoHyphens/>
        <w:rPr>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50"/>
      </w:tblGrid>
      <w:tr w:rsidR="009B50C2" w:rsidTr="009B50C2">
        <w:tc>
          <w:tcPr>
            <w:tcW w:w="5920" w:type="dxa"/>
          </w:tcPr>
          <w:p w:rsidR="009B50C2" w:rsidRPr="009B50C2" w:rsidRDefault="009B50C2" w:rsidP="009B50C2">
            <w:pPr>
              <w:pStyle w:val="1"/>
              <w:keepNext w:val="0"/>
              <w:suppressAutoHyphens/>
              <w:spacing w:line="276" w:lineRule="auto"/>
              <w:outlineLvl w:val="0"/>
              <w:rPr>
                <w:b w:val="0"/>
                <w:szCs w:val="28"/>
              </w:rPr>
            </w:pPr>
            <w:proofErr w:type="gramStart"/>
            <w:r w:rsidRPr="009B50C2">
              <w:rPr>
                <w:b w:val="0"/>
                <w:szCs w:val="28"/>
              </w:rPr>
              <w:t>Исполняющий</w:t>
            </w:r>
            <w:proofErr w:type="gramEnd"/>
            <w:r w:rsidRPr="009B50C2">
              <w:rPr>
                <w:b w:val="0"/>
                <w:szCs w:val="28"/>
              </w:rPr>
              <w:t xml:space="preserve"> обязанности</w:t>
            </w:r>
          </w:p>
          <w:p w:rsidR="009B50C2" w:rsidRPr="009B50C2" w:rsidRDefault="009B50C2" w:rsidP="009B50C2">
            <w:pPr>
              <w:pStyle w:val="1"/>
              <w:keepNext w:val="0"/>
              <w:suppressAutoHyphens/>
              <w:spacing w:line="276" w:lineRule="auto"/>
              <w:outlineLvl w:val="0"/>
              <w:rPr>
                <w:b w:val="0"/>
                <w:szCs w:val="28"/>
              </w:rPr>
            </w:pPr>
            <w:r w:rsidRPr="009B50C2">
              <w:rPr>
                <w:b w:val="0"/>
                <w:szCs w:val="28"/>
              </w:rPr>
              <w:t>руководителя управления</w:t>
            </w:r>
          </w:p>
          <w:p w:rsidR="009B50C2" w:rsidRDefault="009B50C2" w:rsidP="009B50C2">
            <w:pPr>
              <w:suppressAutoHyphens/>
              <w:rPr>
                <w:sz w:val="28"/>
                <w:szCs w:val="28"/>
                <w:lang w:eastAsia="ru-RU"/>
              </w:rPr>
            </w:pPr>
            <w:r w:rsidRPr="009B50C2">
              <w:rPr>
                <w:bCs/>
                <w:sz w:val="28"/>
                <w:szCs w:val="28"/>
              </w:rPr>
              <w:t>имущественных и земельных отношений</w:t>
            </w:r>
            <w:r w:rsidRPr="009B50C2">
              <w:rPr>
                <w:bCs/>
                <w:sz w:val="28"/>
                <w:szCs w:val="28"/>
              </w:rPr>
              <w:tab/>
            </w:r>
          </w:p>
        </w:tc>
        <w:tc>
          <w:tcPr>
            <w:tcW w:w="3650" w:type="dxa"/>
          </w:tcPr>
          <w:p w:rsidR="009B50C2" w:rsidRDefault="009B50C2" w:rsidP="00C77A71">
            <w:pPr>
              <w:suppressAutoHyphens/>
              <w:rPr>
                <w:bCs/>
                <w:sz w:val="28"/>
                <w:szCs w:val="28"/>
              </w:rPr>
            </w:pPr>
          </w:p>
          <w:p w:rsidR="009B50C2" w:rsidRDefault="009B50C2" w:rsidP="00C77A71">
            <w:pPr>
              <w:suppressAutoHyphens/>
              <w:rPr>
                <w:bCs/>
                <w:sz w:val="28"/>
                <w:szCs w:val="28"/>
              </w:rPr>
            </w:pPr>
          </w:p>
          <w:p w:rsidR="009B50C2" w:rsidRDefault="009B50C2" w:rsidP="009B50C2">
            <w:pPr>
              <w:suppressAutoHyphens/>
              <w:jc w:val="right"/>
              <w:rPr>
                <w:sz w:val="28"/>
                <w:szCs w:val="28"/>
                <w:lang w:eastAsia="ru-RU"/>
              </w:rPr>
            </w:pPr>
            <w:r w:rsidRPr="009B50C2">
              <w:rPr>
                <w:bCs/>
                <w:sz w:val="28"/>
                <w:szCs w:val="28"/>
              </w:rPr>
              <w:t>К.Л. Галоян</w:t>
            </w:r>
          </w:p>
        </w:tc>
      </w:tr>
    </w:tbl>
    <w:p w:rsidR="00E84D05" w:rsidRPr="009B50C2" w:rsidRDefault="00E84D05" w:rsidP="009B50C2">
      <w:pPr>
        <w:suppressAutoHyphens/>
        <w:rPr>
          <w:sz w:val="28"/>
          <w:szCs w:val="28"/>
          <w:lang w:eastAsia="ru-RU"/>
        </w:rPr>
      </w:pPr>
    </w:p>
    <w:sectPr w:rsidR="00E84D05" w:rsidRPr="009B50C2" w:rsidSect="00C77A71">
      <w:headerReference w:type="default" r:id="rId1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51B" w:rsidRDefault="0072051B">
      <w:r>
        <w:separator/>
      </w:r>
    </w:p>
  </w:endnote>
  <w:endnote w:type="continuationSeparator" w:id="0">
    <w:p w:rsidR="0072051B" w:rsidRDefault="0072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51B" w:rsidRDefault="0072051B">
      <w:r>
        <w:separator/>
      </w:r>
    </w:p>
  </w:footnote>
  <w:footnote w:type="continuationSeparator" w:id="0">
    <w:p w:rsidR="0072051B" w:rsidRDefault="00720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58686"/>
      <w:docPartObj>
        <w:docPartGallery w:val="Page Numbers (Top of Page)"/>
        <w:docPartUnique/>
      </w:docPartObj>
    </w:sdtPr>
    <w:sdtEndPr/>
    <w:sdtContent>
      <w:p w:rsidR="005447CE" w:rsidRPr="00C77A71" w:rsidRDefault="00E84D05">
        <w:pPr>
          <w:pStyle w:val="a4"/>
          <w:jc w:val="center"/>
          <w:rPr>
            <w:sz w:val="24"/>
            <w:szCs w:val="24"/>
          </w:rPr>
        </w:pPr>
        <w:r w:rsidRPr="00C77A71">
          <w:rPr>
            <w:sz w:val="24"/>
            <w:szCs w:val="24"/>
          </w:rPr>
          <w:fldChar w:fldCharType="begin"/>
        </w:r>
        <w:r w:rsidRPr="00C77A71">
          <w:rPr>
            <w:sz w:val="24"/>
            <w:szCs w:val="24"/>
          </w:rPr>
          <w:instrText>PAGE   \* MERGEFORMAT</w:instrText>
        </w:r>
        <w:r w:rsidRPr="00C77A71">
          <w:rPr>
            <w:sz w:val="24"/>
            <w:szCs w:val="24"/>
          </w:rPr>
          <w:fldChar w:fldCharType="separate"/>
        </w:r>
        <w:r w:rsidR="004D1966">
          <w:rPr>
            <w:noProof/>
            <w:sz w:val="24"/>
            <w:szCs w:val="24"/>
          </w:rPr>
          <w:t>2</w:t>
        </w:r>
        <w:r w:rsidRPr="00C77A71">
          <w:rPr>
            <w:sz w:val="24"/>
            <w:szCs w:val="24"/>
          </w:rPr>
          <w:fldChar w:fldCharType="end"/>
        </w:r>
      </w:p>
      <w:p w:rsidR="00CF560B" w:rsidRDefault="004D1966">
        <w:pPr>
          <w:pStyle w:val="a4"/>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5B"/>
    <w:rsid w:val="00027649"/>
    <w:rsid w:val="00061B3B"/>
    <w:rsid w:val="000F10E8"/>
    <w:rsid w:val="001B6525"/>
    <w:rsid w:val="002871ED"/>
    <w:rsid w:val="0036797C"/>
    <w:rsid w:val="003D0FCD"/>
    <w:rsid w:val="004219E5"/>
    <w:rsid w:val="004B726B"/>
    <w:rsid w:val="004D1966"/>
    <w:rsid w:val="004E3B02"/>
    <w:rsid w:val="0050716A"/>
    <w:rsid w:val="00511FE0"/>
    <w:rsid w:val="00513BBB"/>
    <w:rsid w:val="005F13CC"/>
    <w:rsid w:val="005F21D7"/>
    <w:rsid w:val="005F7BAC"/>
    <w:rsid w:val="00601A2D"/>
    <w:rsid w:val="00613EE9"/>
    <w:rsid w:val="00653AF5"/>
    <w:rsid w:val="006E0538"/>
    <w:rsid w:val="006F6892"/>
    <w:rsid w:val="00713F11"/>
    <w:rsid w:val="0072051B"/>
    <w:rsid w:val="007B7854"/>
    <w:rsid w:val="00815CB5"/>
    <w:rsid w:val="00825EC2"/>
    <w:rsid w:val="00862BEB"/>
    <w:rsid w:val="008B164C"/>
    <w:rsid w:val="008E0B8B"/>
    <w:rsid w:val="00935E9B"/>
    <w:rsid w:val="00997E06"/>
    <w:rsid w:val="009B50C2"/>
    <w:rsid w:val="00A54C02"/>
    <w:rsid w:val="00AE24C5"/>
    <w:rsid w:val="00AE6ACC"/>
    <w:rsid w:val="00B275E0"/>
    <w:rsid w:val="00B4779E"/>
    <w:rsid w:val="00B57046"/>
    <w:rsid w:val="00B849C5"/>
    <w:rsid w:val="00B850FC"/>
    <w:rsid w:val="00BE600F"/>
    <w:rsid w:val="00BF5B51"/>
    <w:rsid w:val="00C436A7"/>
    <w:rsid w:val="00C77A71"/>
    <w:rsid w:val="00D270B0"/>
    <w:rsid w:val="00D5762C"/>
    <w:rsid w:val="00D65576"/>
    <w:rsid w:val="00DA7CCC"/>
    <w:rsid w:val="00DE0B8D"/>
    <w:rsid w:val="00E130F8"/>
    <w:rsid w:val="00E26C21"/>
    <w:rsid w:val="00E7225B"/>
    <w:rsid w:val="00E7388A"/>
    <w:rsid w:val="00E758FC"/>
    <w:rsid w:val="00E84D05"/>
    <w:rsid w:val="00EB133F"/>
    <w:rsid w:val="00EB4E4F"/>
    <w:rsid w:val="00EC3E25"/>
    <w:rsid w:val="00F10F37"/>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a6">
    <w:name w:val="footer"/>
    <w:basedOn w:val="a"/>
    <w:link w:val="a7"/>
    <w:uiPriority w:val="99"/>
    <w:unhideWhenUsed/>
    <w:rsid w:val="00C77A71"/>
    <w:pPr>
      <w:tabs>
        <w:tab w:val="center" w:pos="4677"/>
        <w:tab w:val="right" w:pos="9355"/>
      </w:tabs>
    </w:pPr>
  </w:style>
  <w:style w:type="character" w:customStyle="1" w:styleId="a7">
    <w:name w:val="Нижний колонтитул Знак"/>
    <w:basedOn w:val="a0"/>
    <w:link w:val="a6"/>
    <w:uiPriority w:val="99"/>
    <w:rsid w:val="00C77A71"/>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EB133F"/>
    <w:rPr>
      <w:rFonts w:ascii="Tahoma" w:hAnsi="Tahoma" w:cs="Tahoma"/>
      <w:sz w:val="16"/>
      <w:szCs w:val="16"/>
    </w:rPr>
  </w:style>
  <w:style w:type="character" w:customStyle="1" w:styleId="a9">
    <w:name w:val="Текст выноски Знак"/>
    <w:basedOn w:val="a0"/>
    <w:link w:val="a8"/>
    <w:uiPriority w:val="99"/>
    <w:semiHidden/>
    <w:rsid w:val="00EB1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a6">
    <w:name w:val="footer"/>
    <w:basedOn w:val="a"/>
    <w:link w:val="a7"/>
    <w:uiPriority w:val="99"/>
    <w:unhideWhenUsed/>
    <w:rsid w:val="00C77A71"/>
    <w:pPr>
      <w:tabs>
        <w:tab w:val="center" w:pos="4677"/>
        <w:tab w:val="right" w:pos="9355"/>
      </w:tabs>
    </w:pPr>
  </w:style>
  <w:style w:type="character" w:customStyle="1" w:styleId="a7">
    <w:name w:val="Нижний колонтитул Знак"/>
    <w:basedOn w:val="a0"/>
    <w:link w:val="a6"/>
    <w:uiPriority w:val="99"/>
    <w:rsid w:val="00C77A71"/>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EB133F"/>
    <w:rPr>
      <w:rFonts w:ascii="Tahoma" w:hAnsi="Tahoma" w:cs="Tahoma"/>
      <w:sz w:val="16"/>
      <w:szCs w:val="16"/>
    </w:rPr>
  </w:style>
  <w:style w:type="character" w:customStyle="1" w:styleId="a9">
    <w:name w:val="Текст выноски Знак"/>
    <w:basedOn w:val="a0"/>
    <w:link w:val="a8"/>
    <w:uiPriority w:val="99"/>
    <w:semiHidden/>
    <w:rsid w:val="00EB13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4E875D6095E1FD26EE1664B36123C6F66465218FE66524804E317C4111E9698126C6CA1C69CCCC772E7A345A5A6B40ACE4986AF88CB07BnBkEI" TargetMode="External"/><Relationship Id="rId3" Type="http://schemas.openxmlformats.org/officeDocument/2006/relationships/settings" Target="settings.xml"/><Relationship Id="rId7" Type="http://schemas.openxmlformats.org/officeDocument/2006/relationships/hyperlink" Target="consultantplus://offline/ref=87E7CF23A4720B2F401DC6AA8A8BE4C2ABE89C894C3B22332BB7206D0149B241B7DF30573FBAEE2E75EABB0F6AQ1U2J"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D4E875D6095E1FD26EE1664B36123C6F66465218FE66524804E317C4111E9698126C6CA1C69CCCC712E7A345A5A6B40ACE4986AF88CB07BnBk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2674</Words>
  <Characters>15246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Калгина Н.Ю.</dc:creator>
  <cp:lastModifiedBy>Шульгина</cp:lastModifiedBy>
  <cp:revision>2</cp:revision>
  <cp:lastPrinted>2023-03-02T05:13:00Z</cp:lastPrinted>
  <dcterms:created xsi:type="dcterms:W3CDTF">2023-03-02T12:23:00Z</dcterms:created>
  <dcterms:modified xsi:type="dcterms:W3CDTF">2023-03-02T12:23:00Z</dcterms:modified>
</cp:coreProperties>
</file>