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2D" w:rsidRDefault="00073C23" w:rsidP="001478C3">
      <w:pPr>
        <w:pStyle w:val="contentheader2cols"/>
        <w:spacing w:before="0" w:line="360" w:lineRule="auto"/>
        <w:ind w:left="4536"/>
        <w:jc w:val="center"/>
        <w:rPr>
          <w:b w:val="0"/>
          <w:color w:val="auto"/>
          <w:sz w:val="28"/>
          <w:szCs w:val="28"/>
        </w:rPr>
      </w:pPr>
      <w:r w:rsidRPr="00BE5220">
        <w:rPr>
          <w:b w:val="0"/>
          <w:color w:val="auto"/>
          <w:sz w:val="28"/>
          <w:szCs w:val="28"/>
        </w:rPr>
        <w:t>УТВЕРЖДЕН</w:t>
      </w:r>
      <w:r w:rsidR="00FB6269" w:rsidRPr="00BE5220">
        <w:rPr>
          <w:b w:val="0"/>
          <w:color w:val="auto"/>
          <w:sz w:val="28"/>
          <w:szCs w:val="28"/>
        </w:rPr>
        <w:t>А</w:t>
      </w:r>
      <w:r w:rsidR="0040102D">
        <w:rPr>
          <w:b w:val="0"/>
          <w:color w:val="auto"/>
          <w:sz w:val="28"/>
          <w:szCs w:val="28"/>
          <w:lang w:val="en-US"/>
        </w:rPr>
        <w:t xml:space="preserve"> </w:t>
      </w:r>
    </w:p>
    <w:p w:rsidR="00073C23" w:rsidRPr="00BE5220" w:rsidRDefault="00073C23" w:rsidP="001478C3">
      <w:pPr>
        <w:pStyle w:val="contentheader2cols"/>
        <w:spacing w:before="0" w:line="360" w:lineRule="auto"/>
        <w:ind w:left="4536"/>
        <w:jc w:val="center"/>
        <w:rPr>
          <w:b w:val="0"/>
          <w:color w:val="auto"/>
          <w:sz w:val="28"/>
          <w:szCs w:val="28"/>
        </w:rPr>
      </w:pPr>
      <w:bookmarkStart w:id="0" w:name="_GoBack"/>
      <w:bookmarkEnd w:id="0"/>
      <w:r w:rsidRPr="00BE5220">
        <w:rPr>
          <w:b w:val="0"/>
          <w:color w:val="auto"/>
          <w:sz w:val="28"/>
          <w:szCs w:val="28"/>
        </w:rPr>
        <w:t>постановлением администрации</w:t>
      </w:r>
    </w:p>
    <w:p w:rsidR="00073C23" w:rsidRPr="00BE5220" w:rsidRDefault="00073C23" w:rsidP="001478C3">
      <w:pPr>
        <w:pStyle w:val="contentheader2cols"/>
        <w:spacing w:before="0" w:line="360" w:lineRule="auto"/>
        <w:ind w:left="4536"/>
        <w:jc w:val="center"/>
        <w:rPr>
          <w:b w:val="0"/>
          <w:color w:val="auto"/>
          <w:sz w:val="28"/>
          <w:szCs w:val="28"/>
        </w:rPr>
      </w:pPr>
      <w:r w:rsidRPr="00BE5220">
        <w:rPr>
          <w:b w:val="0"/>
          <w:color w:val="auto"/>
          <w:sz w:val="28"/>
          <w:szCs w:val="28"/>
        </w:rPr>
        <w:t>городского округа город Воронеж</w:t>
      </w:r>
    </w:p>
    <w:p w:rsidR="00073C23" w:rsidRPr="0040102D" w:rsidRDefault="00073C23" w:rsidP="001478C3">
      <w:pPr>
        <w:pStyle w:val="contentheader2cols"/>
        <w:spacing w:before="0" w:line="360" w:lineRule="auto"/>
        <w:ind w:left="4536"/>
        <w:jc w:val="center"/>
        <w:rPr>
          <w:b w:val="0"/>
          <w:color w:val="auto"/>
          <w:sz w:val="28"/>
          <w:szCs w:val="28"/>
        </w:rPr>
      </w:pPr>
      <w:r w:rsidRPr="00BE5220">
        <w:rPr>
          <w:b w:val="0"/>
          <w:color w:val="auto"/>
          <w:sz w:val="28"/>
          <w:szCs w:val="28"/>
        </w:rPr>
        <w:t xml:space="preserve">от </w:t>
      </w:r>
      <w:r w:rsidR="0040102D">
        <w:rPr>
          <w:b w:val="0"/>
          <w:color w:val="auto"/>
          <w:sz w:val="28"/>
          <w:szCs w:val="28"/>
        </w:rPr>
        <w:t>____</w:t>
      </w:r>
      <w:r w:rsidR="0040102D">
        <w:rPr>
          <w:b w:val="0"/>
          <w:color w:val="auto"/>
          <w:sz w:val="28"/>
          <w:szCs w:val="28"/>
          <w:u w:val="single"/>
        </w:rPr>
        <w:t>28.03.2023</w:t>
      </w:r>
      <w:r w:rsidRPr="0040102D">
        <w:rPr>
          <w:b w:val="0"/>
          <w:color w:val="auto"/>
          <w:sz w:val="28"/>
          <w:szCs w:val="28"/>
        </w:rPr>
        <w:t>______ №</w:t>
      </w:r>
      <w:r w:rsidR="00E85850" w:rsidRPr="0040102D">
        <w:rPr>
          <w:b w:val="0"/>
          <w:color w:val="auto"/>
          <w:sz w:val="28"/>
          <w:szCs w:val="28"/>
        </w:rPr>
        <w:t xml:space="preserve"> </w:t>
      </w:r>
      <w:r w:rsidRPr="0040102D">
        <w:rPr>
          <w:b w:val="0"/>
          <w:color w:val="auto"/>
          <w:sz w:val="28"/>
          <w:szCs w:val="28"/>
        </w:rPr>
        <w:t>_</w:t>
      </w:r>
      <w:r w:rsidR="0040102D">
        <w:rPr>
          <w:b w:val="0"/>
          <w:color w:val="auto"/>
          <w:sz w:val="28"/>
          <w:szCs w:val="28"/>
          <w:u w:val="single"/>
        </w:rPr>
        <w:t>352</w:t>
      </w:r>
      <w:r w:rsidRPr="0040102D">
        <w:rPr>
          <w:b w:val="0"/>
          <w:color w:val="auto"/>
          <w:sz w:val="28"/>
          <w:szCs w:val="28"/>
        </w:rPr>
        <w:t>_</w:t>
      </w:r>
    </w:p>
    <w:p w:rsidR="00073C23" w:rsidRPr="00BE5220" w:rsidRDefault="00073C23" w:rsidP="001478C3">
      <w:pPr>
        <w:pStyle w:val="contentheader2cols"/>
        <w:spacing w:before="0" w:line="360" w:lineRule="auto"/>
        <w:ind w:left="4536"/>
        <w:jc w:val="center"/>
        <w:rPr>
          <w:color w:val="auto"/>
          <w:sz w:val="28"/>
          <w:szCs w:val="28"/>
        </w:rPr>
      </w:pPr>
    </w:p>
    <w:p w:rsidR="003A74C6" w:rsidRPr="00BE5220" w:rsidRDefault="00501F4B" w:rsidP="001478C3">
      <w:pPr>
        <w:pStyle w:val="ConsPlusTitle"/>
        <w:widowControl/>
        <w:spacing w:line="360" w:lineRule="auto"/>
        <w:jc w:val="center"/>
        <w:rPr>
          <w:rFonts w:ascii="Times New Roman" w:hAnsi="Times New Roman" w:cs="Times New Roman"/>
          <w:sz w:val="28"/>
          <w:szCs w:val="28"/>
        </w:rPr>
      </w:pPr>
      <w:r w:rsidRPr="00BE5220">
        <w:rPr>
          <w:rFonts w:ascii="Times New Roman" w:hAnsi="Times New Roman" w:cs="Times New Roman"/>
          <w:sz w:val="28"/>
          <w:szCs w:val="28"/>
        </w:rPr>
        <w:t>М</w:t>
      </w:r>
      <w:r w:rsidR="006B7EFA" w:rsidRPr="00BE5220">
        <w:rPr>
          <w:rFonts w:ascii="Times New Roman" w:hAnsi="Times New Roman" w:cs="Times New Roman"/>
          <w:sz w:val="28"/>
          <w:szCs w:val="28"/>
        </w:rPr>
        <w:t xml:space="preserve">УНИЦИПАЛЬНАЯ ПРОГРАММА </w:t>
      </w:r>
    </w:p>
    <w:p w:rsidR="006B7EFA" w:rsidRPr="00BE5220" w:rsidRDefault="006B7EFA" w:rsidP="001478C3">
      <w:pPr>
        <w:pStyle w:val="ConsPlusTitle"/>
        <w:widowControl/>
        <w:spacing w:line="360" w:lineRule="auto"/>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p w:rsidR="006B7EFA" w:rsidRPr="00BE5220" w:rsidRDefault="00055D11" w:rsidP="001478C3">
      <w:pPr>
        <w:pStyle w:val="ConsPlusTitle"/>
        <w:widowControl/>
        <w:spacing w:line="360" w:lineRule="auto"/>
        <w:jc w:val="center"/>
        <w:rPr>
          <w:rFonts w:ascii="Times New Roman" w:hAnsi="Times New Roman" w:cs="Times New Roman"/>
          <w:sz w:val="28"/>
          <w:szCs w:val="28"/>
        </w:rPr>
      </w:pPr>
      <w:r w:rsidRPr="00BE5220">
        <w:rPr>
          <w:rFonts w:ascii="Times New Roman" w:hAnsi="Times New Roman" w:cs="Times New Roman"/>
          <w:sz w:val="28"/>
          <w:szCs w:val="28"/>
        </w:rPr>
        <w:t>«</w:t>
      </w:r>
      <w:r w:rsidR="006B7EFA" w:rsidRPr="00BE5220">
        <w:rPr>
          <w:rFonts w:ascii="Times New Roman" w:hAnsi="Times New Roman" w:cs="Times New Roman"/>
          <w:sz w:val="28"/>
          <w:szCs w:val="28"/>
        </w:rPr>
        <w:t>ОБЕСПЕЧЕНИЕ ДОСТУПНЫМ И КОМФОРТНЫМ ЖИЛЬЕМ НАСЕЛЕНИЯ</w:t>
      </w:r>
      <w:r w:rsidR="003A74C6" w:rsidRPr="00BE5220">
        <w:rPr>
          <w:rFonts w:ascii="Times New Roman" w:hAnsi="Times New Roman" w:cs="Times New Roman"/>
          <w:sz w:val="28"/>
          <w:szCs w:val="28"/>
        </w:rPr>
        <w:t xml:space="preserve"> </w:t>
      </w:r>
      <w:r w:rsidR="006B7EFA" w:rsidRPr="00BE5220">
        <w:rPr>
          <w:rFonts w:ascii="Times New Roman" w:hAnsi="Times New Roman" w:cs="Times New Roman"/>
          <w:sz w:val="28"/>
          <w:szCs w:val="28"/>
        </w:rPr>
        <w:t>ГОРОДСКОГО ОКРУГА ГОРОД ВОРОНЕЖ</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0"/>
        <w:jc w:val="center"/>
        <w:rPr>
          <w:rFonts w:ascii="Times New Roman" w:hAnsi="Times New Roman" w:cs="Times New Roman"/>
          <w:sz w:val="28"/>
          <w:szCs w:val="28"/>
        </w:rPr>
      </w:pPr>
    </w:p>
    <w:p w:rsidR="006B7EFA" w:rsidRPr="00BE5220" w:rsidRDefault="006B7EFA" w:rsidP="001478C3">
      <w:pPr>
        <w:pStyle w:val="ConsPlusNormal0"/>
        <w:widowControl/>
        <w:spacing w:line="360" w:lineRule="auto"/>
        <w:ind w:firstLine="0"/>
        <w:jc w:val="center"/>
        <w:outlineLvl w:val="1"/>
        <w:rPr>
          <w:rFonts w:ascii="Times New Roman" w:hAnsi="Times New Roman" w:cs="Times New Roman"/>
          <w:sz w:val="28"/>
          <w:szCs w:val="28"/>
        </w:rPr>
      </w:pPr>
      <w:r w:rsidRPr="00BE5220">
        <w:rPr>
          <w:rFonts w:ascii="Times New Roman" w:hAnsi="Times New Roman" w:cs="Times New Roman"/>
          <w:sz w:val="28"/>
          <w:szCs w:val="28"/>
        </w:rPr>
        <w:t>ПАСПОРТ</w:t>
      </w:r>
    </w:p>
    <w:p w:rsidR="006B7EFA" w:rsidRPr="00BE5220" w:rsidRDefault="006B7EFA" w:rsidP="001478C3">
      <w:pPr>
        <w:pStyle w:val="ConsPlusNormal0"/>
        <w:widowControl/>
        <w:spacing w:line="360" w:lineRule="auto"/>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6B7EFA" w:rsidRPr="00BE5220" w:rsidRDefault="006B7EFA" w:rsidP="001478C3">
      <w:pPr>
        <w:pStyle w:val="ConsPlusNormal0"/>
        <w:widowControl/>
        <w:spacing w:line="360" w:lineRule="auto"/>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6B7EFA" w:rsidRPr="00BE5220" w:rsidRDefault="006B7EFA" w:rsidP="001478C3">
      <w:pPr>
        <w:pStyle w:val="ConsPlusNormal0"/>
        <w:widowControl/>
        <w:spacing w:line="360" w:lineRule="auto"/>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6117"/>
      </w:tblGrid>
      <w:tr w:rsidR="006B7EFA" w:rsidRPr="00BE5220" w:rsidTr="00EB285B">
        <w:tc>
          <w:tcPr>
            <w:tcW w:w="289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Ответственный исполнитель муниципальной программы</w:t>
            </w:r>
          </w:p>
        </w:tc>
        <w:tc>
          <w:tcPr>
            <w:tcW w:w="611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BE5220" w:rsidTr="00EB285B">
        <w:tc>
          <w:tcPr>
            <w:tcW w:w="289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Соисполнители муниципальной программы</w:t>
            </w:r>
          </w:p>
        </w:tc>
        <w:tc>
          <w:tcPr>
            <w:tcW w:w="611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sidRPr="00BE5220">
              <w:rPr>
                <w:rFonts w:ascii="Times New Roman" w:hAnsi="Times New Roman" w:cs="Times New Roman"/>
                <w:sz w:val="28"/>
                <w:szCs w:val="28"/>
              </w:rPr>
              <w:t>.</w:t>
            </w:r>
          </w:p>
          <w:p w:rsidR="00AB3BA2" w:rsidRPr="00BE5220" w:rsidRDefault="00AB3BA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Управы районов городского округа город Воронеж</w:t>
            </w:r>
            <w:r w:rsidR="006024A9" w:rsidRPr="00BE5220">
              <w:rPr>
                <w:rFonts w:ascii="Times New Roman" w:hAnsi="Times New Roman" w:cs="Times New Roman"/>
                <w:sz w:val="28"/>
                <w:szCs w:val="28"/>
              </w:rPr>
              <w:t>.</w:t>
            </w:r>
          </w:p>
          <w:p w:rsidR="00B15A2A" w:rsidRPr="00BE5220" w:rsidRDefault="00B15A2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административно-технического контроля администрации городского округа город Воронеж</w:t>
            </w:r>
          </w:p>
        </w:tc>
      </w:tr>
      <w:tr w:rsidR="006B7EFA" w:rsidRPr="00BE5220" w:rsidTr="00EB285B">
        <w:tc>
          <w:tcPr>
            <w:tcW w:w="289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Основные разработчики муниципальной программы</w:t>
            </w:r>
          </w:p>
        </w:tc>
        <w:tc>
          <w:tcPr>
            <w:tcW w:w="611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BE5220" w:rsidTr="00EB285B">
        <w:tblPrEx>
          <w:tblBorders>
            <w:insideH w:val="nil"/>
          </w:tblBorders>
        </w:tblPrEx>
        <w:trPr>
          <w:trHeight w:val="1467"/>
        </w:trPr>
        <w:tc>
          <w:tcPr>
            <w:tcW w:w="2897" w:type="dxa"/>
            <w:tcBorders>
              <w:bottom w:val="single" w:sz="4" w:space="0" w:color="auto"/>
            </w:tcBorders>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Подпрограммы и основные мероприятия муниципальной программы</w:t>
            </w:r>
          </w:p>
        </w:tc>
        <w:tc>
          <w:tcPr>
            <w:tcW w:w="6117" w:type="dxa"/>
            <w:tcBorders>
              <w:bottom w:val="single" w:sz="4" w:space="0" w:color="auto"/>
            </w:tcBorders>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1 </w:t>
            </w:r>
            <w:r w:rsidR="00055D11" w:rsidRPr="00BE5220">
              <w:rPr>
                <w:rFonts w:ascii="Times New Roman" w:hAnsi="Times New Roman" w:cs="Times New Roman"/>
                <w:sz w:val="28"/>
                <w:szCs w:val="28"/>
              </w:rPr>
              <w:t>«</w:t>
            </w:r>
            <w:r w:rsidRPr="00BE5220">
              <w:rPr>
                <w:rFonts w:ascii="Times New Roman" w:hAnsi="Times New Roman" w:cs="Times New Roman"/>
                <w:sz w:val="28"/>
                <w:szCs w:val="28"/>
              </w:rPr>
              <w:t>Переселение гражда</w:t>
            </w:r>
            <w:r w:rsidR="00055D11" w:rsidRPr="00BE5220">
              <w:rPr>
                <w:rFonts w:ascii="Times New Roman" w:hAnsi="Times New Roman" w:cs="Times New Roman"/>
                <w:sz w:val="28"/>
                <w:szCs w:val="28"/>
              </w:rPr>
              <w:t>н из аварийного жилищного фонда»</w:t>
            </w:r>
            <w:r w:rsidR="00A314E8"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2 </w:t>
            </w:r>
            <w:r w:rsidR="00055D11" w:rsidRPr="00BE5220">
              <w:rPr>
                <w:rFonts w:ascii="Times New Roman" w:hAnsi="Times New Roman" w:cs="Times New Roman"/>
                <w:sz w:val="28"/>
                <w:szCs w:val="28"/>
              </w:rPr>
              <w:t>«</w:t>
            </w:r>
            <w:r w:rsidRPr="00BE5220">
              <w:rPr>
                <w:rFonts w:ascii="Times New Roman" w:hAnsi="Times New Roman" w:cs="Times New Roman"/>
                <w:sz w:val="28"/>
                <w:szCs w:val="28"/>
              </w:rPr>
              <w:t>Снос расселенных аварийных мно</w:t>
            </w:r>
            <w:r w:rsidR="00055D11" w:rsidRPr="00BE5220">
              <w:rPr>
                <w:rFonts w:ascii="Times New Roman" w:hAnsi="Times New Roman" w:cs="Times New Roman"/>
                <w:sz w:val="28"/>
                <w:szCs w:val="28"/>
              </w:rPr>
              <w:t>гоквартирных домов»</w:t>
            </w:r>
            <w:r w:rsidR="00A314E8"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3 </w:t>
            </w:r>
            <w:r w:rsidR="00055D11" w:rsidRPr="00BE5220">
              <w:rPr>
                <w:rFonts w:ascii="Times New Roman" w:hAnsi="Times New Roman" w:cs="Times New Roman"/>
                <w:sz w:val="28"/>
                <w:szCs w:val="28"/>
              </w:rPr>
              <w:t>«</w:t>
            </w:r>
            <w:r w:rsidRPr="00BE5220">
              <w:rPr>
                <w:rFonts w:ascii="Times New Roman" w:hAnsi="Times New Roman" w:cs="Times New Roman"/>
                <w:sz w:val="28"/>
                <w:szCs w:val="28"/>
              </w:rPr>
              <w:t>Развитие застроенных территорий</w:t>
            </w:r>
            <w:r w:rsidR="00055D11" w:rsidRPr="00BE5220">
              <w:rPr>
                <w:rFonts w:ascii="Times New Roman" w:hAnsi="Times New Roman" w:cs="Times New Roman"/>
                <w:sz w:val="28"/>
                <w:szCs w:val="28"/>
              </w:rPr>
              <w:t>»</w:t>
            </w:r>
            <w:r w:rsidR="00A314E8" w:rsidRPr="00BE5220">
              <w:rPr>
                <w:rFonts w:ascii="Times New Roman" w:hAnsi="Times New Roman" w:cs="Times New Roman"/>
                <w:sz w:val="28"/>
                <w:szCs w:val="28"/>
              </w:rPr>
              <w:t>.</w:t>
            </w:r>
          </w:p>
          <w:p w:rsidR="006B7EFA" w:rsidRPr="00BE5220" w:rsidRDefault="002B10BE"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w:t>
            </w:r>
            <w:r w:rsidR="006B7EFA" w:rsidRPr="00BE5220">
              <w:rPr>
                <w:rFonts w:ascii="Times New Roman" w:hAnsi="Times New Roman" w:cs="Times New Roman"/>
                <w:sz w:val="28"/>
                <w:szCs w:val="28"/>
              </w:rPr>
              <w:t xml:space="preserve">4 </w:t>
            </w:r>
            <w:r w:rsidR="00055D11" w:rsidRPr="00BE5220">
              <w:rPr>
                <w:rFonts w:ascii="Times New Roman" w:hAnsi="Times New Roman" w:cs="Times New Roman"/>
                <w:sz w:val="28"/>
                <w:szCs w:val="28"/>
              </w:rPr>
              <w:t>«</w:t>
            </w:r>
            <w:r w:rsidR="006B7EFA" w:rsidRPr="00BE5220">
              <w:rPr>
                <w:rFonts w:ascii="Times New Roman" w:hAnsi="Times New Roman" w:cs="Times New Roman"/>
                <w:sz w:val="28"/>
                <w:szCs w:val="28"/>
              </w:rPr>
              <w:t>Обеспечение градостроительной деятельности</w:t>
            </w:r>
            <w:r w:rsidR="00055D11" w:rsidRPr="00BE5220">
              <w:rPr>
                <w:rFonts w:ascii="Times New Roman" w:hAnsi="Times New Roman" w:cs="Times New Roman"/>
                <w:sz w:val="28"/>
                <w:szCs w:val="28"/>
              </w:rPr>
              <w:t>»</w:t>
            </w:r>
            <w:r w:rsidR="00A314E8" w:rsidRPr="00BE5220">
              <w:rPr>
                <w:rFonts w:ascii="Times New Roman" w:hAnsi="Times New Roman" w:cs="Times New Roman"/>
                <w:sz w:val="28"/>
                <w:szCs w:val="28"/>
              </w:rPr>
              <w:t>.</w:t>
            </w:r>
          </w:p>
          <w:p w:rsidR="002B10BE" w:rsidRPr="00BE5220" w:rsidRDefault="002B10BE"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Подпрограмма 5 «Молодой семье – доступное жилье»</w:t>
            </w:r>
            <w:r w:rsidR="00A314E8" w:rsidRPr="00BE5220">
              <w:rPr>
                <w:rFonts w:ascii="Times New Roman" w:hAnsi="Times New Roman" w:cs="Times New Roman"/>
                <w:sz w:val="28"/>
                <w:szCs w:val="28"/>
              </w:rPr>
              <w:t>.</w:t>
            </w:r>
          </w:p>
          <w:p w:rsidR="00C05927" w:rsidRPr="00BE5220" w:rsidRDefault="00C05927" w:rsidP="00C05927">
            <w:pPr>
              <w:pStyle w:val="ConsPlusNormal0"/>
              <w:widowControl/>
              <w:shd w:val="clear" w:color="auto" w:fill="FFFFFF" w:themeFill="background1"/>
              <w:ind w:firstLine="0"/>
              <w:rPr>
                <w:rFonts w:ascii="Times New Roman" w:hAnsi="Times New Roman" w:cs="Times New Roman"/>
                <w:sz w:val="28"/>
                <w:szCs w:val="28"/>
              </w:rPr>
            </w:pPr>
            <w:r w:rsidRPr="00BE5220">
              <w:rPr>
                <w:rFonts w:ascii="Times New Roman" w:hAnsi="Times New Roman" w:cs="Times New Roman"/>
                <w:sz w:val="28"/>
                <w:szCs w:val="28"/>
              </w:rPr>
              <w:t>Подпрограмма 6 «Комплексное развитие территорий»</w:t>
            </w:r>
            <w:r w:rsidR="002F1285"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Основное мероприятие 1 </w:t>
            </w:r>
            <w:r w:rsidR="00055D11" w:rsidRPr="00BE5220">
              <w:rPr>
                <w:rFonts w:ascii="Times New Roman" w:hAnsi="Times New Roman" w:cs="Times New Roman"/>
                <w:sz w:val="28"/>
                <w:szCs w:val="28"/>
              </w:rPr>
              <w:t>«</w:t>
            </w:r>
            <w:r w:rsidRPr="00BE5220">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BE5220">
              <w:rPr>
                <w:rFonts w:ascii="Times New Roman" w:hAnsi="Times New Roman" w:cs="Times New Roman"/>
                <w:sz w:val="28"/>
                <w:szCs w:val="28"/>
              </w:rPr>
              <w:t xml:space="preserve">ипальным казенным предприятием </w:t>
            </w:r>
            <w:r w:rsidR="00A314E8" w:rsidRPr="00BE5220">
              <w:rPr>
                <w:rFonts w:ascii="Times New Roman" w:hAnsi="Times New Roman" w:cs="Times New Roman"/>
                <w:sz w:val="28"/>
                <w:szCs w:val="28"/>
              </w:rPr>
              <w:t xml:space="preserve">городского округа город Воронеж </w:t>
            </w:r>
            <w:r w:rsidR="00055D11" w:rsidRPr="00BE5220">
              <w:rPr>
                <w:rFonts w:ascii="Times New Roman" w:hAnsi="Times New Roman" w:cs="Times New Roman"/>
                <w:sz w:val="28"/>
                <w:szCs w:val="28"/>
              </w:rPr>
              <w:t>«</w:t>
            </w:r>
            <w:r w:rsidRPr="00BE5220">
              <w:rPr>
                <w:rFonts w:ascii="Times New Roman" w:hAnsi="Times New Roman" w:cs="Times New Roman"/>
                <w:sz w:val="28"/>
                <w:szCs w:val="28"/>
              </w:rPr>
              <w:t>Воронежский жилищно-коммунальный комбинат</w:t>
            </w:r>
            <w:r w:rsidR="00055D11" w:rsidRPr="00BE5220">
              <w:rPr>
                <w:rFonts w:ascii="Times New Roman" w:hAnsi="Times New Roman" w:cs="Times New Roman"/>
                <w:sz w:val="28"/>
                <w:szCs w:val="28"/>
              </w:rPr>
              <w:t>» (МКП «</w:t>
            </w:r>
            <w:r w:rsidRPr="00BE5220">
              <w:rPr>
                <w:rFonts w:ascii="Times New Roman" w:hAnsi="Times New Roman" w:cs="Times New Roman"/>
                <w:sz w:val="28"/>
                <w:szCs w:val="28"/>
              </w:rPr>
              <w:t>ВЖКК</w:t>
            </w:r>
            <w:r w:rsidR="00055D11" w:rsidRPr="00BE5220">
              <w:rPr>
                <w:rFonts w:ascii="Times New Roman" w:hAnsi="Times New Roman" w:cs="Times New Roman"/>
                <w:sz w:val="28"/>
                <w:szCs w:val="28"/>
              </w:rPr>
              <w:t>»</w:t>
            </w:r>
            <w:r w:rsidRPr="00BE5220">
              <w:rPr>
                <w:rFonts w:ascii="Times New Roman" w:hAnsi="Times New Roman" w:cs="Times New Roman"/>
                <w:sz w:val="28"/>
                <w:szCs w:val="28"/>
              </w:rPr>
              <w:t>)</w:t>
            </w:r>
            <w:r w:rsidR="00055D11" w:rsidRPr="00BE5220">
              <w:rPr>
                <w:rFonts w:ascii="Times New Roman" w:hAnsi="Times New Roman" w:cs="Times New Roman"/>
                <w:sz w:val="28"/>
                <w:szCs w:val="28"/>
              </w:rPr>
              <w:t>»</w:t>
            </w:r>
            <w:r w:rsidR="00474FAC"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Основное мероприятие 2 </w:t>
            </w:r>
            <w:r w:rsidR="00055D11" w:rsidRPr="00BE5220">
              <w:rPr>
                <w:rFonts w:ascii="Times New Roman" w:hAnsi="Times New Roman" w:cs="Times New Roman"/>
                <w:sz w:val="28"/>
                <w:szCs w:val="28"/>
              </w:rPr>
              <w:t>«</w:t>
            </w:r>
            <w:r w:rsidRPr="00BE5220">
              <w:rPr>
                <w:rFonts w:ascii="Times New Roman" w:hAnsi="Times New Roman" w:cs="Times New Roman"/>
                <w:sz w:val="28"/>
                <w:szCs w:val="28"/>
              </w:rPr>
              <w:t>Содержание муниципального жилищного фонда</w:t>
            </w:r>
            <w:r w:rsidR="00055D11" w:rsidRPr="00BE5220">
              <w:rPr>
                <w:rFonts w:ascii="Times New Roman" w:hAnsi="Times New Roman" w:cs="Times New Roman"/>
                <w:sz w:val="28"/>
                <w:szCs w:val="28"/>
              </w:rPr>
              <w:t>»</w:t>
            </w:r>
            <w:r w:rsidR="007F1DBE"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Основное мероприятие 3</w:t>
            </w:r>
            <w:r w:rsidR="00055D11" w:rsidRPr="00BE5220">
              <w:rPr>
                <w:rFonts w:ascii="Times New Roman" w:hAnsi="Times New Roman" w:cs="Times New Roman"/>
                <w:sz w:val="28"/>
                <w:szCs w:val="28"/>
              </w:rPr>
              <w:t xml:space="preserve"> «</w:t>
            </w:r>
            <w:r w:rsidRPr="00BE5220">
              <w:rPr>
                <w:rFonts w:ascii="Times New Roman" w:hAnsi="Times New Roman" w:cs="Times New Roman"/>
                <w:sz w:val="28"/>
                <w:szCs w:val="28"/>
              </w:rPr>
              <w:t>Капитальный ремонт жилых помещений муниципального жилищного фонда</w:t>
            </w:r>
            <w:r w:rsidR="00055D11" w:rsidRPr="00BE5220">
              <w:rPr>
                <w:rFonts w:ascii="Times New Roman" w:hAnsi="Times New Roman" w:cs="Times New Roman"/>
                <w:sz w:val="28"/>
                <w:szCs w:val="28"/>
              </w:rPr>
              <w:t>»</w:t>
            </w:r>
            <w:r w:rsidR="007F1DBE"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Основное мероприятие 4</w:t>
            </w:r>
            <w:r w:rsidR="00055D11" w:rsidRPr="00BE5220">
              <w:rPr>
                <w:rFonts w:ascii="Times New Roman" w:hAnsi="Times New Roman" w:cs="Times New Roman"/>
                <w:sz w:val="28"/>
                <w:szCs w:val="28"/>
              </w:rPr>
              <w:t xml:space="preserve"> «</w:t>
            </w:r>
            <w:r w:rsidRPr="00BE5220">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BE5220">
              <w:rPr>
                <w:rFonts w:ascii="Times New Roman" w:hAnsi="Times New Roman" w:cs="Times New Roman"/>
                <w:sz w:val="28"/>
                <w:szCs w:val="28"/>
              </w:rPr>
              <w:t>»</w:t>
            </w:r>
            <w:r w:rsidR="007F1DBE" w:rsidRPr="00BE5220">
              <w:rPr>
                <w:rFonts w:ascii="Times New Roman" w:hAnsi="Times New Roman" w:cs="Times New Roman"/>
                <w:sz w:val="28"/>
                <w:szCs w:val="28"/>
              </w:rPr>
              <w:t>.</w:t>
            </w:r>
          </w:p>
          <w:p w:rsidR="000D67BA" w:rsidRPr="00BE5220" w:rsidRDefault="000D67B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Основное мероприятие 5 </w:t>
            </w:r>
            <w:r w:rsidR="002B10BE" w:rsidRPr="00BE5220">
              <w:rPr>
                <w:rFonts w:ascii="Times New Roman" w:hAnsi="Times New Roman" w:cs="Times New Roman"/>
                <w:sz w:val="28"/>
                <w:szCs w:val="28"/>
              </w:rPr>
              <w:t>«Обеспечение жильем молодых семей»</w:t>
            </w:r>
            <w:r w:rsidR="007F1DBE" w:rsidRPr="00BE5220">
              <w:rPr>
                <w:rFonts w:ascii="Times New Roman" w:hAnsi="Times New Roman" w:cs="Times New Roman"/>
                <w:sz w:val="28"/>
                <w:szCs w:val="28"/>
              </w:rPr>
              <w:t>.</w:t>
            </w:r>
          </w:p>
          <w:p w:rsidR="0077291C" w:rsidRPr="00BE5220" w:rsidRDefault="0077291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BE5220">
              <w:rPr>
                <w:rFonts w:ascii="Times New Roman" w:hAnsi="Times New Roman" w:cs="Times New Roman"/>
                <w:sz w:val="28"/>
                <w:szCs w:val="28"/>
              </w:rPr>
              <w:t>–</w:t>
            </w:r>
            <w:r w:rsidRPr="00BE5220">
              <w:rPr>
                <w:rFonts w:ascii="Times New Roman" w:hAnsi="Times New Roman" w:cs="Times New Roman"/>
                <w:sz w:val="28"/>
                <w:szCs w:val="28"/>
              </w:rPr>
              <w:t>1945 годов»</w:t>
            </w:r>
            <w:r w:rsidR="006D340B" w:rsidRPr="00BE5220">
              <w:rPr>
                <w:rFonts w:ascii="Times New Roman" w:hAnsi="Times New Roman" w:cs="Times New Roman"/>
                <w:sz w:val="28"/>
                <w:szCs w:val="28"/>
              </w:rPr>
              <w:t>.</w:t>
            </w:r>
          </w:p>
          <w:p w:rsidR="006D340B" w:rsidRPr="00BE5220" w:rsidRDefault="006D340B" w:rsidP="001478C3">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t>Основное мероприятие 7 «Приспособление жилых помещений и общего имущества в многоквартирных домах с учетом потребностей инвалидов»</w:t>
            </w:r>
          </w:p>
        </w:tc>
      </w:tr>
      <w:tr w:rsidR="006B7EFA" w:rsidRPr="00BE5220" w:rsidTr="00EB285B">
        <w:tblPrEx>
          <w:tblBorders>
            <w:insideH w:val="nil"/>
          </w:tblBorders>
        </w:tblPrEx>
        <w:tc>
          <w:tcPr>
            <w:tcW w:w="2897" w:type="dxa"/>
            <w:tcBorders>
              <w:bottom w:val="single" w:sz="4" w:space="0" w:color="auto"/>
            </w:tcBorders>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Цель муниципальной программы</w:t>
            </w:r>
          </w:p>
        </w:tc>
        <w:tc>
          <w:tcPr>
            <w:tcW w:w="6117" w:type="dxa"/>
            <w:tcBorders>
              <w:bottom w:val="single" w:sz="4" w:space="0" w:color="auto"/>
            </w:tcBorders>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BE5220" w:rsidTr="00EB285B">
        <w:tc>
          <w:tcPr>
            <w:tcW w:w="289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Задачи муниципальной </w:t>
            </w:r>
            <w:r w:rsidRPr="00BE5220">
              <w:rPr>
                <w:rFonts w:ascii="Times New Roman" w:hAnsi="Times New Roman" w:cs="Times New Roman"/>
                <w:sz w:val="28"/>
                <w:szCs w:val="28"/>
              </w:rPr>
              <w:lastRenderedPageBreak/>
              <w:t>программы</w:t>
            </w:r>
          </w:p>
        </w:tc>
        <w:tc>
          <w:tcPr>
            <w:tcW w:w="6117" w:type="dxa"/>
          </w:tcPr>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граждан из ветхого и аварийного жилищного фонда в благоустроенные жилые </w:t>
            </w:r>
            <w:r w:rsidRPr="00BE5220">
              <w:rPr>
                <w:rFonts w:ascii="Times New Roman" w:hAnsi="Times New Roman" w:cs="Times New Roman"/>
                <w:sz w:val="28"/>
                <w:szCs w:val="28"/>
              </w:rPr>
              <w:lastRenderedPageBreak/>
              <w:t>помещения;</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BE5220">
              <w:rPr>
                <w:rFonts w:ascii="Times New Roman" w:hAnsi="Times New Roman" w:cs="Times New Roman"/>
                <w:sz w:val="28"/>
                <w:szCs w:val="28"/>
              </w:rPr>
              <w:t>жилого помещения или создание объекта индивидуального жилищного строительства</w:t>
            </w:r>
            <w:r w:rsidRPr="00BE5220">
              <w:rPr>
                <w:rFonts w:ascii="Times New Roman" w:hAnsi="Times New Roman" w:cs="Times New Roman"/>
                <w:sz w:val="28"/>
                <w:szCs w:val="28"/>
              </w:rPr>
              <w:t>;</w:t>
            </w:r>
          </w:p>
          <w:p w:rsidR="006B7EFA"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BE5220">
              <w:rPr>
                <w:rFonts w:ascii="Times New Roman" w:hAnsi="Times New Roman" w:cs="Times New Roman"/>
                <w:sz w:val="28"/>
                <w:szCs w:val="28"/>
              </w:rPr>
              <w:t xml:space="preserve"> городского округа город Воронеж</w:t>
            </w:r>
            <w:r w:rsidRPr="00BE5220">
              <w:rPr>
                <w:rFonts w:ascii="Times New Roman" w:hAnsi="Times New Roman" w:cs="Times New Roman"/>
                <w:sz w:val="28"/>
                <w:szCs w:val="28"/>
              </w:rPr>
              <w:t xml:space="preserve"> </w:t>
            </w:r>
            <w:r w:rsidR="00600A73" w:rsidRPr="00BE5220">
              <w:rPr>
                <w:rFonts w:ascii="Times New Roman" w:hAnsi="Times New Roman" w:cs="Times New Roman"/>
                <w:sz w:val="28"/>
                <w:szCs w:val="28"/>
              </w:rPr>
              <w:t>«</w:t>
            </w:r>
            <w:r w:rsidRPr="00BE5220">
              <w:rPr>
                <w:rFonts w:ascii="Times New Roman" w:hAnsi="Times New Roman" w:cs="Times New Roman"/>
                <w:sz w:val="28"/>
                <w:szCs w:val="28"/>
              </w:rPr>
              <w:t>Воронежски</w:t>
            </w:r>
            <w:r w:rsidR="00600A73" w:rsidRPr="00BE5220">
              <w:rPr>
                <w:rFonts w:ascii="Times New Roman" w:hAnsi="Times New Roman" w:cs="Times New Roman"/>
                <w:sz w:val="28"/>
                <w:szCs w:val="28"/>
              </w:rPr>
              <w:t>й жилищно-коммунальный комбинат»</w:t>
            </w:r>
            <w:r w:rsidRPr="00BE5220">
              <w:rPr>
                <w:rFonts w:ascii="Times New Roman" w:hAnsi="Times New Roman" w:cs="Times New Roman"/>
                <w:sz w:val="28"/>
                <w:szCs w:val="28"/>
              </w:rPr>
              <w:t xml:space="preserve"> (МКП </w:t>
            </w:r>
            <w:r w:rsidR="00600A73" w:rsidRPr="00BE5220">
              <w:rPr>
                <w:rFonts w:ascii="Times New Roman" w:hAnsi="Times New Roman" w:cs="Times New Roman"/>
                <w:sz w:val="28"/>
                <w:szCs w:val="28"/>
              </w:rPr>
              <w:t>«</w:t>
            </w:r>
            <w:r w:rsidRPr="00BE5220">
              <w:rPr>
                <w:rFonts w:ascii="Times New Roman" w:hAnsi="Times New Roman" w:cs="Times New Roman"/>
                <w:sz w:val="28"/>
                <w:szCs w:val="28"/>
              </w:rPr>
              <w:t>ВЖКК</w:t>
            </w:r>
            <w:r w:rsidR="00600A73" w:rsidRPr="00BE5220">
              <w:rPr>
                <w:rFonts w:ascii="Times New Roman" w:hAnsi="Times New Roman" w:cs="Times New Roman"/>
                <w:sz w:val="28"/>
                <w:szCs w:val="28"/>
              </w:rPr>
              <w:t>»</w:t>
            </w:r>
            <w:r w:rsidRPr="00BE5220">
              <w:rPr>
                <w:rFonts w:ascii="Times New Roman" w:hAnsi="Times New Roman" w:cs="Times New Roman"/>
                <w:sz w:val="28"/>
                <w:szCs w:val="28"/>
              </w:rPr>
              <w:t>);</w:t>
            </w:r>
          </w:p>
          <w:p w:rsidR="00AB3BA2" w:rsidRPr="00BE5220" w:rsidRDefault="006B7EF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содержания свободных муниципальных жилых помещений</w:t>
            </w:r>
            <w:r w:rsidR="006D340B" w:rsidRPr="00BE5220">
              <w:rPr>
                <w:rFonts w:ascii="Times New Roman" w:hAnsi="Times New Roman" w:cs="Times New Roman"/>
                <w:sz w:val="28"/>
                <w:szCs w:val="28"/>
              </w:rPr>
              <w:t>;</w:t>
            </w:r>
          </w:p>
          <w:p w:rsidR="006D340B" w:rsidRPr="00BE5220" w:rsidRDefault="00EC7E52" w:rsidP="003F5C4E">
            <w:pPr>
              <w:pStyle w:val="ConsPlusTitle"/>
              <w:widowControl/>
              <w:outlineLvl w:val="1"/>
              <w:rPr>
                <w:rFonts w:ascii="Times New Roman" w:hAnsi="Times New Roman" w:cs="Times New Roman"/>
                <w:sz w:val="28"/>
                <w:szCs w:val="28"/>
              </w:rPr>
            </w:pPr>
            <w:r w:rsidRPr="00BE5220">
              <w:rPr>
                <w:rFonts w:ascii="Times New Roman" w:hAnsi="Times New Roman" w:cs="Times New Roman"/>
                <w:b w:val="0"/>
                <w:sz w:val="28"/>
                <w:szCs w:val="28"/>
              </w:rPr>
              <w:t>-</w:t>
            </w:r>
            <w:r w:rsidR="004F0230" w:rsidRPr="00BE5220">
              <w:rPr>
                <w:rFonts w:ascii="Times New Roman" w:hAnsi="Times New Roman" w:cs="Times New Roman"/>
                <w:sz w:val="28"/>
                <w:szCs w:val="28"/>
              </w:rPr>
              <w:t> </w:t>
            </w:r>
            <w:r w:rsidR="006D340B" w:rsidRPr="00BE5220">
              <w:rPr>
                <w:rFonts w:ascii="Times New Roman" w:hAnsi="Times New Roman" w:cs="Times New Roman"/>
                <w:b w:val="0"/>
                <w:sz w:val="28"/>
                <w:szCs w:val="28"/>
              </w:rPr>
              <w:t xml:space="preserve">обеспечение </w:t>
            </w:r>
            <w:r w:rsidRPr="00BE5220">
              <w:rPr>
                <w:rFonts w:ascii="Times New Roman" w:hAnsi="Times New Roman" w:cs="Times New Roman"/>
                <w:b w:val="0"/>
                <w:sz w:val="28"/>
                <w:szCs w:val="28"/>
              </w:rPr>
              <w:t>условий доступности жилых помещений и общего имущества в многоквартирн</w:t>
            </w:r>
            <w:r w:rsidR="003F5C4E" w:rsidRPr="00BE5220">
              <w:rPr>
                <w:rFonts w:ascii="Times New Roman" w:hAnsi="Times New Roman" w:cs="Times New Roman"/>
                <w:b w:val="0"/>
                <w:sz w:val="28"/>
                <w:szCs w:val="28"/>
              </w:rPr>
              <w:t xml:space="preserve">ых </w:t>
            </w:r>
            <w:r w:rsidRPr="00BE5220">
              <w:rPr>
                <w:rFonts w:ascii="Times New Roman" w:hAnsi="Times New Roman" w:cs="Times New Roman"/>
                <w:b w:val="0"/>
                <w:sz w:val="28"/>
                <w:szCs w:val="28"/>
              </w:rPr>
              <w:t xml:space="preserve"> дом</w:t>
            </w:r>
            <w:r w:rsidR="003F5C4E" w:rsidRPr="00BE5220">
              <w:rPr>
                <w:rFonts w:ascii="Times New Roman" w:hAnsi="Times New Roman" w:cs="Times New Roman"/>
                <w:b w:val="0"/>
                <w:sz w:val="28"/>
                <w:szCs w:val="28"/>
              </w:rPr>
              <w:t>ах</w:t>
            </w:r>
            <w:r w:rsidRPr="00BE5220">
              <w:rPr>
                <w:rFonts w:ascii="Times New Roman" w:hAnsi="Times New Roman" w:cs="Times New Roman"/>
                <w:b w:val="0"/>
                <w:sz w:val="28"/>
                <w:szCs w:val="28"/>
              </w:rPr>
              <w:t xml:space="preserve"> для инвалидов</w:t>
            </w:r>
            <w:r w:rsidRPr="00BE5220">
              <w:rPr>
                <w:rFonts w:ascii="Times New Roman" w:hAnsi="Times New Roman" w:cs="Times New Roman"/>
                <w:sz w:val="28"/>
                <w:szCs w:val="28"/>
              </w:rPr>
              <w:t xml:space="preserve"> </w:t>
            </w:r>
          </w:p>
        </w:tc>
      </w:tr>
      <w:tr w:rsidR="00C05927" w:rsidRPr="00BE5220" w:rsidTr="00EB285B">
        <w:tblPrEx>
          <w:tblBorders>
            <w:insideH w:val="nil"/>
          </w:tblBorders>
        </w:tblPrEx>
        <w:tc>
          <w:tcPr>
            <w:tcW w:w="2897" w:type="dxa"/>
            <w:tcBorders>
              <w:bottom w:val="single" w:sz="4" w:space="0" w:color="auto"/>
            </w:tcBorders>
          </w:tcPr>
          <w:p w:rsidR="00C05927" w:rsidRPr="00BE5220" w:rsidRDefault="00C05927" w:rsidP="001478C3">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lastRenderedPageBreak/>
              <w:t>Показатели (индикаторы) муниципальной программы</w:t>
            </w:r>
          </w:p>
        </w:tc>
        <w:tc>
          <w:tcPr>
            <w:tcW w:w="6117" w:type="dxa"/>
            <w:tcBorders>
              <w:bottom w:val="single" w:sz="4" w:space="0" w:color="auto"/>
            </w:tcBorders>
            <w:shd w:val="clear" w:color="auto" w:fill="auto"/>
          </w:tcPr>
          <w:p w:rsidR="00C05927" w:rsidRPr="00BE5220" w:rsidRDefault="00C05927" w:rsidP="00B509D2">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отношение </w:t>
            </w:r>
            <w:proofErr w:type="gramStart"/>
            <w:r w:rsidRPr="00BE5220">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BE5220">
              <w:rPr>
                <w:rFonts w:ascii="Times New Roman" w:hAnsi="Times New Roman" w:cs="Times New Roman"/>
                <w:sz w:val="28"/>
                <w:szCs w:val="28"/>
              </w:rPr>
              <w:t>;</w:t>
            </w:r>
          </w:p>
          <w:p w:rsidR="00C05927" w:rsidRPr="00BE5220" w:rsidRDefault="00C05927" w:rsidP="00C05927">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площадь застроенных территорий, в отношении которых принято решение о развитии;</w:t>
            </w:r>
          </w:p>
          <w:p w:rsidR="00C05927" w:rsidRPr="00BE5220" w:rsidRDefault="00C05927" w:rsidP="00B509D2">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общая площадь, приобретенная в рамках государственной поддержки молодых семей;</w:t>
            </w:r>
          </w:p>
          <w:p w:rsidR="00C05927" w:rsidRPr="00BE5220" w:rsidRDefault="00C05927" w:rsidP="00243A8C">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площадь территорий, в отношении которых принято решение о комплексном развитии территорий жилой застройки</w:t>
            </w:r>
          </w:p>
        </w:tc>
      </w:tr>
      <w:tr w:rsidR="00C05927" w:rsidRPr="00BE5220" w:rsidTr="00EB285B">
        <w:tblPrEx>
          <w:tblBorders>
            <w:insideH w:val="nil"/>
          </w:tblBorders>
        </w:tblPrEx>
        <w:tc>
          <w:tcPr>
            <w:tcW w:w="2897" w:type="dxa"/>
            <w:tcBorders>
              <w:bottom w:val="single" w:sz="4" w:space="0" w:color="auto"/>
            </w:tcBorders>
          </w:tcPr>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Сроки реализации муниципальной программы</w:t>
            </w:r>
          </w:p>
        </w:tc>
        <w:tc>
          <w:tcPr>
            <w:tcW w:w="6117" w:type="dxa"/>
            <w:tcBorders>
              <w:bottom w:val="single" w:sz="4" w:space="0" w:color="auto"/>
            </w:tcBorders>
          </w:tcPr>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2014–2024 годы (</w:t>
            </w: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r w:rsidR="00243A8C" w:rsidRPr="00BE5220">
              <w:rPr>
                <w:rFonts w:ascii="Times New Roman" w:hAnsi="Times New Roman" w:cs="Times New Roman"/>
                <w:sz w:val="28"/>
                <w:szCs w:val="28"/>
              </w:rPr>
              <w:t>.</w:t>
            </w:r>
          </w:p>
          <w:p w:rsidR="00C05927" w:rsidRPr="00BE5220" w:rsidRDefault="00C05927" w:rsidP="00C27590">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2025–2030 годы (</w:t>
            </w: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tc>
      </w:tr>
      <w:tr w:rsidR="00C05927" w:rsidRPr="00BE5220" w:rsidTr="00EB285B">
        <w:tblPrEx>
          <w:tblBorders>
            <w:insideH w:val="nil"/>
          </w:tblBorders>
        </w:tblPrEx>
        <w:trPr>
          <w:trHeight w:val="1037"/>
        </w:trPr>
        <w:tc>
          <w:tcPr>
            <w:tcW w:w="2897" w:type="dxa"/>
            <w:tcBorders>
              <w:top w:val="single" w:sz="4" w:space="0" w:color="auto"/>
              <w:bottom w:val="nil"/>
            </w:tcBorders>
          </w:tcPr>
          <w:p w:rsidR="00C05927" w:rsidRPr="00BE5220" w:rsidRDefault="00C05927" w:rsidP="001478C3">
            <w:pPr>
              <w:pStyle w:val="conspluscell"/>
              <w:spacing w:before="0" w:after="0"/>
              <w:rPr>
                <w:rFonts w:ascii="Times New Roman" w:hAnsi="Times New Roman" w:cs="Times New Roman"/>
                <w:color w:val="auto"/>
                <w:sz w:val="28"/>
                <w:szCs w:val="28"/>
              </w:rPr>
            </w:pPr>
            <w:r w:rsidRPr="00BE5220">
              <w:rPr>
                <w:rFonts w:ascii="Times New Roman" w:hAnsi="Times New Roman" w:cs="Times New Roman"/>
                <w:color w:val="auto"/>
                <w:sz w:val="28"/>
                <w:szCs w:val="28"/>
              </w:rPr>
              <w:t xml:space="preserve">Объемы и источники финансирования муниципальной программы (в действующих ценах </w:t>
            </w:r>
            <w:r w:rsidRPr="00BE5220">
              <w:rPr>
                <w:rFonts w:ascii="Times New Roman" w:hAnsi="Times New Roman" w:cs="Times New Roman"/>
                <w:color w:val="auto"/>
                <w:sz w:val="28"/>
                <w:szCs w:val="28"/>
              </w:rPr>
              <w:lastRenderedPageBreak/>
              <w:t>каждого года реализации муниципальной программы)</w:t>
            </w:r>
          </w:p>
        </w:tc>
        <w:tc>
          <w:tcPr>
            <w:tcW w:w="6117" w:type="dxa"/>
            <w:tcBorders>
              <w:bottom w:val="nil"/>
            </w:tcBorders>
          </w:tcPr>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 xml:space="preserve">Общий объем финансирования муниципальной программы – </w:t>
            </w:r>
            <w:r w:rsidR="00E87DD0" w:rsidRPr="00BE5220">
              <w:rPr>
                <w:rFonts w:ascii="Times New Roman" w:hAnsi="Times New Roman" w:cs="Times New Roman"/>
                <w:sz w:val="28"/>
                <w:szCs w:val="28"/>
              </w:rPr>
              <w:t>8</w:t>
            </w:r>
            <w:r w:rsidR="00933FEA" w:rsidRPr="00BE5220">
              <w:rPr>
                <w:rFonts w:ascii="Times New Roman" w:hAnsi="Times New Roman" w:cs="Times New Roman"/>
                <w:sz w:val="28"/>
                <w:szCs w:val="28"/>
              </w:rPr>
              <w:t>794243,29</w:t>
            </w:r>
            <w:r w:rsidRPr="00BE5220">
              <w:rPr>
                <w:rFonts w:ascii="Times New Roman" w:hAnsi="Times New Roman" w:cs="Times New Roman"/>
                <w:sz w:val="28"/>
                <w:szCs w:val="28"/>
              </w:rPr>
              <w:t xml:space="preserve"> тыс. руб., в том числе по источникам финансирования:</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федеральный бюджет – </w:t>
            </w:r>
            <w:r w:rsidR="00FE6B7E" w:rsidRPr="00BE5220">
              <w:rPr>
                <w:rFonts w:ascii="Times New Roman" w:hAnsi="Times New Roman" w:cs="Times New Roman"/>
                <w:sz w:val="28"/>
                <w:szCs w:val="28"/>
              </w:rPr>
              <w:t>1840650,18</w:t>
            </w:r>
            <w:r w:rsidR="00EB285B" w:rsidRPr="00BE5220">
              <w:rPr>
                <w:rFonts w:ascii="Times New Roman" w:hAnsi="Times New Roman" w:cs="Times New Roman"/>
                <w:sz w:val="28"/>
                <w:szCs w:val="28"/>
              </w:rPr>
              <w:t xml:space="preserve"> </w:t>
            </w:r>
            <w:r w:rsidRPr="00BE5220">
              <w:rPr>
                <w:rFonts w:ascii="Times New Roman" w:hAnsi="Times New Roman" w:cs="Times New Roman"/>
                <w:sz w:val="28"/>
                <w:szCs w:val="28"/>
              </w:rPr>
              <w:t>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областной бюджет – </w:t>
            </w:r>
            <w:r w:rsidR="00FE6B7E" w:rsidRPr="00BE5220">
              <w:rPr>
                <w:rFonts w:ascii="Times New Roman" w:hAnsi="Times New Roman" w:cs="Times New Roman"/>
                <w:sz w:val="28"/>
                <w:szCs w:val="28"/>
              </w:rPr>
              <w:t>2267397,70</w:t>
            </w:r>
            <w:r w:rsidRPr="00BE5220">
              <w:rPr>
                <w:rFonts w:ascii="Times New Roman" w:hAnsi="Times New Roman" w:cs="Times New Roman"/>
                <w:sz w:val="28"/>
                <w:szCs w:val="28"/>
              </w:rPr>
              <w:t xml:space="preserve">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 xml:space="preserve">бюджет городского округа – </w:t>
            </w:r>
            <w:r w:rsidR="00FE6B7E" w:rsidRPr="00BE5220">
              <w:rPr>
                <w:rFonts w:ascii="Times New Roman" w:hAnsi="Times New Roman" w:cs="Times New Roman"/>
                <w:sz w:val="28"/>
                <w:szCs w:val="28"/>
              </w:rPr>
              <w:t>3575</w:t>
            </w:r>
            <w:r w:rsidR="00E87DD0" w:rsidRPr="00BE5220">
              <w:rPr>
                <w:rFonts w:ascii="Times New Roman" w:hAnsi="Times New Roman" w:cs="Times New Roman"/>
                <w:sz w:val="28"/>
                <w:szCs w:val="28"/>
              </w:rPr>
              <w:t>941,64</w:t>
            </w:r>
            <w:r w:rsidRPr="00BE5220">
              <w:rPr>
                <w:rFonts w:ascii="Times New Roman" w:hAnsi="Times New Roman" w:cs="Times New Roman"/>
                <w:sz w:val="28"/>
                <w:szCs w:val="28"/>
              </w:rPr>
              <w:t xml:space="preserve">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внебюджетные источники – </w:t>
            </w:r>
            <w:r w:rsidR="00EB285B" w:rsidRPr="00BE5220">
              <w:rPr>
                <w:rFonts w:ascii="Times New Roman" w:hAnsi="Times New Roman" w:cs="Times New Roman"/>
                <w:sz w:val="28"/>
                <w:szCs w:val="28"/>
              </w:rPr>
              <w:t>1</w:t>
            </w:r>
            <w:r w:rsidR="00FE6B7E" w:rsidRPr="00BE5220">
              <w:rPr>
                <w:rFonts w:ascii="Times New Roman" w:hAnsi="Times New Roman" w:cs="Times New Roman"/>
                <w:sz w:val="28"/>
                <w:szCs w:val="28"/>
              </w:rPr>
              <w:t>1</w:t>
            </w:r>
            <w:r w:rsidR="00933FEA" w:rsidRPr="00BE5220">
              <w:rPr>
                <w:rFonts w:ascii="Times New Roman" w:hAnsi="Times New Roman" w:cs="Times New Roman"/>
                <w:sz w:val="28"/>
                <w:szCs w:val="28"/>
              </w:rPr>
              <w:t>10253,77</w:t>
            </w:r>
            <w:r w:rsidR="002D68ED" w:rsidRPr="00BE5220">
              <w:rPr>
                <w:rFonts w:ascii="Times New Roman" w:hAnsi="Times New Roman" w:cs="Times New Roman"/>
                <w:sz w:val="28"/>
                <w:szCs w:val="28"/>
              </w:rPr>
              <w:t xml:space="preserve"> </w:t>
            </w:r>
            <w:r w:rsidRPr="00BE5220">
              <w:rPr>
                <w:rFonts w:ascii="Times New Roman" w:hAnsi="Times New Roman" w:cs="Times New Roman"/>
                <w:sz w:val="28"/>
                <w:szCs w:val="28"/>
              </w:rPr>
              <w:t>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в том числе по этапам реализации программы:</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r w:rsidR="00440878" w:rsidRPr="00BE5220">
              <w:rPr>
                <w:rFonts w:ascii="Times New Roman" w:hAnsi="Times New Roman" w:cs="Times New Roman"/>
                <w:sz w:val="28"/>
                <w:szCs w:val="28"/>
              </w:rPr>
              <w:t>:</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всего – </w:t>
            </w:r>
            <w:r w:rsidR="002D68ED" w:rsidRPr="00BE5220">
              <w:rPr>
                <w:rFonts w:ascii="Times New Roman" w:hAnsi="Times New Roman" w:cs="Times New Roman"/>
                <w:sz w:val="28"/>
                <w:szCs w:val="28"/>
              </w:rPr>
              <w:t>7</w:t>
            </w:r>
            <w:r w:rsidR="004A5810">
              <w:rPr>
                <w:rFonts w:ascii="Times New Roman" w:hAnsi="Times New Roman" w:cs="Times New Roman"/>
                <w:sz w:val="28"/>
                <w:szCs w:val="28"/>
              </w:rPr>
              <w:t>7</w:t>
            </w:r>
            <w:r w:rsidR="00933FEA" w:rsidRPr="00BE5220">
              <w:rPr>
                <w:rFonts w:ascii="Times New Roman" w:hAnsi="Times New Roman" w:cs="Times New Roman"/>
                <w:sz w:val="28"/>
                <w:szCs w:val="28"/>
              </w:rPr>
              <w:t>79105,32</w:t>
            </w:r>
            <w:r w:rsidRPr="00BE5220">
              <w:rPr>
                <w:rFonts w:ascii="Times New Roman" w:hAnsi="Times New Roman" w:cs="Times New Roman"/>
                <w:sz w:val="28"/>
                <w:szCs w:val="28"/>
              </w:rPr>
              <w:t xml:space="preserve"> тыс. руб., в том числе по источникам финансирования:</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федеральный бюджет </w:t>
            </w:r>
            <w:r w:rsidRPr="00BE5220">
              <w:rPr>
                <w:rFonts w:ascii="Times New Roman" w:hAnsi="Times New Roman" w:cs="Times New Roman"/>
                <w:sz w:val="28"/>
                <w:szCs w:val="28"/>
              </w:rPr>
              <w:br w:type="page"/>
              <w:t xml:space="preserve">– </w:t>
            </w:r>
            <w:r w:rsidR="00EB285B" w:rsidRPr="00BE5220">
              <w:rPr>
                <w:rFonts w:ascii="Times New Roman" w:hAnsi="Times New Roman" w:cs="Times New Roman"/>
                <w:sz w:val="28"/>
                <w:szCs w:val="28"/>
              </w:rPr>
              <w:t>18</w:t>
            </w:r>
            <w:r w:rsidR="00FE6B7E" w:rsidRPr="00BE5220">
              <w:rPr>
                <w:rFonts w:ascii="Times New Roman" w:hAnsi="Times New Roman" w:cs="Times New Roman"/>
                <w:sz w:val="28"/>
                <w:szCs w:val="28"/>
              </w:rPr>
              <w:t>33538,97</w:t>
            </w:r>
            <w:r w:rsidRPr="00BE5220">
              <w:rPr>
                <w:rFonts w:ascii="Times New Roman" w:hAnsi="Times New Roman" w:cs="Times New Roman"/>
                <w:sz w:val="28"/>
                <w:szCs w:val="28"/>
              </w:rPr>
              <w:t xml:space="preserve">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областной бюджет – </w:t>
            </w:r>
            <w:r w:rsidR="00FE6B7E" w:rsidRPr="00BE5220">
              <w:rPr>
                <w:rFonts w:ascii="Times New Roman" w:hAnsi="Times New Roman" w:cs="Times New Roman"/>
                <w:sz w:val="28"/>
                <w:szCs w:val="28"/>
              </w:rPr>
              <w:t>2080079,99</w:t>
            </w:r>
            <w:r w:rsidRPr="00BE5220">
              <w:rPr>
                <w:rFonts w:ascii="Times New Roman" w:hAnsi="Times New Roman" w:cs="Times New Roman"/>
                <w:sz w:val="28"/>
                <w:szCs w:val="28"/>
              </w:rPr>
              <w:t xml:space="preserve">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бюджет городского округа – </w:t>
            </w:r>
            <w:r w:rsidR="00FE6B7E" w:rsidRPr="00BE5220">
              <w:rPr>
                <w:rFonts w:ascii="Times New Roman" w:hAnsi="Times New Roman" w:cs="Times New Roman"/>
                <w:sz w:val="28"/>
                <w:szCs w:val="28"/>
              </w:rPr>
              <w:t>3032</w:t>
            </w:r>
            <w:r w:rsidR="00E87DD0" w:rsidRPr="00BE5220">
              <w:rPr>
                <w:rFonts w:ascii="Times New Roman" w:hAnsi="Times New Roman" w:cs="Times New Roman"/>
                <w:sz w:val="28"/>
                <w:szCs w:val="28"/>
              </w:rPr>
              <w:t>796,45</w:t>
            </w:r>
            <w:r w:rsidRPr="00BE5220">
              <w:rPr>
                <w:rFonts w:ascii="Times New Roman" w:hAnsi="Times New Roman" w:cs="Times New Roman"/>
                <w:sz w:val="28"/>
                <w:szCs w:val="28"/>
              </w:rPr>
              <w:t xml:space="preserve">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внебюджетные источники – </w:t>
            </w:r>
            <w:r w:rsidR="00933FEA" w:rsidRPr="00BE5220">
              <w:rPr>
                <w:rFonts w:ascii="Times New Roman" w:hAnsi="Times New Roman" w:cs="Times New Roman"/>
                <w:sz w:val="28"/>
                <w:szCs w:val="28"/>
              </w:rPr>
              <w:t>832689,91</w:t>
            </w:r>
            <w:r w:rsidRPr="00BE5220">
              <w:rPr>
                <w:rFonts w:ascii="Times New Roman" w:hAnsi="Times New Roman" w:cs="Times New Roman"/>
                <w:sz w:val="28"/>
                <w:szCs w:val="28"/>
              </w:rPr>
              <w:t xml:space="preserve">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всего – </w:t>
            </w:r>
            <w:r w:rsidR="00FE6B7E" w:rsidRPr="00BE5220">
              <w:rPr>
                <w:rFonts w:ascii="Times New Roman" w:hAnsi="Times New Roman" w:cs="Times New Roman"/>
                <w:sz w:val="28"/>
                <w:szCs w:val="28"/>
              </w:rPr>
              <w:t>101</w:t>
            </w:r>
            <w:r w:rsidR="00E87DD0" w:rsidRPr="00BE5220">
              <w:rPr>
                <w:rFonts w:ascii="Times New Roman" w:hAnsi="Times New Roman" w:cs="Times New Roman"/>
                <w:sz w:val="28"/>
                <w:szCs w:val="28"/>
              </w:rPr>
              <w:t>5137,97</w:t>
            </w:r>
            <w:r w:rsidRPr="00BE5220">
              <w:rPr>
                <w:rFonts w:ascii="Times New Roman" w:hAnsi="Times New Roman" w:cs="Times New Roman"/>
                <w:sz w:val="28"/>
                <w:szCs w:val="28"/>
              </w:rPr>
              <w:t xml:space="preserve"> тыс. руб., в том числе по источникам финансирования:</w:t>
            </w:r>
          </w:p>
          <w:p w:rsidR="00FE6B7E" w:rsidRPr="00BE5220" w:rsidRDefault="00FE6B7E" w:rsidP="00FE6B7E">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федеральный бюджет </w:t>
            </w:r>
            <w:r w:rsidRPr="00BE5220">
              <w:rPr>
                <w:rFonts w:ascii="Times New Roman" w:hAnsi="Times New Roman" w:cs="Times New Roman"/>
                <w:sz w:val="28"/>
                <w:szCs w:val="28"/>
              </w:rPr>
              <w:br w:type="page"/>
              <w:t>– 7111,21 тыс. руб.;</w:t>
            </w:r>
          </w:p>
          <w:p w:rsidR="00FE6B7E" w:rsidRPr="00BE5220" w:rsidRDefault="00FE6B7E" w:rsidP="00FE6B7E">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областной бюджет – 187317,71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бюджет городского округа – </w:t>
            </w:r>
            <w:r w:rsidR="00E87DD0" w:rsidRPr="00BE5220">
              <w:rPr>
                <w:rFonts w:ascii="Times New Roman" w:hAnsi="Times New Roman" w:cs="Times New Roman"/>
                <w:sz w:val="28"/>
                <w:szCs w:val="28"/>
              </w:rPr>
              <w:t>543145,19</w:t>
            </w:r>
            <w:r w:rsidRPr="00BE5220">
              <w:rPr>
                <w:rFonts w:ascii="Times New Roman" w:hAnsi="Times New Roman" w:cs="Times New Roman"/>
                <w:sz w:val="28"/>
                <w:szCs w:val="28"/>
              </w:rPr>
              <w:t xml:space="preserve"> тыс. руб.;</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внебюджетные источники – </w:t>
            </w:r>
            <w:r w:rsidR="00EB285B" w:rsidRPr="00BE5220">
              <w:rPr>
                <w:rFonts w:ascii="Times New Roman" w:hAnsi="Times New Roman" w:cs="Times New Roman"/>
                <w:sz w:val="28"/>
                <w:szCs w:val="28"/>
              </w:rPr>
              <w:t>277563,86</w:t>
            </w:r>
            <w:r w:rsidRPr="00BE5220">
              <w:rPr>
                <w:rFonts w:ascii="Times New Roman" w:hAnsi="Times New Roman" w:cs="Times New Roman"/>
                <w:sz w:val="28"/>
                <w:szCs w:val="28"/>
              </w:rPr>
              <w:t xml:space="preserve"> тыс. руб.</w:t>
            </w:r>
          </w:p>
          <w:p w:rsidR="00C05927" w:rsidRPr="00BE5220" w:rsidRDefault="00C05927" w:rsidP="00B87AFD">
            <w:pPr>
              <w:pStyle w:val="ConsPlusNormal0"/>
              <w:widowControl/>
              <w:ind w:firstLine="0"/>
              <w:rPr>
                <w:rFonts w:ascii="Times New Roman" w:hAnsi="Times New Roman" w:cs="Times New Roman"/>
                <w:sz w:val="28"/>
                <w:szCs w:val="28"/>
              </w:rPr>
            </w:pPr>
          </w:p>
        </w:tc>
      </w:tr>
      <w:tr w:rsidR="00C05927" w:rsidRPr="00BE5220" w:rsidTr="00EB285B">
        <w:tblPrEx>
          <w:tblBorders>
            <w:insideH w:val="nil"/>
          </w:tblBorders>
        </w:tblPrEx>
        <w:trPr>
          <w:trHeight w:val="1037"/>
        </w:trPr>
        <w:tc>
          <w:tcPr>
            <w:tcW w:w="2897" w:type="dxa"/>
            <w:tcBorders>
              <w:top w:val="single" w:sz="4" w:space="0" w:color="auto"/>
            </w:tcBorders>
            <w:shd w:val="clear" w:color="auto" w:fill="auto"/>
          </w:tcPr>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Ожидаемые конечные результаты реализации муниципальной программы</w:t>
            </w:r>
          </w:p>
          <w:p w:rsidR="00C05927" w:rsidRPr="00BE5220" w:rsidRDefault="00C05927" w:rsidP="001478C3">
            <w:pPr>
              <w:pStyle w:val="ConsPlusNormal0"/>
              <w:widowControl/>
              <w:ind w:firstLine="0"/>
              <w:rPr>
                <w:rFonts w:ascii="Times New Roman" w:hAnsi="Times New Roman" w:cs="Times New Roman"/>
                <w:sz w:val="28"/>
                <w:szCs w:val="28"/>
              </w:rPr>
            </w:pPr>
          </w:p>
          <w:p w:rsidR="00C05927" w:rsidRPr="00BE5220" w:rsidRDefault="00C05927" w:rsidP="001478C3">
            <w:pPr>
              <w:pStyle w:val="ConsPlusNormal0"/>
              <w:widowControl/>
              <w:ind w:firstLine="0"/>
              <w:rPr>
                <w:rFonts w:ascii="Times New Roman" w:hAnsi="Times New Roman" w:cs="Times New Roman"/>
                <w:sz w:val="28"/>
                <w:szCs w:val="28"/>
              </w:rPr>
            </w:pPr>
          </w:p>
          <w:p w:rsidR="00C05927" w:rsidRPr="00BE5220" w:rsidRDefault="00C05927" w:rsidP="003C5613">
            <w:pPr>
              <w:pStyle w:val="ConsPlusNormal0"/>
              <w:widowControl/>
              <w:ind w:firstLine="0"/>
              <w:rPr>
                <w:rFonts w:ascii="Times New Roman" w:hAnsi="Times New Roman" w:cs="Times New Roman"/>
                <w:sz w:val="28"/>
                <w:szCs w:val="28"/>
              </w:rPr>
            </w:pPr>
          </w:p>
        </w:tc>
        <w:tc>
          <w:tcPr>
            <w:tcW w:w="6117" w:type="dxa"/>
            <w:tcBorders>
              <w:top w:val="single" w:sz="4" w:space="0" w:color="auto"/>
              <w:bottom w:val="single" w:sz="4" w:space="0" w:color="auto"/>
            </w:tcBorders>
            <w:shd w:val="clear" w:color="auto" w:fill="auto"/>
          </w:tcPr>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переселение из аварийного жилищного фонда               </w:t>
            </w:r>
            <w:r w:rsidR="00BB1645" w:rsidRPr="00BE5220">
              <w:rPr>
                <w:rFonts w:ascii="Times New Roman" w:hAnsi="Times New Roman" w:cs="Times New Roman"/>
                <w:sz w:val="28"/>
                <w:szCs w:val="28"/>
              </w:rPr>
              <w:t>3 </w:t>
            </w:r>
            <w:r w:rsidR="000C5338" w:rsidRPr="00BE5220">
              <w:rPr>
                <w:rFonts w:ascii="Times New Roman" w:hAnsi="Times New Roman" w:cs="Times New Roman"/>
                <w:sz w:val="28"/>
                <w:szCs w:val="28"/>
              </w:rPr>
              <w:t>722</w:t>
            </w:r>
            <w:r w:rsidR="00BB1645"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 сем</w:t>
            </w:r>
            <w:r w:rsidR="00EE4DAB" w:rsidRPr="00BE5220">
              <w:rPr>
                <w:rFonts w:ascii="Times New Roman" w:hAnsi="Times New Roman" w:cs="Times New Roman"/>
                <w:sz w:val="28"/>
                <w:szCs w:val="28"/>
              </w:rPr>
              <w:t>ей</w:t>
            </w:r>
            <w:r w:rsidRPr="00BE5220">
              <w:rPr>
                <w:rFonts w:ascii="Times New Roman" w:hAnsi="Times New Roman" w:cs="Times New Roman"/>
                <w:sz w:val="28"/>
                <w:szCs w:val="28"/>
              </w:rPr>
              <w:t xml:space="preserve"> численностью </w:t>
            </w:r>
            <w:r w:rsidR="00793EDC" w:rsidRPr="00BE5220">
              <w:rPr>
                <w:rFonts w:ascii="Times New Roman" w:hAnsi="Times New Roman" w:cs="Times New Roman"/>
                <w:sz w:val="28"/>
                <w:szCs w:val="28"/>
              </w:rPr>
              <w:t>900</w:t>
            </w:r>
            <w:r w:rsidR="00B17106" w:rsidRPr="00BE5220">
              <w:rPr>
                <w:rFonts w:ascii="Times New Roman" w:hAnsi="Times New Roman" w:cs="Times New Roman"/>
                <w:sz w:val="28"/>
                <w:szCs w:val="28"/>
              </w:rPr>
              <w:t>1</w:t>
            </w:r>
            <w:r w:rsidRPr="00BE5220">
              <w:rPr>
                <w:rFonts w:ascii="Times New Roman" w:hAnsi="Times New Roman" w:cs="Times New Roman"/>
                <w:sz w:val="28"/>
                <w:szCs w:val="28"/>
              </w:rPr>
              <w:t xml:space="preserve"> человек;</w:t>
            </w:r>
          </w:p>
          <w:p w:rsidR="00C05927" w:rsidRPr="00BE5220" w:rsidRDefault="00C05927" w:rsidP="00C05927">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 ликвидация 363,3</w:t>
            </w:r>
            <w:r w:rsidR="000563C9" w:rsidRPr="00BE5220">
              <w:rPr>
                <w:rFonts w:ascii="Times New Roman" w:hAnsi="Times New Roman" w:cs="Times New Roman"/>
                <w:sz w:val="28"/>
                <w:szCs w:val="28"/>
              </w:rPr>
              <w:t>4</w:t>
            </w:r>
            <w:r w:rsidRPr="00BE5220">
              <w:rPr>
                <w:rFonts w:ascii="Times New Roman" w:hAnsi="Times New Roman" w:cs="Times New Roman"/>
                <w:sz w:val="28"/>
                <w:szCs w:val="28"/>
              </w:rPr>
              <w:t xml:space="preserve"> </w:t>
            </w:r>
            <w:r w:rsidRPr="00BE5220">
              <w:rPr>
                <w:rFonts w:ascii="Times New Roman" w:eastAsia="Calibri" w:hAnsi="Times New Roman" w:cs="Times New Roman"/>
                <w:sz w:val="28"/>
                <w:szCs w:val="28"/>
              </w:rPr>
              <w:t>тыс. кв. м ветхого и аварийного жилья</w:t>
            </w:r>
            <w:r w:rsidRPr="00BE5220">
              <w:rPr>
                <w:rFonts w:ascii="Times New Roman" w:hAnsi="Times New Roman" w:cs="Times New Roman"/>
                <w:sz w:val="28"/>
                <w:szCs w:val="28"/>
              </w:rPr>
              <w:t>;</w:t>
            </w:r>
          </w:p>
          <w:p w:rsidR="00C05927" w:rsidRPr="00BE5220" w:rsidRDefault="00C05927" w:rsidP="00C05927">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 строительство 26</w:t>
            </w:r>
            <w:r w:rsidR="000563C9" w:rsidRPr="00BE5220">
              <w:rPr>
                <w:rFonts w:ascii="Times New Roman" w:hAnsi="Times New Roman" w:cs="Times New Roman"/>
                <w:sz w:val="28"/>
                <w:szCs w:val="28"/>
              </w:rPr>
              <w:t>30</w:t>
            </w:r>
            <w:r w:rsidRPr="00BE5220">
              <w:rPr>
                <w:rFonts w:ascii="Times New Roman" w:hAnsi="Times New Roman" w:cs="Times New Roman"/>
                <w:sz w:val="28"/>
                <w:szCs w:val="28"/>
              </w:rPr>
              <w:t>,</w:t>
            </w:r>
            <w:r w:rsidR="000563C9" w:rsidRPr="00BE5220">
              <w:rPr>
                <w:rFonts w:ascii="Times New Roman" w:hAnsi="Times New Roman" w:cs="Times New Roman"/>
                <w:sz w:val="28"/>
                <w:szCs w:val="28"/>
              </w:rPr>
              <w:t>6</w:t>
            </w:r>
            <w:r w:rsidR="00D750BD" w:rsidRPr="00BE5220">
              <w:rPr>
                <w:rFonts w:ascii="Times New Roman" w:hAnsi="Times New Roman" w:cs="Times New Roman"/>
                <w:sz w:val="28"/>
                <w:szCs w:val="28"/>
              </w:rPr>
              <w:t>5</w:t>
            </w:r>
            <w:r w:rsidRPr="00BE5220">
              <w:rPr>
                <w:rFonts w:ascii="Times New Roman" w:hAnsi="Times New Roman" w:cs="Times New Roman"/>
                <w:sz w:val="28"/>
                <w:szCs w:val="28"/>
              </w:rPr>
              <w:t xml:space="preserve"> тыс. кв. м нового жилья; </w:t>
            </w:r>
          </w:p>
          <w:p w:rsidR="00C05927" w:rsidRPr="00BE5220" w:rsidRDefault="00F04742" w:rsidP="00C05927">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освоение 25</w:t>
            </w:r>
            <w:r w:rsidR="00C05927" w:rsidRPr="00BE5220">
              <w:rPr>
                <w:rFonts w:ascii="Times New Roman" w:hAnsi="Times New Roman" w:cs="Times New Roman"/>
                <w:sz w:val="28"/>
                <w:szCs w:val="28"/>
              </w:rPr>
              <w:t xml:space="preserve"> кварталов в рамках развития </w:t>
            </w:r>
            <w:r w:rsidR="00557061" w:rsidRPr="00BE5220">
              <w:rPr>
                <w:rFonts w:ascii="Times New Roman" w:hAnsi="Times New Roman" w:cs="Times New Roman"/>
                <w:sz w:val="28"/>
                <w:szCs w:val="28"/>
              </w:rPr>
              <w:t xml:space="preserve">застроенных </w:t>
            </w:r>
            <w:r w:rsidR="00C05927" w:rsidRPr="00BE5220">
              <w:rPr>
                <w:rFonts w:ascii="Times New Roman" w:hAnsi="Times New Roman" w:cs="Times New Roman"/>
                <w:sz w:val="28"/>
                <w:szCs w:val="28"/>
              </w:rPr>
              <w:t>территорий в городском округе город Воронеж;</w:t>
            </w:r>
          </w:p>
          <w:p w:rsidR="00C05927" w:rsidRPr="00BE5220" w:rsidRDefault="00C05927" w:rsidP="00C05927">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освоение </w:t>
            </w:r>
            <w:r w:rsidR="00F04742" w:rsidRPr="00BE5220">
              <w:rPr>
                <w:rFonts w:ascii="Times New Roman" w:hAnsi="Times New Roman" w:cs="Times New Roman"/>
                <w:sz w:val="28"/>
                <w:szCs w:val="28"/>
              </w:rPr>
              <w:t>9</w:t>
            </w:r>
            <w:r w:rsidRPr="00BE5220">
              <w:rPr>
                <w:rFonts w:ascii="Times New Roman" w:hAnsi="Times New Roman" w:cs="Times New Roman"/>
                <w:sz w:val="28"/>
                <w:szCs w:val="28"/>
              </w:rPr>
              <w:t xml:space="preserve"> квартал</w:t>
            </w:r>
            <w:r w:rsidR="00F04742" w:rsidRPr="00BE5220">
              <w:rPr>
                <w:rFonts w:ascii="Times New Roman" w:hAnsi="Times New Roman" w:cs="Times New Roman"/>
                <w:sz w:val="28"/>
                <w:szCs w:val="28"/>
              </w:rPr>
              <w:t>ов</w:t>
            </w:r>
            <w:r w:rsidRPr="00BE5220">
              <w:rPr>
                <w:rFonts w:ascii="Times New Roman" w:hAnsi="Times New Roman" w:cs="Times New Roman"/>
                <w:sz w:val="28"/>
                <w:szCs w:val="28"/>
              </w:rPr>
              <w:t xml:space="preserve"> в рамках комплексного развития территорий;</w:t>
            </w:r>
          </w:p>
          <w:p w:rsidR="00C05927" w:rsidRPr="00BE5220" w:rsidRDefault="00C05927" w:rsidP="00C05927">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привлечение инвестиций в экономику городского округа;</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актуализация генерального плана городского округа и развитие территориального планирования;</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обеспечение жильем </w:t>
            </w:r>
            <w:r w:rsidR="00D5703B" w:rsidRPr="00BE5220">
              <w:rPr>
                <w:rFonts w:ascii="Times New Roman" w:hAnsi="Times New Roman" w:cs="Times New Roman"/>
                <w:sz w:val="28"/>
                <w:szCs w:val="28"/>
              </w:rPr>
              <w:t>48</w:t>
            </w:r>
            <w:r w:rsidR="00367513" w:rsidRPr="00BE5220">
              <w:rPr>
                <w:rFonts w:ascii="Times New Roman" w:hAnsi="Times New Roman" w:cs="Times New Roman"/>
                <w:sz w:val="28"/>
                <w:szCs w:val="28"/>
              </w:rPr>
              <w:t>0</w:t>
            </w:r>
            <w:r w:rsidR="00D5703B" w:rsidRPr="00BE5220">
              <w:rPr>
                <w:rFonts w:ascii="Times New Roman" w:hAnsi="Times New Roman" w:cs="Times New Roman"/>
                <w:sz w:val="28"/>
                <w:szCs w:val="28"/>
              </w:rPr>
              <w:t xml:space="preserve"> </w:t>
            </w:r>
            <w:r w:rsidRPr="00BE5220">
              <w:rPr>
                <w:rFonts w:ascii="Times New Roman" w:hAnsi="Times New Roman" w:cs="Times New Roman"/>
                <w:sz w:val="28"/>
                <w:szCs w:val="28"/>
              </w:rPr>
              <w:t>молодых семей;</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обеспечение содержания и проведение текущего ремонта муниципальных общежитий;</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проведение капитального ремонта 19 муниципальных общежитий;</w:t>
            </w:r>
          </w:p>
          <w:p w:rsidR="00C05927" w:rsidRPr="00BE5220" w:rsidRDefault="00C0592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обеспечение содержания </w:t>
            </w:r>
            <w:r w:rsidR="003D5DC2" w:rsidRPr="00BE5220">
              <w:rPr>
                <w:rFonts w:ascii="Times New Roman" w:hAnsi="Times New Roman" w:cs="Times New Roman"/>
                <w:sz w:val="28"/>
                <w:szCs w:val="28"/>
              </w:rPr>
              <w:t>271</w:t>
            </w:r>
            <w:r w:rsidRPr="00BE5220">
              <w:rPr>
                <w:rFonts w:ascii="Times New Roman" w:hAnsi="Times New Roman" w:cs="Times New Roman"/>
                <w:sz w:val="28"/>
                <w:szCs w:val="28"/>
              </w:rPr>
              <w:t xml:space="preserve"> свободн</w:t>
            </w:r>
            <w:r w:rsidR="00F0520A" w:rsidRPr="00BE5220">
              <w:rPr>
                <w:rFonts w:ascii="Times New Roman" w:hAnsi="Times New Roman" w:cs="Times New Roman"/>
                <w:sz w:val="28"/>
                <w:szCs w:val="28"/>
              </w:rPr>
              <w:t>ого</w:t>
            </w:r>
            <w:r w:rsidRPr="00BE5220">
              <w:rPr>
                <w:rFonts w:ascii="Times New Roman" w:hAnsi="Times New Roman" w:cs="Times New Roman"/>
                <w:sz w:val="28"/>
                <w:szCs w:val="28"/>
              </w:rPr>
              <w:t xml:space="preserve"> муниципальн</w:t>
            </w:r>
            <w:r w:rsidR="00F0520A" w:rsidRPr="00BE5220">
              <w:rPr>
                <w:rFonts w:ascii="Times New Roman" w:hAnsi="Times New Roman" w:cs="Times New Roman"/>
                <w:sz w:val="28"/>
                <w:szCs w:val="28"/>
              </w:rPr>
              <w:t>ого</w:t>
            </w:r>
            <w:r w:rsidRPr="00BE5220">
              <w:rPr>
                <w:rFonts w:ascii="Times New Roman" w:hAnsi="Times New Roman" w:cs="Times New Roman"/>
                <w:sz w:val="28"/>
                <w:szCs w:val="28"/>
              </w:rPr>
              <w:t xml:space="preserve"> жил</w:t>
            </w:r>
            <w:r w:rsidR="00F0520A" w:rsidRPr="00BE5220">
              <w:rPr>
                <w:rFonts w:ascii="Times New Roman" w:hAnsi="Times New Roman" w:cs="Times New Roman"/>
                <w:sz w:val="28"/>
                <w:szCs w:val="28"/>
              </w:rPr>
              <w:t>ого</w:t>
            </w:r>
            <w:r w:rsidR="002D5225" w:rsidRPr="00BE5220">
              <w:rPr>
                <w:rFonts w:ascii="Times New Roman" w:hAnsi="Times New Roman" w:cs="Times New Roman"/>
                <w:sz w:val="28"/>
                <w:szCs w:val="28"/>
              </w:rPr>
              <w:t xml:space="preserve"> помещени</w:t>
            </w:r>
            <w:r w:rsidR="00F0520A" w:rsidRPr="00BE5220">
              <w:rPr>
                <w:rFonts w:ascii="Times New Roman" w:hAnsi="Times New Roman" w:cs="Times New Roman"/>
                <w:sz w:val="28"/>
                <w:szCs w:val="28"/>
              </w:rPr>
              <w:t>я</w:t>
            </w:r>
            <w:r w:rsidRPr="00BE5220">
              <w:rPr>
                <w:rFonts w:ascii="Times New Roman" w:hAnsi="Times New Roman" w:cs="Times New Roman"/>
                <w:sz w:val="28"/>
                <w:szCs w:val="28"/>
              </w:rPr>
              <w:t>;</w:t>
            </w:r>
          </w:p>
          <w:p w:rsidR="00C05927" w:rsidRPr="00BE5220" w:rsidRDefault="00C05927" w:rsidP="009D62A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проведение капитального ремонта в </w:t>
            </w:r>
            <w:r w:rsidR="003D5DC2" w:rsidRPr="00BE5220">
              <w:rPr>
                <w:rFonts w:ascii="Times New Roman" w:hAnsi="Times New Roman" w:cs="Times New Roman"/>
                <w:sz w:val="28"/>
                <w:szCs w:val="28"/>
              </w:rPr>
              <w:t>2</w:t>
            </w:r>
            <w:r w:rsidR="009D62A3" w:rsidRPr="00BE5220">
              <w:rPr>
                <w:rFonts w:ascii="Times New Roman" w:hAnsi="Times New Roman" w:cs="Times New Roman"/>
                <w:sz w:val="28"/>
                <w:szCs w:val="28"/>
              </w:rPr>
              <w:t>84</w:t>
            </w:r>
            <w:r w:rsidRPr="00BE5220">
              <w:rPr>
                <w:rFonts w:ascii="Times New Roman" w:hAnsi="Times New Roman" w:cs="Times New Roman"/>
                <w:sz w:val="28"/>
                <w:szCs w:val="28"/>
              </w:rPr>
              <w:t xml:space="preserve">  м</w:t>
            </w:r>
            <w:r w:rsidR="00B17106" w:rsidRPr="00BE5220">
              <w:rPr>
                <w:rFonts w:ascii="Times New Roman" w:hAnsi="Times New Roman" w:cs="Times New Roman"/>
                <w:sz w:val="28"/>
                <w:szCs w:val="28"/>
              </w:rPr>
              <w:t>униципальных  жилых  помещениях</w:t>
            </w:r>
            <w:r w:rsidRPr="00BE5220">
              <w:rPr>
                <w:rFonts w:ascii="Times New Roman" w:hAnsi="Times New Roman" w:cs="Times New Roman"/>
                <w:sz w:val="28"/>
                <w:szCs w:val="28"/>
              </w:rPr>
              <w:t xml:space="preserve"> </w:t>
            </w:r>
          </w:p>
        </w:tc>
      </w:tr>
    </w:tbl>
    <w:p w:rsidR="004C12A3" w:rsidRPr="00BE5220" w:rsidRDefault="004C12A3" w:rsidP="001478C3">
      <w:pPr>
        <w:pStyle w:val="ConsPlusNormal0"/>
        <w:widowControl/>
        <w:spacing w:line="360" w:lineRule="auto"/>
        <w:ind w:firstLine="0"/>
        <w:jc w:val="center"/>
        <w:outlineLvl w:val="1"/>
        <w:rPr>
          <w:rFonts w:ascii="Times New Roman" w:hAnsi="Times New Roman" w:cs="Times New Roman"/>
          <w:sz w:val="28"/>
          <w:szCs w:val="28"/>
        </w:rPr>
      </w:pPr>
    </w:p>
    <w:p w:rsidR="000307F8" w:rsidRPr="00BE5220" w:rsidRDefault="000307F8" w:rsidP="001478C3">
      <w:pPr>
        <w:pStyle w:val="ConsPlusNormal0"/>
        <w:widowControl/>
        <w:ind w:firstLine="0"/>
        <w:jc w:val="center"/>
        <w:outlineLvl w:val="1"/>
        <w:rPr>
          <w:rFonts w:ascii="Times New Roman" w:hAnsi="Times New Roman" w:cs="Times New Roman"/>
          <w:sz w:val="28"/>
          <w:szCs w:val="28"/>
        </w:rPr>
      </w:pPr>
      <w:r w:rsidRPr="00BE5220">
        <w:rPr>
          <w:rFonts w:ascii="Times New Roman" w:hAnsi="Times New Roman" w:cs="Times New Roman"/>
          <w:sz w:val="28"/>
          <w:szCs w:val="28"/>
        </w:rPr>
        <w:t>1. </w:t>
      </w:r>
      <w:r w:rsidR="006B7EFA" w:rsidRPr="00BE5220">
        <w:rPr>
          <w:rFonts w:ascii="Times New Roman" w:hAnsi="Times New Roman" w:cs="Times New Roman"/>
          <w:sz w:val="28"/>
          <w:szCs w:val="28"/>
        </w:rPr>
        <w:t>Приоритеты муниципальной политики</w:t>
      </w:r>
    </w:p>
    <w:p w:rsidR="000307F8" w:rsidRPr="00BE5220" w:rsidRDefault="006B7EFA" w:rsidP="001478C3">
      <w:pPr>
        <w:pStyle w:val="ConsPlusNormal0"/>
        <w:widowControl/>
        <w:ind w:firstLine="0"/>
        <w:jc w:val="center"/>
        <w:outlineLvl w:val="1"/>
        <w:rPr>
          <w:rFonts w:ascii="Times New Roman" w:hAnsi="Times New Roman" w:cs="Times New Roman"/>
          <w:sz w:val="28"/>
          <w:szCs w:val="28"/>
        </w:rPr>
      </w:pPr>
      <w:r w:rsidRPr="00BE5220">
        <w:rPr>
          <w:rFonts w:ascii="Times New Roman" w:hAnsi="Times New Roman" w:cs="Times New Roman"/>
          <w:sz w:val="28"/>
          <w:szCs w:val="28"/>
        </w:rPr>
        <w:t>в сфере реализации</w:t>
      </w:r>
      <w:r w:rsidR="000307F8" w:rsidRPr="00BE5220">
        <w:rPr>
          <w:rFonts w:ascii="Times New Roman" w:hAnsi="Times New Roman" w:cs="Times New Roman"/>
          <w:sz w:val="28"/>
          <w:szCs w:val="28"/>
        </w:rPr>
        <w:t xml:space="preserve"> </w:t>
      </w:r>
      <w:r w:rsidRPr="00BE5220">
        <w:rPr>
          <w:rFonts w:ascii="Times New Roman" w:hAnsi="Times New Roman" w:cs="Times New Roman"/>
          <w:sz w:val="28"/>
          <w:szCs w:val="28"/>
        </w:rPr>
        <w:t>муниципальной программы,</w:t>
      </w:r>
    </w:p>
    <w:p w:rsidR="000307F8" w:rsidRPr="00BE5220" w:rsidRDefault="006B7EFA" w:rsidP="001478C3">
      <w:pPr>
        <w:pStyle w:val="ConsPlusNormal0"/>
        <w:widowControl/>
        <w:ind w:firstLine="0"/>
        <w:jc w:val="center"/>
        <w:outlineLvl w:val="1"/>
        <w:rPr>
          <w:rFonts w:ascii="Times New Roman" w:hAnsi="Times New Roman" w:cs="Times New Roman"/>
          <w:sz w:val="28"/>
          <w:szCs w:val="28"/>
        </w:rPr>
      </w:pPr>
      <w:r w:rsidRPr="00BE5220">
        <w:rPr>
          <w:rFonts w:ascii="Times New Roman" w:hAnsi="Times New Roman" w:cs="Times New Roman"/>
          <w:sz w:val="28"/>
          <w:szCs w:val="28"/>
        </w:rPr>
        <w:t>цели, задачи и показатели</w:t>
      </w:r>
      <w:r w:rsidR="000307F8" w:rsidRPr="00BE5220">
        <w:rPr>
          <w:rFonts w:ascii="Times New Roman" w:hAnsi="Times New Roman" w:cs="Times New Roman"/>
          <w:sz w:val="28"/>
          <w:szCs w:val="28"/>
        </w:rPr>
        <w:t xml:space="preserve"> </w:t>
      </w:r>
      <w:r w:rsidRPr="00BE5220">
        <w:rPr>
          <w:rFonts w:ascii="Times New Roman" w:hAnsi="Times New Roman" w:cs="Times New Roman"/>
          <w:sz w:val="28"/>
          <w:szCs w:val="28"/>
        </w:rPr>
        <w:t>(индикаторы) достижения целей</w:t>
      </w:r>
    </w:p>
    <w:p w:rsidR="006B7EFA" w:rsidRPr="00BE5220" w:rsidRDefault="006B7EFA" w:rsidP="001478C3">
      <w:pPr>
        <w:pStyle w:val="ConsPlusNormal0"/>
        <w:widowControl/>
        <w:ind w:firstLine="0"/>
        <w:jc w:val="center"/>
        <w:outlineLvl w:val="1"/>
        <w:rPr>
          <w:rFonts w:ascii="Times New Roman" w:hAnsi="Times New Roman" w:cs="Times New Roman"/>
          <w:sz w:val="28"/>
          <w:szCs w:val="28"/>
        </w:rPr>
      </w:pPr>
      <w:r w:rsidRPr="00BE5220">
        <w:rPr>
          <w:rFonts w:ascii="Times New Roman" w:hAnsi="Times New Roman" w:cs="Times New Roman"/>
          <w:sz w:val="28"/>
          <w:szCs w:val="28"/>
        </w:rPr>
        <w:t>и решения задач, описание</w:t>
      </w:r>
      <w:r w:rsidR="000307F8" w:rsidRPr="00BE5220">
        <w:rPr>
          <w:rFonts w:ascii="Times New Roman" w:hAnsi="Times New Roman" w:cs="Times New Roman"/>
          <w:sz w:val="28"/>
          <w:szCs w:val="28"/>
        </w:rPr>
        <w:t xml:space="preserve"> </w:t>
      </w:r>
      <w:r w:rsidRPr="00BE5220">
        <w:rPr>
          <w:rFonts w:ascii="Times New Roman" w:hAnsi="Times New Roman" w:cs="Times New Roman"/>
          <w:sz w:val="28"/>
          <w:szCs w:val="28"/>
        </w:rPr>
        <w:t>основных ожидаемых конечных результатов</w:t>
      </w:r>
    </w:p>
    <w:p w:rsidR="006B7EFA" w:rsidRPr="00BE5220" w:rsidRDefault="006B7EFA"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сроков и этапов реализации</w:t>
      </w:r>
    </w:p>
    <w:p w:rsidR="006B7EFA" w:rsidRPr="00BE5220" w:rsidRDefault="006B7EFA"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w:t>
      </w:r>
    </w:p>
    <w:p w:rsidR="00A46802" w:rsidRPr="00BE5220" w:rsidRDefault="00A46802" w:rsidP="001478C3">
      <w:pPr>
        <w:pStyle w:val="ConsPlusNormal0"/>
        <w:widowControl/>
        <w:spacing w:line="360" w:lineRule="auto"/>
        <w:ind w:firstLine="0"/>
        <w:jc w:val="center"/>
        <w:rPr>
          <w:rFonts w:ascii="Times New Roman" w:hAnsi="Times New Roman" w:cs="Times New Roman"/>
          <w:sz w:val="28"/>
          <w:szCs w:val="28"/>
        </w:rPr>
      </w:pPr>
    </w:p>
    <w:p w:rsidR="006B7EFA" w:rsidRPr="00BE5220" w:rsidRDefault="006B7EFA" w:rsidP="001478C3">
      <w:pPr>
        <w:autoSpaceDE w:val="0"/>
        <w:autoSpaceDN w:val="0"/>
        <w:adjustRightInd w:val="0"/>
        <w:spacing w:line="360" w:lineRule="auto"/>
        <w:ind w:firstLine="709"/>
        <w:jc w:val="both"/>
        <w:rPr>
          <w:sz w:val="28"/>
          <w:szCs w:val="28"/>
        </w:rPr>
      </w:pPr>
      <w:proofErr w:type="gramStart"/>
      <w:r w:rsidRPr="00BE5220">
        <w:rPr>
          <w:sz w:val="28"/>
          <w:szCs w:val="28"/>
        </w:rPr>
        <w:t>Приоритеты и цели муниципальной политики в жилищной сфере определены в соответствии с Указом Президента Росс</w:t>
      </w:r>
      <w:r w:rsidR="0040128C" w:rsidRPr="00BE5220">
        <w:rPr>
          <w:sz w:val="28"/>
          <w:szCs w:val="28"/>
        </w:rPr>
        <w:t xml:space="preserve">ийской Федерации от 07.05.2012 </w:t>
      </w:r>
      <w:r w:rsidR="0040128C" w:rsidRPr="00BE5220">
        <w:t>№</w:t>
      </w:r>
      <w:r w:rsidRPr="00BE5220">
        <w:rPr>
          <w:sz w:val="28"/>
          <w:szCs w:val="28"/>
        </w:rPr>
        <w:t xml:space="preserve"> 600 </w:t>
      </w:r>
      <w:r w:rsidR="00600A73" w:rsidRPr="00BE5220">
        <w:rPr>
          <w:sz w:val="28"/>
          <w:szCs w:val="28"/>
        </w:rPr>
        <w:t>«</w:t>
      </w:r>
      <w:r w:rsidRPr="00BE5220">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BE5220">
        <w:rPr>
          <w:sz w:val="28"/>
          <w:szCs w:val="28"/>
        </w:rPr>
        <w:t>»</w:t>
      </w:r>
      <w:r w:rsidRPr="00BE5220">
        <w:rPr>
          <w:sz w:val="28"/>
          <w:szCs w:val="28"/>
        </w:rPr>
        <w:t>,</w:t>
      </w:r>
      <w:r w:rsidR="00033CBF" w:rsidRPr="00BE5220">
        <w:rPr>
          <w:sz w:val="28"/>
          <w:szCs w:val="28"/>
        </w:rPr>
        <w:t xml:space="preserve"> </w:t>
      </w:r>
      <w:r w:rsidR="00602DFE" w:rsidRPr="00BE5220">
        <w:rPr>
          <w:sz w:val="28"/>
          <w:szCs w:val="28"/>
        </w:rPr>
        <w:t xml:space="preserve">Указом Президента Российской Федерации от 07.05.2018  </w:t>
      </w:r>
      <w:r w:rsidR="00602DFE" w:rsidRPr="00BE5220">
        <w:t>№</w:t>
      </w:r>
      <w:r w:rsidR="00602DFE" w:rsidRPr="00BE5220">
        <w:rPr>
          <w:sz w:val="28"/>
          <w:szCs w:val="28"/>
        </w:rPr>
        <w:t xml:space="preserve"> 204 «</w:t>
      </w:r>
      <w:r w:rsidR="00602DFE" w:rsidRPr="00BE5220">
        <w:rPr>
          <w:rFonts w:eastAsia="Calibri"/>
          <w:sz w:val="28"/>
          <w:szCs w:val="28"/>
        </w:rPr>
        <w:t>О национальных целях и стратегических задачах развития Российской Федерации на период до 2024 года»,</w:t>
      </w:r>
      <w:r w:rsidRPr="00BE5220">
        <w:rPr>
          <w:sz w:val="28"/>
          <w:szCs w:val="28"/>
        </w:rPr>
        <w:t xml:space="preserve"> Концепцией долгосрочного социально-экономического развития</w:t>
      </w:r>
      <w:proofErr w:type="gramEnd"/>
      <w:r w:rsidRPr="00BE5220">
        <w:rPr>
          <w:sz w:val="28"/>
          <w:szCs w:val="28"/>
        </w:rPr>
        <w:t xml:space="preserve"> </w:t>
      </w:r>
      <w:proofErr w:type="gramStart"/>
      <w:r w:rsidRPr="00BE5220">
        <w:rPr>
          <w:sz w:val="28"/>
          <w:szCs w:val="28"/>
        </w:rPr>
        <w:t xml:space="preserve">Российской Федерации на период до 2020 года, </w:t>
      </w:r>
      <w:r w:rsidR="005E3905" w:rsidRPr="00BE5220">
        <w:rPr>
          <w:sz w:val="28"/>
          <w:szCs w:val="28"/>
        </w:rPr>
        <w:t>утвержденной р</w:t>
      </w:r>
      <w:r w:rsidRPr="00BE5220">
        <w:rPr>
          <w:sz w:val="28"/>
          <w:szCs w:val="28"/>
        </w:rPr>
        <w:t xml:space="preserve">аспоряжением Правительства Российской Федерации от 17.11.2008 </w:t>
      </w:r>
      <w:r w:rsidR="00C46BBB" w:rsidRPr="00BE5220">
        <w:t>№</w:t>
      </w:r>
      <w:r w:rsidRPr="00BE5220">
        <w:rPr>
          <w:sz w:val="28"/>
          <w:szCs w:val="28"/>
        </w:rPr>
        <w:t xml:space="preserve"> 1662-р, </w:t>
      </w:r>
      <w:r w:rsidR="00720341" w:rsidRPr="00BE5220">
        <w:rPr>
          <w:sz w:val="28"/>
          <w:szCs w:val="28"/>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w:t>
      </w:r>
      <w:r w:rsidR="002E160D" w:rsidRPr="00BE5220">
        <w:rPr>
          <w:sz w:val="28"/>
          <w:szCs w:val="28"/>
        </w:rPr>
        <w:t xml:space="preserve"> утвержденной постановлением Правительства Российской </w:t>
      </w:r>
      <w:r w:rsidR="00720341" w:rsidRPr="00BE5220">
        <w:rPr>
          <w:sz w:val="28"/>
          <w:szCs w:val="28"/>
        </w:rPr>
        <w:t xml:space="preserve"> </w:t>
      </w:r>
      <w:r w:rsidR="002E160D" w:rsidRPr="00BE5220">
        <w:rPr>
          <w:sz w:val="28"/>
          <w:szCs w:val="28"/>
        </w:rPr>
        <w:t>Федерации от 30.12.2017 №</w:t>
      </w:r>
      <w:r w:rsidR="00023EC3" w:rsidRPr="00BE5220">
        <w:rPr>
          <w:sz w:val="28"/>
          <w:szCs w:val="28"/>
        </w:rPr>
        <w:t> </w:t>
      </w:r>
      <w:r w:rsidR="002E160D" w:rsidRPr="00BE5220">
        <w:rPr>
          <w:sz w:val="28"/>
          <w:szCs w:val="28"/>
        </w:rPr>
        <w:t xml:space="preserve">1710, </w:t>
      </w:r>
      <w:r w:rsidRPr="00BE5220">
        <w:rPr>
          <w:sz w:val="28"/>
          <w:szCs w:val="28"/>
        </w:rPr>
        <w:t>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w:t>
      </w:r>
      <w:proofErr w:type="gramEnd"/>
      <w:r w:rsidRPr="00BE5220">
        <w:rPr>
          <w:sz w:val="28"/>
          <w:szCs w:val="28"/>
        </w:rPr>
        <w:t xml:space="preserve"> </w:t>
      </w:r>
      <w:r w:rsidR="00C46BBB" w:rsidRPr="00BE5220">
        <w:t>№</w:t>
      </w:r>
      <w:r w:rsidR="00023EC3" w:rsidRPr="00BE5220">
        <w:rPr>
          <w:sz w:val="28"/>
          <w:szCs w:val="28"/>
        </w:rPr>
        <w:t> </w:t>
      </w:r>
      <w:r w:rsidRPr="00BE5220">
        <w:rPr>
          <w:sz w:val="28"/>
          <w:szCs w:val="28"/>
        </w:rPr>
        <w:t>147-III</w:t>
      </w:r>
      <w:r w:rsidR="00B9539B" w:rsidRPr="00BE5220">
        <w:rPr>
          <w:sz w:val="28"/>
          <w:szCs w:val="28"/>
        </w:rPr>
        <w:t>,</w:t>
      </w:r>
      <w:r w:rsidR="005C060D" w:rsidRPr="00BE5220">
        <w:rPr>
          <w:sz w:val="28"/>
          <w:szCs w:val="28"/>
        </w:rPr>
        <w:t xml:space="preserve"> и Страте</w:t>
      </w:r>
      <w:r w:rsidR="007746DC" w:rsidRPr="00BE5220">
        <w:rPr>
          <w:sz w:val="28"/>
          <w:szCs w:val="28"/>
        </w:rPr>
        <w:t>г</w:t>
      </w:r>
      <w:r w:rsidR="005C060D" w:rsidRPr="00BE5220">
        <w:rPr>
          <w:sz w:val="28"/>
          <w:szCs w:val="28"/>
        </w:rPr>
        <w:t>и</w:t>
      </w:r>
      <w:r w:rsidR="0056686E" w:rsidRPr="00BE5220">
        <w:rPr>
          <w:sz w:val="28"/>
          <w:szCs w:val="28"/>
        </w:rPr>
        <w:t>ей</w:t>
      </w:r>
      <w:r w:rsidR="005C060D" w:rsidRPr="00BE5220">
        <w:rPr>
          <w:color w:val="FF0000"/>
          <w:sz w:val="28"/>
          <w:szCs w:val="28"/>
        </w:rPr>
        <w:t xml:space="preserve"> </w:t>
      </w:r>
      <w:r w:rsidR="007746DC" w:rsidRPr="00BE5220">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BE5220">
        <w:rPr>
          <w:sz w:val="28"/>
          <w:szCs w:val="28"/>
        </w:rPr>
        <w:t>решением Воронежской городской Думы от 19.12.2018 №</w:t>
      </w:r>
      <w:r w:rsidR="00461A7B" w:rsidRPr="00BE5220">
        <w:rPr>
          <w:sz w:val="28"/>
          <w:szCs w:val="28"/>
        </w:rPr>
        <w:t> </w:t>
      </w:r>
      <w:r w:rsidR="007746DC" w:rsidRPr="00BE5220">
        <w:rPr>
          <w:sz w:val="28"/>
          <w:szCs w:val="28"/>
        </w:rPr>
        <w:t>1032-</w:t>
      </w:r>
      <w:r w:rsidR="007746DC" w:rsidRPr="00BE5220">
        <w:rPr>
          <w:sz w:val="28"/>
          <w:szCs w:val="28"/>
          <w:lang w:val="en-US"/>
        </w:rPr>
        <w:t>IV</w:t>
      </w:r>
      <w:r w:rsidR="007746DC" w:rsidRPr="00BE5220">
        <w:rPr>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ликвидация аварийного жилищного фонда на территории городского округа;</w:t>
      </w:r>
    </w:p>
    <w:p w:rsidR="00C05927" w:rsidRPr="00BE5220" w:rsidRDefault="00C05927" w:rsidP="00C05927">
      <w:pPr>
        <w:autoSpaceDE w:val="0"/>
        <w:autoSpaceDN w:val="0"/>
        <w:adjustRightInd w:val="0"/>
        <w:spacing w:line="360" w:lineRule="auto"/>
        <w:ind w:firstLine="708"/>
        <w:jc w:val="both"/>
        <w:rPr>
          <w:rFonts w:eastAsia="Calibri"/>
          <w:sz w:val="28"/>
          <w:szCs w:val="28"/>
        </w:rPr>
      </w:pPr>
      <w:r w:rsidRPr="00BE5220">
        <w:rPr>
          <w:sz w:val="28"/>
          <w:szCs w:val="28"/>
        </w:rPr>
        <w:t xml:space="preserve">- </w:t>
      </w:r>
      <w:r w:rsidRPr="00BE5220">
        <w:rPr>
          <w:rFonts w:eastAsia="Calibri"/>
          <w:sz w:val="28"/>
          <w:szCs w:val="28"/>
        </w:rPr>
        <w:t>содействие комплексному развитию территорий</w:t>
      </w:r>
      <w:r w:rsidRPr="00BE5220">
        <w:rPr>
          <w:sz w:val="28"/>
          <w:szCs w:val="28"/>
        </w:rPr>
        <w:t xml:space="preserve"> городского округа город Воронеж</w:t>
      </w:r>
      <w:r w:rsidRPr="00BE5220">
        <w:rPr>
          <w:rFonts w:eastAsia="Calibri"/>
          <w:sz w:val="28"/>
          <w:szCs w:val="28"/>
        </w:rPr>
        <w:t>;</w:t>
      </w:r>
    </w:p>
    <w:p w:rsidR="006B7EFA" w:rsidRPr="00BE5220" w:rsidRDefault="000C131F" w:rsidP="000C131F">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w:t>
      </w:r>
      <w:r w:rsidR="006B7EFA"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006B7EFA" w:rsidRPr="00BE5220">
        <w:rPr>
          <w:rFonts w:ascii="Times New Roman" w:hAnsi="Times New Roman" w:cs="Times New Roman"/>
          <w:sz w:val="28"/>
          <w:szCs w:val="28"/>
        </w:rPr>
        <w:t xml:space="preserve">предоставление муниципальной поддержки на приобретение </w:t>
      </w:r>
      <w:r w:rsidR="00184B91" w:rsidRPr="00BE5220">
        <w:rPr>
          <w:rFonts w:ascii="Times New Roman" w:hAnsi="Times New Roman" w:cs="Times New Roman"/>
          <w:sz w:val="28"/>
          <w:szCs w:val="28"/>
        </w:rPr>
        <w:t xml:space="preserve">(строительство) </w:t>
      </w:r>
      <w:r w:rsidR="006B7EFA" w:rsidRPr="00BE5220">
        <w:rPr>
          <w:rFonts w:ascii="Times New Roman" w:hAnsi="Times New Roman" w:cs="Times New Roman"/>
          <w:sz w:val="28"/>
          <w:szCs w:val="28"/>
        </w:rPr>
        <w:t>жилья молодым семьям</w:t>
      </w:r>
      <w:r w:rsidR="00033CBF"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BE5220" w:rsidRDefault="006B7EFA" w:rsidP="001478C3">
      <w:pPr>
        <w:pStyle w:val="ConsPlusNormal0"/>
        <w:widowControl/>
        <w:tabs>
          <w:tab w:val="left" w:pos="709"/>
        </w:tabs>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BE5220">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содержания свободных муниципальных жилых помещений</w:t>
      </w:r>
      <w:r w:rsidR="00304D2D" w:rsidRPr="00BE5220">
        <w:rPr>
          <w:rFonts w:ascii="Times New Roman" w:hAnsi="Times New Roman" w:cs="Times New Roman"/>
          <w:sz w:val="28"/>
          <w:szCs w:val="28"/>
        </w:rPr>
        <w:t>;</w:t>
      </w:r>
    </w:p>
    <w:p w:rsidR="00304D2D" w:rsidRPr="00BE5220" w:rsidRDefault="00015A6E"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F0230" w:rsidRPr="00BE5220">
        <w:rPr>
          <w:rFonts w:ascii="Times New Roman" w:hAnsi="Times New Roman" w:cs="Times New Roman"/>
          <w:sz w:val="28"/>
          <w:szCs w:val="28"/>
        </w:rPr>
        <w:t> </w:t>
      </w:r>
      <w:r w:rsidR="00C3400B" w:rsidRPr="00BE5220">
        <w:rPr>
          <w:rFonts w:ascii="Times New Roman" w:hAnsi="Times New Roman" w:cs="Times New Roman"/>
          <w:sz w:val="28"/>
          <w:szCs w:val="28"/>
        </w:rPr>
        <w:t>обеспечение</w:t>
      </w:r>
      <w:r w:rsidR="00304D2D" w:rsidRPr="00BE5220">
        <w:rPr>
          <w:rFonts w:ascii="Times New Roman" w:hAnsi="Times New Roman" w:cs="Times New Roman"/>
          <w:sz w:val="28"/>
          <w:szCs w:val="28"/>
        </w:rPr>
        <w:t xml:space="preserve"> </w:t>
      </w:r>
      <w:r w:rsidR="00C3400B" w:rsidRPr="00BE5220">
        <w:rPr>
          <w:rFonts w:ascii="Times New Roman" w:hAnsi="Times New Roman" w:cs="Times New Roman"/>
          <w:sz w:val="28"/>
          <w:szCs w:val="28"/>
        </w:rPr>
        <w:t xml:space="preserve">условий </w:t>
      </w:r>
      <w:r w:rsidR="00304D2D" w:rsidRPr="00BE5220">
        <w:rPr>
          <w:rFonts w:ascii="Times New Roman" w:hAnsi="Times New Roman" w:cs="Times New Roman"/>
          <w:sz w:val="28"/>
          <w:szCs w:val="28"/>
        </w:rPr>
        <w:t>жизни</w:t>
      </w:r>
      <w:r w:rsidR="00304D2D" w:rsidRPr="00BE5220">
        <w:rPr>
          <w:rFonts w:ascii="Times New Roman" w:hAnsi="Times New Roman" w:cs="Times New Roman"/>
          <w:b/>
          <w:sz w:val="28"/>
          <w:szCs w:val="28"/>
        </w:rPr>
        <w:t xml:space="preserve"> </w:t>
      </w:r>
      <w:r w:rsidR="00304D2D" w:rsidRPr="00BE5220">
        <w:rPr>
          <w:rFonts w:ascii="Times New Roman" w:hAnsi="Times New Roman" w:cs="Times New Roman"/>
          <w:sz w:val="28"/>
          <w:szCs w:val="28"/>
        </w:rPr>
        <w:t>инвалидов, получивших услуги по приспособлению жилых помещений и общего имущества в многоквартирных домах</w:t>
      </w:r>
      <w:r w:rsidR="00115372" w:rsidRPr="00BE5220">
        <w:rPr>
          <w:rFonts w:ascii="Times New Roman" w:hAnsi="Times New Roman" w:cs="Times New Roman"/>
          <w:sz w:val="28"/>
          <w:szCs w:val="28"/>
        </w:rPr>
        <w:t xml:space="preserve"> с учетом их потребност</w:t>
      </w:r>
      <w:r w:rsidR="009C401A" w:rsidRPr="00BE5220">
        <w:rPr>
          <w:rFonts w:ascii="Times New Roman" w:hAnsi="Times New Roman" w:cs="Times New Roman"/>
          <w:sz w:val="28"/>
          <w:szCs w:val="28"/>
        </w:rPr>
        <w:t>и</w:t>
      </w:r>
      <w:r w:rsidR="00323B9B" w:rsidRPr="00BE5220">
        <w:rPr>
          <w:rFonts w:ascii="Times New Roman" w:hAnsi="Times New Roman" w:cs="Times New Roman"/>
          <w:sz w:val="28"/>
          <w:szCs w:val="28"/>
        </w:rPr>
        <w:t>.</w:t>
      </w:r>
      <w:r w:rsidR="00304D2D" w:rsidRPr="00BE5220">
        <w:rPr>
          <w:rFonts w:ascii="Times New Roman" w:hAnsi="Times New Roman" w:cs="Times New Roman"/>
          <w:sz w:val="28"/>
          <w:szCs w:val="28"/>
        </w:rPr>
        <w:t xml:space="preserve"> </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lastRenderedPageBreak/>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BE5220">
        <w:rPr>
          <w:rFonts w:ascii="Times New Roman" w:hAnsi="Times New Roman" w:cs="Times New Roman"/>
          <w:sz w:val="28"/>
          <w:szCs w:val="28"/>
        </w:rPr>
        <w:t>№ 818-р «</w:t>
      </w:r>
      <w:r w:rsidRPr="00BE5220">
        <w:rPr>
          <w:rFonts w:ascii="Times New Roman" w:hAnsi="Times New Roman" w:cs="Times New Roman"/>
          <w:sz w:val="28"/>
          <w:szCs w:val="28"/>
        </w:rPr>
        <w:t xml:space="preserve">Об утверждении </w:t>
      </w:r>
      <w:r w:rsidR="00C92477" w:rsidRPr="00BE5220">
        <w:rPr>
          <w:rFonts w:ascii="Times New Roman" w:hAnsi="Times New Roman" w:cs="Times New Roman"/>
          <w:sz w:val="28"/>
          <w:szCs w:val="28"/>
        </w:rPr>
        <w:t>П</w:t>
      </w:r>
      <w:r w:rsidRPr="00BE5220">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BE5220">
        <w:rPr>
          <w:rFonts w:ascii="Times New Roman" w:hAnsi="Times New Roman" w:cs="Times New Roman"/>
          <w:sz w:val="28"/>
          <w:szCs w:val="28"/>
        </w:rPr>
        <w:t>»</w:t>
      </w:r>
      <w:r w:rsidR="00731020" w:rsidRPr="00BE5220">
        <w:rPr>
          <w:rFonts w:ascii="Times New Roman" w:hAnsi="Times New Roman" w:cs="Times New Roman"/>
          <w:sz w:val="28"/>
          <w:szCs w:val="28"/>
        </w:rPr>
        <w:t>, распоряжением администрации городского округа город Воронеж от 28.12.2018</w:t>
      </w:r>
      <w:r w:rsidR="009922EA" w:rsidRPr="00BE5220">
        <w:rPr>
          <w:rFonts w:ascii="Times New Roman" w:hAnsi="Times New Roman" w:cs="Times New Roman"/>
          <w:sz w:val="28"/>
          <w:szCs w:val="28"/>
        </w:rPr>
        <w:t xml:space="preserve"> </w:t>
      </w:r>
      <w:r w:rsidR="00731020" w:rsidRPr="00BE5220">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BE5220">
        <w:rPr>
          <w:rFonts w:ascii="Times New Roman" w:hAnsi="Times New Roman" w:cs="Times New Roman"/>
          <w:sz w:val="28"/>
          <w:szCs w:val="28"/>
        </w:rPr>
        <w:t xml:space="preserve"> на период до 2035 года»</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отношение </w:t>
      </w:r>
      <w:proofErr w:type="gramStart"/>
      <w:r w:rsidRPr="00BE5220">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BE5220">
        <w:rPr>
          <w:rFonts w:ascii="Times New Roman" w:hAnsi="Times New Roman" w:cs="Times New Roman"/>
          <w:sz w:val="28"/>
          <w:szCs w:val="28"/>
        </w:rPr>
        <w:t>;</w:t>
      </w:r>
    </w:p>
    <w:p w:rsidR="00C05927" w:rsidRPr="00BE5220" w:rsidRDefault="00C05927" w:rsidP="00C0592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общая площадь, приобретенная в рамках государс</w:t>
      </w:r>
      <w:r w:rsidR="00C05927" w:rsidRPr="00BE5220">
        <w:rPr>
          <w:rFonts w:ascii="Times New Roman" w:hAnsi="Times New Roman" w:cs="Times New Roman"/>
          <w:sz w:val="28"/>
          <w:szCs w:val="28"/>
        </w:rPr>
        <w:t>твенной поддержки молодых семей;</w:t>
      </w:r>
    </w:p>
    <w:p w:rsidR="00C05927" w:rsidRPr="00BE5220" w:rsidRDefault="00C05927"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площадь территорий, в отношении которых принято решение о комплексном развитии территорий жилой застройки.</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реализации муниципальной программы приведены в приложени</w:t>
      </w:r>
      <w:r w:rsidR="00CB02B1"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00C46BBB" w:rsidRPr="00BE5220">
        <w:rPr>
          <w:rFonts w:ascii="Times New Roman" w:hAnsi="Times New Roman" w:cs="Times New Roman"/>
          <w:sz w:val="24"/>
          <w:szCs w:val="24"/>
        </w:rPr>
        <w:t>№</w:t>
      </w:r>
      <w:r w:rsidRPr="00BE5220">
        <w:rPr>
          <w:rFonts w:ascii="Times New Roman" w:hAnsi="Times New Roman" w:cs="Times New Roman"/>
          <w:sz w:val="28"/>
          <w:szCs w:val="28"/>
        </w:rPr>
        <w:t xml:space="preserve"> 1</w:t>
      </w:r>
      <w:r w:rsidR="00F22760" w:rsidRPr="00BE5220">
        <w:rPr>
          <w:rFonts w:ascii="Times New Roman" w:hAnsi="Times New Roman" w:cs="Times New Roman"/>
          <w:sz w:val="28"/>
          <w:szCs w:val="28"/>
        </w:rPr>
        <w:t xml:space="preserve"> и </w:t>
      </w:r>
      <w:r w:rsidR="00E76E8E" w:rsidRPr="00BE5220">
        <w:rPr>
          <w:rFonts w:ascii="Times New Roman" w:hAnsi="Times New Roman" w:cs="Times New Roman"/>
          <w:sz w:val="28"/>
          <w:szCs w:val="28"/>
        </w:rPr>
        <w:t>2</w:t>
      </w:r>
      <w:r w:rsidRPr="00BE5220">
        <w:rPr>
          <w:rFonts w:ascii="Times New Roman" w:hAnsi="Times New Roman" w:cs="Times New Roman"/>
          <w:sz w:val="28"/>
          <w:szCs w:val="28"/>
        </w:rPr>
        <w:t xml:space="preserve"> к муниципальной программе.</w:t>
      </w:r>
    </w:p>
    <w:p w:rsidR="00AD5BBC"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муниципальной программы позволит обеспечить:</w:t>
      </w:r>
      <w:r w:rsidR="000A645A" w:rsidRPr="00BE5220">
        <w:rPr>
          <w:rFonts w:ascii="Times New Roman" w:hAnsi="Times New Roman" w:cs="Times New Roman"/>
          <w:sz w:val="28"/>
          <w:szCs w:val="28"/>
        </w:rPr>
        <w:t xml:space="preserve"> </w:t>
      </w: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из аварийного жилищного фонда </w:t>
      </w:r>
      <w:r w:rsidR="008A0AAD" w:rsidRPr="00BE5220">
        <w:rPr>
          <w:rFonts w:ascii="Times New Roman" w:hAnsi="Times New Roman" w:cs="Times New Roman"/>
          <w:sz w:val="28"/>
          <w:szCs w:val="28"/>
        </w:rPr>
        <w:t>3</w:t>
      </w:r>
      <w:r w:rsidR="00FD7AE9" w:rsidRPr="00BE5220">
        <w:rPr>
          <w:rFonts w:ascii="Times New Roman" w:hAnsi="Times New Roman" w:cs="Times New Roman"/>
          <w:sz w:val="28"/>
          <w:szCs w:val="28"/>
        </w:rPr>
        <w:t>722</w:t>
      </w:r>
      <w:r w:rsidRPr="00BE5220">
        <w:rPr>
          <w:rFonts w:ascii="Times New Roman" w:hAnsi="Times New Roman" w:cs="Times New Roman"/>
          <w:sz w:val="28"/>
          <w:szCs w:val="28"/>
        </w:rPr>
        <w:t xml:space="preserve"> сем</w:t>
      </w:r>
      <w:r w:rsidR="00FD7AE9" w:rsidRPr="00BE5220">
        <w:rPr>
          <w:rFonts w:ascii="Times New Roman" w:hAnsi="Times New Roman" w:cs="Times New Roman"/>
          <w:sz w:val="28"/>
          <w:szCs w:val="28"/>
        </w:rPr>
        <w:t>ей</w:t>
      </w:r>
      <w:r w:rsidRPr="00BE5220">
        <w:rPr>
          <w:rFonts w:ascii="Times New Roman" w:hAnsi="Times New Roman" w:cs="Times New Roman"/>
          <w:sz w:val="28"/>
          <w:szCs w:val="28"/>
        </w:rPr>
        <w:t xml:space="preserve"> численностью </w:t>
      </w:r>
      <w:r w:rsidR="00793EDC" w:rsidRPr="00BE5220">
        <w:rPr>
          <w:rFonts w:ascii="Times New Roman" w:hAnsi="Times New Roman" w:cs="Times New Roman"/>
          <w:sz w:val="28"/>
          <w:szCs w:val="28"/>
        </w:rPr>
        <w:t>900</w:t>
      </w:r>
      <w:r w:rsidR="00777AA1" w:rsidRPr="00BE5220">
        <w:rPr>
          <w:rFonts w:ascii="Times New Roman" w:hAnsi="Times New Roman" w:cs="Times New Roman"/>
          <w:sz w:val="28"/>
          <w:szCs w:val="28"/>
        </w:rPr>
        <w:t>1</w:t>
      </w:r>
      <w:r w:rsidRPr="00BE5220">
        <w:rPr>
          <w:rFonts w:ascii="Times New Roman" w:hAnsi="Times New Roman" w:cs="Times New Roman"/>
          <w:sz w:val="28"/>
          <w:szCs w:val="28"/>
        </w:rPr>
        <w:t xml:space="preserve"> человек</w:t>
      </w:r>
      <w:r w:rsidR="00AD5BBC" w:rsidRPr="00BE5220">
        <w:rPr>
          <w:rFonts w:ascii="Times New Roman" w:hAnsi="Times New Roman" w:cs="Times New Roman"/>
          <w:sz w:val="28"/>
          <w:szCs w:val="28"/>
        </w:rPr>
        <w:t>;</w:t>
      </w:r>
    </w:p>
    <w:p w:rsidR="00C05927" w:rsidRPr="00BE5220" w:rsidRDefault="00C05927" w:rsidP="00C0592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w:t>
      </w:r>
      <w:r w:rsidR="00AD5BBC"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освоение </w:t>
      </w:r>
      <w:r w:rsidR="00720147" w:rsidRPr="00BE5220">
        <w:rPr>
          <w:rFonts w:ascii="Times New Roman" w:hAnsi="Times New Roman" w:cs="Times New Roman"/>
          <w:sz w:val="28"/>
          <w:szCs w:val="28"/>
        </w:rPr>
        <w:t>25</w:t>
      </w:r>
      <w:r w:rsidRPr="00BE5220">
        <w:rPr>
          <w:rFonts w:ascii="Times New Roman" w:hAnsi="Times New Roman" w:cs="Times New Roman"/>
          <w:sz w:val="28"/>
          <w:szCs w:val="28"/>
        </w:rPr>
        <w:t xml:space="preserve"> кварталов в рамках развития застроенных территорий</w:t>
      </w:r>
      <w:r w:rsidR="00AD5BBC" w:rsidRPr="00BE5220">
        <w:rPr>
          <w:rFonts w:ascii="Times New Roman" w:hAnsi="Times New Roman" w:cs="Times New Roman"/>
          <w:sz w:val="28"/>
          <w:szCs w:val="28"/>
        </w:rPr>
        <w:t>;</w:t>
      </w:r>
    </w:p>
    <w:p w:rsidR="00C05927" w:rsidRPr="00BE5220" w:rsidRDefault="00C05927" w:rsidP="00C0592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w:t>
      </w:r>
      <w:r w:rsidR="00AD5BBC"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освоение </w:t>
      </w:r>
      <w:r w:rsidR="00720147" w:rsidRPr="00BE5220">
        <w:rPr>
          <w:rFonts w:ascii="Times New Roman" w:hAnsi="Times New Roman" w:cs="Times New Roman"/>
          <w:sz w:val="28"/>
          <w:szCs w:val="28"/>
        </w:rPr>
        <w:t>9</w:t>
      </w:r>
      <w:r w:rsidRPr="00BE5220">
        <w:rPr>
          <w:rFonts w:ascii="Times New Roman" w:hAnsi="Times New Roman" w:cs="Times New Roman"/>
          <w:sz w:val="28"/>
          <w:szCs w:val="28"/>
        </w:rPr>
        <w:t xml:space="preserve"> квартал</w:t>
      </w:r>
      <w:r w:rsidR="00720147" w:rsidRPr="00BE5220">
        <w:rPr>
          <w:rFonts w:ascii="Times New Roman" w:hAnsi="Times New Roman" w:cs="Times New Roman"/>
          <w:sz w:val="28"/>
          <w:szCs w:val="28"/>
        </w:rPr>
        <w:t>ов</w:t>
      </w:r>
      <w:r w:rsidRPr="00BE5220">
        <w:rPr>
          <w:rFonts w:ascii="Times New Roman" w:hAnsi="Times New Roman" w:cs="Times New Roman"/>
          <w:sz w:val="28"/>
          <w:szCs w:val="28"/>
        </w:rPr>
        <w:t xml:space="preserve"> в рамках комплексного развития территорий; </w:t>
      </w:r>
    </w:p>
    <w:p w:rsidR="00C05927" w:rsidRPr="00BE5220" w:rsidRDefault="00C05927" w:rsidP="00C0592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ликвидацию 363,3</w:t>
      </w:r>
      <w:r w:rsidR="000563C9" w:rsidRPr="00BE5220">
        <w:rPr>
          <w:rFonts w:ascii="Times New Roman" w:hAnsi="Times New Roman" w:cs="Times New Roman"/>
          <w:sz w:val="28"/>
          <w:szCs w:val="28"/>
        </w:rPr>
        <w:t>4</w:t>
      </w:r>
      <w:r w:rsidRPr="00BE5220">
        <w:rPr>
          <w:rFonts w:ascii="Times New Roman" w:hAnsi="Times New Roman" w:cs="Times New Roman"/>
          <w:sz w:val="28"/>
          <w:szCs w:val="28"/>
        </w:rPr>
        <w:t xml:space="preserve"> тыс. кв. м ветхого и аварийного жилья;</w:t>
      </w:r>
    </w:p>
    <w:p w:rsidR="00C05927" w:rsidRPr="00BE5220" w:rsidRDefault="00C05927" w:rsidP="00C0592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строительство 26</w:t>
      </w:r>
      <w:r w:rsidR="000563C9" w:rsidRPr="00BE5220">
        <w:rPr>
          <w:rFonts w:ascii="Times New Roman" w:hAnsi="Times New Roman" w:cs="Times New Roman"/>
          <w:sz w:val="28"/>
          <w:szCs w:val="28"/>
        </w:rPr>
        <w:t>30</w:t>
      </w:r>
      <w:r w:rsidRPr="00BE5220">
        <w:rPr>
          <w:rFonts w:ascii="Times New Roman" w:hAnsi="Times New Roman" w:cs="Times New Roman"/>
          <w:sz w:val="28"/>
          <w:szCs w:val="28"/>
        </w:rPr>
        <w:t>,</w:t>
      </w:r>
      <w:r w:rsidR="000563C9" w:rsidRPr="00BE5220">
        <w:rPr>
          <w:rFonts w:ascii="Times New Roman" w:hAnsi="Times New Roman" w:cs="Times New Roman"/>
          <w:sz w:val="28"/>
          <w:szCs w:val="28"/>
        </w:rPr>
        <w:t>6</w:t>
      </w:r>
      <w:r w:rsidR="00D750BD" w:rsidRPr="00BE5220">
        <w:rPr>
          <w:rFonts w:ascii="Times New Roman" w:hAnsi="Times New Roman" w:cs="Times New Roman"/>
          <w:sz w:val="28"/>
          <w:szCs w:val="28"/>
        </w:rPr>
        <w:t>5</w:t>
      </w:r>
      <w:r w:rsidRPr="00BE5220">
        <w:rPr>
          <w:rFonts w:ascii="Times New Roman" w:hAnsi="Times New Roman" w:cs="Times New Roman"/>
          <w:sz w:val="28"/>
          <w:szCs w:val="28"/>
        </w:rPr>
        <w:t xml:space="preserve"> тыс. кв. м нового жилья;</w:t>
      </w:r>
    </w:p>
    <w:p w:rsidR="00C05927" w:rsidRPr="00BE5220" w:rsidRDefault="00C05927" w:rsidP="00C0592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привлечение инвестиций в экономику городского округа;</w:t>
      </w: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461A7B" w:rsidRPr="00BE5220">
        <w:rPr>
          <w:rFonts w:ascii="Times New Roman" w:hAnsi="Times New Roman" w:cs="Times New Roman"/>
          <w:sz w:val="28"/>
          <w:szCs w:val="28"/>
        </w:rPr>
        <w:t> </w:t>
      </w:r>
      <w:r w:rsidR="00186A06" w:rsidRPr="00BE5220">
        <w:rPr>
          <w:rFonts w:ascii="Times New Roman" w:hAnsi="Times New Roman" w:cs="Times New Roman"/>
          <w:sz w:val="28"/>
          <w:szCs w:val="28"/>
        </w:rPr>
        <w:t>актуализаци</w:t>
      </w:r>
      <w:r w:rsidR="001C6C1C" w:rsidRPr="00BE5220">
        <w:rPr>
          <w:rFonts w:ascii="Times New Roman" w:hAnsi="Times New Roman" w:cs="Times New Roman"/>
          <w:sz w:val="28"/>
          <w:szCs w:val="28"/>
        </w:rPr>
        <w:t>ю</w:t>
      </w:r>
      <w:r w:rsidR="00186A06" w:rsidRPr="00BE5220">
        <w:rPr>
          <w:rFonts w:ascii="Times New Roman" w:hAnsi="Times New Roman" w:cs="Times New Roman"/>
          <w:sz w:val="28"/>
          <w:szCs w:val="28"/>
        </w:rPr>
        <w:t xml:space="preserve"> </w:t>
      </w:r>
      <w:r w:rsidR="00D81C67" w:rsidRPr="00BE5220">
        <w:rPr>
          <w:rFonts w:ascii="Times New Roman" w:hAnsi="Times New Roman" w:cs="Times New Roman"/>
          <w:sz w:val="28"/>
          <w:szCs w:val="28"/>
        </w:rPr>
        <w:t>г</w:t>
      </w:r>
      <w:r w:rsidR="00186A06" w:rsidRPr="00BE5220">
        <w:rPr>
          <w:rFonts w:ascii="Times New Roman" w:hAnsi="Times New Roman" w:cs="Times New Roman"/>
          <w:sz w:val="28"/>
          <w:szCs w:val="28"/>
        </w:rPr>
        <w:t>енерального плана</w:t>
      </w:r>
      <w:r w:rsidR="007F1DBE" w:rsidRPr="00BE5220">
        <w:rPr>
          <w:rFonts w:ascii="Times New Roman" w:hAnsi="Times New Roman" w:cs="Times New Roman"/>
          <w:sz w:val="28"/>
          <w:szCs w:val="28"/>
        </w:rPr>
        <w:t xml:space="preserve"> городского округа </w:t>
      </w:r>
      <w:r w:rsidR="00186A06" w:rsidRPr="00BE5220">
        <w:rPr>
          <w:rFonts w:ascii="Times New Roman" w:hAnsi="Times New Roman" w:cs="Times New Roman"/>
          <w:sz w:val="28"/>
          <w:szCs w:val="28"/>
        </w:rPr>
        <w:t>и развитие территориального планирования</w:t>
      </w:r>
      <w:r w:rsidRPr="00BE5220">
        <w:rPr>
          <w:rFonts w:ascii="Times New Roman" w:hAnsi="Times New Roman" w:cs="Times New Roman"/>
          <w:sz w:val="28"/>
          <w:szCs w:val="28"/>
        </w:rPr>
        <w:t>;</w:t>
      </w: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обеспечение жильем </w:t>
      </w:r>
      <w:r w:rsidR="00D5703B" w:rsidRPr="00BE5220">
        <w:rPr>
          <w:rFonts w:ascii="Times New Roman" w:hAnsi="Times New Roman" w:cs="Times New Roman"/>
          <w:sz w:val="28"/>
          <w:szCs w:val="28"/>
        </w:rPr>
        <w:t>48</w:t>
      </w:r>
      <w:r w:rsidR="00367513" w:rsidRPr="00BE5220">
        <w:rPr>
          <w:rFonts w:ascii="Times New Roman" w:hAnsi="Times New Roman" w:cs="Times New Roman"/>
          <w:sz w:val="28"/>
          <w:szCs w:val="28"/>
        </w:rPr>
        <w:t>0</w:t>
      </w:r>
      <w:r w:rsidR="00981B44" w:rsidRPr="00BE5220">
        <w:rPr>
          <w:rFonts w:ascii="Times New Roman" w:hAnsi="Times New Roman" w:cs="Times New Roman"/>
          <w:sz w:val="28"/>
          <w:szCs w:val="28"/>
        </w:rPr>
        <w:t xml:space="preserve"> </w:t>
      </w:r>
      <w:r w:rsidRPr="00BE5220">
        <w:rPr>
          <w:rFonts w:ascii="Times New Roman" w:hAnsi="Times New Roman" w:cs="Times New Roman"/>
          <w:sz w:val="28"/>
          <w:szCs w:val="28"/>
        </w:rPr>
        <w:t>молод</w:t>
      </w:r>
      <w:r w:rsidR="002C6D41" w:rsidRPr="00BE5220">
        <w:rPr>
          <w:rFonts w:ascii="Times New Roman" w:hAnsi="Times New Roman" w:cs="Times New Roman"/>
          <w:sz w:val="28"/>
          <w:szCs w:val="28"/>
        </w:rPr>
        <w:t xml:space="preserve">ых </w:t>
      </w:r>
      <w:r w:rsidRPr="00BE5220">
        <w:rPr>
          <w:rFonts w:ascii="Times New Roman" w:hAnsi="Times New Roman" w:cs="Times New Roman"/>
          <w:sz w:val="28"/>
          <w:szCs w:val="28"/>
        </w:rPr>
        <w:t>сем</w:t>
      </w:r>
      <w:r w:rsidR="002C6D41" w:rsidRPr="00BE5220">
        <w:rPr>
          <w:rFonts w:ascii="Times New Roman" w:hAnsi="Times New Roman" w:cs="Times New Roman"/>
          <w:sz w:val="28"/>
          <w:szCs w:val="28"/>
        </w:rPr>
        <w:t>ей</w:t>
      </w:r>
      <w:r w:rsidRPr="00BE5220">
        <w:rPr>
          <w:rFonts w:ascii="Times New Roman" w:hAnsi="Times New Roman" w:cs="Times New Roman"/>
          <w:sz w:val="28"/>
          <w:szCs w:val="28"/>
        </w:rPr>
        <w:t>;</w:t>
      </w: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проведение капитального ремонта </w:t>
      </w:r>
      <w:r w:rsidR="007A4506" w:rsidRPr="00BE5220">
        <w:rPr>
          <w:rFonts w:ascii="Times New Roman" w:hAnsi="Times New Roman" w:cs="Times New Roman"/>
          <w:sz w:val="28"/>
          <w:szCs w:val="28"/>
        </w:rPr>
        <w:t>19</w:t>
      </w:r>
      <w:r w:rsidRPr="00BE5220">
        <w:rPr>
          <w:rFonts w:ascii="Times New Roman" w:hAnsi="Times New Roman" w:cs="Times New Roman"/>
          <w:sz w:val="28"/>
          <w:szCs w:val="28"/>
        </w:rPr>
        <w:t xml:space="preserve"> муниципальных общежити</w:t>
      </w:r>
      <w:r w:rsidR="004242C4" w:rsidRPr="00BE5220">
        <w:rPr>
          <w:rFonts w:ascii="Times New Roman" w:hAnsi="Times New Roman" w:cs="Times New Roman"/>
          <w:sz w:val="28"/>
          <w:szCs w:val="28"/>
        </w:rPr>
        <w:t>й</w:t>
      </w:r>
      <w:r w:rsidRPr="00BE5220">
        <w:rPr>
          <w:rFonts w:ascii="Times New Roman" w:hAnsi="Times New Roman" w:cs="Times New Roman"/>
          <w:sz w:val="28"/>
          <w:szCs w:val="28"/>
        </w:rPr>
        <w:t>;</w:t>
      </w: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содержание </w:t>
      </w:r>
      <w:r w:rsidR="00061F26" w:rsidRPr="00BE5220">
        <w:rPr>
          <w:rFonts w:ascii="Times New Roman" w:hAnsi="Times New Roman" w:cs="Times New Roman"/>
          <w:sz w:val="28"/>
          <w:szCs w:val="28"/>
        </w:rPr>
        <w:t>271</w:t>
      </w:r>
      <w:r w:rsidRPr="00BE5220">
        <w:rPr>
          <w:rFonts w:ascii="Times New Roman" w:hAnsi="Times New Roman" w:cs="Times New Roman"/>
          <w:sz w:val="28"/>
          <w:szCs w:val="28"/>
        </w:rPr>
        <w:t xml:space="preserve"> свободн</w:t>
      </w:r>
      <w:r w:rsidR="00F652E6" w:rsidRPr="00BE5220">
        <w:rPr>
          <w:rFonts w:ascii="Times New Roman" w:hAnsi="Times New Roman" w:cs="Times New Roman"/>
          <w:sz w:val="28"/>
          <w:szCs w:val="28"/>
        </w:rPr>
        <w:t>ого</w:t>
      </w:r>
      <w:r w:rsidR="0070006F" w:rsidRPr="00BE5220">
        <w:rPr>
          <w:rFonts w:ascii="Times New Roman" w:hAnsi="Times New Roman" w:cs="Times New Roman"/>
          <w:sz w:val="28"/>
          <w:szCs w:val="28"/>
        </w:rPr>
        <w:t xml:space="preserve"> муниципальн</w:t>
      </w:r>
      <w:r w:rsidR="00F652E6" w:rsidRPr="00BE5220">
        <w:rPr>
          <w:rFonts w:ascii="Times New Roman" w:hAnsi="Times New Roman" w:cs="Times New Roman"/>
          <w:sz w:val="28"/>
          <w:szCs w:val="28"/>
        </w:rPr>
        <w:t>ого</w:t>
      </w:r>
      <w:r w:rsidR="0070006F" w:rsidRPr="00BE5220">
        <w:rPr>
          <w:rFonts w:ascii="Times New Roman" w:hAnsi="Times New Roman" w:cs="Times New Roman"/>
          <w:sz w:val="28"/>
          <w:szCs w:val="28"/>
        </w:rPr>
        <w:t xml:space="preserve"> жил</w:t>
      </w:r>
      <w:r w:rsidR="00F652E6" w:rsidRPr="00BE5220">
        <w:rPr>
          <w:rFonts w:ascii="Times New Roman" w:hAnsi="Times New Roman" w:cs="Times New Roman"/>
          <w:sz w:val="28"/>
          <w:szCs w:val="28"/>
        </w:rPr>
        <w:t>ого</w:t>
      </w:r>
      <w:r w:rsidRPr="00BE5220">
        <w:rPr>
          <w:rFonts w:ascii="Times New Roman" w:hAnsi="Times New Roman" w:cs="Times New Roman"/>
          <w:sz w:val="28"/>
          <w:szCs w:val="28"/>
        </w:rPr>
        <w:t xml:space="preserve"> помещени</w:t>
      </w:r>
      <w:r w:rsidR="00F652E6" w:rsidRPr="00BE5220">
        <w:rPr>
          <w:rFonts w:ascii="Times New Roman" w:hAnsi="Times New Roman" w:cs="Times New Roman"/>
          <w:sz w:val="28"/>
          <w:szCs w:val="28"/>
        </w:rPr>
        <w:t>я</w:t>
      </w:r>
      <w:r w:rsidRPr="00BE5220">
        <w:rPr>
          <w:rFonts w:ascii="Times New Roman" w:hAnsi="Times New Roman" w:cs="Times New Roman"/>
          <w:sz w:val="28"/>
          <w:szCs w:val="28"/>
        </w:rPr>
        <w:t>;</w:t>
      </w: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461A7B"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проведение капитального ремонта в </w:t>
      </w:r>
      <w:r w:rsidR="00F56E46" w:rsidRPr="00BE5220">
        <w:rPr>
          <w:rFonts w:ascii="Times New Roman" w:hAnsi="Times New Roman" w:cs="Times New Roman"/>
          <w:sz w:val="28"/>
          <w:szCs w:val="28"/>
        </w:rPr>
        <w:t>2</w:t>
      </w:r>
      <w:r w:rsidR="009D62A3" w:rsidRPr="00BE5220">
        <w:rPr>
          <w:rFonts w:ascii="Times New Roman" w:hAnsi="Times New Roman" w:cs="Times New Roman"/>
          <w:sz w:val="28"/>
          <w:szCs w:val="28"/>
        </w:rPr>
        <w:t>84</w:t>
      </w:r>
      <w:r w:rsidR="00781A50" w:rsidRPr="00BE5220">
        <w:rPr>
          <w:rFonts w:ascii="Times New Roman" w:hAnsi="Times New Roman" w:cs="Times New Roman"/>
          <w:sz w:val="28"/>
          <w:szCs w:val="28"/>
        </w:rPr>
        <w:t> муниципальных жилых  помещени</w:t>
      </w:r>
      <w:r w:rsidR="009763CC">
        <w:rPr>
          <w:rFonts w:ascii="Times New Roman" w:hAnsi="Times New Roman" w:cs="Times New Roman"/>
          <w:sz w:val="28"/>
          <w:szCs w:val="28"/>
        </w:rPr>
        <w:t>ях</w:t>
      </w:r>
      <w:r w:rsidR="00B17106" w:rsidRPr="00BE5220">
        <w:rPr>
          <w:rFonts w:ascii="Times New Roman" w:hAnsi="Times New Roman" w:cs="Times New Roman"/>
          <w:sz w:val="28"/>
          <w:szCs w:val="28"/>
        </w:rPr>
        <w:t>.</w:t>
      </w:r>
    </w:p>
    <w:p w:rsidR="000B09F3"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Муниципальную программу предполагается реализовать</w:t>
      </w:r>
      <w:r w:rsidR="00461A7B" w:rsidRPr="00BE5220">
        <w:rPr>
          <w:rFonts w:ascii="Times New Roman" w:hAnsi="Times New Roman" w:cs="Times New Roman"/>
          <w:sz w:val="28"/>
          <w:szCs w:val="28"/>
        </w:rPr>
        <w:br/>
      </w:r>
      <w:r w:rsidRPr="00BE5220">
        <w:rPr>
          <w:rFonts w:ascii="Times New Roman" w:hAnsi="Times New Roman" w:cs="Times New Roman"/>
          <w:sz w:val="28"/>
          <w:szCs w:val="28"/>
        </w:rPr>
        <w:t>в</w:t>
      </w:r>
      <w:r w:rsidR="006D7012" w:rsidRPr="00BE5220">
        <w:rPr>
          <w:rFonts w:ascii="Times New Roman" w:hAnsi="Times New Roman" w:cs="Times New Roman"/>
          <w:sz w:val="28"/>
          <w:szCs w:val="28"/>
        </w:rPr>
        <w:t xml:space="preserve"> 2014</w:t>
      </w:r>
      <w:r w:rsidR="00F652E6" w:rsidRPr="00BE5220">
        <w:rPr>
          <w:rFonts w:ascii="Times New Roman" w:hAnsi="Times New Roman" w:cs="Times New Roman"/>
          <w:sz w:val="28"/>
          <w:szCs w:val="28"/>
        </w:rPr>
        <w:t>–</w:t>
      </w:r>
      <w:r w:rsidR="006D7012" w:rsidRPr="00BE5220">
        <w:rPr>
          <w:rFonts w:ascii="Times New Roman" w:hAnsi="Times New Roman" w:cs="Times New Roman"/>
          <w:sz w:val="28"/>
          <w:szCs w:val="28"/>
        </w:rPr>
        <w:t>2030 годах (</w:t>
      </w:r>
      <w:r w:rsidR="00F22760" w:rsidRPr="00BE5220">
        <w:rPr>
          <w:rFonts w:ascii="Times New Roman" w:hAnsi="Times New Roman" w:cs="Times New Roman"/>
          <w:sz w:val="28"/>
          <w:szCs w:val="28"/>
        </w:rPr>
        <w:t>два этапа</w:t>
      </w:r>
      <w:r w:rsidR="006D7012" w:rsidRPr="00BE5220">
        <w:rPr>
          <w:rFonts w:ascii="Times New Roman" w:hAnsi="Times New Roman" w:cs="Times New Roman"/>
          <w:sz w:val="28"/>
          <w:szCs w:val="28"/>
        </w:rPr>
        <w:t>).</w:t>
      </w:r>
    </w:p>
    <w:p w:rsidR="00461A7B" w:rsidRPr="00BE5220" w:rsidRDefault="002431CF" w:rsidP="001478C3">
      <w:pPr>
        <w:pStyle w:val="ConsPlusNormal0"/>
        <w:widowControl/>
        <w:ind w:firstLine="0"/>
        <w:jc w:val="center"/>
        <w:outlineLvl w:val="1"/>
        <w:rPr>
          <w:rFonts w:ascii="Times New Roman" w:hAnsi="Times New Roman" w:cs="Times New Roman"/>
          <w:sz w:val="28"/>
          <w:szCs w:val="28"/>
        </w:rPr>
      </w:pPr>
      <w:r w:rsidRPr="00BE5220">
        <w:rPr>
          <w:rFonts w:ascii="Times New Roman" w:hAnsi="Times New Roman" w:cs="Times New Roman"/>
          <w:sz w:val="28"/>
          <w:szCs w:val="28"/>
        </w:rPr>
        <w:t>2</w:t>
      </w:r>
      <w:r w:rsidR="006B7EFA" w:rsidRPr="00BE5220">
        <w:rPr>
          <w:rFonts w:ascii="Times New Roman" w:hAnsi="Times New Roman" w:cs="Times New Roman"/>
          <w:sz w:val="28"/>
          <w:szCs w:val="28"/>
        </w:rPr>
        <w:t>.</w:t>
      </w:r>
      <w:r w:rsidR="00F23515" w:rsidRPr="00BE5220">
        <w:rPr>
          <w:rFonts w:ascii="Times New Roman" w:hAnsi="Times New Roman" w:cs="Times New Roman"/>
          <w:sz w:val="28"/>
          <w:szCs w:val="28"/>
        </w:rPr>
        <w:t> </w:t>
      </w:r>
      <w:r w:rsidR="006B7EFA" w:rsidRPr="00BE5220">
        <w:rPr>
          <w:rFonts w:ascii="Times New Roman" w:hAnsi="Times New Roman" w:cs="Times New Roman"/>
          <w:sz w:val="28"/>
          <w:szCs w:val="28"/>
        </w:rPr>
        <w:t>Обобщенная характеристика подпрограмм</w:t>
      </w:r>
    </w:p>
    <w:p w:rsidR="006B7EFA" w:rsidRPr="00BE5220" w:rsidRDefault="00461A7B" w:rsidP="001478C3">
      <w:pPr>
        <w:pStyle w:val="ConsPlusNormal0"/>
        <w:widowControl/>
        <w:ind w:firstLine="0"/>
        <w:jc w:val="center"/>
        <w:outlineLvl w:val="1"/>
        <w:rPr>
          <w:rFonts w:ascii="Times New Roman" w:hAnsi="Times New Roman" w:cs="Times New Roman"/>
          <w:sz w:val="28"/>
          <w:szCs w:val="28"/>
        </w:rPr>
      </w:pPr>
      <w:r w:rsidRPr="00BE5220">
        <w:rPr>
          <w:rFonts w:ascii="Times New Roman" w:hAnsi="Times New Roman" w:cs="Times New Roman"/>
          <w:sz w:val="28"/>
          <w:szCs w:val="28"/>
        </w:rPr>
        <w:t xml:space="preserve">и </w:t>
      </w:r>
      <w:r w:rsidR="006B7EFA" w:rsidRPr="00BE5220">
        <w:rPr>
          <w:rFonts w:ascii="Times New Roman" w:hAnsi="Times New Roman" w:cs="Times New Roman"/>
          <w:sz w:val="28"/>
          <w:szCs w:val="28"/>
        </w:rPr>
        <w:t>основных мероприятий</w:t>
      </w:r>
    </w:p>
    <w:p w:rsidR="0056380E" w:rsidRPr="00BE5220" w:rsidRDefault="0056380E" w:rsidP="001478C3">
      <w:pPr>
        <w:pStyle w:val="ConsPlusNormal0"/>
        <w:widowControl/>
        <w:spacing w:line="360" w:lineRule="auto"/>
        <w:ind w:firstLine="0"/>
        <w:jc w:val="center"/>
        <w:outlineLvl w:val="1"/>
        <w:rPr>
          <w:rFonts w:ascii="Times New Roman" w:hAnsi="Times New Roman" w:cs="Times New Roman"/>
          <w:sz w:val="28"/>
          <w:szCs w:val="28"/>
        </w:rPr>
      </w:pP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Муниципальная программа включает в себя </w:t>
      </w:r>
      <w:r w:rsidR="00C05927" w:rsidRPr="00BE5220">
        <w:rPr>
          <w:rFonts w:ascii="Times New Roman" w:hAnsi="Times New Roman" w:cs="Times New Roman"/>
          <w:sz w:val="28"/>
          <w:szCs w:val="28"/>
        </w:rPr>
        <w:t>6</w:t>
      </w:r>
      <w:r w:rsidRPr="00BE5220">
        <w:rPr>
          <w:rFonts w:ascii="Times New Roman" w:hAnsi="Times New Roman" w:cs="Times New Roman"/>
          <w:sz w:val="28"/>
          <w:szCs w:val="28"/>
        </w:rPr>
        <w:t xml:space="preserve"> подпрограмм и </w:t>
      </w:r>
      <w:r w:rsidR="00501F98" w:rsidRPr="00BE5220">
        <w:rPr>
          <w:rFonts w:ascii="Times New Roman" w:hAnsi="Times New Roman" w:cs="Times New Roman"/>
          <w:sz w:val="28"/>
          <w:szCs w:val="28"/>
        </w:rPr>
        <w:t>7</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основных мероприяти</w:t>
      </w:r>
      <w:r w:rsidR="006F33D4" w:rsidRPr="00BE5220">
        <w:rPr>
          <w:rFonts w:ascii="Times New Roman" w:hAnsi="Times New Roman" w:cs="Times New Roman"/>
          <w:sz w:val="28"/>
          <w:szCs w:val="28"/>
        </w:rPr>
        <w:t>й</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outlineLvl w:val="2"/>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1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Переселение граждан из аварийного жилищного фонда</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FD7AE9"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FD7AE9" w:rsidRPr="00BE5220">
        <w:rPr>
          <w:rFonts w:ascii="Times New Roman" w:hAnsi="Times New Roman" w:cs="Times New Roman"/>
          <w:sz w:val="28"/>
          <w:szCs w:val="28"/>
        </w:rPr>
        <w:t>3</w:t>
      </w:r>
      <w:r w:rsidR="006D7012" w:rsidRPr="00BE5220">
        <w:rPr>
          <w:rFonts w:ascii="Times New Roman" w:hAnsi="Times New Roman" w:cs="Times New Roman"/>
          <w:sz w:val="28"/>
          <w:szCs w:val="28"/>
        </w:rPr>
        <w:t xml:space="preserve">722 </w:t>
      </w:r>
      <w:r w:rsidR="00FD7AE9" w:rsidRPr="00BE5220">
        <w:rPr>
          <w:rFonts w:ascii="Times New Roman" w:hAnsi="Times New Roman" w:cs="Times New Roman"/>
          <w:sz w:val="28"/>
          <w:szCs w:val="28"/>
        </w:rPr>
        <w:t>с</w:t>
      </w:r>
      <w:r w:rsidR="00425049" w:rsidRPr="00BE5220">
        <w:rPr>
          <w:rFonts w:ascii="Times New Roman" w:hAnsi="Times New Roman" w:cs="Times New Roman"/>
          <w:sz w:val="28"/>
          <w:szCs w:val="28"/>
        </w:rPr>
        <w:t>ем</w:t>
      </w:r>
      <w:r w:rsidR="00F652E6" w:rsidRPr="00BE5220">
        <w:rPr>
          <w:rFonts w:ascii="Times New Roman" w:hAnsi="Times New Roman" w:cs="Times New Roman"/>
          <w:sz w:val="28"/>
          <w:szCs w:val="28"/>
        </w:rPr>
        <w:t>ьи</w:t>
      </w:r>
      <w:r w:rsidR="00425049" w:rsidRPr="00BE5220">
        <w:rPr>
          <w:rFonts w:ascii="Times New Roman" w:hAnsi="Times New Roman" w:cs="Times New Roman"/>
          <w:sz w:val="28"/>
          <w:szCs w:val="28"/>
        </w:rPr>
        <w:t xml:space="preserve"> численностью </w:t>
      </w:r>
      <w:r w:rsidR="006D7012" w:rsidRPr="00BE5220">
        <w:rPr>
          <w:rFonts w:ascii="Times New Roman" w:hAnsi="Times New Roman" w:cs="Times New Roman"/>
          <w:sz w:val="28"/>
          <w:szCs w:val="28"/>
        </w:rPr>
        <w:t>900</w:t>
      </w:r>
      <w:r w:rsidR="00777AA1" w:rsidRPr="00BE5220">
        <w:rPr>
          <w:rFonts w:ascii="Times New Roman" w:hAnsi="Times New Roman" w:cs="Times New Roman"/>
          <w:sz w:val="28"/>
          <w:szCs w:val="28"/>
        </w:rPr>
        <w:t>1</w:t>
      </w:r>
      <w:r w:rsidR="00425049" w:rsidRPr="00BE5220">
        <w:rPr>
          <w:rFonts w:ascii="Times New Roman" w:hAnsi="Times New Roman" w:cs="Times New Roman"/>
          <w:sz w:val="28"/>
          <w:szCs w:val="28"/>
        </w:rPr>
        <w:t xml:space="preserve"> человек</w:t>
      </w:r>
      <w:r w:rsidRPr="00BE5220">
        <w:rPr>
          <w:rFonts w:ascii="Times New Roman" w:hAnsi="Times New Roman" w:cs="Times New Roman"/>
          <w:sz w:val="28"/>
          <w:szCs w:val="28"/>
        </w:rPr>
        <w:t>.</w:t>
      </w:r>
      <w:r w:rsidR="00872794" w:rsidRPr="00BE5220">
        <w:rPr>
          <w:rFonts w:ascii="Times New Roman" w:hAnsi="Times New Roman" w:cs="Times New Roman"/>
          <w:sz w:val="28"/>
          <w:szCs w:val="28"/>
        </w:rPr>
        <w:t xml:space="preserve"> </w:t>
      </w:r>
    </w:p>
    <w:p w:rsidR="00DA7452" w:rsidRPr="00BE5220" w:rsidRDefault="00DA745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подпрограммы – 2014</w:t>
      </w:r>
      <w:r w:rsidR="00F652E6" w:rsidRPr="00BE5220">
        <w:rPr>
          <w:rFonts w:ascii="Times New Roman" w:hAnsi="Times New Roman" w:cs="Times New Roman"/>
          <w:sz w:val="28"/>
          <w:szCs w:val="28"/>
        </w:rPr>
        <w:t>–</w:t>
      </w:r>
      <w:r w:rsidRPr="00BE5220">
        <w:rPr>
          <w:rFonts w:ascii="Times New Roman" w:hAnsi="Times New Roman" w:cs="Times New Roman"/>
          <w:sz w:val="28"/>
          <w:szCs w:val="28"/>
        </w:rPr>
        <w:t>2030 годы (два этапа).</w:t>
      </w:r>
    </w:p>
    <w:p w:rsidR="006B7EFA" w:rsidRPr="00BE5220" w:rsidRDefault="006B7EFA" w:rsidP="001478C3">
      <w:pPr>
        <w:pStyle w:val="ConsPlusNormal0"/>
        <w:widowControl/>
        <w:spacing w:line="360" w:lineRule="auto"/>
        <w:ind w:firstLine="709"/>
        <w:jc w:val="both"/>
        <w:outlineLvl w:val="2"/>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2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Снос расселенных аварийных многоквартирных домов</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xml:space="preserve">В рамках данной подпрограммы будут реализованы мероприятия по сносу </w:t>
      </w:r>
      <w:r w:rsidR="00053CA8" w:rsidRPr="00BE5220">
        <w:rPr>
          <w:rFonts w:ascii="Times New Roman" w:hAnsi="Times New Roman" w:cs="Times New Roman"/>
          <w:sz w:val="28"/>
          <w:szCs w:val="28"/>
        </w:rPr>
        <w:t>21</w:t>
      </w:r>
      <w:r w:rsidR="00381481" w:rsidRPr="00BE5220">
        <w:rPr>
          <w:rFonts w:ascii="Times New Roman" w:hAnsi="Times New Roman" w:cs="Times New Roman"/>
          <w:sz w:val="28"/>
          <w:szCs w:val="28"/>
        </w:rPr>
        <w:t>6</w:t>
      </w:r>
      <w:r w:rsidRPr="00BE5220">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BE5220">
        <w:rPr>
          <w:rFonts w:ascii="Times New Roman" w:hAnsi="Times New Roman" w:cs="Times New Roman"/>
          <w:sz w:val="28"/>
          <w:szCs w:val="28"/>
        </w:rPr>
        <w:t>11</w:t>
      </w:r>
      <w:r w:rsidR="004F2B66" w:rsidRPr="00BE5220">
        <w:rPr>
          <w:rFonts w:ascii="Times New Roman" w:hAnsi="Times New Roman" w:cs="Times New Roman"/>
          <w:sz w:val="28"/>
          <w:szCs w:val="28"/>
        </w:rPr>
        <w:t>6,26</w:t>
      </w:r>
      <w:r w:rsidR="004A7AB3" w:rsidRPr="00BE5220">
        <w:rPr>
          <w:rFonts w:ascii="Times New Roman" w:hAnsi="Times New Roman" w:cs="Times New Roman"/>
          <w:sz w:val="28"/>
          <w:szCs w:val="28"/>
        </w:rPr>
        <w:t xml:space="preserve"> </w:t>
      </w:r>
      <w:r w:rsidR="00CB28A7" w:rsidRPr="00BE5220">
        <w:rPr>
          <w:rFonts w:ascii="Times New Roman" w:hAnsi="Times New Roman" w:cs="Times New Roman"/>
          <w:sz w:val="28"/>
          <w:szCs w:val="28"/>
        </w:rPr>
        <w:t>т</w:t>
      </w:r>
      <w:r w:rsidRPr="00BE5220">
        <w:rPr>
          <w:rFonts w:ascii="Times New Roman" w:hAnsi="Times New Roman" w:cs="Times New Roman"/>
          <w:sz w:val="28"/>
          <w:szCs w:val="28"/>
        </w:rPr>
        <w:t>ыс. кв. м аварийного жилья.</w:t>
      </w:r>
    </w:p>
    <w:p w:rsidR="00DA7452" w:rsidRPr="00BE5220" w:rsidRDefault="00DA7452" w:rsidP="00DA745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подпрограммы – 2014</w:t>
      </w:r>
      <w:r w:rsidR="00F652E6" w:rsidRPr="00BE5220">
        <w:rPr>
          <w:rFonts w:ascii="Times New Roman" w:hAnsi="Times New Roman" w:cs="Times New Roman"/>
          <w:sz w:val="28"/>
          <w:szCs w:val="28"/>
        </w:rPr>
        <w:t>–</w:t>
      </w:r>
      <w:r w:rsidRPr="00BE5220">
        <w:rPr>
          <w:rFonts w:ascii="Times New Roman" w:hAnsi="Times New Roman" w:cs="Times New Roman"/>
          <w:sz w:val="28"/>
          <w:szCs w:val="28"/>
        </w:rPr>
        <w:t>2030 годы (два этапа).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3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Развитие застроенных территорий</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BE5220">
        <w:rPr>
          <w:rFonts w:ascii="Times New Roman" w:hAnsi="Times New Roman" w:cs="Times New Roman"/>
          <w:sz w:val="28"/>
          <w:szCs w:val="28"/>
        </w:rPr>
        <w:t>Реализация подпрограммы позволит освоить</w:t>
      </w:r>
      <w:r w:rsidR="00DA7452" w:rsidRPr="00BE5220">
        <w:rPr>
          <w:rFonts w:ascii="Times New Roman" w:hAnsi="Times New Roman" w:cs="Times New Roman"/>
          <w:sz w:val="28"/>
          <w:szCs w:val="28"/>
        </w:rPr>
        <w:t xml:space="preserve"> </w:t>
      </w:r>
      <w:r w:rsidR="00F46536" w:rsidRPr="00BE5220">
        <w:rPr>
          <w:rFonts w:ascii="Times New Roman" w:hAnsi="Times New Roman" w:cs="Times New Roman"/>
          <w:sz w:val="28"/>
          <w:szCs w:val="28"/>
        </w:rPr>
        <w:t>25</w:t>
      </w:r>
      <w:r w:rsidR="00F81692" w:rsidRPr="00BE5220">
        <w:rPr>
          <w:rFonts w:ascii="Times New Roman" w:hAnsi="Times New Roman" w:cs="Times New Roman"/>
          <w:sz w:val="28"/>
          <w:szCs w:val="28"/>
        </w:rPr>
        <w:t xml:space="preserve"> кварта</w:t>
      </w:r>
      <w:r w:rsidR="00F46536" w:rsidRPr="00BE5220">
        <w:rPr>
          <w:rFonts w:ascii="Times New Roman" w:hAnsi="Times New Roman" w:cs="Times New Roman"/>
          <w:sz w:val="28"/>
          <w:szCs w:val="28"/>
        </w:rPr>
        <w:t>лов</w:t>
      </w:r>
      <w:r w:rsidR="00F81692" w:rsidRPr="00BE5220">
        <w:rPr>
          <w:rFonts w:ascii="Times New Roman" w:hAnsi="Times New Roman" w:cs="Times New Roman"/>
          <w:sz w:val="28"/>
          <w:szCs w:val="28"/>
        </w:rPr>
        <w:t xml:space="preserve"> в рамках развития застроенных территорий</w:t>
      </w:r>
      <w:r w:rsidR="00ED6D34" w:rsidRPr="00BE5220">
        <w:rPr>
          <w:rFonts w:ascii="Times New Roman" w:hAnsi="Times New Roman" w:cs="Times New Roman"/>
          <w:sz w:val="28"/>
          <w:szCs w:val="28"/>
        </w:rPr>
        <w:t>.</w:t>
      </w:r>
      <w:r w:rsidR="00F81692" w:rsidRPr="00BE5220">
        <w:rPr>
          <w:rFonts w:ascii="Times New Roman" w:hAnsi="Times New Roman" w:cs="Times New Roman"/>
          <w:sz w:val="28"/>
          <w:szCs w:val="28"/>
        </w:rPr>
        <w:t xml:space="preserve"> </w:t>
      </w:r>
    </w:p>
    <w:p w:rsidR="00E57723" w:rsidRPr="00BE5220" w:rsidRDefault="00E57723" w:rsidP="00E5772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подпрограммы – 2014</w:t>
      </w:r>
      <w:r w:rsidR="00940744" w:rsidRPr="00BE5220">
        <w:rPr>
          <w:rFonts w:ascii="Times New Roman" w:hAnsi="Times New Roman" w:cs="Times New Roman"/>
          <w:sz w:val="28"/>
          <w:szCs w:val="28"/>
        </w:rPr>
        <w:t>–</w:t>
      </w:r>
      <w:r w:rsidRPr="00BE5220">
        <w:rPr>
          <w:rFonts w:ascii="Times New Roman" w:hAnsi="Times New Roman" w:cs="Times New Roman"/>
          <w:sz w:val="28"/>
          <w:szCs w:val="28"/>
        </w:rPr>
        <w:t>2024 годы (</w:t>
      </w:r>
      <w:r w:rsidR="006D7012"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4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Обеспечение градостроительной деятельности</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w:t>
      </w:r>
      <w:r w:rsidR="00AB3BA2" w:rsidRPr="00BE5220">
        <w:rPr>
          <w:rFonts w:ascii="Times New Roman" w:hAnsi="Times New Roman" w:cs="Times New Roman"/>
          <w:sz w:val="28"/>
          <w:szCs w:val="28"/>
        </w:rPr>
        <w:t>ями</w:t>
      </w:r>
      <w:r w:rsidRPr="00BE5220">
        <w:rPr>
          <w:rFonts w:ascii="Times New Roman" w:hAnsi="Times New Roman" w:cs="Times New Roman"/>
          <w:sz w:val="28"/>
          <w:szCs w:val="28"/>
        </w:rPr>
        <w:t xml:space="preserve"> подпрограммы явля</w:t>
      </w:r>
      <w:r w:rsidR="00AB3BA2" w:rsidRPr="00BE5220">
        <w:rPr>
          <w:rFonts w:ascii="Times New Roman" w:hAnsi="Times New Roman" w:cs="Times New Roman"/>
          <w:sz w:val="28"/>
          <w:szCs w:val="28"/>
        </w:rPr>
        <w:t>ю</w:t>
      </w:r>
      <w:r w:rsidRPr="00BE5220">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BE5220">
        <w:rPr>
          <w:rFonts w:ascii="Times New Roman" w:hAnsi="Times New Roman" w:cs="Times New Roman"/>
          <w:sz w:val="28"/>
          <w:szCs w:val="28"/>
        </w:rPr>
        <w:t>,</w:t>
      </w:r>
      <w:r w:rsidR="001435A7" w:rsidRPr="00BE5220">
        <w:rPr>
          <w:rFonts w:ascii="Times New Roman" w:hAnsi="Times New Roman" w:cs="Times New Roman"/>
          <w:sz w:val="28"/>
          <w:szCs w:val="28"/>
        </w:rPr>
        <w:t xml:space="preserve">  управление </w:t>
      </w:r>
      <w:r w:rsidR="00A32C37" w:rsidRPr="00BE5220">
        <w:rPr>
          <w:rFonts w:ascii="Times New Roman" w:hAnsi="Times New Roman" w:cs="Times New Roman"/>
          <w:sz w:val="28"/>
          <w:szCs w:val="28"/>
        </w:rPr>
        <w:t>административно-технического контроля</w:t>
      </w:r>
      <w:r w:rsidR="00A32C37" w:rsidRPr="00BE5220">
        <w:t xml:space="preserve"> </w:t>
      </w:r>
      <w:r w:rsidR="001435A7" w:rsidRPr="00BE5220">
        <w:rPr>
          <w:rFonts w:ascii="Times New Roman" w:hAnsi="Times New Roman" w:cs="Times New Roman"/>
          <w:sz w:val="28"/>
          <w:szCs w:val="28"/>
        </w:rPr>
        <w:t xml:space="preserve">администрации городского округа город Воронеж, </w:t>
      </w:r>
      <w:r w:rsidR="00AB3BA2" w:rsidRPr="00BE5220">
        <w:rPr>
          <w:rFonts w:ascii="Times New Roman" w:hAnsi="Times New Roman" w:cs="Times New Roman"/>
          <w:sz w:val="28"/>
          <w:szCs w:val="28"/>
        </w:rPr>
        <w:t>управы районов городского округа город Воронеж</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BE5220">
        <w:rPr>
          <w:rFonts w:ascii="Times New Roman" w:hAnsi="Times New Roman" w:cs="Times New Roman"/>
          <w:sz w:val="28"/>
          <w:szCs w:val="28"/>
        </w:rPr>
        <w:t xml:space="preserve">, </w:t>
      </w:r>
      <w:r w:rsidR="00AB3BA2" w:rsidRPr="00BE5220">
        <w:rPr>
          <w:rFonts w:ascii="Times New Roman" w:eastAsiaTheme="minorHAnsi" w:hAnsi="Times New Roman" w:cs="Times New Roman"/>
          <w:sz w:val="28"/>
          <w:szCs w:val="28"/>
          <w:lang w:eastAsia="en-US"/>
        </w:rPr>
        <w:t>обеспечение благоустройства внешнего облика города</w:t>
      </w:r>
      <w:r w:rsidRPr="00BE5220">
        <w:rPr>
          <w:rFonts w:ascii="Times New Roman" w:hAnsi="Times New Roman" w:cs="Times New Roman"/>
          <w:sz w:val="28"/>
          <w:szCs w:val="28"/>
        </w:rPr>
        <w:t xml:space="preserve">. </w:t>
      </w:r>
      <w:proofErr w:type="gramStart"/>
      <w:r w:rsidRPr="00BE5220">
        <w:rPr>
          <w:rFonts w:ascii="Times New Roman" w:hAnsi="Times New Roman" w:cs="Times New Roman"/>
          <w:sz w:val="28"/>
          <w:szCs w:val="28"/>
        </w:rPr>
        <w:t xml:space="preserve">Реализация подпрограммы позволит обеспечить разработку и актуализацию </w:t>
      </w:r>
      <w:r w:rsidR="00D81C67" w:rsidRPr="00BE5220">
        <w:rPr>
          <w:rFonts w:ascii="Times New Roman" w:hAnsi="Times New Roman" w:cs="Times New Roman"/>
          <w:sz w:val="28"/>
          <w:szCs w:val="28"/>
        </w:rPr>
        <w:t>г</w:t>
      </w:r>
      <w:r w:rsidRPr="00BE5220">
        <w:rPr>
          <w:rFonts w:ascii="Times New Roman" w:hAnsi="Times New Roman" w:cs="Times New Roman"/>
          <w:sz w:val="28"/>
          <w:szCs w:val="28"/>
        </w:rPr>
        <w:t xml:space="preserve">енерального плана </w:t>
      </w:r>
      <w:r w:rsidR="00AB3BA2" w:rsidRPr="00BE5220">
        <w:rPr>
          <w:rFonts w:ascii="Times New Roman" w:hAnsi="Times New Roman" w:cs="Times New Roman"/>
          <w:sz w:val="28"/>
          <w:szCs w:val="28"/>
        </w:rPr>
        <w:t xml:space="preserve">городского округа, </w:t>
      </w:r>
      <w:r w:rsidR="009B5E13" w:rsidRPr="00BE5220">
        <w:rPr>
          <w:rFonts w:ascii="Times New Roman" w:hAnsi="Times New Roman" w:cs="Times New Roman"/>
          <w:sz w:val="28"/>
          <w:szCs w:val="28"/>
        </w:rPr>
        <w:t>сохранить архитектурный облик города,</w:t>
      </w:r>
      <w:r w:rsidR="001435A7" w:rsidRPr="00BE5220">
        <w:rPr>
          <w:rFonts w:ascii="Times New Roman" w:hAnsi="Times New Roman" w:cs="Times New Roman"/>
          <w:sz w:val="28"/>
          <w:szCs w:val="28"/>
        </w:rPr>
        <w:t xml:space="preserve"> обеспечить реализацию полномочий администрации городского округа город Воронеж по осуществлению сноса объектов капитального строительства, являющихся самовольными постройками (далее</w:t>
      </w:r>
      <w:r w:rsidR="006A7097" w:rsidRPr="00BE5220">
        <w:rPr>
          <w:rFonts w:ascii="Times New Roman" w:hAnsi="Times New Roman" w:cs="Times New Roman"/>
          <w:sz w:val="28"/>
          <w:szCs w:val="28"/>
        </w:rPr>
        <w:t xml:space="preserve"> </w:t>
      </w:r>
      <w:r w:rsidR="007B3D25" w:rsidRPr="00BE5220">
        <w:rPr>
          <w:rFonts w:ascii="Times New Roman" w:hAnsi="Times New Roman" w:cs="Times New Roman"/>
          <w:sz w:val="28"/>
          <w:szCs w:val="28"/>
        </w:rPr>
        <w:t>–</w:t>
      </w:r>
      <w:r w:rsidR="006A7097" w:rsidRPr="00BE5220">
        <w:rPr>
          <w:rFonts w:ascii="Times New Roman" w:hAnsi="Times New Roman" w:cs="Times New Roman"/>
          <w:sz w:val="28"/>
          <w:szCs w:val="28"/>
        </w:rPr>
        <w:t xml:space="preserve"> </w:t>
      </w:r>
      <w:r w:rsidR="001435A7" w:rsidRPr="00BE5220">
        <w:rPr>
          <w:rFonts w:ascii="Times New Roman" w:hAnsi="Times New Roman" w:cs="Times New Roman"/>
          <w:sz w:val="28"/>
          <w:szCs w:val="28"/>
        </w:rPr>
        <w:t>самовольные постройки)</w:t>
      </w:r>
      <w:r w:rsidR="006A7097" w:rsidRPr="00BE5220">
        <w:rPr>
          <w:rFonts w:ascii="Times New Roman" w:hAnsi="Times New Roman" w:cs="Times New Roman"/>
          <w:sz w:val="28"/>
          <w:szCs w:val="28"/>
        </w:rPr>
        <w:t>,</w:t>
      </w:r>
      <w:r w:rsidR="001435A7" w:rsidRPr="00BE5220">
        <w:rPr>
          <w:rFonts w:ascii="Times New Roman" w:hAnsi="Times New Roman" w:cs="Times New Roman"/>
          <w:sz w:val="28"/>
          <w:szCs w:val="28"/>
        </w:rPr>
        <w:t xml:space="preserve"> или их </w:t>
      </w:r>
      <w:r w:rsidR="001435A7" w:rsidRPr="00BE5220">
        <w:rPr>
          <w:rFonts w:ascii="Times New Roman" w:hAnsi="Times New Roman" w:cs="Times New Roman"/>
          <w:sz w:val="28"/>
          <w:szCs w:val="28"/>
        </w:rPr>
        <w:lastRenderedPageBreak/>
        <w:t>приведению в соответствие с установленными требованиями,</w:t>
      </w:r>
      <w:r w:rsidR="009B5E13" w:rsidRPr="00BE5220">
        <w:rPr>
          <w:rFonts w:ascii="Times New Roman" w:hAnsi="Times New Roman" w:cs="Times New Roman"/>
          <w:sz w:val="28"/>
          <w:szCs w:val="28"/>
        </w:rPr>
        <w:t xml:space="preserve"> </w:t>
      </w:r>
      <w:r w:rsidR="00AB3BA2" w:rsidRPr="00BE5220">
        <w:rPr>
          <w:rFonts w:ascii="Times New Roman" w:eastAsiaTheme="minorHAnsi" w:hAnsi="Times New Roman" w:cs="Times New Roman"/>
          <w:sz w:val="28"/>
          <w:szCs w:val="28"/>
          <w:lang w:eastAsia="en-US"/>
        </w:rPr>
        <w:t>упорядочит</w:t>
      </w:r>
      <w:r w:rsidR="006A7097" w:rsidRPr="00BE5220">
        <w:rPr>
          <w:rFonts w:ascii="Times New Roman" w:eastAsiaTheme="minorHAnsi" w:hAnsi="Times New Roman" w:cs="Times New Roman"/>
          <w:sz w:val="28"/>
          <w:szCs w:val="28"/>
          <w:lang w:eastAsia="en-US"/>
        </w:rPr>
        <w:t>ь</w:t>
      </w:r>
      <w:r w:rsidR="00AB3BA2" w:rsidRPr="00BE5220">
        <w:rPr>
          <w:rFonts w:ascii="Times New Roman" w:eastAsiaTheme="minorHAnsi" w:hAnsi="Times New Roman" w:cs="Times New Roman"/>
          <w:sz w:val="28"/>
          <w:szCs w:val="28"/>
          <w:lang w:eastAsia="en-US"/>
        </w:rPr>
        <w:t xml:space="preserve"> размещение,  предотвра</w:t>
      </w:r>
      <w:r w:rsidR="006A7097" w:rsidRPr="00BE5220">
        <w:rPr>
          <w:rFonts w:ascii="Times New Roman" w:eastAsiaTheme="minorHAnsi" w:hAnsi="Times New Roman" w:cs="Times New Roman"/>
          <w:sz w:val="28"/>
          <w:szCs w:val="28"/>
          <w:lang w:eastAsia="en-US"/>
        </w:rPr>
        <w:t>тить</w:t>
      </w:r>
      <w:r w:rsidR="00AB3BA2" w:rsidRPr="00BE5220">
        <w:rPr>
          <w:rFonts w:ascii="Times New Roman" w:eastAsiaTheme="minorHAnsi" w:hAnsi="Times New Roman" w:cs="Times New Roman"/>
          <w:sz w:val="28"/>
          <w:szCs w:val="28"/>
          <w:lang w:eastAsia="en-US"/>
        </w:rPr>
        <w:t xml:space="preserve"> самовольн</w:t>
      </w:r>
      <w:r w:rsidR="006A7097" w:rsidRPr="00BE5220">
        <w:rPr>
          <w:rFonts w:ascii="Times New Roman" w:eastAsiaTheme="minorHAnsi" w:hAnsi="Times New Roman" w:cs="Times New Roman"/>
          <w:sz w:val="28"/>
          <w:szCs w:val="28"/>
          <w:lang w:eastAsia="en-US"/>
        </w:rPr>
        <w:t>ую</w:t>
      </w:r>
      <w:r w:rsidR="00AB3BA2" w:rsidRPr="00BE5220">
        <w:rPr>
          <w:rFonts w:ascii="Times New Roman" w:eastAsiaTheme="minorHAnsi" w:hAnsi="Times New Roman" w:cs="Times New Roman"/>
          <w:sz w:val="28"/>
          <w:szCs w:val="28"/>
          <w:lang w:eastAsia="en-US"/>
        </w:rPr>
        <w:t xml:space="preserve"> установк</w:t>
      </w:r>
      <w:r w:rsidR="006A7097" w:rsidRPr="00BE5220">
        <w:rPr>
          <w:rFonts w:ascii="Times New Roman" w:eastAsiaTheme="minorHAnsi" w:hAnsi="Times New Roman" w:cs="Times New Roman"/>
          <w:sz w:val="28"/>
          <w:szCs w:val="28"/>
          <w:lang w:eastAsia="en-US"/>
        </w:rPr>
        <w:t>у</w:t>
      </w:r>
      <w:r w:rsidR="00AB3BA2" w:rsidRPr="00BE5220">
        <w:rPr>
          <w:rFonts w:ascii="Times New Roman" w:eastAsiaTheme="minorHAnsi" w:hAnsi="Times New Roman" w:cs="Times New Roman"/>
          <w:sz w:val="28"/>
          <w:szCs w:val="28"/>
          <w:lang w:eastAsia="en-US"/>
        </w:rPr>
        <w:t xml:space="preserve"> временных сооружений на территории городского округа город Воронеж.</w:t>
      </w:r>
      <w:r w:rsidR="00AB3BA2" w:rsidRPr="00BE5220">
        <w:rPr>
          <w:rFonts w:ascii="Times New Roman" w:hAnsi="Times New Roman" w:cs="Times New Roman"/>
          <w:sz w:val="28"/>
          <w:szCs w:val="28"/>
        </w:rPr>
        <w:t xml:space="preserve"> </w:t>
      </w:r>
      <w:proofErr w:type="gramEnd"/>
    </w:p>
    <w:p w:rsidR="00DA7452" w:rsidRPr="00BE5220" w:rsidRDefault="00DA745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подпрограммы – 2014</w:t>
      </w:r>
      <w:r w:rsidR="00940744" w:rsidRPr="00BE5220">
        <w:rPr>
          <w:rFonts w:ascii="Times New Roman" w:hAnsi="Times New Roman" w:cs="Times New Roman"/>
          <w:sz w:val="28"/>
          <w:szCs w:val="28"/>
        </w:rPr>
        <w:t>–</w:t>
      </w:r>
      <w:r w:rsidRPr="00BE5220">
        <w:rPr>
          <w:rFonts w:ascii="Times New Roman" w:hAnsi="Times New Roman" w:cs="Times New Roman"/>
          <w:sz w:val="28"/>
          <w:szCs w:val="28"/>
        </w:rPr>
        <w:t>2030 годы (два этапа).</w:t>
      </w:r>
    </w:p>
    <w:p w:rsidR="006B7EFA" w:rsidRPr="00BE5220" w:rsidRDefault="006B7EFA" w:rsidP="001478C3">
      <w:pPr>
        <w:pStyle w:val="ConsPlusNormal0"/>
        <w:widowControl/>
        <w:spacing w:line="360" w:lineRule="auto"/>
        <w:ind w:firstLine="709"/>
        <w:jc w:val="both"/>
        <w:outlineLvl w:val="2"/>
        <w:rPr>
          <w:rFonts w:ascii="Times New Roman" w:hAnsi="Times New Roman" w:cs="Times New Roman"/>
          <w:sz w:val="28"/>
          <w:szCs w:val="28"/>
        </w:rPr>
      </w:pPr>
      <w:r w:rsidRPr="00BE5220">
        <w:rPr>
          <w:rFonts w:ascii="Times New Roman" w:hAnsi="Times New Roman" w:cs="Times New Roman"/>
          <w:sz w:val="28"/>
          <w:szCs w:val="28"/>
        </w:rPr>
        <w:t xml:space="preserve">Подпрограмма 5 </w:t>
      </w:r>
      <w:r w:rsidR="00C46BBB" w:rsidRPr="00BE5220">
        <w:rPr>
          <w:rFonts w:ascii="Times New Roman" w:hAnsi="Times New Roman" w:cs="Times New Roman"/>
          <w:sz w:val="28"/>
          <w:szCs w:val="28"/>
        </w:rPr>
        <w:t xml:space="preserve">«Молодой семье </w:t>
      </w:r>
      <w:r w:rsidR="0020082A" w:rsidRPr="00BE5220">
        <w:rPr>
          <w:rFonts w:ascii="Times New Roman" w:hAnsi="Times New Roman" w:cs="Times New Roman"/>
          <w:sz w:val="28"/>
          <w:szCs w:val="28"/>
        </w:rPr>
        <w:t xml:space="preserve">– </w:t>
      </w:r>
      <w:r w:rsidR="00C46BBB" w:rsidRPr="00BE5220">
        <w:rPr>
          <w:rFonts w:ascii="Times New Roman" w:hAnsi="Times New Roman" w:cs="Times New Roman"/>
          <w:sz w:val="28"/>
          <w:szCs w:val="28"/>
        </w:rPr>
        <w:t>доступное жилье»</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sidRPr="00BE5220">
        <w:rPr>
          <w:rFonts w:ascii="Times New Roman" w:hAnsi="Times New Roman" w:cs="Times New Roman"/>
          <w:sz w:val="28"/>
          <w:szCs w:val="28"/>
        </w:rPr>
        <w:t xml:space="preserve"> </w:t>
      </w:r>
      <w:r w:rsidRPr="00BE5220">
        <w:rPr>
          <w:rFonts w:ascii="Times New Roman" w:hAnsi="Times New Roman" w:cs="Times New Roman"/>
          <w:sz w:val="28"/>
          <w:szCs w:val="28"/>
        </w:rPr>
        <w:t>к</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20</w:t>
      </w:r>
      <w:r w:rsidR="00321EA8" w:rsidRPr="00BE5220">
        <w:rPr>
          <w:rFonts w:ascii="Times New Roman" w:hAnsi="Times New Roman" w:cs="Times New Roman"/>
          <w:sz w:val="28"/>
          <w:szCs w:val="28"/>
        </w:rPr>
        <w:t>18</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году состав</w:t>
      </w:r>
      <w:r w:rsidR="006D6E3F" w:rsidRPr="00BE5220">
        <w:rPr>
          <w:rFonts w:ascii="Times New Roman" w:hAnsi="Times New Roman" w:cs="Times New Roman"/>
          <w:sz w:val="28"/>
          <w:szCs w:val="28"/>
        </w:rPr>
        <w:t>и</w:t>
      </w:r>
      <w:r w:rsidR="00086E71" w:rsidRPr="00BE5220">
        <w:rPr>
          <w:rFonts w:ascii="Times New Roman" w:hAnsi="Times New Roman" w:cs="Times New Roman"/>
          <w:sz w:val="28"/>
          <w:szCs w:val="28"/>
        </w:rPr>
        <w:t>т</w:t>
      </w:r>
      <w:r w:rsidRPr="00BE5220">
        <w:rPr>
          <w:rFonts w:ascii="Times New Roman" w:hAnsi="Times New Roman" w:cs="Times New Roman"/>
          <w:sz w:val="28"/>
          <w:szCs w:val="28"/>
        </w:rPr>
        <w:t xml:space="preserve"> </w:t>
      </w:r>
      <w:r w:rsidR="00321EA8" w:rsidRPr="00BE5220">
        <w:rPr>
          <w:rFonts w:ascii="Times New Roman" w:hAnsi="Times New Roman" w:cs="Times New Roman"/>
          <w:sz w:val="28"/>
          <w:szCs w:val="28"/>
        </w:rPr>
        <w:t>158</w:t>
      </w:r>
      <w:r w:rsidRPr="00BE5220">
        <w:rPr>
          <w:rFonts w:ascii="Times New Roman" w:hAnsi="Times New Roman" w:cs="Times New Roman"/>
          <w:sz w:val="28"/>
          <w:szCs w:val="28"/>
        </w:rPr>
        <w:t>.</w:t>
      </w:r>
    </w:p>
    <w:p w:rsidR="00DA7452" w:rsidRPr="00BE5220" w:rsidRDefault="00DA745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подпрограммы – 2014</w:t>
      </w:r>
      <w:r w:rsidR="00FA7979" w:rsidRPr="00BE5220">
        <w:rPr>
          <w:rFonts w:ascii="Times New Roman" w:hAnsi="Times New Roman" w:cs="Times New Roman"/>
          <w:sz w:val="28"/>
          <w:szCs w:val="28"/>
        </w:rPr>
        <w:t>–</w:t>
      </w:r>
      <w:r w:rsidRPr="00BE5220">
        <w:rPr>
          <w:rFonts w:ascii="Times New Roman" w:hAnsi="Times New Roman" w:cs="Times New Roman"/>
          <w:sz w:val="28"/>
          <w:szCs w:val="28"/>
        </w:rPr>
        <w:t>2018 годы (</w:t>
      </w:r>
      <w:r w:rsidR="00086E71" w:rsidRPr="00BE5220">
        <w:rPr>
          <w:rFonts w:ascii="Times New Roman" w:hAnsi="Times New Roman" w:cs="Times New Roman"/>
          <w:sz w:val="28"/>
          <w:szCs w:val="28"/>
          <w:lang w:val="en-US"/>
        </w:rPr>
        <w:t>I</w:t>
      </w:r>
      <w:r w:rsidR="00086E71" w:rsidRPr="00BE5220">
        <w:rPr>
          <w:rFonts w:ascii="Times New Roman" w:hAnsi="Times New Roman" w:cs="Times New Roman"/>
          <w:sz w:val="28"/>
          <w:szCs w:val="28"/>
        </w:rPr>
        <w:t xml:space="preserve"> </w:t>
      </w:r>
      <w:r w:rsidRPr="00BE5220">
        <w:rPr>
          <w:rFonts w:ascii="Times New Roman" w:hAnsi="Times New Roman" w:cs="Times New Roman"/>
          <w:sz w:val="28"/>
          <w:szCs w:val="28"/>
        </w:rPr>
        <w:t>этап).</w:t>
      </w:r>
    </w:p>
    <w:p w:rsidR="0055048F" w:rsidRPr="00BE5220" w:rsidRDefault="0055048F" w:rsidP="0055048F">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Подпрограмма 6 «Комплексное развитие территорий»</w:t>
      </w:r>
      <w:r w:rsidR="00FA7979" w:rsidRPr="00BE5220">
        <w:rPr>
          <w:rFonts w:ascii="Times New Roman" w:hAnsi="Times New Roman" w:cs="Times New Roman"/>
          <w:sz w:val="28"/>
          <w:szCs w:val="28"/>
        </w:rPr>
        <w:t>.</w:t>
      </w:r>
    </w:p>
    <w:p w:rsidR="0055048F" w:rsidRPr="00BE5220" w:rsidRDefault="0055048F" w:rsidP="0055048F">
      <w:pPr>
        <w:pStyle w:val="ConsPlusCel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 управление жилищно-коммунального хозяйства администрации городского округа город Воронеж, управление имущественных и земельных отношений администрации городского округа город Воронеж.</w:t>
      </w:r>
    </w:p>
    <w:p w:rsidR="0055048F" w:rsidRPr="00BE5220" w:rsidRDefault="00D53401" w:rsidP="0055048F">
      <w:pPr>
        <w:spacing w:line="360" w:lineRule="auto"/>
        <w:ind w:firstLine="709"/>
        <w:jc w:val="both"/>
        <w:rPr>
          <w:sz w:val="28"/>
          <w:szCs w:val="28"/>
        </w:rPr>
      </w:pPr>
      <w:r w:rsidRPr="00BE5220">
        <w:rPr>
          <w:sz w:val="28"/>
          <w:szCs w:val="28"/>
        </w:rPr>
        <w:t xml:space="preserve">В </w:t>
      </w:r>
      <w:r w:rsidR="00FA7979" w:rsidRPr="00BE5220">
        <w:rPr>
          <w:sz w:val="28"/>
          <w:szCs w:val="28"/>
        </w:rPr>
        <w:t xml:space="preserve">ходе </w:t>
      </w:r>
      <w:r w:rsidR="0055048F" w:rsidRPr="00BE5220">
        <w:rPr>
          <w:sz w:val="28"/>
          <w:szCs w:val="28"/>
        </w:rPr>
        <w:t>подпрограмм</w:t>
      </w:r>
      <w:r w:rsidR="00FA7979" w:rsidRPr="00BE5220">
        <w:rPr>
          <w:sz w:val="28"/>
          <w:szCs w:val="28"/>
        </w:rPr>
        <w:t>ы</w:t>
      </w:r>
      <w:r w:rsidR="0055048F" w:rsidRPr="00BE5220">
        <w:rPr>
          <w:sz w:val="28"/>
          <w:szCs w:val="28"/>
        </w:rPr>
        <w:t xml:space="preserve"> предполагается освоить </w:t>
      </w:r>
      <w:r w:rsidR="00F46536" w:rsidRPr="00BE5220">
        <w:rPr>
          <w:sz w:val="28"/>
          <w:szCs w:val="28"/>
        </w:rPr>
        <w:t>9</w:t>
      </w:r>
      <w:r w:rsidR="0055048F" w:rsidRPr="00BE5220">
        <w:rPr>
          <w:sz w:val="28"/>
          <w:szCs w:val="28"/>
        </w:rPr>
        <w:t xml:space="preserve"> квартал</w:t>
      </w:r>
      <w:r w:rsidR="00F46536" w:rsidRPr="00BE5220">
        <w:rPr>
          <w:sz w:val="28"/>
          <w:szCs w:val="28"/>
        </w:rPr>
        <w:t>ов</w:t>
      </w:r>
      <w:r w:rsidR="0055048F" w:rsidRPr="00BE5220">
        <w:rPr>
          <w:sz w:val="28"/>
          <w:szCs w:val="28"/>
        </w:rPr>
        <w:t xml:space="preserve"> в рамках комплексного развития территорий в городском округе город Воронеж  общей площадью порядка </w:t>
      </w:r>
      <w:r w:rsidR="00C835D8" w:rsidRPr="00BE5220">
        <w:rPr>
          <w:sz w:val="28"/>
          <w:szCs w:val="28"/>
        </w:rPr>
        <w:t>83,7</w:t>
      </w:r>
      <w:r w:rsidR="0055048F" w:rsidRPr="00BE5220">
        <w:rPr>
          <w:sz w:val="28"/>
          <w:szCs w:val="28"/>
        </w:rPr>
        <w:t xml:space="preserve"> </w:t>
      </w:r>
      <w:r w:rsidR="0055048F" w:rsidRPr="00BE5220">
        <w:rPr>
          <w:sz w:val="28"/>
          <w:szCs w:val="28"/>
          <w:shd w:val="clear" w:color="auto" w:fill="FFFFFF" w:themeFill="background1"/>
        </w:rPr>
        <w:t>га</w:t>
      </w:r>
      <w:r w:rsidR="0055048F" w:rsidRPr="00BE5220">
        <w:rPr>
          <w:sz w:val="28"/>
          <w:szCs w:val="28"/>
        </w:rPr>
        <w:t xml:space="preserve"> с ориентировочным </w:t>
      </w:r>
      <w:r w:rsidRPr="00BE5220">
        <w:rPr>
          <w:sz w:val="28"/>
          <w:szCs w:val="28"/>
        </w:rPr>
        <w:t>ввод</w:t>
      </w:r>
      <w:r w:rsidR="003D5DC2" w:rsidRPr="00BE5220">
        <w:rPr>
          <w:sz w:val="28"/>
          <w:szCs w:val="28"/>
        </w:rPr>
        <w:t>ом</w:t>
      </w:r>
      <w:r w:rsidRPr="00BE5220">
        <w:rPr>
          <w:sz w:val="28"/>
          <w:szCs w:val="28"/>
        </w:rPr>
        <w:t xml:space="preserve"> в эксплуатацию</w:t>
      </w:r>
      <w:r w:rsidR="0055048F" w:rsidRPr="00BE5220">
        <w:rPr>
          <w:sz w:val="28"/>
          <w:szCs w:val="28"/>
        </w:rPr>
        <w:t xml:space="preserve"> нового жилого фонда </w:t>
      </w:r>
      <w:r w:rsidR="00FA7979" w:rsidRPr="00BE5220">
        <w:rPr>
          <w:sz w:val="28"/>
          <w:szCs w:val="28"/>
        </w:rPr>
        <w:t xml:space="preserve">площадью </w:t>
      </w:r>
      <w:r w:rsidR="00C835D8" w:rsidRPr="00BE5220">
        <w:rPr>
          <w:sz w:val="28"/>
          <w:szCs w:val="28"/>
        </w:rPr>
        <w:t>1 129,95</w:t>
      </w:r>
      <w:r w:rsidR="0055048F" w:rsidRPr="00BE5220">
        <w:rPr>
          <w:rFonts w:eastAsia="Calibri"/>
          <w:sz w:val="28"/>
          <w:szCs w:val="28"/>
        </w:rPr>
        <w:t xml:space="preserve"> </w:t>
      </w:r>
      <w:r w:rsidR="0055048F" w:rsidRPr="00BE5220">
        <w:rPr>
          <w:sz w:val="28"/>
        </w:rPr>
        <w:t xml:space="preserve">тыс. кв. м и убылью ветхого и аварийного </w:t>
      </w:r>
      <w:r w:rsidR="00FA7979" w:rsidRPr="00BE5220">
        <w:rPr>
          <w:sz w:val="28"/>
        </w:rPr>
        <w:t xml:space="preserve">фонда площадью </w:t>
      </w:r>
      <w:r w:rsidR="0055048F" w:rsidRPr="00BE5220">
        <w:rPr>
          <w:sz w:val="28"/>
        </w:rPr>
        <w:t xml:space="preserve">примерно </w:t>
      </w:r>
      <w:r w:rsidR="00404F1C" w:rsidRPr="00BE5220">
        <w:rPr>
          <w:rFonts w:eastAsia="Calibri"/>
          <w:sz w:val="28"/>
          <w:szCs w:val="28"/>
        </w:rPr>
        <w:t>158,</w:t>
      </w:r>
      <w:r w:rsidR="00045FEA" w:rsidRPr="00BE5220">
        <w:rPr>
          <w:rFonts w:eastAsia="Calibri"/>
          <w:sz w:val="28"/>
          <w:szCs w:val="28"/>
        </w:rPr>
        <w:t>4</w:t>
      </w:r>
      <w:r w:rsidR="00404F1C" w:rsidRPr="00BE5220">
        <w:rPr>
          <w:rFonts w:eastAsia="Calibri"/>
          <w:sz w:val="28"/>
          <w:szCs w:val="28"/>
        </w:rPr>
        <w:t>4</w:t>
      </w:r>
      <w:r w:rsidR="0055048F" w:rsidRPr="00BE5220">
        <w:rPr>
          <w:rFonts w:eastAsia="Calibri"/>
          <w:sz w:val="28"/>
          <w:szCs w:val="28"/>
        </w:rPr>
        <w:t xml:space="preserve"> </w:t>
      </w:r>
      <w:r w:rsidR="0055048F" w:rsidRPr="00BE5220">
        <w:rPr>
          <w:sz w:val="28"/>
        </w:rPr>
        <w:t>тыс. кв. м</w:t>
      </w:r>
      <w:r w:rsidR="0055048F" w:rsidRPr="00BE5220">
        <w:rPr>
          <w:sz w:val="28"/>
          <w:szCs w:val="28"/>
        </w:rPr>
        <w:t>.</w:t>
      </w:r>
    </w:p>
    <w:p w:rsidR="0055048F" w:rsidRPr="00BE5220" w:rsidRDefault="0055048F" w:rsidP="0055048F">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55048F" w:rsidRPr="00BE5220" w:rsidRDefault="0055048F" w:rsidP="0055048F">
      <w:pPr>
        <w:pStyle w:val="ConsPlusCel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комплексное развитие территорий в городском округе город Воронеж;</w:t>
      </w:r>
    </w:p>
    <w:p w:rsidR="0055048F" w:rsidRPr="00BE5220" w:rsidRDefault="0055048F" w:rsidP="0055048F">
      <w:pPr>
        <w:pStyle w:val="ConsPlusCel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обеспечение переселения граждан из аварийного</w:t>
      </w:r>
      <w:r w:rsidR="00D53401" w:rsidRPr="00BE5220">
        <w:rPr>
          <w:rFonts w:ascii="Times New Roman" w:hAnsi="Times New Roman" w:cs="Times New Roman"/>
          <w:sz w:val="28"/>
          <w:szCs w:val="28"/>
        </w:rPr>
        <w:t xml:space="preserve"> и ветхого</w:t>
      </w:r>
      <w:r w:rsidRPr="00BE5220">
        <w:rPr>
          <w:rFonts w:ascii="Times New Roman" w:hAnsi="Times New Roman" w:cs="Times New Roman"/>
          <w:sz w:val="28"/>
          <w:szCs w:val="28"/>
        </w:rPr>
        <w:t xml:space="preserve"> многоквартирного жилищного фонда в благоустроенные жилые помещения, снос и реконструкци</w:t>
      </w:r>
      <w:r w:rsidR="00D53401" w:rsidRPr="00BE5220">
        <w:rPr>
          <w:rFonts w:ascii="Times New Roman" w:hAnsi="Times New Roman" w:cs="Times New Roman"/>
          <w:sz w:val="28"/>
          <w:szCs w:val="28"/>
        </w:rPr>
        <w:t xml:space="preserve">я </w:t>
      </w:r>
      <w:r w:rsidRPr="00BE5220">
        <w:rPr>
          <w:rFonts w:ascii="Times New Roman" w:hAnsi="Times New Roman" w:cs="Times New Roman"/>
          <w:sz w:val="28"/>
          <w:szCs w:val="28"/>
        </w:rPr>
        <w:t>домов;</w:t>
      </w:r>
    </w:p>
    <w:p w:rsidR="0055048F" w:rsidRPr="00BE5220" w:rsidRDefault="0055048F" w:rsidP="0055048F">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w:t>
      </w:r>
      <w:r w:rsidR="009E14AB" w:rsidRPr="00BE5220">
        <w:rPr>
          <w:rFonts w:ascii="Times New Roman" w:hAnsi="Times New Roman" w:cs="Times New Roman"/>
          <w:sz w:val="28"/>
          <w:szCs w:val="28"/>
        </w:rPr>
        <w:t>приведение</w:t>
      </w:r>
      <w:r w:rsidRPr="00BE5220">
        <w:rPr>
          <w:rFonts w:ascii="Times New Roman" w:hAnsi="Times New Roman" w:cs="Times New Roman"/>
          <w:sz w:val="28"/>
          <w:szCs w:val="28"/>
        </w:rPr>
        <w:t xml:space="preserve"> социальной, коммунальной инфраструктур </w:t>
      </w:r>
      <w:r w:rsidR="00D53401" w:rsidRPr="00BE5220">
        <w:rPr>
          <w:rFonts w:ascii="Times New Roman" w:hAnsi="Times New Roman" w:cs="Times New Roman"/>
          <w:sz w:val="28"/>
          <w:szCs w:val="28"/>
        </w:rPr>
        <w:t xml:space="preserve">на </w:t>
      </w:r>
      <w:r w:rsidRPr="00BE5220">
        <w:rPr>
          <w:rFonts w:ascii="Times New Roman" w:hAnsi="Times New Roman" w:cs="Times New Roman"/>
          <w:sz w:val="28"/>
          <w:szCs w:val="28"/>
        </w:rPr>
        <w:t>застроенных территори</w:t>
      </w:r>
      <w:r w:rsidR="00FA7979"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в соответствие стандартам качества, обеспечивающим комфортные условия проживания.</w:t>
      </w:r>
    </w:p>
    <w:p w:rsidR="0055048F" w:rsidRPr="00BE5220" w:rsidRDefault="0055048F" w:rsidP="0055048F">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Сроки реализации подпрограммы – 2022</w:t>
      </w:r>
      <w:r w:rsidR="00FA7979" w:rsidRPr="00BE5220">
        <w:rPr>
          <w:rFonts w:ascii="Times New Roman" w:hAnsi="Times New Roman" w:cs="Times New Roman"/>
          <w:sz w:val="28"/>
          <w:szCs w:val="28"/>
        </w:rPr>
        <w:t>–</w:t>
      </w:r>
      <w:r w:rsidRPr="00BE5220">
        <w:rPr>
          <w:rFonts w:ascii="Times New Roman" w:hAnsi="Times New Roman" w:cs="Times New Roman"/>
          <w:sz w:val="28"/>
          <w:szCs w:val="28"/>
        </w:rPr>
        <w:t>2030  годы (два этапа).</w:t>
      </w:r>
    </w:p>
    <w:p w:rsidR="006B7EFA" w:rsidRPr="00BE5220" w:rsidRDefault="006B7EFA" w:rsidP="001478C3">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BE5220">
        <w:rPr>
          <w:rFonts w:ascii="Times New Roman" w:hAnsi="Times New Roman" w:cs="Times New Roman"/>
          <w:sz w:val="28"/>
          <w:szCs w:val="28"/>
        </w:rPr>
        <w:t xml:space="preserve">Основное мероприятие 1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sidRPr="00BE5220">
        <w:rPr>
          <w:rFonts w:ascii="Times New Roman" w:hAnsi="Times New Roman" w:cs="Times New Roman"/>
          <w:sz w:val="28"/>
          <w:szCs w:val="28"/>
        </w:rPr>
        <w:t xml:space="preserve"> городского округа город Воронеж</w:t>
      </w:r>
      <w:r w:rsidRPr="00BE5220">
        <w:rPr>
          <w:rFonts w:ascii="Times New Roman" w:hAnsi="Times New Roman" w:cs="Times New Roman"/>
          <w:sz w:val="28"/>
          <w:szCs w:val="28"/>
        </w:rPr>
        <w:t xml:space="preserve">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Воронежский</w:t>
      </w:r>
      <w:r w:rsidR="00C46BBB" w:rsidRPr="00BE5220">
        <w:rPr>
          <w:rFonts w:ascii="Times New Roman" w:hAnsi="Times New Roman" w:cs="Times New Roman"/>
          <w:sz w:val="28"/>
          <w:szCs w:val="28"/>
        </w:rPr>
        <w:t xml:space="preserve"> жилищно-коммунальный комбинат» </w:t>
      </w:r>
      <w:r w:rsidRPr="00BE5220">
        <w:rPr>
          <w:rFonts w:ascii="Times New Roman" w:hAnsi="Times New Roman" w:cs="Times New Roman"/>
          <w:sz w:val="28"/>
          <w:szCs w:val="28"/>
        </w:rPr>
        <w:t xml:space="preserve">(МКП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ВЖКК</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Основное мероприятие 1 включает в себя: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содержание и текущий ремонт муниципальных общежитий, обслуживаемых муниц</w:t>
      </w:r>
      <w:r w:rsidR="00C46BBB" w:rsidRPr="00BE5220">
        <w:rPr>
          <w:rFonts w:ascii="Times New Roman" w:hAnsi="Times New Roman" w:cs="Times New Roman"/>
          <w:sz w:val="28"/>
          <w:szCs w:val="28"/>
        </w:rPr>
        <w:t xml:space="preserve">ипальным казенным предприятием </w:t>
      </w:r>
      <w:r w:rsidR="00A314E8" w:rsidRPr="00BE5220">
        <w:rPr>
          <w:rFonts w:ascii="Times New Roman" w:hAnsi="Times New Roman" w:cs="Times New Roman"/>
          <w:sz w:val="28"/>
          <w:szCs w:val="28"/>
        </w:rPr>
        <w:t xml:space="preserve">городского округа город Воронеж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Воронежский жилищно-коммунальный комбинат</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 xml:space="preserve"> (МКП </w:t>
      </w:r>
      <w:r w:rsidR="00C46BBB" w:rsidRPr="00BE5220">
        <w:rPr>
          <w:rFonts w:ascii="Times New Roman" w:hAnsi="Times New Roman" w:cs="Times New Roman"/>
          <w:sz w:val="28"/>
          <w:szCs w:val="28"/>
        </w:rPr>
        <w:t>«ВЖКК»</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BE5220">
        <w:rPr>
          <w:rFonts w:ascii="Times New Roman" w:hAnsi="Times New Roman" w:cs="Times New Roman"/>
          <w:sz w:val="28"/>
          <w:szCs w:val="28"/>
        </w:rPr>
        <w:t xml:space="preserve">городского округа город Воронеж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Воронежский жилищно-коммунальный комбинат</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 xml:space="preserve"> (МКП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ВЖКК</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Участниками основного мероприятия 1 являются мун</w:t>
      </w:r>
      <w:r w:rsidR="00C46BBB" w:rsidRPr="00BE5220">
        <w:rPr>
          <w:rFonts w:ascii="Times New Roman" w:hAnsi="Times New Roman" w:cs="Times New Roman"/>
          <w:sz w:val="28"/>
          <w:szCs w:val="28"/>
        </w:rPr>
        <w:t xml:space="preserve">иципальное казенное учреждение </w:t>
      </w:r>
      <w:r w:rsidR="00CF4A22" w:rsidRPr="00BE5220">
        <w:rPr>
          <w:rFonts w:ascii="Times New Roman" w:hAnsi="Times New Roman" w:cs="Times New Roman"/>
          <w:sz w:val="28"/>
          <w:szCs w:val="28"/>
        </w:rPr>
        <w:t xml:space="preserve">городского округа город Воронеж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 xml:space="preserve">Городская дирекция единого заказчика </w:t>
      </w:r>
      <w:r w:rsidR="00C46BBB" w:rsidRPr="00BE5220">
        <w:rPr>
          <w:rFonts w:ascii="Times New Roman" w:hAnsi="Times New Roman" w:cs="Times New Roman"/>
          <w:sz w:val="28"/>
          <w:szCs w:val="28"/>
        </w:rPr>
        <w:t>жилищно-коммунального хозяйства»</w:t>
      </w:r>
      <w:r w:rsidRPr="00BE5220">
        <w:rPr>
          <w:rFonts w:ascii="Times New Roman" w:hAnsi="Times New Roman" w:cs="Times New Roman"/>
          <w:sz w:val="28"/>
          <w:szCs w:val="28"/>
        </w:rPr>
        <w:t xml:space="preserve"> (МКУ </w:t>
      </w:r>
      <w:r w:rsidR="00C46BBB" w:rsidRPr="00BE5220">
        <w:rPr>
          <w:rFonts w:ascii="Times New Roman" w:hAnsi="Times New Roman" w:cs="Times New Roman"/>
          <w:sz w:val="28"/>
          <w:szCs w:val="28"/>
        </w:rPr>
        <w:t>«</w:t>
      </w:r>
      <w:proofErr w:type="spellStart"/>
      <w:r w:rsidRPr="00BE5220">
        <w:rPr>
          <w:rFonts w:ascii="Times New Roman" w:hAnsi="Times New Roman" w:cs="Times New Roman"/>
          <w:sz w:val="28"/>
          <w:szCs w:val="28"/>
        </w:rPr>
        <w:t>ГорДЕЗ</w:t>
      </w:r>
      <w:proofErr w:type="spellEnd"/>
      <w:r w:rsidRPr="00BE5220">
        <w:rPr>
          <w:rFonts w:ascii="Times New Roman" w:hAnsi="Times New Roman" w:cs="Times New Roman"/>
          <w:sz w:val="28"/>
          <w:szCs w:val="28"/>
        </w:rPr>
        <w:t xml:space="preserve"> ЖКХ</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 xml:space="preserve">), муниципальное казенное предприятие </w:t>
      </w:r>
      <w:r w:rsidR="00A314E8" w:rsidRPr="00BE5220">
        <w:rPr>
          <w:rFonts w:ascii="Times New Roman" w:hAnsi="Times New Roman" w:cs="Times New Roman"/>
          <w:sz w:val="28"/>
          <w:szCs w:val="28"/>
        </w:rPr>
        <w:t xml:space="preserve">городского округа город Воронеж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Воронежски</w:t>
      </w:r>
      <w:r w:rsidR="00C46BBB" w:rsidRPr="00BE5220">
        <w:rPr>
          <w:rFonts w:ascii="Times New Roman" w:hAnsi="Times New Roman" w:cs="Times New Roman"/>
          <w:sz w:val="28"/>
          <w:szCs w:val="28"/>
        </w:rPr>
        <w:t>й жилищно-коммунальный комбинат»</w:t>
      </w:r>
      <w:r w:rsidRPr="00BE5220">
        <w:rPr>
          <w:rFonts w:ascii="Times New Roman" w:hAnsi="Times New Roman" w:cs="Times New Roman"/>
          <w:sz w:val="28"/>
          <w:szCs w:val="28"/>
        </w:rPr>
        <w:t xml:space="preserve"> (МКП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ВЖКК</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BE5220">
        <w:rPr>
          <w:rFonts w:ascii="Times New Roman" w:hAnsi="Times New Roman" w:cs="Times New Roman"/>
          <w:sz w:val="24"/>
          <w:szCs w:val="24"/>
        </w:rPr>
        <w:t>№</w:t>
      </w:r>
      <w:r w:rsidRPr="00BE5220">
        <w:rPr>
          <w:rFonts w:ascii="Times New Roman" w:hAnsi="Times New Roman" w:cs="Times New Roman"/>
          <w:sz w:val="28"/>
          <w:szCs w:val="28"/>
        </w:rPr>
        <w:t xml:space="preserve"> 1 к муниципальной программе.</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основного мероприятия 1 позволит:</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повысить качество предоставляемых гражданам жилищно-коммунальных услуг;</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обеспечить сохранность муниципальны</w:t>
      </w:r>
      <w:r w:rsidR="00C46BBB" w:rsidRPr="00BE5220">
        <w:rPr>
          <w:rFonts w:ascii="Times New Roman" w:hAnsi="Times New Roman" w:cs="Times New Roman"/>
          <w:sz w:val="28"/>
          <w:szCs w:val="28"/>
        </w:rPr>
        <w:t>х общежитий, обслуживаемых МКП «</w:t>
      </w:r>
      <w:r w:rsidRPr="00BE5220">
        <w:rPr>
          <w:rFonts w:ascii="Times New Roman" w:hAnsi="Times New Roman" w:cs="Times New Roman"/>
          <w:sz w:val="28"/>
          <w:szCs w:val="28"/>
        </w:rPr>
        <w:t>ВЖКК</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провести капитальный ремонт </w:t>
      </w:r>
      <w:r w:rsidR="007A4506" w:rsidRPr="00BE5220">
        <w:rPr>
          <w:rFonts w:ascii="Times New Roman" w:hAnsi="Times New Roman" w:cs="Times New Roman"/>
          <w:sz w:val="28"/>
          <w:szCs w:val="28"/>
        </w:rPr>
        <w:t>19</w:t>
      </w:r>
      <w:r w:rsidRPr="00BE5220">
        <w:rPr>
          <w:rFonts w:ascii="Times New Roman" w:hAnsi="Times New Roman" w:cs="Times New Roman"/>
          <w:sz w:val="28"/>
          <w:szCs w:val="28"/>
        </w:rPr>
        <w:t xml:space="preserve"> муниципальных общежитий.</w:t>
      </w:r>
    </w:p>
    <w:p w:rsidR="00DA7452" w:rsidRPr="00BE5220" w:rsidRDefault="00DA745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Срок реализации основного мероприятия </w:t>
      </w:r>
      <w:r w:rsidR="00160599" w:rsidRPr="00BE5220">
        <w:rPr>
          <w:rFonts w:ascii="Times New Roman" w:hAnsi="Times New Roman" w:cs="Times New Roman"/>
          <w:sz w:val="28"/>
          <w:szCs w:val="28"/>
        </w:rPr>
        <w:t xml:space="preserve">1 </w:t>
      </w:r>
      <w:r w:rsidRPr="00BE5220">
        <w:rPr>
          <w:rFonts w:ascii="Times New Roman" w:hAnsi="Times New Roman" w:cs="Times New Roman"/>
          <w:sz w:val="28"/>
          <w:szCs w:val="28"/>
        </w:rPr>
        <w:t>– 2014</w:t>
      </w:r>
      <w:r w:rsidR="00525F9B" w:rsidRPr="00BE5220">
        <w:rPr>
          <w:rFonts w:ascii="Times New Roman" w:hAnsi="Times New Roman" w:cs="Times New Roman"/>
          <w:sz w:val="28"/>
          <w:szCs w:val="28"/>
        </w:rPr>
        <w:t>–</w:t>
      </w:r>
      <w:r w:rsidRPr="00BE5220">
        <w:rPr>
          <w:rFonts w:ascii="Times New Roman" w:hAnsi="Times New Roman" w:cs="Times New Roman"/>
          <w:sz w:val="28"/>
          <w:szCs w:val="28"/>
        </w:rPr>
        <w:t>2019</w:t>
      </w:r>
      <w:r w:rsidR="00160599" w:rsidRPr="00BE5220">
        <w:rPr>
          <w:rFonts w:ascii="Times New Roman" w:hAnsi="Times New Roman" w:cs="Times New Roman"/>
          <w:sz w:val="28"/>
          <w:szCs w:val="28"/>
        </w:rPr>
        <w:t xml:space="preserve"> годы</w:t>
      </w:r>
      <w:r w:rsidR="002669B0" w:rsidRPr="00BE5220">
        <w:rPr>
          <w:rFonts w:ascii="Times New Roman" w:hAnsi="Times New Roman" w:cs="Times New Roman"/>
          <w:sz w:val="28"/>
          <w:szCs w:val="28"/>
        </w:rPr>
        <w:t xml:space="preserve"> (</w:t>
      </w:r>
      <w:r w:rsidR="002669B0"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p>
    <w:p w:rsidR="006B7EFA" w:rsidRPr="00BE5220" w:rsidRDefault="006B7EFA" w:rsidP="001478C3">
      <w:pPr>
        <w:pStyle w:val="ConsPlusNormal0"/>
        <w:widowControl/>
        <w:spacing w:line="360" w:lineRule="auto"/>
        <w:ind w:firstLine="709"/>
        <w:jc w:val="both"/>
        <w:outlineLvl w:val="2"/>
        <w:rPr>
          <w:rFonts w:ascii="Times New Roman" w:hAnsi="Times New Roman" w:cs="Times New Roman"/>
          <w:sz w:val="28"/>
          <w:szCs w:val="28"/>
        </w:rPr>
      </w:pPr>
      <w:bookmarkStart w:id="2" w:name="P312"/>
      <w:bookmarkEnd w:id="2"/>
      <w:r w:rsidRPr="00BE5220">
        <w:rPr>
          <w:rFonts w:ascii="Times New Roman" w:hAnsi="Times New Roman" w:cs="Times New Roman"/>
          <w:sz w:val="28"/>
          <w:szCs w:val="28"/>
        </w:rPr>
        <w:t xml:space="preserve">Основное мероприятие 2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Содержание муниципального жилищного фонда</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Основное мероприятие 2 включает в себя: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содержание свободных жилых помещений муниципального жилищного фонда;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r w:rsidR="00C15EA9" w:rsidRPr="00BE5220">
        <w:rPr>
          <w:rFonts w:ascii="Times New Roman" w:hAnsi="Times New Roman" w:cs="Times New Roman"/>
          <w:sz w:val="28"/>
          <w:szCs w:val="28"/>
        </w:rPr>
        <w:t>, если иное не предусмотрено федеральным законом или договором</w:t>
      </w:r>
      <w:r w:rsidRPr="00BE5220">
        <w:rPr>
          <w:rFonts w:ascii="Times New Roman" w:hAnsi="Times New Roman" w:cs="Times New Roman"/>
          <w:sz w:val="28"/>
          <w:szCs w:val="28"/>
        </w:rPr>
        <w:t>.</w:t>
      </w:r>
      <w:proofErr w:type="gramEnd"/>
    </w:p>
    <w:p w:rsidR="006B7EFA" w:rsidRPr="00BE5220" w:rsidRDefault="00160599"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w:t>
      </w:r>
      <w:r w:rsidR="006B7EFA" w:rsidRPr="00BE5220">
        <w:rPr>
          <w:rFonts w:ascii="Times New Roman" w:hAnsi="Times New Roman" w:cs="Times New Roman"/>
          <w:sz w:val="28"/>
          <w:szCs w:val="28"/>
        </w:rPr>
        <w:t>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Показателями (индикаторами) основного мероприятия 2 являются: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Сведения о показателях (индикаторах) реализации основного мероприятия 2 приведены в приложени</w:t>
      </w:r>
      <w:r w:rsidR="00CB02B1"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00C46BBB" w:rsidRPr="00BE5220">
        <w:rPr>
          <w:rFonts w:ascii="Times New Roman" w:hAnsi="Times New Roman" w:cs="Times New Roman"/>
          <w:sz w:val="24"/>
          <w:szCs w:val="24"/>
        </w:rPr>
        <w:t>№</w:t>
      </w:r>
      <w:r w:rsidRPr="00BE5220">
        <w:rPr>
          <w:rFonts w:ascii="Times New Roman" w:hAnsi="Times New Roman" w:cs="Times New Roman"/>
          <w:sz w:val="28"/>
          <w:szCs w:val="28"/>
        </w:rPr>
        <w:t xml:space="preserve"> 1</w:t>
      </w:r>
      <w:r w:rsidR="00A32809" w:rsidRPr="00BE5220">
        <w:rPr>
          <w:rFonts w:ascii="Times New Roman" w:hAnsi="Times New Roman" w:cs="Times New Roman"/>
          <w:sz w:val="28"/>
          <w:szCs w:val="28"/>
        </w:rPr>
        <w:t xml:space="preserve"> и </w:t>
      </w:r>
      <w:r w:rsidR="00160599" w:rsidRPr="00BE5220">
        <w:rPr>
          <w:rFonts w:ascii="Times New Roman" w:hAnsi="Times New Roman" w:cs="Times New Roman"/>
          <w:sz w:val="28"/>
          <w:szCs w:val="28"/>
        </w:rPr>
        <w:t>2</w:t>
      </w:r>
      <w:r w:rsidRPr="00BE5220">
        <w:rPr>
          <w:rFonts w:ascii="Times New Roman" w:hAnsi="Times New Roman" w:cs="Times New Roman"/>
          <w:sz w:val="28"/>
          <w:szCs w:val="28"/>
        </w:rPr>
        <w:t xml:space="preserve"> к муниципальной программе.</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основного мероприятия 2 позволит обеспечить:</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 xml:space="preserve">установку входных металлических дверей в </w:t>
      </w:r>
      <w:r w:rsidR="002E432B" w:rsidRPr="00BE5220">
        <w:rPr>
          <w:rFonts w:ascii="Times New Roman" w:hAnsi="Times New Roman" w:cs="Times New Roman"/>
          <w:sz w:val="28"/>
          <w:szCs w:val="28"/>
        </w:rPr>
        <w:t>299</w:t>
      </w:r>
      <w:r w:rsidR="00981B44" w:rsidRPr="00BE5220">
        <w:rPr>
          <w:rFonts w:ascii="Times New Roman" w:hAnsi="Times New Roman" w:cs="Times New Roman"/>
          <w:sz w:val="28"/>
          <w:szCs w:val="28"/>
        </w:rPr>
        <w:t xml:space="preserve"> </w:t>
      </w:r>
      <w:r w:rsidRPr="00BE5220">
        <w:rPr>
          <w:rFonts w:ascii="Times New Roman" w:hAnsi="Times New Roman" w:cs="Times New Roman"/>
          <w:sz w:val="28"/>
          <w:szCs w:val="28"/>
        </w:rPr>
        <w:t>свободных муниципальных жилых помещениях для обеспечения их сохранности;</w:t>
      </w:r>
    </w:p>
    <w:p w:rsidR="00125CA9" w:rsidRPr="00BE5220" w:rsidRDefault="006B7EFA" w:rsidP="00125CA9">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 xml:space="preserve">содержание </w:t>
      </w:r>
      <w:r w:rsidR="00C27774" w:rsidRPr="00BE5220">
        <w:rPr>
          <w:rFonts w:ascii="Times New Roman" w:hAnsi="Times New Roman" w:cs="Times New Roman"/>
          <w:sz w:val="28"/>
          <w:szCs w:val="28"/>
        </w:rPr>
        <w:t>2</w:t>
      </w:r>
      <w:r w:rsidR="00A32809" w:rsidRPr="00BE5220">
        <w:rPr>
          <w:rFonts w:ascii="Times New Roman" w:hAnsi="Times New Roman" w:cs="Times New Roman"/>
          <w:sz w:val="28"/>
          <w:szCs w:val="28"/>
        </w:rPr>
        <w:t>71</w:t>
      </w:r>
      <w:r w:rsidRPr="00BE5220">
        <w:rPr>
          <w:rFonts w:ascii="Times New Roman" w:hAnsi="Times New Roman" w:cs="Times New Roman"/>
          <w:sz w:val="28"/>
          <w:szCs w:val="28"/>
        </w:rPr>
        <w:t xml:space="preserve"> свободн</w:t>
      </w:r>
      <w:r w:rsidR="00125CA9" w:rsidRPr="00BE5220">
        <w:rPr>
          <w:rFonts w:ascii="Times New Roman" w:hAnsi="Times New Roman" w:cs="Times New Roman"/>
          <w:sz w:val="28"/>
          <w:szCs w:val="28"/>
        </w:rPr>
        <w:t>ого</w:t>
      </w:r>
      <w:r w:rsidRPr="00BE5220">
        <w:rPr>
          <w:rFonts w:ascii="Times New Roman" w:hAnsi="Times New Roman" w:cs="Times New Roman"/>
          <w:sz w:val="28"/>
          <w:szCs w:val="28"/>
        </w:rPr>
        <w:t xml:space="preserve"> муниципальн</w:t>
      </w:r>
      <w:r w:rsidR="00125CA9" w:rsidRPr="00BE5220">
        <w:rPr>
          <w:rFonts w:ascii="Times New Roman" w:hAnsi="Times New Roman" w:cs="Times New Roman"/>
          <w:sz w:val="28"/>
          <w:szCs w:val="28"/>
        </w:rPr>
        <w:t>ого</w:t>
      </w:r>
      <w:r w:rsidRPr="00BE5220">
        <w:rPr>
          <w:rFonts w:ascii="Times New Roman" w:hAnsi="Times New Roman" w:cs="Times New Roman"/>
          <w:sz w:val="28"/>
          <w:szCs w:val="28"/>
        </w:rPr>
        <w:t xml:space="preserve"> жил</w:t>
      </w:r>
      <w:r w:rsidR="00125CA9" w:rsidRPr="00BE5220">
        <w:rPr>
          <w:rFonts w:ascii="Times New Roman" w:hAnsi="Times New Roman" w:cs="Times New Roman"/>
          <w:sz w:val="28"/>
          <w:szCs w:val="28"/>
        </w:rPr>
        <w:t>ого</w:t>
      </w:r>
      <w:r w:rsidRPr="00BE5220">
        <w:rPr>
          <w:rFonts w:ascii="Times New Roman" w:hAnsi="Times New Roman" w:cs="Times New Roman"/>
          <w:sz w:val="28"/>
          <w:szCs w:val="28"/>
        </w:rPr>
        <w:t xml:space="preserve"> помещени</w:t>
      </w:r>
      <w:r w:rsidR="00125CA9" w:rsidRPr="00BE5220">
        <w:rPr>
          <w:rFonts w:ascii="Times New Roman" w:hAnsi="Times New Roman" w:cs="Times New Roman"/>
          <w:sz w:val="28"/>
          <w:szCs w:val="28"/>
        </w:rPr>
        <w:t>я</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sidRPr="00BE5220">
        <w:rPr>
          <w:rFonts w:ascii="Times New Roman" w:hAnsi="Times New Roman" w:cs="Times New Roman"/>
          <w:sz w:val="28"/>
          <w:szCs w:val="28"/>
        </w:rPr>
        <w:t>й</w:t>
      </w:r>
      <w:r w:rsidRPr="00BE5220">
        <w:rPr>
          <w:rFonts w:ascii="Times New Roman" w:hAnsi="Times New Roman" w:cs="Times New Roman"/>
          <w:sz w:val="28"/>
          <w:szCs w:val="28"/>
        </w:rPr>
        <w:t>.</w:t>
      </w:r>
    </w:p>
    <w:p w:rsidR="006B7EFA" w:rsidRPr="00BE5220" w:rsidRDefault="00160599"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основного мероприятия 2 – 2014</w:t>
      </w:r>
      <w:r w:rsidR="00525F9B" w:rsidRPr="00BE5220">
        <w:rPr>
          <w:rFonts w:ascii="Times New Roman" w:hAnsi="Times New Roman" w:cs="Times New Roman"/>
          <w:sz w:val="28"/>
          <w:szCs w:val="28"/>
        </w:rPr>
        <w:t>–</w:t>
      </w:r>
      <w:r w:rsidRPr="00BE5220">
        <w:rPr>
          <w:rFonts w:ascii="Times New Roman" w:hAnsi="Times New Roman" w:cs="Times New Roman"/>
          <w:sz w:val="28"/>
          <w:szCs w:val="28"/>
        </w:rPr>
        <w:t>2030 годы (два этапа).</w:t>
      </w:r>
    </w:p>
    <w:p w:rsidR="006B7EFA" w:rsidRPr="00BE5220" w:rsidRDefault="006B7EFA" w:rsidP="001478C3">
      <w:pPr>
        <w:pStyle w:val="ConsPlusNormal0"/>
        <w:widowControl/>
        <w:spacing w:line="360" w:lineRule="auto"/>
        <w:ind w:firstLine="709"/>
        <w:jc w:val="both"/>
        <w:outlineLvl w:val="2"/>
        <w:rPr>
          <w:rFonts w:ascii="Times New Roman" w:hAnsi="Times New Roman" w:cs="Times New Roman"/>
          <w:sz w:val="28"/>
          <w:szCs w:val="28"/>
        </w:rPr>
      </w:pPr>
      <w:bookmarkStart w:id="3" w:name="P329"/>
      <w:bookmarkEnd w:id="3"/>
      <w:r w:rsidRPr="00BE5220">
        <w:rPr>
          <w:rFonts w:ascii="Times New Roman" w:hAnsi="Times New Roman" w:cs="Times New Roman"/>
          <w:sz w:val="28"/>
          <w:szCs w:val="28"/>
        </w:rPr>
        <w:t xml:space="preserve">Основное мероприятие 3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Капитальный ремонт жилых помещений</w:t>
      </w:r>
      <w:r w:rsidR="00C46BBB" w:rsidRPr="00BE5220">
        <w:rPr>
          <w:rFonts w:ascii="Times New Roman" w:hAnsi="Times New Roman" w:cs="Times New Roman"/>
          <w:sz w:val="28"/>
          <w:szCs w:val="28"/>
        </w:rPr>
        <w:t xml:space="preserve"> муниципального жилищного фонда»</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xml:space="preserve">В соответствии с требованием Жилищного кодекса Российской Федерации </w:t>
      </w:r>
      <w:proofErr w:type="spellStart"/>
      <w:r w:rsidRPr="00BE5220">
        <w:rPr>
          <w:rFonts w:ascii="Times New Roman" w:hAnsi="Times New Roman" w:cs="Times New Roman"/>
          <w:sz w:val="28"/>
          <w:szCs w:val="28"/>
        </w:rPr>
        <w:t>наймодатель</w:t>
      </w:r>
      <w:proofErr w:type="spellEnd"/>
      <w:r w:rsidRPr="00BE5220">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Кроме того, в соответствии с </w:t>
      </w:r>
      <w:r w:rsidR="00976113" w:rsidRPr="00BE5220">
        <w:rPr>
          <w:rFonts w:ascii="Times New Roman" w:hAnsi="Times New Roman" w:cs="Times New Roman"/>
          <w:sz w:val="28"/>
          <w:szCs w:val="28"/>
        </w:rPr>
        <w:t>п</w:t>
      </w:r>
      <w:r w:rsidRPr="00BE5220">
        <w:rPr>
          <w:rFonts w:ascii="Times New Roman" w:hAnsi="Times New Roman" w:cs="Times New Roman"/>
          <w:sz w:val="28"/>
          <w:szCs w:val="28"/>
        </w:rPr>
        <w:t>остановлением Госстроя Р</w:t>
      </w:r>
      <w:r w:rsidR="004C0669" w:rsidRPr="00BE5220">
        <w:rPr>
          <w:rFonts w:ascii="Times New Roman" w:hAnsi="Times New Roman" w:cs="Times New Roman"/>
          <w:sz w:val="28"/>
          <w:szCs w:val="28"/>
        </w:rPr>
        <w:t xml:space="preserve">оссийской </w:t>
      </w:r>
      <w:r w:rsidR="0040128C" w:rsidRPr="00BE5220">
        <w:rPr>
          <w:rFonts w:ascii="Times New Roman" w:hAnsi="Times New Roman" w:cs="Times New Roman"/>
          <w:sz w:val="28"/>
          <w:szCs w:val="28"/>
        </w:rPr>
        <w:t>Ф</w:t>
      </w:r>
      <w:r w:rsidR="004C0669" w:rsidRPr="00BE5220">
        <w:rPr>
          <w:rFonts w:ascii="Times New Roman" w:hAnsi="Times New Roman" w:cs="Times New Roman"/>
          <w:sz w:val="28"/>
          <w:szCs w:val="28"/>
        </w:rPr>
        <w:t>едерации</w:t>
      </w:r>
      <w:r w:rsidRPr="00BE5220">
        <w:rPr>
          <w:rFonts w:ascii="Times New Roman" w:hAnsi="Times New Roman" w:cs="Times New Roman"/>
          <w:sz w:val="28"/>
          <w:szCs w:val="28"/>
        </w:rPr>
        <w:t xml:space="preserve"> от 27.09.2003 </w:t>
      </w:r>
      <w:r w:rsidR="00C46BBB" w:rsidRPr="00BE5220">
        <w:rPr>
          <w:rFonts w:ascii="Times New Roman" w:hAnsi="Times New Roman" w:cs="Times New Roman"/>
          <w:sz w:val="24"/>
          <w:szCs w:val="24"/>
        </w:rPr>
        <w:t>№</w:t>
      </w:r>
      <w:r w:rsidRPr="00BE5220">
        <w:rPr>
          <w:rFonts w:ascii="Times New Roman" w:hAnsi="Times New Roman" w:cs="Times New Roman"/>
          <w:sz w:val="28"/>
          <w:szCs w:val="28"/>
        </w:rPr>
        <w:t xml:space="preserve"> 170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Об утверждении Правил и норм техническ</w:t>
      </w:r>
      <w:r w:rsidR="00C46BBB" w:rsidRPr="00BE5220">
        <w:rPr>
          <w:rFonts w:ascii="Times New Roman" w:hAnsi="Times New Roman" w:cs="Times New Roman"/>
          <w:sz w:val="28"/>
          <w:szCs w:val="28"/>
        </w:rPr>
        <w:t>ой эксплуатации жилищного фонда»</w:t>
      </w:r>
      <w:r w:rsidRPr="00BE5220">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в свободных муниципальных жилых помещениях;</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BE5220" w:rsidRDefault="006B7EFA" w:rsidP="001478C3">
      <w:pPr>
        <w:pStyle w:val="ConsPlusNormal0"/>
        <w:widowControl/>
        <w:spacing w:line="360" w:lineRule="auto"/>
        <w:ind w:firstLine="709"/>
        <w:jc w:val="both"/>
        <w:rPr>
          <w:rFonts w:ascii="Times New Roman" w:hAnsi="Times New Roman" w:cs="Times New Roman"/>
          <w:b/>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r w:rsidR="001650BC" w:rsidRPr="00BE5220">
        <w:rPr>
          <w:rFonts w:ascii="Times New Roman" w:hAnsi="Times New Roman" w:cs="Times New Roman"/>
          <w:sz w:val="28"/>
          <w:szCs w:val="28"/>
        </w:rPr>
        <w:t xml:space="preserve"> </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Участником основного мероприятия 3 является мун</w:t>
      </w:r>
      <w:r w:rsidR="00C46BBB" w:rsidRPr="00BE5220">
        <w:rPr>
          <w:rFonts w:ascii="Times New Roman" w:hAnsi="Times New Roman" w:cs="Times New Roman"/>
          <w:sz w:val="28"/>
          <w:szCs w:val="28"/>
        </w:rPr>
        <w:t xml:space="preserve">иципальное казенное учреждение </w:t>
      </w:r>
      <w:r w:rsidR="00976113" w:rsidRPr="00BE5220">
        <w:rPr>
          <w:rFonts w:ascii="Times New Roman" w:hAnsi="Times New Roman" w:cs="Times New Roman"/>
          <w:sz w:val="28"/>
          <w:szCs w:val="28"/>
        </w:rPr>
        <w:t xml:space="preserve">городского округа город Воронеж </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 xml:space="preserve">Городская </w:t>
      </w:r>
      <w:r w:rsidRPr="00BE5220">
        <w:rPr>
          <w:rFonts w:ascii="Times New Roman" w:hAnsi="Times New Roman" w:cs="Times New Roman"/>
          <w:sz w:val="28"/>
          <w:szCs w:val="28"/>
        </w:rPr>
        <w:lastRenderedPageBreak/>
        <w:t>дирекция единого заказчика жилищно-коммунального хозяйства</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 xml:space="preserve"> (МКУ </w:t>
      </w:r>
      <w:r w:rsidR="00C46BBB" w:rsidRPr="00BE5220">
        <w:rPr>
          <w:rFonts w:ascii="Times New Roman" w:hAnsi="Times New Roman" w:cs="Times New Roman"/>
          <w:sz w:val="28"/>
          <w:szCs w:val="28"/>
        </w:rPr>
        <w:t>«</w:t>
      </w:r>
      <w:proofErr w:type="spellStart"/>
      <w:r w:rsidRPr="00BE5220">
        <w:rPr>
          <w:rFonts w:ascii="Times New Roman" w:hAnsi="Times New Roman" w:cs="Times New Roman"/>
          <w:sz w:val="28"/>
          <w:szCs w:val="28"/>
        </w:rPr>
        <w:t>ГорДЕЗ</w:t>
      </w:r>
      <w:proofErr w:type="spellEnd"/>
      <w:r w:rsidRPr="00BE5220">
        <w:rPr>
          <w:rFonts w:ascii="Times New Roman" w:hAnsi="Times New Roman" w:cs="Times New Roman"/>
          <w:sz w:val="28"/>
          <w:szCs w:val="28"/>
        </w:rPr>
        <w:t xml:space="preserve"> ЖКХ</w:t>
      </w:r>
      <w:r w:rsidR="00C46BBB"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Основное мероприятие включает в себя:</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проведение МКУ </w:t>
      </w:r>
      <w:r w:rsidR="001B0FCD" w:rsidRPr="00BE5220">
        <w:rPr>
          <w:rFonts w:ascii="Times New Roman" w:hAnsi="Times New Roman" w:cs="Times New Roman"/>
          <w:sz w:val="28"/>
          <w:szCs w:val="28"/>
        </w:rPr>
        <w:t>«</w:t>
      </w:r>
      <w:proofErr w:type="spellStart"/>
      <w:r w:rsidRPr="00BE5220">
        <w:rPr>
          <w:rFonts w:ascii="Times New Roman" w:hAnsi="Times New Roman" w:cs="Times New Roman"/>
          <w:sz w:val="28"/>
          <w:szCs w:val="28"/>
        </w:rPr>
        <w:t>ГорДЕЗ</w:t>
      </w:r>
      <w:proofErr w:type="spellEnd"/>
      <w:r w:rsidRPr="00BE5220">
        <w:rPr>
          <w:rFonts w:ascii="Times New Roman" w:hAnsi="Times New Roman" w:cs="Times New Roman"/>
          <w:sz w:val="28"/>
          <w:szCs w:val="28"/>
        </w:rPr>
        <w:t xml:space="preserve"> ЖКХ</w:t>
      </w:r>
      <w:r w:rsidR="001B0FCD" w:rsidRPr="00BE5220">
        <w:rPr>
          <w:rFonts w:ascii="Times New Roman" w:hAnsi="Times New Roman" w:cs="Times New Roman"/>
          <w:sz w:val="28"/>
          <w:szCs w:val="28"/>
        </w:rPr>
        <w:t>»</w:t>
      </w:r>
      <w:r w:rsidRPr="00BE5220">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 xml:space="preserve">разработку МКУ </w:t>
      </w:r>
      <w:r w:rsidR="001B0FCD" w:rsidRPr="00BE5220">
        <w:rPr>
          <w:rFonts w:ascii="Times New Roman" w:hAnsi="Times New Roman" w:cs="Times New Roman"/>
          <w:sz w:val="28"/>
          <w:szCs w:val="28"/>
        </w:rPr>
        <w:t>«</w:t>
      </w:r>
      <w:proofErr w:type="spellStart"/>
      <w:r w:rsidRPr="00BE5220">
        <w:rPr>
          <w:rFonts w:ascii="Times New Roman" w:hAnsi="Times New Roman" w:cs="Times New Roman"/>
          <w:sz w:val="28"/>
          <w:szCs w:val="28"/>
        </w:rPr>
        <w:t>ГорДЕЗ</w:t>
      </w:r>
      <w:proofErr w:type="spellEnd"/>
      <w:r w:rsidRPr="00BE5220">
        <w:rPr>
          <w:rFonts w:ascii="Times New Roman" w:hAnsi="Times New Roman" w:cs="Times New Roman"/>
          <w:sz w:val="28"/>
          <w:szCs w:val="28"/>
        </w:rPr>
        <w:t xml:space="preserve"> ЖКХ</w:t>
      </w:r>
      <w:r w:rsidR="001B0FCD" w:rsidRPr="00BE5220">
        <w:rPr>
          <w:rFonts w:ascii="Times New Roman" w:hAnsi="Times New Roman" w:cs="Times New Roman"/>
          <w:sz w:val="28"/>
          <w:szCs w:val="28"/>
        </w:rPr>
        <w:t>»</w:t>
      </w:r>
      <w:r w:rsidRPr="00BE5220">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BE5220" w:rsidRDefault="00CE2ECF"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подготовк</w:t>
      </w:r>
      <w:r w:rsidR="00AE5584" w:rsidRPr="00BE5220">
        <w:rPr>
          <w:rFonts w:ascii="Times New Roman" w:hAnsi="Times New Roman" w:cs="Times New Roman"/>
          <w:sz w:val="28"/>
          <w:szCs w:val="28"/>
        </w:rPr>
        <w:t>у</w:t>
      </w:r>
      <w:r w:rsidRPr="00BE5220">
        <w:rPr>
          <w:rFonts w:ascii="Times New Roman" w:hAnsi="Times New Roman" w:cs="Times New Roman"/>
          <w:sz w:val="28"/>
          <w:szCs w:val="28"/>
        </w:rPr>
        <w:t xml:space="preserve"> </w:t>
      </w:r>
      <w:r w:rsidR="00701FB7" w:rsidRPr="00BE5220">
        <w:rPr>
          <w:rFonts w:ascii="Times New Roman" w:hAnsi="Times New Roman" w:cs="Times New Roman"/>
          <w:sz w:val="28"/>
          <w:szCs w:val="28"/>
        </w:rPr>
        <w:t>у</w:t>
      </w:r>
      <w:r w:rsidR="00D2307C" w:rsidRPr="00BE5220">
        <w:rPr>
          <w:rFonts w:ascii="Times New Roman" w:hAnsi="Times New Roman" w:cs="Times New Roman"/>
          <w:sz w:val="28"/>
          <w:szCs w:val="28"/>
        </w:rPr>
        <w:t xml:space="preserve">правлением жилищных отношений </w:t>
      </w:r>
      <w:r w:rsidR="00701FB7" w:rsidRPr="00BE5220">
        <w:rPr>
          <w:rFonts w:ascii="Times New Roman" w:hAnsi="Times New Roman" w:cs="Times New Roman"/>
          <w:sz w:val="28"/>
          <w:szCs w:val="28"/>
        </w:rPr>
        <w:t xml:space="preserve">администрации городского округа город Воронеж </w:t>
      </w:r>
      <w:r w:rsidRPr="00BE5220">
        <w:rPr>
          <w:rFonts w:ascii="Times New Roman" w:hAnsi="Times New Roman" w:cs="Times New Roman"/>
          <w:sz w:val="28"/>
          <w:szCs w:val="28"/>
        </w:rPr>
        <w:t xml:space="preserve">распоряжения администрации городского округа о  </w:t>
      </w:r>
      <w:proofErr w:type="spellStart"/>
      <w:r w:rsidRPr="00BE5220">
        <w:rPr>
          <w:rFonts w:ascii="Times New Roman" w:hAnsi="Times New Roman" w:cs="Times New Roman"/>
          <w:sz w:val="28"/>
          <w:szCs w:val="28"/>
        </w:rPr>
        <w:t>пообъектном</w:t>
      </w:r>
      <w:proofErr w:type="spellEnd"/>
      <w:r w:rsidRPr="00BE5220">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 </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Сведения о показателях (индикаторах) реализации основного мероприятия 3 приведены в приложени</w:t>
      </w:r>
      <w:r w:rsidR="00B179E6"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001B0FCD" w:rsidRPr="00BE5220">
        <w:rPr>
          <w:rFonts w:ascii="Times New Roman" w:hAnsi="Times New Roman" w:cs="Times New Roman"/>
          <w:sz w:val="24"/>
          <w:szCs w:val="24"/>
        </w:rPr>
        <w:t>№</w:t>
      </w:r>
      <w:r w:rsidRPr="00BE5220">
        <w:rPr>
          <w:rFonts w:ascii="Times New Roman" w:hAnsi="Times New Roman" w:cs="Times New Roman"/>
          <w:sz w:val="28"/>
          <w:szCs w:val="28"/>
        </w:rPr>
        <w:t xml:space="preserve"> 1</w:t>
      </w:r>
      <w:r w:rsidR="00A32809" w:rsidRPr="00BE5220">
        <w:rPr>
          <w:rFonts w:ascii="Times New Roman" w:hAnsi="Times New Roman" w:cs="Times New Roman"/>
          <w:sz w:val="28"/>
          <w:szCs w:val="28"/>
        </w:rPr>
        <w:t xml:space="preserve"> и </w:t>
      </w:r>
      <w:r w:rsidR="001E30FC" w:rsidRPr="00BE5220">
        <w:rPr>
          <w:rFonts w:ascii="Times New Roman" w:hAnsi="Times New Roman" w:cs="Times New Roman"/>
          <w:sz w:val="28"/>
          <w:szCs w:val="28"/>
        </w:rPr>
        <w:t>2</w:t>
      </w:r>
      <w:r w:rsidRPr="00BE5220">
        <w:rPr>
          <w:rFonts w:ascii="Times New Roman" w:hAnsi="Times New Roman" w:cs="Times New Roman"/>
          <w:sz w:val="28"/>
          <w:szCs w:val="28"/>
        </w:rPr>
        <w:t xml:space="preserve"> к муниципальной программе.</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основного мероприятия 3 позволит:</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привести состояние </w:t>
      </w:r>
      <w:r w:rsidR="00D53401" w:rsidRPr="00BE5220">
        <w:rPr>
          <w:rFonts w:ascii="Times New Roman" w:hAnsi="Times New Roman" w:cs="Times New Roman"/>
          <w:sz w:val="28"/>
          <w:szCs w:val="28"/>
        </w:rPr>
        <w:t>2</w:t>
      </w:r>
      <w:r w:rsidR="00035612" w:rsidRPr="00BE5220">
        <w:rPr>
          <w:rFonts w:ascii="Times New Roman" w:hAnsi="Times New Roman" w:cs="Times New Roman"/>
          <w:sz w:val="28"/>
          <w:szCs w:val="28"/>
        </w:rPr>
        <w:t>84</w:t>
      </w:r>
      <w:r w:rsidRPr="00BE5220">
        <w:rPr>
          <w:rFonts w:ascii="Times New Roman" w:hAnsi="Times New Roman" w:cs="Times New Roman"/>
          <w:sz w:val="28"/>
          <w:szCs w:val="28"/>
        </w:rPr>
        <w:t xml:space="preserve"> муниципальн</w:t>
      </w:r>
      <w:r w:rsidR="00781A50" w:rsidRPr="00BE5220">
        <w:rPr>
          <w:rFonts w:ascii="Times New Roman" w:hAnsi="Times New Roman" w:cs="Times New Roman"/>
          <w:sz w:val="28"/>
          <w:szCs w:val="28"/>
        </w:rPr>
        <w:t>ых</w:t>
      </w:r>
      <w:r w:rsidRPr="00BE5220">
        <w:rPr>
          <w:rFonts w:ascii="Times New Roman" w:hAnsi="Times New Roman" w:cs="Times New Roman"/>
          <w:sz w:val="28"/>
          <w:szCs w:val="28"/>
        </w:rPr>
        <w:t xml:space="preserve"> жил</w:t>
      </w:r>
      <w:r w:rsidR="00781A50" w:rsidRPr="00BE5220">
        <w:rPr>
          <w:rFonts w:ascii="Times New Roman" w:hAnsi="Times New Roman" w:cs="Times New Roman"/>
          <w:sz w:val="28"/>
          <w:szCs w:val="28"/>
        </w:rPr>
        <w:t>ых</w:t>
      </w:r>
      <w:r w:rsidRPr="00BE5220">
        <w:rPr>
          <w:rFonts w:ascii="Times New Roman" w:hAnsi="Times New Roman" w:cs="Times New Roman"/>
          <w:sz w:val="28"/>
          <w:szCs w:val="28"/>
        </w:rPr>
        <w:t xml:space="preserve"> помещени</w:t>
      </w:r>
      <w:r w:rsidR="00781A50" w:rsidRPr="00BE5220">
        <w:rPr>
          <w:rFonts w:ascii="Times New Roman" w:hAnsi="Times New Roman" w:cs="Times New Roman"/>
          <w:sz w:val="28"/>
          <w:szCs w:val="28"/>
        </w:rPr>
        <w:t>й</w:t>
      </w:r>
      <w:r w:rsidRPr="00BE5220">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9A6CA4" w:rsidRPr="00BE5220">
        <w:rPr>
          <w:rFonts w:ascii="Times New Roman" w:hAnsi="Times New Roman" w:cs="Times New Roman"/>
          <w:sz w:val="28"/>
          <w:szCs w:val="28"/>
        </w:rPr>
        <w:t> </w:t>
      </w:r>
      <w:r w:rsidRPr="00BE5220">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E84E5B" w:rsidRPr="00BE5220" w:rsidRDefault="00E84E5B" w:rsidP="00E84E5B">
      <w:pPr>
        <w:pStyle w:val="ConsPlusNormal0"/>
        <w:widowControl/>
        <w:spacing w:line="360" w:lineRule="auto"/>
        <w:ind w:firstLine="708"/>
        <w:jc w:val="both"/>
        <w:rPr>
          <w:rFonts w:ascii="Times New Roman" w:hAnsi="Times New Roman" w:cs="Times New Roman"/>
          <w:sz w:val="28"/>
          <w:szCs w:val="28"/>
        </w:rPr>
      </w:pPr>
      <w:r w:rsidRPr="00BE5220">
        <w:rPr>
          <w:rFonts w:ascii="Times New Roman" w:hAnsi="Times New Roman" w:cs="Times New Roman"/>
          <w:sz w:val="28"/>
          <w:szCs w:val="28"/>
        </w:rPr>
        <w:t>Адресный перечень свободных жилых помещений муниципального жилищного фонда, подлежащих капитальному ремонту</w:t>
      </w:r>
      <w:r w:rsidR="00525F9B" w:rsidRPr="00BE5220">
        <w:rPr>
          <w:rFonts w:ascii="Times New Roman" w:hAnsi="Times New Roman" w:cs="Times New Roman"/>
          <w:sz w:val="28"/>
          <w:szCs w:val="28"/>
        </w:rPr>
        <w:t>,</w:t>
      </w:r>
      <w:r w:rsidRPr="00BE5220">
        <w:rPr>
          <w:rFonts w:ascii="Times New Roman" w:hAnsi="Times New Roman" w:cs="Times New Roman"/>
          <w:sz w:val="28"/>
          <w:szCs w:val="28"/>
        </w:rPr>
        <w:t xml:space="preserve"> приведен в приложении № 10 к муниципальной программе, а муниципальных жилых помещений, находящихся в найме у граждан и подлежащих капитальному ремонту</w:t>
      </w:r>
      <w:r w:rsidR="00525F9B" w:rsidRPr="00BE5220">
        <w:rPr>
          <w:rFonts w:ascii="Times New Roman" w:hAnsi="Times New Roman" w:cs="Times New Roman"/>
          <w:sz w:val="28"/>
          <w:szCs w:val="28"/>
        </w:rPr>
        <w:t>,</w:t>
      </w:r>
      <w:r w:rsidRPr="00BE5220">
        <w:rPr>
          <w:rFonts w:ascii="Times New Roman" w:hAnsi="Times New Roman" w:cs="Times New Roman"/>
          <w:sz w:val="28"/>
          <w:szCs w:val="28"/>
        </w:rPr>
        <w:t xml:space="preserve"> – в приложении № 11 к муниципальной программе.</w:t>
      </w:r>
    </w:p>
    <w:p w:rsidR="00192425" w:rsidRPr="00BE5220" w:rsidRDefault="00192425" w:rsidP="00192425">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основного мероприятия 3 – 2014</w:t>
      </w:r>
      <w:r w:rsidR="00656427" w:rsidRPr="00BE5220">
        <w:rPr>
          <w:rFonts w:ascii="Times New Roman" w:hAnsi="Times New Roman" w:cs="Times New Roman"/>
          <w:sz w:val="28"/>
          <w:szCs w:val="28"/>
        </w:rPr>
        <w:t>–</w:t>
      </w:r>
      <w:r w:rsidRPr="00BE5220">
        <w:rPr>
          <w:rFonts w:ascii="Times New Roman" w:hAnsi="Times New Roman" w:cs="Times New Roman"/>
          <w:sz w:val="28"/>
          <w:szCs w:val="28"/>
        </w:rPr>
        <w:t>2030 годы (два этапа).</w:t>
      </w:r>
    </w:p>
    <w:p w:rsidR="006B7EFA" w:rsidRPr="00BE5220" w:rsidRDefault="006B7EFA" w:rsidP="001478C3">
      <w:pPr>
        <w:pStyle w:val="ConsPlusNormal0"/>
        <w:widowControl/>
        <w:spacing w:line="360" w:lineRule="auto"/>
        <w:ind w:firstLine="709"/>
        <w:jc w:val="both"/>
        <w:outlineLvl w:val="2"/>
        <w:rPr>
          <w:rFonts w:ascii="Times New Roman" w:hAnsi="Times New Roman" w:cs="Times New Roman"/>
          <w:sz w:val="28"/>
          <w:szCs w:val="28"/>
        </w:rPr>
      </w:pPr>
      <w:r w:rsidRPr="00BE5220">
        <w:rPr>
          <w:rFonts w:ascii="Times New Roman" w:hAnsi="Times New Roman" w:cs="Times New Roman"/>
          <w:sz w:val="28"/>
          <w:szCs w:val="28"/>
        </w:rPr>
        <w:t xml:space="preserve">Основное мероприятие 4 </w:t>
      </w:r>
      <w:r w:rsidR="001B0FCD" w:rsidRPr="00BE5220">
        <w:rPr>
          <w:rFonts w:ascii="Times New Roman" w:hAnsi="Times New Roman" w:cs="Times New Roman"/>
          <w:sz w:val="28"/>
          <w:szCs w:val="28"/>
        </w:rPr>
        <w:t>«</w:t>
      </w:r>
      <w:r w:rsidRPr="00BE5220">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sidRPr="00BE5220">
        <w:rPr>
          <w:rFonts w:ascii="Times New Roman" w:hAnsi="Times New Roman" w:cs="Times New Roman"/>
          <w:sz w:val="28"/>
          <w:szCs w:val="28"/>
        </w:rPr>
        <w:t>,</w:t>
      </w:r>
      <w:r w:rsidR="004920C5" w:rsidRPr="00BE5220">
        <w:rPr>
          <w:rFonts w:ascii="Times New Roman" w:hAnsi="Times New Roman" w:cs="Times New Roman"/>
          <w:sz w:val="28"/>
          <w:szCs w:val="28"/>
        </w:rPr>
        <w:t xml:space="preserve"> и приравненных к ним лиц</w:t>
      </w:r>
      <w:r w:rsidRPr="00BE5220">
        <w:rPr>
          <w:rFonts w:ascii="Times New Roman" w:hAnsi="Times New Roman" w:cs="Times New Roman"/>
          <w:sz w:val="28"/>
          <w:szCs w:val="28"/>
        </w:rPr>
        <w:t>.</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Показателем (индикатором) о</w:t>
      </w:r>
      <w:r w:rsidR="004920C5" w:rsidRPr="00BE5220">
        <w:rPr>
          <w:rFonts w:ascii="Times New Roman" w:hAnsi="Times New Roman" w:cs="Times New Roman"/>
          <w:sz w:val="28"/>
          <w:szCs w:val="28"/>
        </w:rPr>
        <w:t>сновного мероприятия 4 является</w:t>
      </w:r>
      <w:r w:rsidRPr="00BE5220">
        <w:rPr>
          <w:rFonts w:ascii="Times New Roman" w:hAnsi="Times New Roman" w:cs="Times New Roman"/>
          <w:sz w:val="28"/>
          <w:szCs w:val="28"/>
        </w:rPr>
        <w:t xml:space="preserve"> количество </w:t>
      </w:r>
      <w:r w:rsidR="008E46D6" w:rsidRPr="00BE5220">
        <w:rPr>
          <w:rFonts w:ascii="Times New Roman" w:hAnsi="Times New Roman" w:cs="Times New Roman"/>
          <w:sz w:val="28"/>
          <w:szCs w:val="28"/>
        </w:rPr>
        <w:t>семей</w:t>
      </w:r>
      <w:r w:rsidRPr="00BE5220">
        <w:rPr>
          <w:rFonts w:ascii="Times New Roman" w:hAnsi="Times New Roman" w:cs="Times New Roman"/>
          <w:sz w:val="28"/>
          <w:szCs w:val="28"/>
        </w:rPr>
        <w:t>, обеспеченных жилыми помещениями.</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BE5220">
        <w:rPr>
          <w:rFonts w:ascii="Times New Roman" w:hAnsi="Times New Roman" w:cs="Times New Roman"/>
          <w:sz w:val="28"/>
          <w:szCs w:val="28"/>
        </w:rPr>
        <w:t xml:space="preserve"> </w:t>
      </w:r>
      <w:r w:rsidR="001B0FCD" w:rsidRPr="00BE5220">
        <w:rPr>
          <w:rFonts w:ascii="Times New Roman" w:hAnsi="Times New Roman" w:cs="Times New Roman"/>
          <w:sz w:val="24"/>
          <w:szCs w:val="24"/>
        </w:rPr>
        <w:t>№</w:t>
      </w:r>
      <w:r w:rsidRPr="00BE5220">
        <w:rPr>
          <w:rFonts w:ascii="Times New Roman" w:hAnsi="Times New Roman" w:cs="Times New Roman"/>
          <w:sz w:val="28"/>
          <w:szCs w:val="28"/>
        </w:rPr>
        <w:t xml:space="preserve"> 1 к муниципальной программе.</w:t>
      </w:r>
    </w:p>
    <w:p w:rsidR="006B7EFA" w:rsidRPr="00BE5220" w:rsidRDefault="006B7EF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7236CF" w:rsidRPr="00BE5220" w:rsidRDefault="007236CF"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основного мероприятия 4 – 2016</w:t>
      </w:r>
      <w:r w:rsidR="00656427" w:rsidRPr="00BE5220">
        <w:rPr>
          <w:rFonts w:ascii="Times New Roman" w:hAnsi="Times New Roman" w:cs="Times New Roman"/>
          <w:sz w:val="28"/>
          <w:szCs w:val="28"/>
        </w:rPr>
        <w:t>–</w:t>
      </w:r>
      <w:r w:rsidRPr="00BE5220">
        <w:rPr>
          <w:rFonts w:ascii="Times New Roman" w:hAnsi="Times New Roman" w:cs="Times New Roman"/>
          <w:sz w:val="28"/>
          <w:szCs w:val="28"/>
        </w:rPr>
        <w:t>2022 годы (</w:t>
      </w:r>
      <w:r w:rsidR="00D53401"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p>
    <w:p w:rsidR="000D67BA" w:rsidRPr="00BE5220" w:rsidRDefault="000D67BA" w:rsidP="001478C3">
      <w:pPr>
        <w:spacing w:line="360" w:lineRule="auto"/>
        <w:ind w:firstLine="709"/>
        <w:jc w:val="both"/>
        <w:rPr>
          <w:sz w:val="28"/>
          <w:szCs w:val="28"/>
        </w:rPr>
      </w:pPr>
      <w:r w:rsidRPr="00BE5220">
        <w:rPr>
          <w:sz w:val="28"/>
          <w:szCs w:val="28"/>
        </w:rPr>
        <w:t>Основное мероприятие 5 «Обеспечение жильем молодых семей».</w:t>
      </w:r>
    </w:p>
    <w:p w:rsidR="000D67BA" w:rsidRPr="00BE5220" w:rsidRDefault="000D67BA" w:rsidP="001478C3">
      <w:pPr>
        <w:spacing w:line="360" w:lineRule="auto"/>
        <w:ind w:firstLine="709"/>
        <w:jc w:val="both"/>
        <w:rPr>
          <w:sz w:val="28"/>
          <w:szCs w:val="28"/>
        </w:rPr>
      </w:pPr>
      <w:r w:rsidRPr="00BE5220">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BE5220" w:rsidRDefault="000D67BA" w:rsidP="001478C3">
      <w:pPr>
        <w:spacing w:line="360" w:lineRule="auto"/>
        <w:ind w:firstLine="709"/>
        <w:jc w:val="both"/>
        <w:rPr>
          <w:sz w:val="28"/>
          <w:szCs w:val="28"/>
        </w:rPr>
      </w:pPr>
      <w:r w:rsidRPr="00BE5220">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BE5220" w:rsidRDefault="004C0F7D" w:rsidP="001478C3">
      <w:pPr>
        <w:spacing w:line="360" w:lineRule="auto"/>
        <w:ind w:firstLine="709"/>
        <w:jc w:val="both"/>
        <w:rPr>
          <w:sz w:val="28"/>
          <w:szCs w:val="28"/>
        </w:rPr>
      </w:pPr>
      <w:r w:rsidRPr="00BE5220">
        <w:rPr>
          <w:sz w:val="28"/>
          <w:szCs w:val="28"/>
        </w:rPr>
        <w:lastRenderedPageBreak/>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BE5220">
        <w:rPr>
          <w:sz w:val="28"/>
          <w:szCs w:val="28"/>
        </w:rPr>
        <w:t>порядке</w:t>
      </w:r>
      <w:proofErr w:type="gramEnd"/>
      <w:r w:rsidRPr="00BE5220">
        <w:rPr>
          <w:sz w:val="28"/>
          <w:szCs w:val="28"/>
        </w:rPr>
        <w:t xml:space="preserve"> нуждающимися в жилых помещениях.</w:t>
      </w:r>
    </w:p>
    <w:p w:rsidR="000D67BA" w:rsidRPr="00BE5220" w:rsidRDefault="000D67BA" w:rsidP="001478C3">
      <w:pPr>
        <w:spacing w:line="360" w:lineRule="auto"/>
        <w:ind w:firstLine="709"/>
        <w:jc w:val="both"/>
        <w:rPr>
          <w:sz w:val="28"/>
          <w:szCs w:val="28"/>
        </w:rPr>
      </w:pPr>
      <w:r w:rsidRPr="00BE5220">
        <w:rPr>
          <w:sz w:val="28"/>
          <w:szCs w:val="28"/>
        </w:rPr>
        <w:t>Реализация основного мероприятия 5 позволит:</w:t>
      </w:r>
    </w:p>
    <w:p w:rsidR="000D67BA" w:rsidRPr="00BE5220" w:rsidRDefault="000D67BA" w:rsidP="001478C3">
      <w:pPr>
        <w:spacing w:line="360" w:lineRule="auto"/>
        <w:ind w:firstLine="709"/>
        <w:jc w:val="both"/>
        <w:rPr>
          <w:sz w:val="28"/>
          <w:szCs w:val="28"/>
        </w:rPr>
      </w:pPr>
      <w:r w:rsidRPr="00BE5220">
        <w:rPr>
          <w:sz w:val="28"/>
          <w:szCs w:val="28"/>
        </w:rPr>
        <w:t>-</w:t>
      </w:r>
      <w:r w:rsidR="00864F1D" w:rsidRPr="00BE5220">
        <w:rPr>
          <w:sz w:val="28"/>
          <w:szCs w:val="28"/>
        </w:rPr>
        <w:t> </w:t>
      </w:r>
      <w:r w:rsidRPr="00BE5220">
        <w:rPr>
          <w:sz w:val="28"/>
          <w:szCs w:val="28"/>
        </w:rPr>
        <w:t xml:space="preserve">улучшить жилищные условия </w:t>
      </w:r>
      <w:r w:rsidR="00D5703B" w:rsidRPr="00BE5220">
        <w:rPr>
          <w:sz w:val="28"/>
          <w:szCs w:val="28"/>
        </w:rPr>
        <w:t>32</w:t>
      </w:r>
      <w:r w:rsidR="00865217" w:rsidRPr="00BE5220">
        <w:rPr>
          <w:sz w:val="28"/>
          <w:szCs w:val="28"/>
        </w:rPr>
        <w:t>2</w:t>
      </w:r>
      <w:r w:rsidR="004920C5" w:rsidRPr="00BE5220">
        <w:rPr>
          <w:sz w:val="28"/>
          <w:szCs w:val="28"/>
        </w:rPr>
        <w:t xml:space="preserve"> молодым семьям</w:t>
      </w:r>
      <w:r w:rsidRPr="00BE5220">
        <w:rPr>
          <w:sz w:val="28"/>
          <w:szCs w:val="28"/>
        </w:rPr>
        <w:t>;</w:t>
      </w:r>
    </w:p>
    <w:p w:rsidR="000D67BA" w:rsidRPr="00BE5220" w:rsidRDefault="000D67BA" w:rsidP="001478C3">
      <w:pPr>
        <w:spacing w:line="360" w:lineRule="auto"/>
        <w:ind w:firstLine="709"/>
        <w:jc w:val="both"/>
        <w:rPr>
          <w:sz w:val="28"/>
          <w:szCs w:val="28"/>
        </w:rPr>
      </w:pPr>
      <w:r w:rsidRPr="00BE5220">
        <w:rPr>
          <w:sz w:val="28"/>
          <w:szCs w:val="28"/>
        </w:rPr>
        <w:t>-</w:t>
      </w:r>
      <w:r w:rsidR="00864F1D" w:rsidRPr="00BE5220">
        <w:rPr>
          <w:sz w:val="28"/>
          <w:szCs w:val="28"/>
        </w:rPr>
        <w:t> </w:t>
      </w:r>
      <w:r w:rsidRPr="00BE5220">
        <w:rPr>
          <w:sz w:val="28"/>
          <w:szCs w:val="28"/>
        </w:rPr>
        <w:t>создать условия для повышения уровня обес</w:t>
      </w:r>
      <w:r w:rsidR="006F33D4" w:rsidRPr="00BE5220">
        <w:rPr>
          <w:sz w:val="28"/>
          <w:szCs w:val="28"/>
        </w:rPr>
        <w:t>печенности жильем молодых семей.</w:t>
      </w:r>
    </w:p>
    <w:p w:rsidR="00803EAF" w:rsidRPr="00BE5220" w:rsidRDefault="000D67BA" w:rsidP="001478C3">
      <w:pPr>
        <w:spacing w:line="360" w:lineRule="auto"/>
        <w:ind w:firstLine="709"/>
        <w:jc w:val="both"/>
        <w:rPr>
          <w:sz w:val="28"/>
          <w:szCs w:val="28"/>
        </w:rPr>
      </w:pPr>
      <w:r w:rsidRPr="00BE5220">
        <w:rPr>
          <w:sz w:val="28"/>
          <w:szCs w:val="28"/>
        </w:rPr>
        <w:t xml:space="preserve">Показателем (индикатором) основного мероприятия 5 является </w:t>
      </w:r>
      <w:r w:rsidR="00803EAF" w:rsidRPr="00BE5220">
        <w:rPr>
          <w:sz w:val="28"/>
          <w:szCs w:val="28"/>
        </w:rPr>
        <w:t>количество молодых семей, получивших свидетельства о праве на получение социальной выплаты.</w:t>
      </w:r>
    </w:p>
    <w:p w:rsidR="00D5703B" w:rsidRPr="00BE5220" w:rsidRDefault="00D5703B" w:rsidP="00D5703B">
      <w:pPr>
        <w:spacing w:line="360" w:lineRule="auto"/>
        <w:ind w:firstLine="709"/>
        <w:jc w:val="both"/>
        <w:rPr>
          <w:sz w:val="28"/>
          <w:szCs w:val="28"/>
        </w:rPr>
      </w:pPr>
      <w:r w:rsidRPr="00BE5220">
        <w:rPr>
          <w:sz w:val="28"/>
          <w:szCs w:val="28"/>
        </w:rPr>
        <w:t xml:space="preserve">Условия реализации мероприятия определены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BE5220">
        <w:t>№</w:t>
      </w:r>
      <w:r w:rsidRPr="00BE5220">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w:t>
      </w:r>
      <w:r w:rsidRPr="00BE5220">
        <w:t>№</w:t>
      </w:r>
      <w:r w:rsidRPr="00BE5220">
        <w:rPr>
          <w:sz w:val="28"/>
          <w:szCs w:val="28"/>
        </w:rPr>
        <w:t xml:space="preserve"> 1050.</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Организационные мероприятия, осуществляемые на муниципальном уровне:</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формирование списков молодых семей </w:t>
      </w:r>
      <w:r w:rsidR="004920C5" w:rsidRPr="00BE5220">
        <w:rPr>
          <w:rFonts w:ascii="Times New Roman" w:hAnsi="Times New Roman" w:cs="Times New Roman"/>
          <w:sz w:val="28"/>
          <w:szCs w:val="28"/>
        </w:rPr>
        <w:t>–</w:t>
      </w:r>
      <w:r w:rsidRPr="00BE5220">
        <w:rPr>
          <w:rFonts w:ascii="Times New Roman" w:hAnsi="Times New Roman" w:cs="Times New Roman"/>
          <w:sz w:val="28"/>
          <w:szCs w:val="28"/>
        </w:rPr>
        <w:t xml:space="preserve"> участников мероприятия по обеспечению жильем молодых семей;</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осуществление в пределах своих полномочий </w:t>
      </w:r>
      <w:proofErr w:type="gramStart"/>
      <w:r w:rsidRPr="00BE5220">
        <w:rPr>
          <w:rFonts w:ascii="Times New Roman" w:hAnsi="Times New Roman" w:cs="Times New Roman"/>
          <w:sz w:val="28"/>
          <w:szCs w:val="28"/>
        </w:rPr>
        <w:t>контроля за</w:t>
      </w:r>
      <w:proofErr w:type="gramEnd"/>
      <w:r w:rsidRPr="00BE5220">
        <w:rPr>
          <w:rFonts w:ascii="Times New Roman" w:hAnsi="Times New Roman" w:cs="Times New Roman"/>
          <w:sz w:val="28"/>
          <w:szCs w:val="28"/>
        </w:rPr>
        <w:t xml:space="preserve"> реализацией мероприятия по обеспечению жильем молодых семей;</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2.</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Экономические мероприятия, осуществляемые на муниципальном уровне:</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обеспечение </w:t>
      </w:r>
      <w:proofErr w:type="spellStart"/>
      <w:r w:rsidRPr="00BE5220">
        <w:rPr>
          <w:rFonts w:ascii="Times New Roman" w:hAnsi="Times New Roman" w:cs="Times New Roman"/>
          <w:sz w:val="28"/>
          <w:szCs w:val="28"/>
        </w:rPr>
        <w:t>софинансирования</w:t>
      </w:r>
      <w:proofErr w:type="spellEnd"/>
      <w:r w:rsidRPr="00BE5220">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proofErr w:type="gramStart"/>
      <w:r w:rsidRPr="00BE5220">
        <w:rPr>
          <w:rFonts w:ascii="Times New Roman" w:hAnsi="Times New Roman" w:cs="Times New Roman"/>
          <w:sz w:val="28"/>
          <w:szCs w:val="28"/>
        </w:rPr>
        <w:t>контроль за</w:t>
      </w:r>
      <w:proofErr w:type="gramEnd"/>
      <w:r w:rsidRPr="00BE5220">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BE5220" w:rsidRDefault="001D2A7C"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w:t>
      </w:r>
      <w:r w:rsidR="0054627C" w:rsidRPr="00BE5220">
        <w:rPr>
          <w:rFonts w:ascii="Times New Roman" w:hAnsi="Times New Roman" w:cs="Times New Roman"/>
          <w:sz w:val="28"/>
          <w:szCs w:val="28"/>
        </w:rPr>
        <w:t>й счет, открытый молодой семьей;</w:t>
      </w:r>
    </w:p>
    <w:p w:rsidR="0054627C" w:rsidRPr="00BE5220" w:rsidRDefault="0054627C" w:rsidP="0054627C">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предоставление дополнительной социальной выплаты в размере 5 процентов от расчетной (средней) стоимости жилья в случае рождения (усыновления) ребенка в порядке, предусмотренном постановлением администрации городского округа город Воронеж от 23.09.2019 № 896 «Об утверждении Порядка предоставления дополнительной социальной выплаты участникам мероприятия по обеспечению жильем молодых семей при рождении (усыновлении) ребенка».</w:t>
      </w:r>
    </w:p>
    <w:p w:rsidR="000D67BA" w:rsidRPr="00BE5220" w:rsidRDefault="000D67BA" w:rsidP="001478C3">
      <w:pPr>
        <w:spacing w:line="360" w:lineRule="auto"/>
        <w:ind w:firstLine="709"/>
        <w:jc w:val="both"/>
        <w:rPr>
          <w:sz w:val="28"/>
          <w:szCs w:val="28"/>
        </w:rPr>
      </w:pPr>
      <w:r w:rsidRPr="00BE5220">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BE5220">
        <w:rPr>
          <w:sz w:val="28"/>
          <w:szCs w:val="28"/>
        </w:rPr>
        <w:t>дств кр</w:t>
      </w:r>
      <w:proofErr w:type="gramEnd"/>
      <w:r w:rsidRPr="00BE5220">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447B08" w:rsidRPr="00BE5220" w:rsidRDefault="00447B08" w:rsidP="00447B08">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Срок реализации </w:t>
      </w:r>
      <w:r w:rsidR="009240FB" w:rsidRPr="00BE5220">
        <w:rPr>
          <w:rFonts w:ascii="Times New Roman" w:hAnsi="Times New Roman" w:cs="Times New Roman"/>
          <w:sz w:val="28"/>
          <w:szCs w:val="28"/>
        </w:rPr>
        <w:t xml:space="preserve"> основно</w:t>
      </w:r>
      <w:r w:rsidR="00931507" w:rsidRPr="00BE5220">
        <w:rPr>
          <w:rFonts w:ascii="Times New Roman" w:hAnsi="Times New Roman" w:cs="Times New Roman"/>
          <w:sz w:val="28"/>
          <w:szCs w:val="28"/>
        </w:rPr>
        <w:t>го</w:t>
      </w:r>
      <w:r w:rsidR="009240FB" w:rsidRPr="00BE5220">
        <w:rPr>
          <w:rFonts w:ascii="Times New Roman" w:hAnsi="Times New Roman" w:cs="Times New Roman"/>
          <w:sz w:val="28"/>
          <w:szCs w:val="28"/>
        </w:rPr>
        <w:t xml:space="preserve"> мероприятия 5</w:t>
      </w:r>
      <w:r w:rsidRPr="00BE5220">
        <w:rPr>
          <w:rFonts w:ascii="Times New Roman" w:hAnsi="Times New Roman" w:cs="Times New Roman"/>
          <w:sz w:val="28"/>
          <w:szCs w:val="28"/>
        </w:rPr>
        <w:t xml:space="preserve"> – 2019</w:t>
      </w:r>
      <w:r w:rsidR="00A647F3" w:rsidRPr="00BE5220">
        <w:rPr>
          <w:rFonts w:ascii="Times New Roman" w:hAnsi="Times New Roman" w:cs="Times New Roman"/>
          <w:sz w:val="28"/>
          <w:szCs w:val="28"/>
        </w:rPr>
        <w:t>–</w:t>
      </w:r>
      <w:r w:rsidRPr="00BE5220">
        <w:rPr>
          <w:rFonts w:ascii="Times New Roman" w:hAnsi="Times New Roman" w:cs="Times New Roman"/>
          <w:sz w:val="28"/>
          <w:szCs w:val="28"/>
        </w:rPr>
        <w:t>2030 годы (два этапа).</w:t>
      </w:r>
    </w:p>
    <w:p w:rsidR="006C2EF3" w:rsidRPr="00BE5220" w:rsidRDefault="006C2EF3" w:rsidP="001478C3">
      <w:pPr>
        <w:spacing w:line="360" w:lineRule="auto"/>
        <w:ind w:firstLine="709"/>
        <w:jc w:val="both"/>
        <w:rPr>
          <w:sz w:val="28"/>
          <w:szCs w:val="28"/>
        </w:rPr>
      </w:pPr>
      <w:r w:rsidRPr="00BE5220">
        <w:rPr>
          <w:sz w:val="28"/>
          <w:szCs w:val="28"/>
        </w:rPr>
        <w:lastRenderedPageBreak/>
        <w:t>Основное мероприятие 6 «</w:t>
      </w:r>
      <w:r w:rsidR="0077291C" w:rsidRPr="00BE5220">
        <w:rPr>
          <w:sz w:val="28"/>
          <w:szCs w:val="28"/>
        </w:rPr>
        <w:t>Проведение р</w:t>
      </w:r>
      <w:r w:rsidRPr="00BE5220">
        <w:rPr>
          <w:sz w:val="28"/>
          <w:szCs w:val="28"/>
        </w:rPr>
        <w:t>емонт</w:t>
      </w:r>
      <w:r w:rsidR="0077291C" w:rsidRPr="00BE5220">
        <w:rPr>
          <w:sz w:val="28"/>
          <w:szCs w:val="28"/>
        </w:rPr>
        <w:t>ных работ в</w:t>
      </w:r>
      <w:r w:rsidRPr="00BE5220">
        <w:rPr>
          <w:sz w:val="28"/>
          <w:szCs w:val="28"/>
        </w:rPr>
        <w:t xml:space="preserve"> жилых помещени</w:t>
      </w:r>
      <w:r w:rsidR="0077291C" w:rsidRPr="00BE5220">
        <w:rPr>
          <w:sz w:val="28"/>
          <w:szCs w:val="28"/>
        </w:rPr>
        <w:t>ях</w:t>
      </w:r>
      <w:r w:rsidRPr="00BE5220">
        <w:rPr>
          <w:sz w:val="28"/>
          <w:szCs w:val="28"/>
        </w:rPr>
        <w:t xml:space="preserve"> участников и инвалидов Великой Отечественной войны 1941</w:t>
      </w:r>
      <w:r w:rsidR="004920C5" w:rsidRPr="00BE5220">
        <w:rPr>
          <w:sz w:val="28"/>
          <w:szCs w:val="28"/>
        </w:rPr>
        <w:t>–</w:t>
      </w:r>
      <w:r w:rsidRPr="00BE5220">
        <w:rPr>
          <w:sz w:val="28"/>
          <w:szCs w:val="28"/>
        </w:rPr>
        <w:t>1945 годов»</w:t>
      </w:r>
      <w:r w:rsidR="00E6341A" w:rsidRPr="00BE5220">
        <w:rPr>
          <w:sz w:val="28"/>
          <w:szCs w:val="28"/>
        </w:rPr>
        <w:t>.</w:t>
      </w:r>
    </w:p>
    <w:p w:rsidR="00BC1891" w:rsidRPr="00BE5220" w:rsidRDefault="00BC1891" w:rsidP="001478C3">
      <w:pPr>
        <w:spacing w:line="360" w:lineRule="auto"/>
        <w:ind w:firstLine="709"/>
        <w:jc w:val="both"/>
        <w:rPr>
          <w:sz w:val="28"/>
          <w:szCs w:val="28"/>
        </w:rPr>
      </w:pPr>
      <w:r w:rsidRPr="00BE5220">
        <w:rPr>
          <w:sz w:val="28"/>
          <w:szCs w:val="28"/>
        </w:rPr>
        <w:t xml:space="preserve">Целью основного мероприятия 6 является предоставление </w:t>
      </w:r>
      <w:r w:rsidR="00180793" w:rsidRPr="00BE5220">
        <w:rPr>
          <w:sz w:val="28"/>
          <w:szCs w:val="28"/>
        </w:rPr>
        <w:t xml:space="preserve">муниципальной </w:t>
      </w:r>
      <w:r w:rsidRPr="00BE5220">
        <w:rPr>
          <w:sz w:val="28"/>
          <w:szCs w:val="28"/>
        </w:rPr>
        <w:t>поддержки участникам и инвалидам Великой Отечественной войны 1941</w:t>
      </w:r>
      <w:r w:rsidR="004920C5" w:rsidRPr="00BE5220">
        <w:rPr>
          <w:sz w:val="28"/>
          <w:szCs w:val="28"/>
        </w:rPr>
        <w:t>–</w:t>
      </w:r>
      <w:r w:rsidRPr="00BE5220">
        <w:rPr>
          <w:sz w:val="28"/>
          <w:szCs w:val="28"/>
        </w:rPr>
        <w:t xml:space="preserve">1945 годов. </w:t>
      </w:r>
    </w:p>
    <w:p w:rsidR="006C2EF3" w:rsidRPr="00BE5220" w:rsidRDefault="006C2EF3" w:rsidP="001478C3">
      <w:pPr>
        <w:spacing w:line="360" w:lineRule="auto"/>
        <w:ind w:firstLine="709"/>
        <w:jc w:val="both"/>
        <w:rPr>
          <w:sz w:val="28"/>
          <w:szCs w:val="28"/>
        </w:rPr>
      </w:pPr>
      <w:r w:rsidRPr="00BE5220">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BE5220" w:rsidRDefault="00E46379" w:rsidP="001478C3">
      <w:pPr>
        <w:spacing w:line="360" w:lineRule="auto"/>
        <w:ind w:firstLine="709"/>
        <w:jc w:val="both"/>
        <w:rPr>
          <w:sz w:val="28"/>
          <w:szCs w:val="28"/>
        </w:rPr>
      </w:pPr>
      <w:r w:rsidRPr="00BE5220">
        <w:rPr>
          <w:sz w:val="28"/>
          <w:szCs w:val="28"/>
        </w:rPr>
        <w:t>Реализация основного мероприятия 6 позволит</w:t>
      </w:r>
      <w:r w:rsidR="004920C5" w:rsidRPr="00BE5220">
        <w:rPr>
          <w:sz w:val="28"/>
          <w:szCs w:val="28"/>
        </w:rPr>
        <w:t xml:space="preserve"> улучшить жилищные условия 2</w:t>
      </w:r>
      <w:r w:rsidR="00015A6E" w:rsidRPr="00BE5220">
        <w:rPr>
          <w:sz w:val="28"/>
          <w:szCs w:val="28"/>
        </w:rPr>
        <w:t>4</w:t>
      </w:r>
      <w:r w:rsidRPr="00BE5220">
        <w:rPr>
          <w:sz w:val="28"/>
          <w:szCs w:val="28"/>
        </w:rPr>
        <w:t xml:space="preserve"> участникам и инвалидам Великой Отечественной войны 1941</w:t>
      </w:r>
      <w:r w:rsidR="004920C5" w:rsidRPr="00BE5220">
        <w:rPr>
          <w:sz w:val="28"/>
          <w:szCs w:val="28"/>
        </w:rPr>
        <w:t>–</w:t>
      </w:r>
      <w:r w:rsidRPr="00BE5220">
        <w:rPr>
          <w:sz w:val="28"/>
          <w:szCs w:val="28"/>
        </w:rPr>
        <w:t>1945 годов.</w:t>
      </w:r>
    </w:p>
    <w:p w:rsidR="006C2EF3" w:rsidRPr="00BE5220" w:rsidRDefault="006C2EF3" w:rsidP="001478C3">
      <w:pPr>
        <w:spacing w:line="360" w:lineRule="auto"/>
        <w:ind w:firstLine="709"/>
        <w:jc w:val="both"/>
        <w:rPr>
          <w:sz w:val="28"/>
          <w:szCs w:val="28"/>
        </w:rPr>
      </w:pPr>
      <w:r w:rsidRPr="00BE5220">
        <w:rPr>
          <w:sz w:val="28"/>
          <w:szCs w:val="28"/>
        </w:rPr>
        <w:t xml:space="preserve">Участниками основного мероприятия 6 являются </w:t>
      </w:r>
      <w:r w:rsidR="004920C5" w:rsidRPr="00BE5220">
        <w:rPr>
          <w:sz w:val="28"/>
          <w:szCs w:val="28"/>
        </w:rPr>
        <w:t xml:space="preserve">участники и </w:t>
      </w:r>
      <w:r w:rsidRPr="00BE5220">
        <w:rPr>
          <w:sz w:val="28"/>
          <w:szCs w:val="28"/>
        </w:rPr>
        <w:t>инвалиды  Великой Отечественной войны 1941</w:t>
      </w:r>
      <w:r w:rsidR="00864F1D" w:rsidRPr="00BE5220">
        <w:rPr>
          <w:sz w:val="28"/>
          <w:szCs w:val="28"/>
        </w:rPr>
        <w:t>–</w:t>
      </w:r>
      <w:r w:rsidRPr="00BE5220">
        <w:rPr>
          <w:sz w:val="28"/>
          <w:szCs w:val="28"/>
        </w:rPr>
        <w:t>1945 годов, проживающие на территории городского округа город Воронеж</w:t>
      </w:r>
      <w:r w:rsidR="00E46379" w:rsidRPr="00BE5220">
        <w:rPr>
          <w:sz w:val="28"/>
          <w:szCs w:val="28"/>
        </w:rPr>
        <w:t xml:space="preserve">, управы районов городского округа город Воронеж, </w:t>
      </w:r>
      <w:r w:rsidR="00D66D98" w:rsidRPr="00BE5220">
        <w:rPr>
          <w:sz w:val="28"/>
          <w:szCs w:val="28"/>
        </w:rPr>
        <w:t>муниципальное казенное учреждение</w:t>
      </w:r>
      <w:r w:rsidR="00E46379" w:rsidRPr="00BE5220">
        <w:rPr>
          <w:sz w:val="28"/>
          <w:szCs w:val="28"/>
        </w:rPr>
        <w:t xml:space="preserve"> </w:t>
      </w:r>
      <w:r w:rsidR="004920C5" w:rsidRPr="00BE5220">
        <w:rPr>
          <w:sz w:val="28"/>
          <w:szCs w:val="28"/>
        </w:rPr>
        <w:t xml:space="preserve">городского округа город Воронеж </w:t>
      </w:r>
      <w:r w:rsidR="00E46379" w:rsidRPr="00BE5220">
        <w:rPr>
          <w:sz w:val="28"/>
          <w:szCs w:val="28"/>
        </w:rPr>
        <w:t>«Городская дирекция единого заказчика жилищно-коммунального хозяйства» (МКУ «</w:t>
      </w:r>
      <w:proofErr w:type="spellStart"/>
      <w:r w:rsidR="00E46379" w:rsidRPr="00BE5220">
        <w:rPr>
          <w:sz w:val="28"/>
          <w:szCs w:val="28"/>
        </w:rPr>
        <w:t>ГорДЕЗ</w:t>
      </w:r>
      <w:proofErr w:type="spellEnd"/>
      <w:r w:rsidR="00E46379" w:rsidRPr="00BE5220">
        <w:rPr>
          <w:sz w:val="28"/>
          <w:szCs w:val="28"/>
        </w:rPr>
        <w:t xml:space="preserve"> ЖКХ»)</w:t>
      </w:r>
      <w:r w:rsidRPr="00BE5220">
        <w:rPr>
          <w:sz w:val="28"/>
          <w:szCs w:val="28"/>
        </w:rPr>
        <w:t>.</w:t>
      </w:r>
    </w:p>
    <w:p w:rsidR="00D66D98" w:rsidRPr="00BE5220" w:rsidRDefault="00D66D98" w:rsidP="001478C3">
      <w:pPr>
        <w:spacing w:line="360" w:lineRule="auto"/>
        <w:ind w:firstLine="709"/>
        <w:jc w:val="both"/>
        <w:rPr>
          <w:sz w:val="28"/>
          <w:szCs w:val="28"/>
        </w:rPr>
      </w:pPr>
      <w:r w:rsidRPr="00BE5220">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BE5220">
        <w:rPr>
          <w:sz w:val="28"/>
          <w:szCs w:val="28"/>
        </w:rPr>
        <w:t>–</w:t>
      </w:r>
      <w:r w:rsidRPr="00BE5220">
        <w:rPr>
          <w:sz w:val="28"/>
          <w:szCs w:val="28"/>
        </w:rPr>
        <w:t xml:space="preserve">1945 годов, которым </w:t>
      </w:r>
      <w:r w:rsidR="0077291C" w:rsidRPr="00BE5220">
        <w:rPr>
          <w:sz w:val="28"/>
          <w:szCs w:val="28"/>
        </w:rPr>
        <w:t>в жилых помещениях проведены ремонтные работы</w:t>
      </w:r>
      <w:r w:rsidRPr="00BE5220">
        <w:rPr>
          <w:sz w:val="28"/>
          <w:szCs w:val="28"/>
        </w:rPr>
        <w:t>.</w:t>
      </w:r>
    </w:p>
    <w:p w:rsidR="006C2EF3" w:rsidRPr="00BE5220" w:rsidRDefault="00D438B7" w:rsidP="001478C3">
      <w:pPr>
        <w:spacing w:line="360" w:lineRule="auto"/>
        <w:ind w:firstLine="709"/>
        <w:jc w:val="both"/>
        <w:rPr>
          <w:sz w:val="28"/>
          <w:szCs w:val="28"/>
        </w:rPr>
      </w:pPr>
      <w:r w:rsidRPr="00BE5220">
        <w:rPr>
          <w:sz w:val="28"/>
          <w:szCs w:val="28"/>
        </w:rPr>
        <w:t>Срок р</w:t>
      </w:r>
      <w:r w:rsidR="006C2EF3" w:rsidRPr="00BE5220">
        <w:rPr>
          <w:sz w:val="28"/>
          <w:szCs w:val="28"/>
        </w:rPr>
        <w:t>еализаци</w:t>
      </w:r>
      <w:r w:rsidRPr="00BE5220">
        <w:rPr>
          <w:sz w:val="28"/>
          <w:szCs w:val="28"/>
        </w:rPr>
        <w:t>и</w:t>
      </w:r>
      <w:r w:rsidR="006C2EF3" w:rsidRPr="00BE5220">
        <w:rPr>
          <w:sz w:val="28"/>
          <w:szCs w:val="28"/>
        </w:rPr>
        <w:t xml:space="preserve"> основного мероприятия 6 </w:t>
      </w:r>
      <w:r w:rsidR="004920C5" w:rsidRPr="00BE5220">
        <w:rPr>
          <w:sz w:val="28"/>
          <w:szCs w:val="28"/>
        </w:rPr>
        <w:t>–</w:t>
      </w:r>
      <w:r w:rsidR="006C2EF3" w:rsidRPr="00BE5220">
        <w:rPr>
          <w:sz w:val="28"/>
          <w:szCs w:val="28"/>
        </w:rPr>
        <w:t xml:space="preserve"> 2020 год</w:t>
      </w:r>
      <w:r w:rsidR="00D53401" w:rsidRPr="00BE5220">
        <w:rPr>
          <w:sz w:val="28"/>
          <w:szCs w:val="28"/>
        </w:rPr>
        <w:t xml:space="preserve"> (</w:t>
      </w:r>
      <w:r w:rsidR="00D53401" w:rsidRPr="00BE5220">
        <w:rPr>
          <w:sz w:val="28"/>
          <w:szCs w:val="28"/>
          <w:lang w:val="en-US"/>
        </w:rPr>
        <w:t>I</w:t>
      </w:r>
      <w:r w:rsidR="00D53401" w:rsidRPr="00BE5220">
        <w:rPr>
          <w:sz w:val="28"/>
          <w:szCs w:val="28"/>
        </w:rPr>
        <w:t xml:space="preserve"> этап)</w:t>
      </w:r>
      <w:r w:rsidR="006C2EF3" w:rsidRPr="00BE5220">
        <w:rPr>
          <w:sz w:val="28"/>
          <w:szCs w:val="28"/>
        </w:rPr>
        <w:t>.</w:t>
      </w:r>
    </w:p>
    <w:p w:rsidR="001131BE" w:rsidRPr="00BE5220" w:rsidRDefault="001131BE" w:rsidP="001478C3">
      <w:pPr>
        <w:spacing w:line="360" w:lineRule="auto"/>
        <w:ind w:firstLine="709"/>
        <w:jc w:val="both"/>
        <w:rPr>
          <w:sz w:val="28"/>
          <w:szCs w:val="28"/>
        </w:rPr>
      </w:pPr>
      <w:r w:rsidRPr="00BE5220">
        <w:rPr>
          <w:sz w:val="28"/>
          <w:szCs w:val="28"/>
        </w:rPr>
        <w:t xml:space="preserve">Основное мероприятие 7 </w:t>
      </w:r>
      <w:r w:rsidR="00BA69DA" w:rsidRPr="00BE5220">
        <w:rPr>
          <w:sz w:val="28"/>
          <w:szCs w:val="28"/>
        </w:rPr>
        <w:t>«</w:t>
      </w:r>
      <w:r w:rsidR="00A86F90" w:rsidRPr="00BE5220">
        <w:rPr>
          <w:sz w:val="28"/>
          <w:szCs w:val="28"/>
        </w:rPr>
        <w:t>Приспособление жилых помещений и общего имущества в многоквартирных домах с учетом потребностей инвалидов</w:t>
      </w:r>
      <w:r w:rsidR="00BA69DA" w:rsidRPr="00BE5220">
        <w:rPr>
          <w:sz w:val="28"/>
          <w:szCs w:val="28"/>
        </w:rPr>
        <w:t>»</w:t>
      </w:r>
      <w:r w:rsidR="00D0013F" w:rsidRPr="00BE5220">
        <w:rPr>
          <w:sz w:val="28"/>
          <w:szCs w:val="28"/>
        </w:rPr>
        <w:t>.</w:t>
      </w:r>
      <w:r w:rsidRPr="00BE5220">
        <w:rPr>
          <w:sz w:val="28"/>
          <w:szCs w:val="28"/>
        </w:rPr>
        <w:t xml:space="preserve"> </w:t>
      </w:r>
    </w:p>
    <w:p w:rsidR="001131BE" w:rsidRPr="00BE5220" w:rsidRDefault="001131BE" w:rsidP="001478C3">
      <w:pPr>
        <w:spacing w:line="360" w:lineRule="auto"/>
        <w:ind w:firstLine="709"/>
        <w:jc w:val="both"/>
        <w:rPr>
          <w:sz w:val="28"/>
          <w:szCs w:val="28"/>
        </w:rPr>
      </w:pPr>
      <w:r w:rsidRPr="00BE5220">
        <w:rPr>
          <w:sz w:val="28"/>
          <w:szCs w:val="28"/>
        </w:rPr>
        <w:t xml:space="preserve">Целью основного мероприятия 7 является повышение уровня доступности жилого помещения инвалида и общего имущества в многоквартирном доме, в котором проживает инвалид. </w:t>
      </w:r>
    </w:p>
    <w:p w:rsidR="001131BE" w:rsidRPr="00BE5220" w:rsidRDefault="001131BE" w:rsidP="001478C3">
      <w:pPr>
        <w:spacing w:line="360" w:lineRule="auto"/>
        <w:ind w:firstLine="709"/>
        <w:jc w:val="both"/>
        <w:rPr>
          <w:sz w:val="28"/>
          <w:szCs w:val="28"/>
        </w:rPr>
      </w:pPr>
      <w:r w:rsidRPr="00BE5220">
        <w:rPr>
          <w:sz w:val="28"/>
          <w:szCs w:val="28"/>
        </w:rPr>
        <w:t>Исполнителями о</w:t>
      </w:r>
      <w:r w:rsidR="000F7148" w:rsidRPr="00BE5220">
        <w:rPr>
          <w:sz w:val="28"/>
          <w:szCs w:val="28"/>
        </w:rPr>
        <w:t xml:space="preserve">сновного мероприятия 7 являются </w:t>
      </w:r>
      <w:r w:rsidRPr="00BE5220">
        <w:rPr>
          <w:sz w:val="28"/>
          <w:szCs w:val="28"/>
        </w:rPr>
        <w:t xml:space="preserve">управление жилищно-коммунального хозяйства администрации городского округа город </w:t>
      </w:r>
      <w:r w:rsidRPr="00BE5220">
        <w:rPr>
          <w:sz w:val="28"/>
          <w:szCs w:val="28"/>
        </w:rPr>
        <w:lastRenderedPageBreak/>
        <w:t xml:space="preserve">Воронеж; </w:t>
      </w:r>
      <w:r w:rsidR="00A41D4A" w:rsidRPr="00BE5220">
        <w:rPr>
          <w:sz w:val="28"/>
          <w:szCs w:val="28"/>
        </w:rPr>
        <w:t> </w:t>
      </w:r>
      <w:r w:rsidRPr="00BE5220">
        <w:rPr>
          <w:sz w:val="28"/>
          <w:szCs w:val="28"/>
        </w:rPr>
        <w:t>управление жилищных отношений  администрации городского округа город Воронеж;</w:t>
      </w:r>
      <w:r w:rsidR="000F7148" w:rsidRPr="00BE5220">
        <w:rPr>
          <w:sz w:val="28"/>
          <w:szCs w:val="28"/>
        </w:rPr>
        <w:t xml:space="preserve"> </w:t>
      </w:r>
      <w:r w:rsidR="00787ACA" w:rsidRPr="00BE5220">
        <w:rPr>
          <w:sz w:val="28"/>
          <w:szCs w:val="28"/>
        </w:rPr>
        <w:t xml:space="preserve"> управление главного архитектора администрации городского округа город Воронеж;</w:t>
      </w:r>
      <w:r w:rsidR="000F7148" w:rsidRPr="00BE5220">
        <w:rPr>
          <w:sz w:val="28"/>
          <w:szCs w:val="28"/>
        </w:rPr>
        <w:t xml:space="preserve"> </w:t>
      </w:r>
      <w:r w:rsidR="00FC6981" w:rsidRPr="00BE5220">
        <w:rPr>
          <w:sz w:val="28"/>
          <w:szCs w:val="28"/>
        </w:rPr>
        <w:t xml:space="preserve"> управы районов городского округа город Воронеж</w:t>
      </w:r>
      <w:r w:rsidR="00841FA1" w:rsidRPr="00BE5220">
        <w:rPr>
          <w:sz w:val="28"/>
          <w:szCs w:val="28"/>
        </w:rPr>
        <w:t>;</w:t>
      </w:r>
      <w:r w:rsidR="000F7148" w:rsidRPr="00BE5220">
        <w:rPr>
          <w:sz w:val="28"/>
          <w:szCs w:val="28"/>
        </w:rPr>
        <w:t xml:space="preserve"> </w:t>
      </w:r>
      <w:r w:rsidR="00841FA1" w:rsidRPr="00BE5220">
        <w:rPr>
          <w:sz w:val="28"/>
          <w:szCs w:val="28"/>
        </w:rPr>
        <w:t> МКУ «</w:t>
      </w:r>
      <w:proofErr w:type="spellStart"/>
      <w:r w:rsidR="00841FA1" w:rsidRPr="00BE5220">
        <w:rPr>
          <w:sz w:val="28"/>
          <w:szCs w:val="28"/>
        </w:rPr>
        <w:t>ГорДЕЗ</w:t>
      </w:r>
      <w:proofErr w:type="spellEnd"/>
      <w:r w:rsidR="00841FA1" w:rsidRPr="00BE5220">
        <w:rPr>
          <w:sz w:val="28"/>
          <w:szCs w:val="28"/>
        </w:rPr>
        <w:t xml:space="preserve"> ЖКХ»</w:t>
      </w:r>
      <w:r w:rsidRPr="00BE5220">
        <w:rPr>
          <w:sz w:val="28"/>
          <w:szCs w:val="28"/>
        </w:rPr>
        <w:t>.</w:t>
      </w:r>
    </w:p>
    <w:p w:rsidR="00E51B03" w:rsidRPr="00BE5220" w:rsidRDefault="006B31C9" w:rsidP="001478C3">
      <w:pPr>
        <w:spacing w:line="360" w:lineRule="auto"/>
        <w:ind w:firstLine="567"/>
        <w:jc w:val="both"/>
        <w:rPr>
          <w:sz w:val="28"/>
          <w:szCs w:val="28"/>
        </w:rPr>
      </w:pPr>
      <w:proofErr w:type="gramStart"/>
      <w:r w:rsidRPr="00BE5220">
        <w:rPr>
          <w:sz w:val="28"/>
          <w:szCs w:val="28"/>
        </w:rPr>
        <w:t xml:space="preserve">Реализация </w:t>
      </w:r>
      <w:r w:rsidR="00A16927" w:rsidRPr="00BE5220">
        <w:rPr>
          <w:sz w:val="28"/>
          <w:szCs w:val="28"/>
        </w:rPr>
        <w:t>основного</w:t>
      </w:r>
      <w:r w:rsidRPr="00BE5220">
        <w:rPr>
          <w:sz w:val="28"/>
          <w:szCs w:val="28"/>
        </w:rPr>
        <w:t xml:space="preserve"> мероприятия</w:t>
      </w:r>
      <w:r w:rsidR="00A16927" w:rsidRPr="00BE5220">
        <w:rPr>
          <w:sz w:val="28"/>
          <w:szCs w:val="28"/>
        </w:rPr>
        <w:t xml:space="preserve"> 7</w:t>
      </w:r>
      <w:r w:rsidRPr="00BE5220">
        <w:rPr>
          <w:sz w:val="28"/>
          <w:szCs w:val="28"/>
        </w:rPr>
        <w:t xml:space="preserve"> осуществляется в соответствии</w:t>
      </w:r>
      <w:r w:rsidR="00362FC6" w:rsidRPr="00BE5220">
        <w:rPr>
          <w:sz w:val="28"/>
          <w:szCs w:val="28"/>
        </w:rPr>
        <w:t xml:space="preserve"> с </w:t>
      </w:r>
      <w:r w:rsidR="00A41D4A" w:rsidRPr="00BE5220">
        <w:rPr>
          <w:sz w:val="28"/>
          <w:szCs w:val="28"/>
        </w:rPr>
        <w:t>П</w:t>
      </w:r>
      <w:r w:rsidR="00B4367F" w:rsidRPr="00BE5220">
        <w:rPr>
          <w:sz w:val="28"/>
          <w:szCs w:val="28"/>
        </w:rPr>
        <w:t>равила</w:t>
      </w:r>
      <w:r w:rsidR="00362FC6" w:rsidRPr="00BE5220">
        <w:rPr>
          <w:sz w:val="28"/>
          <w:szCs w:val="28"/>
        </w:rPr>
        <w:t>ми</w:t>
      </w:r>
      <w:r w:rsidR="00B4367F" w:rsidRPr="00BE5220">
        <w:rPr>
          <w:sz w:val="28"/>
          <w:szCs w:val="28"/>
        </w:rPr>
        <w:t xml:space="preserve"> обеспечения условий доступности для инвалидов жилых помещений и общего имущества в многоквартирном доме</w:t>
      </w:r>
      <w:r w:rsidR="00362FC6" w:rsidRPr="00BE5220">
        <w:rPr>
          <w:sz w:val="28"/>
          <w:szCs w:val="28"/>
        </w:rPr>
        <w:t>,</w:t>
      </w:r>
      <w:r w:rsidR="00B4367F" w:rsidRPr="00BE5220">
        <w:rPr>
          <w:sz w:val="28"/>
          <w:szCs w:val="28"/>
        </w:rPr>
        <w:t xml:space="preserve"> утвержденными </w:t>
      </w:r>
      <w:r w:rsidRPr="00BE5220">
        <w:rPr>
          <w:rFonts w:eastAsia="Calibri"/>
          <w:bCs/>
          <w:sz w:val="28"/>
          <w:szCs w:val="28"/>
        </w:rPr>
        <w:t>постановлени</w:t>
      </w:r>
      <w:r w:rsidR="00B4367F" w:rsidRPr="00BE5220">
        <w:rPr>
          <w:rFonts w:eastAsia="Calibri"/>
          <w:bCs/>
          <w:sz w:val="28"/>
          <w:szCs w:val="28"/>
        </w:rPr>
        <w:t>ем</w:t>
      </w:r>
      <w:r w:rsidRPr="00BE5220">
        <w:rPr>
          <w:rFonts w:eastAsia="Calibri"/>
          <w:bCs/>
          <w:sz w:val="28"/>
          <w:szCs w:val="28"/>
        </w:rPr>
        <w:t xml:space="preserve"> </w:t>
      </w:r>
      <w:r w:rsidR="00A41D4A" w:rsidRPr="00BE5220">
        <w:rPr>
          <w:rFonts w:eastAsia="Calibri"/>
          <w:bCs/>
          <w:sz w:val="28"/>
          <w:szCs w:val="28"/>
        </w:rPr>
        <w:t>П</w:t>
      </w:r>
      <w:r w:rsidRPr="00BE5220">
        <w:rPr>
          <w:rFonts w:eastAsia="Calibri"/>
          <w:bCs/>
          <w:sz w:val="28"/>
          <w:szCs w:val="28"/>
        </w:rPr>
        <w:t>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r w:rsidR="00E97815" w:rsidRPr="00BE5220">
        <w:rPr>
          <w:rFonts w:eastAsia="Calibri"/>
          <w:bCs/>
          <w:sz w:val="28"/>
          <w:szCs w:val="28"/>
        </w:rPr>
        <w:t xml:space="preserve">, и включает </w:t>
      </w:r>
      <w:r w:rsidR="009A220C" w:rsidRPr="00BE5220">
        <w:rPr>
          <w:rFonts w:eastAsia="Calibri"/>
          <w:bCs/>
          <w:sz w:val="28"/>
          <w:szCs w:val="28"/>
        </w:rPr>
        <w:t xml:space="preserve"> </w:t>
      </w:r>
      <w:r w:rsidR="00E97815" w:rsidRPr="00BE5220">
        <w:rPr>
          <w:rFonts w:eastAsia="Calibri"/>
          <w:bCs/>
          <w:sz w:val="28"/>
          <w:szCs w:val="28"/>
        </w:rPr>
        <w:t xml:space="preserve">в себя установку </w:t>
      </w:r>
      <w:r w:rsidR="00E97815" w:rsidRPr="00BE5220">
        <w:rPr>
          <w:sz w:val="28"/>
          <w:szCs w:val="28"/>
        </w:rPr>
        <w:t>пандуса</w:t>
      </w:r>
      <w:r w:rsidR="00E51B03" w:rsidRPr="00BE5220">
        <w:rPr>
          <w:sz w:val="28"/>
          <w:szCs w:val="28"/>
        </w:rPr>
        <w:t xml:space="preserve"> при наличии технической возможности, </w:t>
      </w:r>
      <w:r w:rsidR="00E97815" w:rsidRPr="00BE5220">
        <w:rPr>
          <w:sz w:val="28"/>
          <w:szCs w:val="28"/>
        </w:rPr>
        <w:t xml:space="preserve">а </w:t>
      </w:r>
      <w:r w:rsidR="00E51B03" w:rsidRPr="00BE5220">
        <w:rPr>
          <w:sz w:val="28"/>
          <w:szCs w:val="28"/>
        </w:rPr>
        <w:t>при отсутствии</w:t>
      </w:r>
      <w:r w:rsidR="00E97815" w:rsidRPr="00BE5220">
        <w:rPr>
          <w:sz w:val="28"/>
          <w:szCs w:val="28"/>
        </w:rPr>
        <w:t xml:space="preserve"> такой</w:t>
      </w:r>
      <w:proofErr w:type="gramEnd"/>
      <w:r w:rsidR="00E97815" w:rsidRPr="00BE5220">
        <w:rPr>
          <w:sz w:val="28"/>
          <w:szCs w:val="28"/>
        </w:rPr>
        <w:t xml:space="preserve"> </w:t>
      </w:r>
      <w:r w:rsidR="00E51B03" w:rsidRPr="00BE5220">
        <w:rPr>
          <w:sz w:val="28"/>
          <w:szCs w:val="28"/>
        </w:rPr>
        <w:t xml:space="preserve"> технической возможности</w:t>
      </w:r>
      <w:r w:rsidR="00E97815" w:rsidRPr="00BE5220">
        <w:rPr>
          <w:sz w:val="28"/>
          <w:szCs w:val="28"/>
        </w:rPr>
        <w:t xml:space="preserve"> </w:t>
      </w:r>
      <w:r w:rsidR="00CE28CE" w:rsidRPr="00BE5220">
        <w:rPr>
          <w:sz w:val="28"/>
          <w:szCs w:val="28"/>
        </w:rPr>
        <w:t>–</w:t>
      </w:r>
      <w:r w:rsidR="00E51B03" w:rsidRPr="00BE5220">
        <w:rPr>
          <w:color w:val="FF0000"/>
          <w:sz w:val="28"/>
          <w:szCs w:val="28"/>
        </w:rPr>
        <w:t xml:space="preserve"> </w:t>
      </w:r>
      <w:r w:rsidR="00E51B03" w:rsidRPr="00BE5220">
        <w:rPr>
          <w:sz w:val="28"/>
          <w:szCs w:val="28"/>
        </w:rPr>
        <w:t>установк</w:t>
      </w:r>
      <w:r w:rsidR="00E97815" w:rsidRPr="00BE5220">
        <w:rPr>
          <w:sz w:val="28"/>
          <w:szCs w:val="28"/>
        </w:rPr>
        <w:t>у</w:t>
      </w:r>
      <w:r w:rsidR="00E51B03" w:rsidRPr="00BE5220">
        <w:rPr>
          <w:sz w:val="28"/>
          <w:szCs w:val="28"/>
        </w:rPr>
        <w:t xml:space="preserve"> подъемника</w:t>
      </w:r>
      <w:r w:rsidR="00E51B03" w:rsidRPr="00BE5220">
        <w:t xml:space="preserve"> </w:t>
      </w:r>
      <w:proofErr w:type="gramStart"/>
      <w:r w:rsidR="00CE28CE" w:rsidRPr="00BE5220">
        <w:rPr>
          <w:sz w:val="28"/>
          <w:szCs w:val="28"/>
        </w:rPr>
        <w:t>–</w:t>
      </w:r>
      <w:r w:rsidR="00E51B03" w:rsidRPr="00BE5220">
        <w:rPr>
          <w:sz w:val="28"/>
          <w:szCs w:val="28"/>
        </w:rPr>
        <w:t>у</w:t>
      </w:r>
      <w:proofErr w:type="gramEnd"/>
      <w:r w:rsidR="00E51B03" w:rsidRPr="00BE5220">
        <w:rPr>
          <w:sz w:val="28"/>
          <w:szCs w:val="28"/>
        </w:rPr>
        <w:t>стройств</w:t>
      </w:r>
      <w:r w:rsidR="00E97815" w:rsidRPr="00BE5220">
        <w:rPr>
          <w:sz w:val="28"/>
          <w:szCs w:val="28"/>
        </w:rPr>
        <w:t>а</w:t>
      </w:r>
      <w:r w:rsidR="00E51B03" w:rsidRPr="00BE5220">
        <w:rPr>
          <w:sz w:val="28"/>
          <w:szCs w:val="28"/>
        </w:rPr>
        <w:t xml:space="preserve"> подъемной платформы периодического действия, которая перемещается по вертикальной или наклонной траектории (далее – подъемник</w:t>
      </w:r>
      <w:r w:rsidR="00E97815" w:rsidRPr="00BE5220">
        <w:rPr>
          <w:sz w:val="28"/>
          <w:szCs w:val="28"/>
        </w:rPr>
        <w:t>)</w:t>
      </w:r>
      <w:r w:rsidR="00E51B03" w:rsidRPr="00BE5220">
        <w:rPr>
          <w:sz w:val="28"/>
          <w:szCs w:val="28"/>
        </w:rPr>
        <w:t>, при наличии технической возможности.</w:t>
      </w:r>
    </w:p>
    <w:p w:rsidR="000F1D55" w:rsidRPr="00BE5220" w:rsidRDefault="000F1D55" w:rsidP="001478C3">
      <w:pPr>
        <w:autoSpaceDE w:val="0"/>
        <w:autoSpaceDN w:val="0"/>
        <w:adjustRightInd w:val="0"/>
        <w:spacing w:line="360" w:lineRule="auto"/>
        <w:ind w:firstLine="708"/>
        <w:jc w:val="both"/>
        <w:outlineLvl w:val="0"/>
        <w:rPr>
          <w:sz w:val="28"/>
          <w:szCs w:val="28"/>
        </w:rPr>
      </w:pPr>
      <w:proofErr w:type="gramStart"/>
      <w:r w:rsidRPr="00BE5220">
        <w:rPr>
          <w:sz w:val="28"/>
          <w:szCs w:val="28"/>
        </w:rPr>
        <w:t>Финансирование мероприятия определено основным мероприятием 1.23 «Приспособление жилых помещений и общего имущества в многоквартирных домах с учетом потребностей инвалидов» п</w:t>
      </w:r>
      <w:r w:rsidRPr="00BE5220">
        <w:rPr>
          <w:rFonts w:eastAsia="Calibri"/>
          <w:sz w:val="28"/>
          <w:szCs w:val="28"/>
        </w:rPr>
        <w:t xml:space="preserve">одпрограммы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 </w:t>
      </w:r>
      <w:r w:rsidRPr="00BE5220">
        <w:rPr>
          <w:sz w:val="28"/>
          <w:szCs w:val="28"/>
        </w:rPr>
        <w:t xml:space="preserve">государственной </w:t>
      </w:r>
      <w:hyperlink r:id="rId9" w:history="1">
        <w:r w:rsidRPr="00BE5220">
          <w:rPr>
            <w:sz w:val="28"/>
            <w:szCs w:val="28"/>
          </w:rPr>
          <w:t>программы</w:t>
        </w:r>
      </w:hyperlink>
      <w:r w:rsidRPr="00BE5220">
        <w:rPr>
          <w:sz w:val="28"/>
          <w:szCs w:val="28"/>
        </w:rPr>
        <w:t xml:space="preserve"> Воронежской области «Доступная среда», утвержденной постановлением </w:t>
      </w:r>
      <w:r w:rsidR="00A72710">
        <w:rPr>
          <w:sz w:val="28"/>
          <w:szCs w:val="28"/>
        </w:rPr>
        <w:t>П</w:t>
      </w:r>
      <w:r w:rsidRPr="00BE5220">
        <w:rPr>
          <w:sz w:val="28"/>
          <w:szCs w:val="28"/>
        </w:rPr>
        <w:t>равительства Воронежск</w:t>
      </w:r>
      <w:r w:rsidR="001D4710" w:rsidRPr="00BE5220">
        <w:rPr>
          <w:sz w:val="28"/>
          <w:szCs w:val="28"/>
        </w:rPr>
        <w:t>ой области от 31.12.2013 № 1194</w:t>
      </w:r>
      <w:r w:rsidR="00D12BD0" w:rsidRPr="00BE5220">
        <w:rPr>
          <w:sz w:val="28"/>
          <w:szCs w:val="28"/>
        </w:rPr>
        <w:t>.</w:t>
      </w:r>
      <w:proofErr w:type="gramEnd"/>
    </w:p>
    <w:p w:rsidR="00723FE3" w:rsidRPr="00BE5220" w:rsidRDefault="00723FE3" w:rsidP="001478C3">
      <w:pPr>
        <w:spacing w:line="360" w:lineRule="auto"/>
        <w:ind w:firstLine="709"/>
        <w:jc w:val="both"/>
        <w:rPr>
          <w:sz w:val="28"/>
          <w:szCs w:val="28"/>
        </w:rPr>
      </w:pPr>
      <w:r w:rsidRPr="00BE5220">
        <w:rPr>
          <w:sz w:val="28"/>
          <w:szCs w:val="28"/>
        </w:rPr>
        <w:t xml:space="preserve">Механизм реализации </w:t>
      </w:r>
      <w:r w:rsidR="003D2663" w:rsidRPr="00BE5220">
        <w:rPr>
          <w:sz w:val="28"/>
          <w:szCs w:val="28"/>
        </w:rPr>
        <w:t xml:space="preserve">основного </w:t>
      </w:r>
      <w:r w:rsidRPr="00BE5220">
        <w:rPr>
          <w:sz w:val="28"/>
          <w:szCs w:val="28"/>
        </w:rPr>
        <w:t xml:space="preserve">мероприятия 7 по приспособлению жилых помещений и общего имущества в многоквартирных домах </w:t>
      </w:r>
      <w:r w:rsidR="00A41D4A" w:rsidRPr="00BE5220">
        <w:rPr>
          <w:sz w:val="28"/>
          <w:szCs w:val="28"/>
        </w:rPr>
        <w:t xml:space="preserve">с учетом потребностей инвалидов </w:t>
      </w:r>
      <w:r w:rsidRPr="00BE5220">
        <w:rPr>
          <w:sz w:val="28"/>
          <w:szCs w:val="28"/>
        </w:rPr>
        <w:t>состоит в следующем:</w:t>
      </w:r>
    </w:p>
    <w:p w:rsidR="00723FE3" w:rsidRPr="00BE5220" w:rsidRDefault="00A41D4A" w:rsidP="001478C3">
      <w:pPr>
        <w:spacing w:line="360" w:lineRule="auto"/>
        <w:ind w:firstLine="709"/>
        <w:jc w:val="both"/>
        <w:rPr>
          <w:sz w:val="28"/>
          <w:szCs w:val="28"/>
        </w:rPr>
      </w:pPr>
      <w:r w:rsidRPr="00BE5220">
        <w:rPr>
          <w:sz w:val="28"/>
          <w:szCs w:val="28"/>
        </w:rPr>
        <w:t>у</w:t>
      </w:r>
      <w:r w:rsidR="00723FE3" w:rsidRPr="00BE5220">
        <w:rPr>
          <w:sz w:val="28"/>
          <w:szCs w:val="28"/>
        </w:rPr>
        <w:t>правление жилищно-коммунального хозяйства администрации городского округа город Воронеж осуществляет:</w:t>
      </w:r>
    </w:p>
    <w:p w:rsidR="00723FE3" w:rsidRPr="00BE5220" w:rsidRDefault="00723FE3" w:rsidP="001478C3">
      <w:pPr>
        <w:spacing w:line="360" w:lineRule="auto"/>
        <w:ind w:firstLine="709"/>
        <w:jc w:val="both"/>
        <w:rPr>
          <w:sz w:val="28"/>
          <w:szCs w:val="28"/>
        </w:rPr>
      </w:pPr>
      <w:r w:rsidRPr="00BE5220">
        <w:rPr>
          <w:sz w:val="28"/>
          <w:szCs w:val="28"/>
        </w:rPr>
        <w:t>-</w:t>
      </w:r>
      <w:r w:rsidR="00A41D4A" w:rsidRPr="00BE5220">
        <w:rPr>
          <w:sz w:val="28"/>
          <w:szCs w:val="28"/>
        </w:rPr>
        <w:t> </w:t>
      </w:r>
      <w:r w:rsidRPr="00BE5220">
        <w:rPr>
          <w:sz w:val="28"/>
          <w:szCs w:val="28"/>
        </w:rPr>
        <w:t>рассмотрение документов, поступивших от  гражданина, пр</w:t>
      </w:r>
      <w:r w:rsidR="006B31C9" w:rsidRPr="00BE5220">
        <w:rPr>
          <w:sz w:val="28"/>
          <w:szCs w:val="28"/>
        </w:rPr>
        <w:t>и</w:t>
      </w:r>
      <w:r w:rsidRPr="00BE5220">
        <w:rPr>
          <w:sz w:val="28"/>
          <w:szCs w:val="28"/>
        </w:rPr>
        <w:t>знанного инвалидом;</w:t>
      </w:r>
    </w:p>
    <w:p w:rsidR="00723FE3" w:rsidRPr="00BE5220" w:rsidRDefault="00723FE3" w:rsidP="001478C3">
      <w:pPr>
        <w:spacing w:line="360" w:lineRule="auto"/>
        <w:ind w:firstLine="709"/>
        <w:jc w:val="both"/>
        <w:rPr>
          <w:sz w:val="28"/>
          <w:szCs w:val="28"/>
        </w:rPr>
      </w:pPr>
      <w:r w:rsidRPr="00BE5220">
        <w:rPr>
          <w:sz w:val="28"/>
          <w:szCs w:val="28"/>
        </w:rPr>
        <w:lastRenderedPageBreak/>
        <w:t>-</w:t>
      </w:r>
      <w:r w:rsidR="00A41D4A" w:rsidRPr="00BE5220">
        <w:rPr>
          <w:sz w:val="28"/>
          <w:szCs w:val="28"/>
        </w:rPr>
        <w:t> </w:t>
      </w:r>
      <w:r w:rsidRPr="00BE5220">
        <w:rPr>
          <w:sz w:val="28"/>
          <w:szCs w:val="28"/>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723FE3" w:rsidRPr="00BE5220" w:rsidRDefault="00723FE3" w:rsidP="001478C3">
      <w:pPr>
        <w:spacing w:line="360" w:lineRule="auto"/>
        <w:ind w:firstLine="709"/>
        <w:jc w:val="both"/>
        <w:rPr>
          <w:sz w:val="28"/>
          <w:szCs w:val="28"/>
        </w:rPr>
      </w:pPr>
      <w:r w:rsidRPr="00BE5220">
        <w:rPr>
          <w:sz w:val="28"/>
          <w:szCs w:val="28"/>
        </w:rPr>
        <w:t>-</w:t>
      </w:r>
      <w:r w:rsidR="00A41D4A" w:rsidRPr="00BE5220">
        <w:rPr>
          <w:sz w:val="28"/>
          <w:szCs w:val="28"/>
        </w:rPr>
        <w:t> </w:t>
      </w:r>
      <w:r w:rsidRPr="00BE5220">
        <w:rPr>
          <w:sz w:val="28"/>
          <w:szCs w:val="28"/>
        </w:rPr>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723FE3" w:rsidRPr="00BE5220" w:rsidRDefault="00723FE3" w:rsidP="001478C3">
      <w:pPr>
        <w:spacing w:line="360" w:lineRule="auto"/>
        <w:ind w:firstLine="709"/>
        <w:jc w:val="both"/>
        <w:rPr>
          <w:sz w:val="28"/>
          <w:szCs w:val="28"/>
        </w:rPr>
      </w:pPr>
      <w:r w:rsidRPr="00BE5220">
        <w:rPr>
          <w:sz w:val="28"/>
          <w:szCs w:val="28"/>
        </w:rPr>
        <w:t>-</w:t>
      </w:r>
      <w:r w:rsidR="00A41D4A" w:rsidRPr="00BE5220">
        <w:rPr>
          <w:sz w:val="28"/>
          <w:szCs w:val="28"/>
        </w:rPr>
        <w:t> </w:t>
      </w:r>
      <w:r w:rsidRPr="00BE5220">
        <w:rPr>
          <w:sz w:val="28"/>
          <w:szCs w:val="28"/>
        </w:rPr>
        <w:t>оценк</w:t>
      </w:r>
      <w:r w:rsidR="00A41D4A" w:rsidRPr="00BE5220">
        <w:rPr>
          <w:sz w:val="28"/>
          <w:szCs w:val="28"/>
        </w:rPr>
        <w:t>у</w:t>
      </w:r>
      <w:r w:rsidRPr="00BE5220">
        <w:rPr>
          <w:sz w:val="28"/>
          <w:szCs w:val="28"/>
        </w:rPr>
        <w:t xml:space="preserve">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723FE3" w:rsidRPr="00BE5220" w:rsidRDefault="00723FE3" w:rsidP="001478C3">
      <w:pPr>
        <w:spacing w:line="360" w:lineRule="auto"/>
        <w:ind w:firstLine="709"/>
        <w:jc w:val="both"/>
        <w:rPr>
          <w:sz w:val="28"/>
          <w:szCs w:val="28"/>
        </w:rPr>
      </w:pPr>
      <w:r w:rsidRPr="00BE5220">
        <w:rPr>
          <w:sz w:val="28"/>
          <w:szCs w:val="28"/>
        </w:rPr>
        <w:t>-</w:t>
      </w:r>
      <w:r w:rsidR="00A41D4A" w:rsidRPr="00BE5220">
        <w:rPr>
          <w:sz w:val="28"/>
          <w:szCs w:val="28"/>
        </w:rPr>
        <w:t> </w:t>
      </w:r>
      <w:r w:rsidRPr="00BE5220">
        <w:rPr>
          <w:sz w:val="28"/>
          <w:szCs w:val="28"/>
        </w:rPr>
        <w:t>оформление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r w:rsidR="003D2663" w:rsidRPr="00BE5220">
        <w:rPr>
          <w:sz w:val="28"/>
          <w:szCs w:val="28"/>
        </w:rPr>
        <w:t xml:space="preserve"> по форме, утвержденной </w:t>
      </w:r>
      <w:r w:rsidR="00A41D4A" w:rsidRPr="00BE5220">
        <w:rPr>
          <w:sz w:val="28"/>
          <w:szCs w:val="28"/>
        </w:rPr>
        <w:t>М</w:t>
      </w:r>
      <w:r w:rsidR="003D2663" w:rsidRPr="00BE5220">
        <w:rPr>
          <w:sz w:val="28"/>
          <w:szCs w:val="28"/>
        </w:rPr>
        <w:t>инистерством строительства и жилищно-коммунального хозяйства Российской Федерации</w:t>
      </w:r>
      <w:r w:rsidRPr="00BE5220">
        <w:rPr>
          <w:sz w:val="28"/>
          <w:szCs w:val="28"/>
        </w:rPr>
        <w:t>;</w:t>
      </w:r>
    </w:p>
    <w:p w:rsidR="00723FE3" w:rsidRPr="00BE5220" w:rsidRDefault="00723FE3" w:rsidP="001478C3">
      <w:pPr>
        <w:spacing w:line="360" w:lineRule="auto"/>
        <w:ind w:firstLine="709"/>
        <w:jc w:val="both"/>
        <w:rPr>
          <w:sz w:val="28"/>
          <w:szCs w:val="28"/>
        </w:rPr>
      </w:pPr>
      <w:r w:rsidRPr="00BE5220">
        <w:rPr>
          <w:sz w:val="28"/>
          <w:szCs w:val="28"/>
        </w:rPr>
        <w:t>-</w:t>
      </w:r>
      <w:r w:rsidR="00A41D4A" w:rsidRPr="00BE5220">
        <w:rPr>
          <w:sz w:val="28"/>
          <w:szCs w:val="28"/>
        </w:rPr>
        <w:t> </w:t>
      </w:r>
      <w:r w:rsidR="003D2663" w:rsidRPr="00BE5220">
        <w:rPr>
          <w:sz w:val="28"/>
          <w:szCs w:val="28"/>
        </w:rPr>
        <w:t>оформление</w:t>
      </w:r>
      <w:r w:rsidRPr="00BE5220">
        <w:rPr>
          <w:sz w:val="28"/>
          <w:szCs w:val="28"/>
        </w:rPr>
        <w:t xml:space="preserve"> заключения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00A41D4A" w:rsidRPr="00BE5220">
        <w:rPr>
          <w:sz w:val="28"/>
          <w:szCs w:val="28"/>
        </w:rPr>
        <w:t>;</w:t>
      </w:r>
    </w:p>
    <w:p w:rsidR="00723FE3" w:rsidRPr="00BE5220" w:rsidRDefault="00723FE3" w:rsidP="001478C3">
      <w:pPr>
        <w:spacing w:line="360" w:lineRule="auto"/>
        <w:ind w:firstLine="709"/>
        <w:jc w:val="both"/>
        <w:rPr>
          <w:sz w:val="28"/>
          <w:szCs w:val="28"/>
        </w:rPr>
      </w:pPr>
      <w:r w:rsidRPr="00BE5220">
        <w:rPr>
          <w:sz w:val="28"/>
          <w:szCs w:val="28"/>
        </w:rPr>
        <w:t>-</w:t>
      </w:r>
      <w:r w:rsidR="00C73B83" w:rsidRPr="00BE5220">
        <w:rPr>
          <w:sz w:val="28"/>
          <w:szCs w:val="28"/>
        </w:rPr>
        <w:t> </w:t>
      </w:r>
      <w:r w:rsidRPr="00BE5220">
        <w:rPr>
          <w:sz w:val="28"/>
          <w:szCs w:val="28"/>
        </w:rPr>
        <w:t>формирование списков инвалидов, нуждающихся в приспособлении жилых помещений и общего имущества в многоквартирных домах;</w:t>
      </w:r>
    </w:p>
    <w:p w:rsidR="00723FE3" w:rsidRPr="00BE5220" w:rsidRDefault="00723FE3" w:rsidP="001478C3">
      <w:pPr>
        <w:spacing w:line="360" w:lineRule="auto"/>
        <w:ind w:firstLine="709"/>
        <w:jc w:val="both"/>
        <w:rPr>
          <w:sz w:val="28"/>
          <w:szCs w:val="28"/>
        </w:rPr>
      </w:pPr>
      <w:r w:rsidRPr="00BE5220">
        <w:rPr>
          <w:sz w:val="28"/>
          <w:szCs w:val="28"/>
        </w:rPr>
        <w:t>-</w:t>
      </w:r>
      <w:r w:rsidR="00C73B83" w:rsidRPr="00BE5220">
        <w:rPr>
          <w:sz w:val="28"/>
          <w:szCs w:val="28"/>
        </w:rPr>
        <w:t> </w:t>
      </w:r>
      <w:r w:rsidRPr="00BE5220">
        <w:rPr>
          <w:sz w:val="28"/>
          <w:szCs w:val="28"/>
        </w:rPr>
        <w:t>представление в департамент жилищно-коммунального хозяйства и энергетики Воронежской области документов,  необходимых для получения субсидий</w:t>
      </w:r>
      <w:r w:rsidRPr="00BE5220">
        <w:t xml:space="preserve"> </w:t>
      </w:r>
      <w:r w:rsidRPr="00BE5220">
        <w:rPr>
          <w:sz w:val="28"/>
          <w:szCs w:val="28"/>
        </w:rPr>
        <w:t>областного бюджета бюджет</w:t>
      </w:r>
      <w:r w:rsidR="00151962" w:rsidRPr="00BE5220">
        <w:rPr>
          <w:sz w:val="28"/>
          <w:szCs w:val="28"/>
        </w:rPr>
        <w:t xml:space="preserve">у городского округа город Воронеж </w:t>
      </w:r>
      <w:r w:rsidRPr="00BE5220">
        <w:rPr>
          <w:sz w:val="28"/>
          <w:szCs w:val="28"/>
        </w:rPr>
        <w:t>на реализацию мероприятий по приспособлению жилых помещений и общего имущества в многоквартирных домах с учетом потребностей инвалидов</w:t>
      </w:r>
      <w:r w:rsidR="00C43666" w:rsidRPr="00BE5220">
        <w:rPr>
          <w:sz w:val="28"/>
          <w:szCs w:val="28"/>
        </w:rPr>
        <w:t>;</w:t>
      </w:r>
    </w:p>
    <w:p w:rsidR="006B31C9" w:rsidRPr="00BE5220" w:rsidRDefault="003735E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МКУ «</w:t>
      </w:r>
      <w:proofErr w:type="spellStart"/>
      <w:r w:rsidRPr="00BE5220">
        <w:rPr>
          <w:rFonts w:ascii="Times New Roman" w:hAnsi="Times New Roman" w:cs="Times New Roman"/>
          <w:sz w:val="28"/>
          <w:szCs w:val="28"/>
        </w:rPr>
        <w:t>ГорДЕЗ</w:t>
      </w:r>
      <w:proofErr w:type="spellEnd"/>
      <w:r w:rsidRPr="00BE5220">
        <w:rPr>
          <w:rFonts w:ascii="Times New Roman" w:hAnsi="Times New Roman" w:cs="Times New Roman"/>
          <w:sz w:val="28"/>
          <w:szCs w:val="28"/>
        </w:rPr>
        <w:t xml:space="preserve"> ЖКХ»</w:t>
      </w:r>
      <w:r w:rsidR="003D2663" w:rsidRPr="00BE5220">
        <w:rPr>
          <w:rFonts w:ascii="Times New Roman" w:hAnsi="Times New Roman" w:cs="Times New Roman"/>
          <w:sz w:val="28"/>
          <w:szCs w:val="28"/>
        </w:rPr>
        <w:t xml:space="preserve"> </w:t>
      </w:r>
      <w:r w:rsidRPr="00BE5220">
        <w:rPr>
          <w:rFonts w:ascii="Times New Roman" w:hAnsi="Times New Roman" w:cs="Times New Roman"/>
          <w:sz w:val="28"/>
          <w:szCs w:val="28"/>
        </w:rPr>
        <w:t>осуществляет:</w:t>
      </w:r>
    </w:p>
    <w:p w:rsidR="00313478" w:rsidRPr="00BE5220" w:rsidRDefault="00313478"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lastRenderedPageBreak/>
        <w:t xml:space="preserve">- проверку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оформление решения по форме, утвержденной Министерством строительства и </w:t>
      </w:r>
      <w:r w:rsidR="00336171" w:rsidRPr="00BE5220">
        <w:rPr>
          <w:rFonts w:ascii="Times New Roman" w:hAnsi="Times New Roman" w:cs="Times New Roman"/>
          <w:sz w:val="28"/>
          <w:szCs w:val="28"/>
        </w:rPr>
        <w:t>жилищно-коммунального хозяйства Российской Федерации</w:t>
      </w:r>
      <w:r w:rsidR="00733330" w:rsidRPr="00BE5220">
        <w:rPr>
          <w:rFonts w:ascii="Times New Roman" w:hAnsi="Times New Roman" w:cs="Times New Roman"/>
          <w:sz w:val="28"/>
          <w:szCs w:val="28"/>
        </w:rPr>
        <w:t>;</w:t>
      </w:r>
      <w:proofErr w:type="gramEnd"/>
    </w:p>
    <w:p w:rsidR="00113A5F" w:rsidRPr="00BE5220" w:rsidRDefault="00313478" w:rsidP="001478C3">
      <w:pPr>
        <w:spacing w:line="360" w:lineRule="auto"/>
        <w:ind w:firstLine="567"/>
        <w:jc w:val="both"/>
        <w:rPr>
          <w:sz w:val="28"/>
          <w:szCs w:val="28"/>
        </w:rPr>
      </w:pPr>
      <w:r w:rsidRPr="00BE5220">
        <w:rPr>
          <w:sz w:val="28"/>
          <w:szCs w:val="28"/>
        </w:rPr>
        <w:t xml:space="preserve">- разработку проектно-сметной документации на проведение мероприятий по приспособлению общего имущества в многоквартирном доме, в котором проживает инвалид, с учетом потребностей инвалида и обеспечения условий </w:t>
      </w:r>
      <w:r w:rsidR="00E97815" w:rsidRPr="00BE5220">
        <w:rPr>
          <w:sz w:val="28"/>
          <w:szCs w:val="28"/>
        </w:rPr>
        <w:t>его</w:t>
      </w:r>
      <w:r w:rsidRPr="00BE5220">
        <w:rPr>
          <w:sz w:val="28"/>
          <w:szCs w:val="28"/>
        </w:rPr>
        <w:t xml:space="preserve"> доступности для инвалида </w:t>
      </w:r>
      <w:r w:rsidR="00113A5F" w:rsidRPr="00BE5220">
        <w:rPr>
          <w:sz w:val="28"/>
          <w:szCs w:val="28"/>
        </w:rPr>
        <w:t xml:space="preserve">(установка пандуса при наличии технической возможности, </w:t>
      </w:r>
      <w:r w:rsidR="00E97815" w:rsidRPr="00BE5220">
        <w:rPr>
          <w:sz w:val="28"/>
          <w:szCs w:val="28"/>
        </w:rPr>
        <w:t xml:space="preserve"> а </w:t>
      </w:r>
      <w:r w:rsidR="00113A5F" w:rsidRPr="00BE5220">
        <w:rPr>
          <w:sz w:val="28"/>
          <w:szCs w:val="28"/>
        </w:rPr>
        <w:t xml:space="preserve">при отсутствии </w:t>
      </w:r>
      <w:r w:rsidR="00E97815" w:rsidRPr="00BE5220">
        <w:rPr>
          <w:sz w:val="28"/>
          <w:szCs w:val="28"/>
        </w:rPr>
        <w:t xml:space="preserve">такой </w:t>
      </w:r>
      <w:r w:rsidR="00113A5F" w:rsidRPr="00BE5220">
        <w:rPr>
          <w:sz w:val="28"/>
          <w:szCs w:val="28"/>
        </w:rPr>
        <w:t xml:space="preserve">технической возможности </w:t>
      </w:r>
      <w:r w:rsidR="00897DFA" w:rsidRPr="00BE5220">
        <w:rPr>
          <w:sz w:val="28"/>
          <w:szCs w:val="28"/>
        </w:rPr>
        <w:t>–</w:t>
      </w:r>
      <w:r w:rsidR="00E97815" w:rsidRPr="00BE5220">
        <w:rPr>
          <w:sz w:val="28"/>
          <w:szCs w:val="28"/>
        </w:rPr>
        <w:t xml:space="preserve"> </w:t>
      </w:r>
      <w:r w:rsidR="00113A5F" w:rsidRPr="00BE5220">
        <w:rPr>
          <w:sz w:val="28"/>
          <w:szCs w:val="28"/>
        </w:rPr>
        <w:t>установка подъемника</w:t>
      </w:r>
      <w:r w:rsidR="00113A5F" w:rsidRPr="00BE5220">
        <w:t xml:space="preserve"> </w:t>
      </w:r>
      <w:r w:rsidR="00113A5F" w:rsidRPr="00BE5220">
        <w:rPr>
          <w:sz w:val="28"/>
          <w:szCs w:val="28"/>
        </w:rPr>
        <w:t>при наличии технической возможности</w:t>
      </w:r>
      <w:r w:rsidR="00E97815" w:rsidRPr="00BE5220">
        <w:rPr>
          <w:sz w:val="28"/>
          <w:szCs w:val="28"/>
        </w:rPr>
        <w:t>);</w:t>
      </w:r>
    </w:p>
    <w:p w:rsidR="00313478" w:rsidRPr="00BE5220" w:rsidRDefault="003134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проведени</w:t>
      </w:r>
      <w:r w:rsidR="00E97815" w:rsidRPr="00BE5220">
        <w:rPr>
          <w:rFonts w:ascii="Times New Roman" w:hAnsi="Times New Roman" w:cs="Times New Roman"/>
          <w:sz w:val="28"/>
          <w:szCs w:val="28"/>
        </w:rPr>
        <w:t>е</w:t>
      </w:r>
      <w:r w:rsidRPr="00BE5220">
        <w:rPr>
          <w:rFonts w:ascii="Times New Roman" w:hAnsi="Times New Roman" w:cs="Times New Roman"/>
          <w:sz w:val="28"/>
          <w:szCs w:val="28"/>
        </w:rPr>
        <w:t xml:space="preserve"> процедуры согласования проектно-сметной документации по установке пандуса </w:t>
      </w:r>
      <w:r w:rsidR="003447A7" w:rsidRPr="00BE5220">
        <w:rPr>
          <w:rFonts w:ascii="Times New Roman" w:hAnsi="Times New Roman" w:cs="Times New Roman"/>
          <w:sz w:val="28"/>
          <w:szCs w:val="28"/>
        </w:rPr>
        <w:t xml:space="preserve">и (или) </w:t>
      </w:r>
      <w:r w:rsidRPr="00BE5220">
        <w:rPr>
          <w:rFonts w:ascii="Times New Roman" w:hAnsi="Times New Roman" w:cs="Times New Roman"/>
          <w:sz w:val="28"/>
          <w:szCs w:val="28"/>
        </w:rPr>
        <w:t xml:space="preserve"> подъемника с управлением главного архитектора администрации городского округа город Воронеж;</w:t>
      </w:r>
    </w:p>
    <w:p w:rsidR="00313478" w:rsidRPr="00BE5220" w:rsidRDefault="003134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определение достоверности сметной стоимости проведения работ по установке пандуса </w:t>
      </w:r>
      <w:r w:rsidR="003447A7" w:rsidRPr="00BE5220">
        <w:rPr>
          <w:rFonts w:ascii="Times New Roman" w:hAnsi="Times New Roman" w:cs="Times New Roman"/>
          <w:sz w:val="28"/>
          <w:szCs w:val="28"/>
        </w:rPr>
        <w:t xml:space="preserve">и (или) </w:t>
      </w:r>
      <w:r w:rsidRPr="00BE5220">
        <w:rPr>
          <w:rFonts w:ascii="Times New Roman" w:hAnsi="Times New Roman" w:cs="Times New Roman"/>
          <w:sz w:val="28"/>
          <w:szCs w:val="28"/>
        </w:rPr>
        <w:t xml:space="preserve"> подъемника;</w:t>
      </w:r>
    </w:p>
    <w:p w:rsidR="00313478" w:rsidRPr="00BE5220" w:rsidRDefault="00217256"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w:t>
      </w:r>
      <w:r w:rsidR="00313478" w:rsidRPr="00BE5220">
        <w:rPr>
          <w:rFonts w:ascii="Times New Roman" w:hAnsi="Times New Roman" w:cs="Times New Roman"/>
          <w:sz w:val="28"/>
          <w:szCs w:val="28"/>
        </w:rPr>
        <w:t>отбор исполнителей работ:</w:t>
      </w:r>
    </w:p>
    <w:p w:rsidR="00313478" w:rsidRPr="00BE5220" w:rsidRDefault="003134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по разработке проект</w:t>
      </w:r>
      <w:r w:rsidR="00217256" w:rsidRPr="00BE5220">
        <w:rPr>
          <w:rFonts w:ascii="Times New Roman" w:hAnsi="Times New Roman" w:cs="Times New Roman"/>
          <w:sz w:val="28"/>
          <w:szCs w:val="28"/>
        </w:rPr>
        <w:t>но</w:t>
      </w:r>
      <w:r w:rsidRPr="00BE5220">
        <w:rPr>
          <w:rFonts w:ascii="Times New Roman" w:hAnsi="Times New Roman" w:cs="Times New Roman"/>
          <w:sz w:val="28"/>
          <w:szCs w:val="28"/>
        </w:rPr>
        <w:t xml:space="preserve">-сметной документации на установку </w:t>
      </w:r>
      <w:r w:rsidR="00C214DE" w:rsidRPr="00BE5220">
        <w:rPr>
          <w:rFonts w:ascii="Times New Roman" w:hAnsi="Times New Roman" w:cs="Times New Roman"/>
          <w:sz w:val="28"/>
          <w:szCs w:val="28"/>
        </w:rPr>
        <w:t>пандуса и (или)  подъемника</w:t>
      </w:r>
      <w:r w:rsidRPr="00BE5220">
        <w:rPr>
          <w:rFonts w:ascii="Times New Roman" w:hAnsi="Times New Roman" w:cs="Times New Roman"/>
          <w:sz w:val="28"/>
          <w:szCs w:val="28"/>
        </w:rPr>
        <w:t xml:space="preserve">; </w:t>
      </w:r>
    </w:p>
    <w:p w:rsidR="00313478" w:rsidRPr="00BE5220" w:rsidRDefault="003134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по установке пандуса </w:t>
      </w:r>
      <w:r w:rsidR="00217256" w:rsidRPr="00BE5220">
        <w:rPr>
          <w:rFonts w:ascii="Times New Roman" w:hAnsi="Times New Roman" w:cs="Times New Roman"/>
          <w:sz w:val="28"/>
          <w:szCs w:val="28"/>
        </w:rPr>
        <w:t xml:space="preserve">и (или) </w:t>
      </w:r>
      <w:r w:rsidRPr="00BE5220">
        <w:rPr>
          <w:rFonts w:ascii="Times New Roman" w:hAnsi="Times New Roman" w:cs="Times New Roman"/>
          <w:sz w:val="28"/>
          <w:szCs w:val="28"/>
        </w:rPr>
        <w:t xml:space="preserve"> подъемника;</w:t>
      </w:r>
    </w:p>
    <w:p w:rsidR="00313478" w:rsidRPr="00BE5220" w:rsidRDefault="003134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E97815" w:rsidRPr="00BE5220">
        <w:rPr>
          <w:rFonts w:ascii="Times New Roman" w:hAnsi="Times New Roman" w:cs="Times New Roman"/>
          <w:sz w:val="28"/>
          <w:szCs w:val="28"/>
        </w:rPr>
        <w:t xml:space="preserve"> </w:t>
      </w:r>
      <w:r w:rsidRPr="00BE5220">
        <w:rPr>
          <w:rFonts w:ascii="Times New Roman" w:hAnsi="Times New Roman" w:cs="Times New Roman"/>
          <w:sz w:val="28"/>
          <w:szCs w:val="28"/>
        </w:rPr>
        <w:t>осуществление технического ко</w:t>
      </w:r>
      <w:r w:rsidR="00E97815" w:rsidRPr="00BE5220">
        <w:rPr>
          <w:rFonts w:ascii="Times New Roman" w:hAnsi="Times New Roman" w:cs="Times New Roman"/>
          <w:sz w:val="28"/>
          <w:szCs w:val="28"/>
        </w:rPr>
        <w:t>нтроля (строительного контроля)</w:t>
      </w:r>
      <w:r w:rsidRPr="00BE5220">
        <w:rPr>
          <w:rFonts w:ascii="Times New Roman" w:hAnsi="Times New Roman" w:cs="Times New Roman"/>
          <w:sz w:val="28"/>
          <w:szCs w:val="28"/>
        </w:rPr>
        <w:t xml:space="preserve">                                                 в порядке, установленном Федеральным законом от 05.04.2013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sidR="00AB2006" w:rsidRPr="00BE5220">
        <w:rPr>
          <w:rFonts w:ascii="Times New Roman" w:hAnsi="Times New Roman" w:cs="Times New Roman"/>
          <w:sz w:val="28"/>
          <w:szCs w:val="28"/>
        </w:rPr>
        <w:t>, проведения</w:t>
      </w:r>
      <w:r w:rsidRPr="00BE5220">
        <w:rPr>
          <w:rFonts w:ascii="Times New Roman" w:hAnsi="Times New Roman" w:cs="Times New Roman"/>
          <w:sz w:val="28"/>
          <w:szCs w:val="28"/>
        </w:rPr>
        <w:t xml:space="preserve"> работ по установке пандуса</w:t>
      </w:r>
      <w:r w:rsidR="003447A7" w:rsidRPr="00BE5220">
        <w:rPr>
          <w:rFonts w:ascii="Times New Roman" w:hAnsi="Times New Roman" w:cs="Times New Roman"/>
          <w:sz w:val="28"/>
          <w:szCs w:val="28"/>
        </w:rPr>
        <w:t xml:space="preserve"> и (или) подъемника</w:t>
      </w:r>
      <w:r w:rsidRPr="00BE5220">
        <w:rPr>
          <w:rFonts w:ascii="Times New Roman" w:hAnsi="Times New Roman" w:cs="Times New Roman"/>
          <w:sz w:val="28"/>
          <w:szCs w:val="28"/>
        </w:rPr>
        <w:t>;</w:t>
      </w:r>
    </w:p>
    <w:p w:rsidR="009821A9" w:rsidRPr="00BE5220" w:rsidRDefault="008D7354" w:rsidP="001478C3">
      <w:pPr>
        <w:spacing w:line="360" w:lineRule="auto"/>
        <w:ind w:firstLine="709"/>
        <w:jc w:val="both"/>
        <w:rPr>
          <w:sz w:val="28"/>
          <w:szCs w:val="28"/>
        </w:rPr>
      </w:pPr>
      <w:r w:rsidRPr="00BE5220">
        <w:rPr>
          <w:sz w:val="28"/>
          <w:szCs w:val="28"/>
        </w:rPr>
        <w:lastRenderedPageBreak/>
        <w:t>у</w:t>
      </w:r>
      <w:r w:rsidR="009821A9" w:rsidRPr="00BE5220">
        <w:rPr>
          <w:sz w:val="28"/>
          <w:szCs w:val="28"/>
        </w:rPr>
        <w:t>правление главного архитектора администрации городского округа город Воронеж осуществляет:</w:t>
      </w:r>
    </w:p>
    <w:p w:rsidR="009821A9" w:rsidRPr="00BE5220" w:rsidRDefault="009821A9" w:rsidP="001478C3">
      <w:pPr>
        <w:spacing w:line="360" w:lineRule="auto"/>
        <w:ind w:firstLine="709"/>
        <w:jc w:val="both"/>
        <w:rPr>
          <w:sz w:val="28"/>
          <w:szCs w:val="28"/>
        </w:rPr>
      </w:pPr>
      <w:r w:rsidRPr="00BE5220">
        <w:rPr>
          <w:sz w:val="28"/>
          <w:szCs w:val="28"/>
        </w:rPr>
        <w:t xml:space="preserve">- согласование проектно-сметной документации по установке пандуса  </w:t>
      </w:r>
      <w:r w:rsidR="00217256" w:rsidRPr="00BE5220">
        <w:rPr>
          <w:sz w:val="28"/>
          <w:szCs w:val="28"/>
        </w:rPr>
        <w:t xml:space="preserve">и (или) </w:t>
      </w:r>
      <w:r w:rsidRPr="00BE5220">
        <w:rPr>
          <w:sz w:val="28"/>
          <w:szCs w:val="28"/>
        </w:rPr>
        <w:t xml:space="preserve"> подъемник</w:t>
      </w:r>
      <w:r w:rsidR="0093394D" w:rsidRPr="00BE5220">
        <w:rPr>
          <w:sz w:val="28"/>
          <w:szCs w:val="28"/>
        </w:rPr>
        <w:t>а</w:t>
      </w:r>
      <w:r w:rsidR="008D7354" w:rsidRPr="00BE5220">
        <w:rPr>
          <w:sz w:val="28"/>
          <w:szCs w:val="28"/>
        </w:rPr>
        <w:t>;</w:t>
      </w:r>
    </w:p>
    <w:p w:rsidR="009821A9" w:rsidRPr="00BE5220" w:rsidRDefault="008D7354" w:rsidP="001478C3">
      <w:pPr>
        <w:spacing w:line="360" w:lineRule="auto"/>
        <w:ind w:firstLine="709"/>
        <w:jc w:val="both"/>
        <w:rPr>
          <w:sz w:val="28"/>
          <w:szCs w:val="28"/>
        </w:rPr>
      </w:pPr>
      <w:r w:rsidRPr="00BE5220">
        <w:rPr>
          <w:sz w:val="28"/>
          <w:szCs w:val="28"/>
        </w:rPr>
        <w:t>у</w:t>
      </w:r>
      <w:r w:rsidR="009821A9" w:rsidRPr="00BE5220">
        <w:rPr>
          <w:sz w:val="28"/>
          <w:szCs w:val="28"/>
        </w:rPr>
        <w:t>правы районов городского округа город Воронеж либо управление жилищных отношений администрации городского округа город Воронеж (в случае наличия  доли муниципальной собственности  в многоквартирном доме) осуществляют:</w:t>
      </w:r>
    </w:p>
    <w:p w:rsidR="008D7354" w:rsidRPr="00BE5220" w:rsidRDefault="009821A9" w:rsidP="001478C3">
      <w:pPr>
        <w:spacing w:line="360" w:lineRule="auto"/>
        <w:ind w:firstLine="709"/>
        <w:jc w:val="both"/>
        <w:rPr>
          <w:sz w:val="28"/>
          <w:szCs w:val="28"/>
        </w:rPr>
      </w:pPr>
      <w:r w:rsidRPr="00BE5220">
        <w:rPr>
          <w:sz w:val="28"/>
          <w:szCs w:val="28"/>
        </w:rPr>
        <w:t>- инициир</w:t>
      </w:r>
      <w:r w:rsidR="00C43666" w:rsidRPr="00BE5220">
        <w:rPr>
          <w:sz w:val="28"/>
          <w:szCs w:val="28"/>
        </w:rPr>
        <w:t xml:space="preserve">ование и проведение  общего </w:t>
      </w:r>
      <w:r w:rsidRPr="00BE5220">
        <w:rPr>
          <w:sz w:val="28"/>
          <w:szCs w:val="28"/>
        </w:rPr>
        <w:t>собрани</w:t>
      </w:r>
      <w:r w:rsidR="008D7354" w:rsidRPr="00BE5220">
        <w:rPr>
          <w:sz w:val="28"/>
          <w:szCs w:val="28"/>
        </w:rPr>
        <w:t>я</w:t>
      </w:r>
      <w:r w:rsidRPr="00BE5220">
        <w:rPr>
          <w:sz w:val="28"/>
          <w:szCs w:val="28"/>
        </w:rPr>
        <w:t xml:space="preserve"> собственников помещений многоквартирн</w:t>
      </w:r>
      <w:r w:rsidR="00C43666" w:rsidRPr="00BE5220">
        <w:rPr>
          <w:sz w:val="28"/>
          <w:szCs w:val="28"/>
        </w:rPr>
        <w:t>ого</w:t>
      </w:r>
      <w:r w:rsidRPr="00BE5220">
        <w:rPr>
          <w:sz w:val="28"/>
          <w:szCs w:val="28"/>
        </w:rPr>
        <w:t xml:space="preserve"> дом</w:t>
      </w:r>
      <w:r w:rsidR="00C43666" w:rsidRPr="00BE5220">
        <w:rPr>
          <w:sz w:val="28"/>
          <w:szCs w:val="28"/>
        </w:rPr>
        <w:t>а</w:t>
      </w:r>
      <w:r w:rsidRPr="00BE5220">
        <w:rPr>
          <w:sz w:val="28"/>
          <w:szCs w:val="28"/>
        </w:rPr>
        <w:t>, в котор</w:t>
      </w:r>
      <w:r w:rsidR="00C43666" w:rsidRPr="00BE5220">
        <w:rPr>
          <w:sz w:val="28"/>
          <w:szCs w:val="28"/>
        </w:rPr>
        <w:t>ом</w:t>
      </w:r>
      <w:r w:rsidRPr="00BE5220">
        <w:rPr>
          <w:sz w:val="28"/>
          <w:szCs w:val="28"/>
        </w:rPr>
        <w:t xml:space="preserve"> прожива</w:t>
      </w:r>
      <w:r w:rsidR="008D7354" w:rsidRPr="00BE5220">
        <w:rPr>
          <w:sz w:val="28"/>
          <w:szCs w:val="28"/>
        </w:rPr>
        <w:t>е</w:t>
      </w:r>
      <w:r w:rsidRPr="00BE5220">
        <w:rPr>
          <w:sz w:val="28"/>
          <w:szCs w:val="28"/>
        </w:rPr>
        <w:t>т инвалид, нуждающи</w:t>
      </w:r>
      <w:r w:rsidR="008D7354" w:rsidRPr="00BE5220">
        <w:rPr>
          <w:sz w:val="28"/>
          <w:szCs w:val="28"/>
        </w:rPr>
        <w:t>йс</w:t>
      </w:r>
      <w:r w:rsidRPr="00BE5220">
        <w:rPr>
          <w:sz w:val="28"/>
          <w:szCs w:val="28"/>
        </w:rPr>
        <w:t xml:space="preserve">я в </w:t>
      </w:r>
      <w:r w:rsidR="0093394D" w:rsidRPr="00BE5220">
        <w:rPr>
          <w:sz w:val="28"/>
          <w:szCs w:val="28"/>
        </w:rPr>
        <w:t xml:space="preserve">приспособлении </w:t>
      </w:r>
      <w:r w:rsidRPr="00BE5220">
        <w:rPr>
          <w:sz w:val="28"/>
          <w:szCs w:val="28"/>
        </w:rPr>
        <w:t>жилого дома</w:t>
      </w:r>
      <w:r w:rsidR="0093394D" w:rsidRPr="00BE5220">
        <w:rPr>
          <w:sz w:val="28"/>
          <w:szCs w:val="28"/>
        </w:rPr>
        <w:t xml:space="preserve"> с учетом его особенностей ограничения жизнедеятельности</w:t>
      </w:r>
      <w:r w:rsidRPr="00BE5220">
        <w:rPr>
          <w:sz w:val="28"/>
          <w:szCs w:val="28"/>
        </w:rPr>
        <w:t>,</w:t>
      </w:r>
      <w:r w:rsidR="0093394D" w:rsidRPr="00BE5220">
        <w:rPr>
          <w:color w:val="FF0000"/>
          <w:sz w:val="28"/>
          <w:szCs w:val="28"/>
        </w:rPr>
        <w:t xml:space="preserve"> </w:t>
      </w:r>
      <w:r w:rsidR="008D7354" w:rsidRPr="00BE5220">
        <w:rPr>
          <w:sz w:val="28"/>
          <w:szCs w:val="28"/>
        </w:rPr>
        <w:t xml:space="preserve">по вопросу принятия решения собственниками помещений о включении в состав общедомового имущества пандуса </w:t>
      </w:r>
      <w:r w:rsidR="003447A7" w:rsidRPr="00BE5220">
        <w:rPr>
          <w:sz w:val="28"/>
          <w:szCs w:val="28"/>
        </w:rPr>
        <w:t xml:space="preserve">и (или)  </w:t>
      </w:r>
      <w:r w:rsidR="008D7354" w:rsidRPr="00BE5220">
        <w:rPr>
          <w:sz w:val="28"/>
          <w:szCs w:val="28"/>
        </w:rPr>
        <w:t xml:space="preserve"> подъемника, а также  их обслуживания;</w:t>
      </w:r>
    </w:p>
    <w:p w:rsidR="008D7354" w:rsidRPr="00BE5220" w:rsidRDefault="008D7354"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проведение процедуры приема-передачи пандуса </w:t>
      </w:r>
      <w:r w:rsidR="003447A7" w:rsidRPr="00BE5220">
        <w:rPr>
          <w:rFonts w:ascii="Times New Roman" w:hAnsi="Times New Roman" w:cs="Times New Roman"/>
          <w:sz w:val="28"/>
          <w:szCs w:val="28"/>
        </w:rPr>
        <w:t xml:space="preserve">и (или)  </w:t>
      </w:r>
      <w:r w:rsidRPr="00BE5220">
        <w:rPr>
          <w:rFonts w:ascii="Times New Roman" w:hAnsi="Times New Roman" w:cs="Times New Roman"/>
          <w:sz w:val="28"/>
          <w:szCs w:val="28"/>
        </w:rPr>
        <w:t xml:space="preserve"> подъемник</w:t>
      </w:r>
      <w:r w:rsidR="0093394D" w:rsidRPr="00BE5220">
        <w:rPr>
          <w:rFonts w:ascii="Times New Roman" w:hAnsi="Times New Roman" w:cs="Times New Roman"/>
          <w:sz w:val="28"/>
          <w:szCs w:val="28"/>
        </w:rPr>
        <w:t>а</w:t>
      </w:r>
      <w:r w:rsidRPr="00BE5220">
        <w:rPr>
          <w:rFonts w:ascii="Times New Roman" w:hAnsi="Times New Roman" w:cs="Times New Roman"/>
          <w:sz w:val="28"/>
          <w:szCs w:val="28"/>
        </w:rPr>
        <w:t xml:space="preserve"> управляющим организациям, осуществляющим деятельность по управлению многоквартирными домами, для включения в состав общего имущества.</w:t>
      </w:r>
    </w:p>
    <w:p w:rsidR="00EF58AF" w:rsidRPr="00BE5220" w:rsidRDefault="00071F62" w:rsidP="001478C3">
      <w:pPr>
        <w:autoSpaceDE w:val="0"/>
        <w:autoSpaceDN w:val="0"/>
        <w:adjustRightInd w:val="0"/>
        <w:spacing w:line="360" w:lineRule="auto"/>
        <w:ind w:firstLine="709"/>
        <w:jc w:val="both"/>
        <w:rPr>
          <w:rFonts w:eastAsia="Calibri"/>
          <w:sz w:val="28"/>
          <w:szCs w:val="28"/>
        </w:rPr>
      </w:pPr>
      <w:proofErr w:type="gramStart"/>
      <w:r w:rsidRPr="00BE5220">
        <w:rPr>
          <w:sz w:val="28"/>
          <w:szCs w:val="28"/>
        </w:rPr>
        <w:t xml:space="preserve">При </w:t>
      </w:r>
      <w:r w:rsidR="00F869D3" w:rsidRPr="00BE5220">
        <w:rPr>
          <w:sz w:val="28"/>
          <w:szCs w:val="28"/>
        </w:rPr>
        <w:t>отсутстви</w:t>
      </w:r>
      <w:r w:rsidRPr="00BE5220">
        <w:rPr>
          <w:sz w:val="28"/>
          <w:szCs w:val="28"/>
        </w:rPr>
        <w:t>и</w:t>
      </w:r>
      <w:r w:rsidR="00F869D3" w:rsidRPr="00BE5220">
        <w:rPr>
          <w:sz w:val="28"/>
          <w:szCs w:val="28"/>
        </w:rPr>
        <w:t xml:space="preserve">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н</w:t>
      </w:r>
      <w:r w:rsidR="00362FC6" w:rsidRPr="00BE5220">
        <w:rPr>
          <w:sz w:val="28"/>
          <w:szCs w:val="28"/>
        </w:rPr>
        <w:t xml:space="preserve">а основании заключения </w:t>
      </w:r>
      <w:r w:rsidR="004645B5" w:rsidRPr="00BE5220">
        <w:rPr>
          <w:sz w:val="28"/>
          <w:szCs w:val="28"/>
        </w:rPr>
        <w:t xml:space="preserve">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городского округа город Воронеж, </w:t>
      </w:r>
      <w:r w:rsidR="00C73B83" w:rsidRPr="00BE5220">
        <w:rPr>
          <w:sz w:val="28"/>
          <w:szCs w:val="28"/>
        </w:rPr>
        <w:t xml:space="preserve">созданной </w:t>
      </w:r>
      <w:r w:rsidR="004645B5" w:rsidRPr="00BE5220">
        <w:rPr>
          <w:sz w:val="28"/>
          <w:szCs w:val="28"/>
        </w:rPr>
        <w:t>постановлением администрации городского округа город</w:t>
      </w:r>
      <w:proofErr w:type="gramEnd"/>
      <w:r w:rsidR="004645B5" w:rsidRPr="00BE5220">
        <w:rPr>
          <w:sz w:val="28"/>
          <w:szCs w:val="28"/>
        </w:rPr>
        <w:t xml:space="preserve"> </w:t>
      </w:r>
      <w:proofErr w:type="gramStart"/>
      <w:r w:rsidR="004645B5" w:rsidRPr="00BE5220">
        <w:rPr>
          <w:sz w:val="28"/>
          <w:szCs w:val="28"/>
        </w:rPr>
        <w:t>Воронеж от 31.01.2018 № 58</w:t>
      </w:r>
      <w:r w:rsidR="00C73B83" w:rsidRPr="00BE5220">
        <w:rPr>
          <w:sz w:val="28"/>
          <w:szCs w:val="28"/>
        </w:rPr>
        <w:t>,</w:t>
      </w:r>
      <w:r w:rsidR="004645B5" w:rsidRPr="00BE5220">
        <w:rPr>
          <w:sz w:val="28"/>
          <w:szCs w:val="28"/>
        </w:rPr>
        <w:t xml:space="preserve"> </w:t>
      </w:r>
      <w:r w:rsidR="00A61409" w:rsidRPr="00BE5220">
        <w:rPr>
          <w:rFonts w:eastAsia="Calibri"/>
          <w:sz w:val="28"/>
          <w:szCs w:val="28"/>
        </w:rPr>
        <w:t>жило</w:t>
      </w:r>
      <w:r w:rsidR="00EF58AF" w:rsidRPr="00BE5220">
        <w:rPr>
          <w:rFonts w:eastAsia="Calibri"/>
          <w:sz w:val="28"/>
          <w:szCs w:val="28"/>
        </w:rPr>
        <w:t>е</w:t>
      </w:r>
      <w:r w:rsidR="00A61409" w:rsidRPr="00BE5220">
        <w:rPr>
          <w:rFonts w:eastAsia="Calibri"/>
          <w:sz w:val="28"/>
          <w:szCs w:val="28"/>
        </w:rPr>
        <w:t xml:space="preserve"> помещени</w:t>
      </w:r>
      <w:r w:rsidR="00EF58AF" w:rsidRPr="00BE5220">
        <w:rPr>
          <w:rFonts w:eastAsia="Calibri"/>
          <w:sz w:val="28"/>
          <w:szCs w:val="28"/>
        </w:rPr>
        <w:t xml:space="preserve">е </w:t>
      </w:r>
      <w:r w:rsidR="00A61409" w:rsidRPr="00BE5220">
        <w:rPr>
          <w:rFonts w:eastAsia="Calibri"/>
          <w:sz w:val="28"/>
          <w:szCs w:val="28"/>
        </w:rPr>
        <w:t>(комнат</w:t>
      </w:r>
      <w:r w:rsidR="00C829DD" w:rsidRPr="00BE5220">
        <w:rPr>
          <w:rFonts w:eastAsia="Calibri"/>
          <w:sz w:val="28"/>
          <w:szCs w:val="28"/>
        </w:rPr>
        <w:t>а</w:t>
      </w:r>
      <w:r w:rsidR="00A61409" w:rsidRPr="00BE5220">
        <w:rPr>
          <w:rFonts w:eastAsia="Calibri"/>
          <w:sz w:val="28"/>
          <w:szCs w:val="28"/>
        </w:rPr>
        <w:t>, квартир</w:t>
      </w:r>
      <w:r w:rsidR="00C829DD" w:rsidRPr="00BE5220">
        <w:rPr>
          <w:rFonts w:eastAsia="Calibri"/>
          <w:sz w:val="28"/>
          <w:szCs w:val="28"/>
        </w:rPr>
        <w:t>а</w:t>
      </w:r>
      <w:r w:rsidR="00A61409" w:rsidRPr="00BE5220">
        <w:rPr>
          <w:rFonts w:eastAsia="Calibri"/>
          <w:sz w:val="28"/>
          <w:szCs w:val="28"/>
        </w:rPr>
        <w:t xml:space="preserve">) </w:t>
      </w:r>
      <w:r w:rsidR="00EF58AF" w:rsidRPr="00BE5220">
        <w:rPr>
          <w:rFonts w:eastAsia="Calibri"/>
          <w:sz w:val="28"/>
          <w:szCs w:val="28"/>
        </w:rPr>
        <w:t xml:space="preserve">признается </w:t>
      </w:r>
      <w:r w:rsidR="00A61409" w:rsidRPr="00BE5220">
        <w:rPr>
          <w:rFonts w:eastAsia="Calibri"/>
          <w:sz w:val="28"/>
          <w:szCs w:val="28"/>
        </w:rPr>
        <w:t xml:space="preserve">непригодным для проживания в соответствии с </w:t>
      </w:r>
      <w:hyperlink r:id="rId10" w:history="1">
        <w:r w:rsidR="00A61409" w:rsidRPr="00BE5220">
          <w:rPr>
            <w:rFonts w:eastAsia="Calibri"/>
            <w:sz w:val="28"/>
            <w:szCs w:val="28"/>
          </w:rPr>
          <w:t>п. 54</w:t>
        </w:r>
      </w:hyperlink>
      <w:r w:rsidR="00A61409" w:rsidRPr="00BE5220">
        <w:rPr>
          <w:rFonts w:eastAsia="Calibri"/>
          <w:sz w:val="28"/>
          <w:szCs w:val="28"/>
        </w:rPr>
        <w:t xml:space="preserve"> </w:t>
      </w:r>
      <w:r w:rsidR="00C73B83" w:rsidRPr="00BE5220">
        <w:rPr>
          <w:rFonts w:eastAsia="Calibri"/>
          <w:sz w:val="28"/>
          <w:szCs w:val="28"/>
        </w:rPr>
        <w:t>П</w:t>
      </w:r>
      <w:r w:rsidR="00A61409" w:rsidRPr="00BE5220">
        <w:rPr>
          <w:rFonts w:eastAsia="Calibri"/>
          <w:sz w:val="28"/>
          <w:szCs w:val="28"/>
        </w:rPr>
        <w:t xml:space="preserve">оложения </w:t>
      </w:r>
      <w:r w:rsidR="00C54E54" w:rsidRPr="00BE5220">
        <w:rPr>
          <w:rFonts w:eastAsia="Calibri"/>
          <w:sz w:val="28"/>
          <w:szCs w:val="28"/>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C54E54" w:rsidRPr="00BE5220">
        <w:rPr>
          <w:rFonts w:eastAsia="Calibri"/>
          <w:sz w:val="28"/>
          <w:szCs w:val="28"/>
        </w:rPr>
        <w:lastRenderedPageBreak/>
        <w:t>садового дома жилым домом и жилого дома садовым домом</w:t>
      </w:r>
      <w:r w:rsidR="00A61409" w:rsidRPr="00BE5220">
        <w:rPr>
          <w:rFonts w:eastAsia="Calibri"/>
          <w:sz w:val="28"/>
          <w:szCs w:val="28"/>
        </w:rPr>
        <w:t xml:space="preserve">, утвержденного постановлением </w:t>
      </w:r>
      <w:r w:rsidR="00AB2006" w:rsidRPr="00BE5220">
        <w:rPr>
          <w:rFonts w:eastAsia="Calibri"/>
          <w:sz w:val="28"/>
          <w:szCs w:val="28"/>
        </w:rPr>
        <w:t>П</w:t>
      </w:r>
      <w:r w:rsidR="00A61409" w:rsidRPr="00BE5220">
        <w:rPr>
          <w:rFonts w:eastAsia="Calibri"/>
          <w:sz w:val="28"/>
          <w:szCs w:val="28"/>
        </w:rPr>
        <w:t>равительства Российской Федерации от 28</w:t>
      </w:r>
      <w:r w:rsidR="001B33B3" w:rsidRPr="00BE5220">
        <w:rPr>
          <w:rFonts w:eastAsia="Calibri"/>
          <w:sz w:val="28"/>
          <w:szCs w:val="28"/>
        </w:rPr>
        <w:t>.01.</w:t>
      </w:r>
      <w:r w:rsidR="00C73B83" w:rsidRPr="00BE5220">
        <w:rPr>
          <w:rFonts w:eastAsia="Calibri"/>
          <w:sz w:val="28"/>
          <w:szCs w:val="28"/>
        </w:rPr>
        <w:t>2006</w:t>
      </w:r>
      <w:r w:rsidR="00A61409" w:rsidRPr="00BE5220">
        <w:rPr>
          <w:rFonts w:eastAsia="Calibri"/>
          <w:sz w:val="28"/>
          <w:szCs w:val="28"/>
        </w:rPr>
        <w:t xml:space="preserve"> № 47</w:t>
      </w:r>
      <w:r w:rsidR="00EF58AF" w:rsidRPr="00BE5220">
        <w:rPr>
          <w:rFonts w:eastAsia="Calibri"/>
          <w:sz w:val="28"/>
          <w:szCs w:val="28"/>
        </w:rPr>
        <w:t>.</w:t>
      </w:r>
      <w:proofErr w:type="gramEnd"/>
    </w:p>
    <w:p w:rsidR="007112CE" w:rsidRPr="00BE5220" w:rsidRDefault="00723FE3" w:rsidP="001478C3">
      <w:pPr>
        <w:spacing w:line="360" w:lineRule="auto"/>
        <w:ind w:firstLine="709"/>
        <w:jc w:val="both"/>
        <w:rPr>
          <w:sz w:val="28"/>
          <w:szCs w:val="28"/>
        </w:rPr>
      </w:pPr>
      <w:r w:rsidRPr="00BE5220">
        <w:rPr>
          <w:sz w:val="28"/>
          <w:szCs w:val="28"/>
        </w:rPr>
        <w:t xml:space="preserve">Показателем (индикатором) основного мероприятия 7 является </w:t>
      </w:r>
      <w:r w:rsidR="00046A41" w:rsidRPr="00BE5220">
        <w:rPr>
          <w:sz w:val="28"/>
          <w:szCs w:val="28"/>
        </w:rPr>
        <w:t>количество инвалидов, получивших услуги по приспособлению жилых помещений и общего имущества в многоквартирных домах с учетом их потребностей.</w:t>
      </w:r>
      <w:r w:rsidR="00C92970" w:rsidRPr="00BE5220">
        <w:rPr>
          <w:sz w:val="28"/>
          <w:szCs w:val="28"/>
        </w:rPr>
        <w:t xml:space="preserve"> </w:t>
      </w:r>
    </w:p>
    <w:p w:rsidR="002B076E" w:rsidRPr="00BE5220" w:rsidRDefault="002B076E" w:rsidP="00083BD3">
      <w:pPr>
        <w:spacing w:line="360" w:lineRule="auto"/>
        <w:ind w:firstLine="709"/>
        <w:jc w:val="both"/>
        <w:rPr>
          <w:sz w:val="28"/>
          <w:szCs w:val="28"/>
        </w:rPr>
      </w:pPr>
      <w:r w:rsidRPr="00BE5220">
        <w:rPr>
          <w:sz w:val="28"/>
          <w:szCs w:val="28"/>
        </w:rPr>
        <w:t>Срок реализации основного мероприятия 7 –</w:t>
      </w:r>
      <w:r w:rsidR="00906AB9" w:rsidRPr="00BE5220">
        <w:rPr>
          <w:sz w:val="28"/>
          <w:szCs w:val="28"/>
        </w:rPr>
        <w:t xml:space="preserve"> 2021</w:t>
      </w:r>
      <w:r w:rsidR="00087571" w:rsidRPr="00BE5220">
        <w:rPr>
          <w:sz w:val="28"/>
          <w:szCs w:val="28"/>
        </w:rPr>
        <w:t>–</w:t>
      </w:r>
      <w:r w:rsidR="00906AB9" w:rsidRPr="00BE5220">
        <w:rPr>
          <w:sz w:val="28"/>
          <w:szCs w:val="28"/>
        </w:rPr>
        <w:t xml:space="preserve">2022 </w:t>
      </w:r>
      <w:r w:rsidRPr="00BE5220">
        <w:rPr>
          <w:sz w:val="28"/>
          <w:szCs w:val="28"/>
        </w:rPr>
        <w:t>годы</w:t>
      </w:r>
      <w:r w:rsidR="00D53401" w:rsidRPr="00BE5220">
        <w:rPr>
          <w:sz w:val="28"/>
          <w:szCs w:val="28"/>
        </w:rPr>
        <w:t xml:space="preserve"> (</w:t>
      </w:r>
      <w:r w:rsidR="00D53401" w:rsidRPr="00BE5220">
        <w:rPr>
          <w:sz w:val="28"/>
          <w:szCs w:val="28"/>
          <w:lang w:val="en-US"/>
        </w:rPr>
        <w:t>I</w:t>
      </w:r>
      <w:r w:rsidR="00D53401" w:rsidRPr="00BE5220">
        <w:rPr>
          <w:sz w:val="28"/>
          <w:szCs w:val="28"/>
        </w:rPr>
        <w:t xml:space="preserve"> этап)</w:t>
      </w:r>
      <w:r w:rsidR="00906AB9" w:rsidRPr="00BE5220">
        <w:rPr>
          <w:sz w:val="28"/>
          <w:szCs w:val="28"/>
        </w:rPr>
        <w:t>.</w:t>
      </w:r>
      <w:r w:rsidRPr="00BE5220">
        <w:rPr>
          <w:sz w:val="28"/>
          <w:szCs w:val="28"/>
        </w:rPr>
        <w:t xml:space="preserve"> </w:t>
      </w:r>
    </w:p>
    <w:p w:rsidR="0072679B" w:rsidRPr="00BE5220" w:rsidRDefault="0072679B" w:rsidP="001478C3">
      <w:pPr>
        <w:spacing w:line="360" w:lineRule="auto"/>
        <w:jc w:val="center"/>
        <w:rPr>
          <w:sz w:val="28"/>
          <w:szCs w:val="28"/>
        </w:rPr>
      </w:pPr>
    </w:p>
    <w:p w:rsidR="006B7EFA" w:rsidRPr="00BE5220" w:rsidRDefault="002431CF" w:rsidP="001478C3">
      <w:pPr>
        <w:jc w:val="center"/>
        <w:rPr>
          <w:sz w:val="28"/>
          <w:szCs w:val="28"/>
        </w:rPr>
      </w:pPr>
      <w:r w:rsidRPr="00BE5220">
        <w:rPr>
          <w:sz w:val="28"/>
          <w:szCs w:val="28"/>
        </w:rPr>
        <w:t>3</w:t>
      </w:r>
      <w:r w:rsidR="006B7EFA" w:rsidRPr="00BE5220">
        <w:rPr>
          <w:sz w:val="28"/>
          <w:szCs w:val="28"/>
        </w:rPr>
        <w:t>.</w:t>
      </w:r>
      <w:r w:rsidR="00864F1D" w:rsidRPr="00BE5220">
        <w:rPr>
          <w:sz w:val="28"/>
          <w:szCs w:val="28"/>
        </w:rPr>
        <w:t> </w:t>
      </w:r>
      <w:r w:rsidR="006B7EFA" w:rsidRPr="00BE5220">
        <w:rPr>
          <w:sz w:val="28"/>
          <w:szCs w:val="28"/>
        </w:rPr>
        <w:t>Информация об участии предприятий, общественных,</w:t>
      </w:r>
    </w:p>
    <w:p w:rsidR="006B7EFA" w:rsidRPr="00BE5220" w:rsidRDefault="006B7EFA"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научных и иных организаций, а также физических лиц</w:t>
      </w:r>
    </w:p>
    <w:p w:rsidR="006B7EFA" w:rsidRPr="00BE5220" w:rsidRDefault="006B7EFA"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в реализации муниципальной программы</w:t>
      </w:r>
    </w:p>
    <w:p w:rsidR="00DC302F" w:rsidRPr="00BE5220" w:rsidRDefault="00DC302F" w:rsidP="001478C3">
      <w:pPr>
        <w:pStyle w:val="ConsPlusNormal0"/>
        <w:widowControl/>
        <w:ind w:firstLine="0"/>
        <w:jc w:val="center"/>
        <w:rPr>
          <w:rFonts w:ascii="Times New Roman" w:hAnsi="Times New Roman" w:cs="Times New Roman"/>
          <w:sz w:val="28"/>
          <w:szCs w:val="28"/>
        </w:rPr>
      </w:pPr>
    </w:p>
    <w:p w:rsidR="006B7EFA" w:rsidRPr="00BE5220" w:rsidRDefault="006B7EFA" w:rsidP="001478C3">
      <w:pPr>
        <w:pStyle w:val="ConsPlusNormal0"/>
        <w:widowControl/>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В реализации муниципальной программы принимают участие:</w:t>
      </w:r>
    </w:p>
    <w:p w:rsidR="006B7EFA" w:rsidRPr="00BE5220" w:rsidRDefault="006B7EFA" w:rsidP="001478C3">
      <w:pPr>
        <w:pStyle w:val="ConsPlusNormal0"/>
        <w:widowControl/>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BE5220">
        <w:rPr>
          <w:rFonts w:ascii="Times New Roman" w:hAnsi="Times New Roman" w:cs="Times New Roman"/>
          <w:sz w:val="28"/>
          <w:szCs w:val="28"/>
        </w:rPr>
        <w:t>дств кр</w:t>
      </w:r>
      <w:proofErr w:type="gramEnd"/>
      <w:r w:rsidRPr="00BE5220">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BE5220" w:rsidRDefault="006B7EFA" w:rsidP="001478C3">
      <w:pPr>
        <w:pStyle w:val="ConsPlusNormal0"/>
        <w:widowControl/>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Pr="00BE5220" w:rsidRDefault="006B7EFA" w:rsidP="001478C3">
      <w:pPr>
        <w:pStyle w:val="ConsPlusNormal0"/>
        <w:widowControl/>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BE5220">
        <w:rPr>
          <w:rFonts w:ascii="Times New Roman" w:hAnsi="Times New Roman" w:cs="Times New Roman"/>
          <w:sz w:val="28"/>
          <w:szCs w:val="28"/>
        </w:rPr>
        <w:t xml:space="preserve"> от 05.04.2013 </w:t>
      </w:r>
      <w:r w:rsidR="001B0FCD" w:rsidRPr="00BE5220">
        <w:rPr>
          <w:rFonts w:ascii="Times New Roman" w:hAnsi="Times New Roman" w:cs="Times New Roman"/>
          <w:sz w:val="24"/>
          <w:szCs w:val="24"/>
        </w:rPr>
        <w:t>№</w:t>
      </w:r>
      <w:r w:rsidRPr="00BE5220">
        <w:rPr>
          <w:rFonts w:ascii="Times New Roman" w:hAnsi="Times New Roman" w:cs="Times New Roman"/>
          <w:sz w:val="28"/>
          <w:szCs w:val="28"/>
        </w:rPr>
        <w:t xml:space="preserve"> 44-ФЗ </w:t>
      </w:r>
      <w:r w:rsidR="001B0FCD" w:rsidRPr="00BE5220">
        <w:rPr>
          <w:rFonts w:ascii="Times New Roman" w:hAnsi="Times New Roman" w:cs="Times New Roman"/>
          <w:sz w:val="28"/>
          <w:szCs w:val="28"/>
        </w:rPr>
        <w:t>«</w:t>
      </w:r>
      <w:r w:rsidRPr="00BE5220">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BE5220">
        <w:rPr>
          <w:rFonts w:ascii="Times New Roman" w:hAnsi="Times New Roman" w:cs="Times New Roman"/>
          <w:sz w:val="28"/>
          <w:szCs w:val="28"/>
        </w:rPr>
        <w:t>»</w:t>
      </w:r>
      <w:r w:rsidRPr="00BE5220">
        <w:rPr>
          <w:rFonts w:ascii="Times New Roman" w:hAnsi="Times New Roman" w:cs="Times New Roman"/>
          <w:sz w:val="28"/>
          <w:szCs w:val="28"/>
        </w:rPr>
        <w:t>.</w:t>
      </w:r>
    </w:p>
    <w:p w:rsidR="006B7EFA" w:rsidRDefault="006B7EFA" w:rsidP="001478C3">
      <w:pPr>
        <w:spacing w:line="360" w:lineRule="auto"/>
        <w:jc w:val="center"/>
        <w:rPr>
          <w:sz w:val="28"/>
          <w:szCs w:val="28"/>
        </w:rPr>
      </w:pPr>
    </w:p>
    <w:p w:rsidR="00402BF1" w:rsidRPr="00BE5220" w:rsidRDefault="00402BF1" w:rsidP="001478C3">
      <w:pPr>
        <w:spacing w:line="360" w:lineRule="auto"/>
        <w:jc w:val="center"/>
        <w:rPr>
          <w:sz w:val="28"/>
          <w:szCs w:val="28"/>
        </w:rPr>
      </w:pPr>
    </w:p>
    <w:p w:rsidR="00864F1D" w:rsidRPr="00BE5220" w:rsidRDefault="002431CF" w:rsidP="001478C3">
      <w:pPr>
        <w:jc w:val="center"/>
        <w:rPr>
          <w:sz w:val="28"/>
          <w:szCs w:val="28"/>
        </w:rPr>
      </w:pPr>
      <w:r w:rsidRPr="00BE5220">
        <w:rPr>
          <w:sz w:val="28"/>
          <w:szCs w:val="28"/>
        </w:rPr>
        <w:t>4</w:t>
      </w:r>
      <w:r w:rsidR="00864F1D" w:rsidRPr="00BE5220">
        <w:rPr>
          <w:sz w:val="28"/>
          <w:szCs w:val="28"/>
        </w:rPr>
        <w:t>. Объемы финансовых ресурсов,</w:t>
      </w:r>
    </w:p>
    <w:p w:rsidR="006B7EFA" w:rsidRPr="00BE5220" w:rsidRDefault="006B7EFA" w:rsidP="001478C3">
      <w:pPr>
        <w:jc w:val="center"/>
        <w:rPr>
          <w:sz w:val="28"/>
          <w:szCs w:val="28"/>
        </w:rPr>
      </w:pPr>
      <w:proofErr w:type="gramStart"/>
      <w:r w:rsidRPr="00BE5220">
        <w:rPr>
          <w:sz w:val="28"/>
          <w:szCs w:val="28"/>
        </w:rPr>
        <w:t>необходимых</w:t>
      </w:r>
      <w:proofErr w:type="gramEnd"/>
      <w:r w:rsidRPr="00BE5220">
        <w:rPr>
          <w:sz w:val="28"/>
          <w:szCs w:val="28"/>
        </w:rPr>
        <w:t xml:space="preserve"> для реализации</w:t>
      </w:r>
      <w:r w:rsidR="00864F1D" w:rsidRPr="00BE5220">
        <w:rPr>
          <w:sz w:val="28"/>
          <w:szCs w:val="28"/>
        </w:rPr>
        <w:t xml:space="preserve"> </w:t>
      </w:r>
      <w:r w:rsidRPr="00BE5220">
        <w:rPr>
          <w:sz w:val="28"/>
          <w:szCs w:val="28"/>
        </w:rPr>
        <w:t>муниципальной программы</w:t>
      </w:r>
    </w:p>
    <w:p w:rsidR="00DC302F" w:rsidRPr="00BE5220" w:rsidRDefault="00DC302F" w:rsidP="001478C3">
      <w:pPr>
        <w:jc w:val="center"/>
        <w:rPr>
          <w:sz w:val="28"/>
          <w:szCs w:val="28"/>
        </w:rPr>
      </w:pP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Общий объем финансирования муниципальной программы – </w:t>
      </w:r>
      <w:r w:rsidR="00A32809" w:rsidRPr="00BE5220">
        <w:rPr>
          <w:rFonts w:ascii="Times New Roman" w:hAnsi="Times New Roman" w:cs="Times New Roman"/>
          <w:sz w:val="28"/>
          <w:szCs w:val="28"/>
        </w:rPr>
        <w:t>8</w:t>
      </w:r>
      <w:r w:rsidR="00933FEA" w:rsidRPr="00BE5220">
        <w:rPr>
          <w:rFonts w:ascii="Times New Roman" w:hAnsi="Times New Roman" w:cs="Times New Roman"/>
          <w:sz w:val="28"/>
          <w:szCs w:val="28"/>
        </w:rPr>
        <w:t>794243,29</w:t>
      </w:r>
      <w:r w:rsidRPr="00BE5220">
        <w:rPr>
          <w:rFonts w:ascii="Times New Roman" w:hAnsi="Times New Roman" w:cs="Times New Roman"/>
          <w:sz w:val="28"/>
          <w:szCs w:val="28"/>
        </w:rPr>
        <w:t xml:space="preserve"> тыс. руб., в том числе по источникам финансирования:</w:t>
      </w:r>
    </w:p>
    <w:p w:rsidR="001B0FCD" w:rsidRPr="00BE5220" w:rsidRDefault="001B0FCD" w:rsidP="001478C3">
      <w:pPr>
        <w:pStyle w:val="ConsPlusNormal0"/>
        <w:widowControl/>
        <w:spacing w:line="360" w:lineRule="auto"/>
        <w:ind w:left="71"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федеральный бюджет – </w:t>
      </w:r>
      <w:r w:rsidR="00D00B46" w:rsidRPr="00BE5220">
        <w:rPr>
          <w:rFonts w:ascii="Times New Roman" w:hAnsi="Times New Roman" w:cs="Times New Roman"/>
          <w:sz w:val="28"/>
          <w:szCs w:val="28"/>
        </w:rPr>
        <w:t>1840650,18</w:t>
      </w:r>
      <w:r w:rsidRPr="00BE5220">
        <w:rPr>
          <w:rFonts w:ascii="Times New Roman" w:hAnsi="Times New Roman" w:cs="Times New Roman"/>
          <w:sz w:val="28"/>
          <w:szCs w:val="28"/>
        </w:rPr>
        <w:t xml:space="preserve"> тыс. руб.;</w:t>
      </w:r>
    </w:p>
    <w:p w:rsidR="001B0FCD" w:rsidRPr="00BE5220" w:rsidRDefault="001B0FCD" w:rsidP="001478C3">
      <w:pPr>
        <w:pStyle w:val="ConsPlusNormal0"/>
        <w:widowControl/>
        <w:spacing w:line="360" w:lineRule="auto"/>
        <w:ind w:left="71"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областной бюджет – </w:t>
      </w:r>
      <w:r w:rsidR="00D00B46" w:rsidRPr="00BE5220">
        <w:rPr>
          <w:rFonts w:ascii="Times New Roman" w:hAnsi="Times New Roman" w:cs="Times New Roman"/>
          <w:sz w:val="28"/>
          <w:szCs w:val="28"/>
        </w:rPr>
        <w:t>2267397,70</w:t>
      </w:r>
      <w:r w:rsidRPr="00BE5220">
        <w:rPr>
          <w:rFonts w:ascii="Times New Roman" w:hAnsi="Times New Roman" w:cs="Times New Roman"/>
          <w:sz w:val="28"/>
          <w:szCs w:val="28"/>
        </w:rPr>
        <w:t xml:space="preserve"> тыс. руб.;</w:t>
      </w:r>
    </w:p>
    <w:p w:rsidR="001B0FCD" w:rsidRPr="00BE5220" w:rsidRDefault="001B0FCD" w:rsidP="001478C3">
      <w:pPr>
        <w:pStyle w:val="ConsPlusNormal0"/>
        <w:widowControl/>
        <w:spacing w:line="360" w:lineRule="auto"/>
        <w:ind w:left="71"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бюджет городского округа – </w:t>
      </w:r>
      <w:r w:rsidR="00D00B46" w:rsidRPr="00BE5220">
        <w:rPr>
          <w:rFonts w:ascii="Times New Roman" w:hAnsi="Times New Roman" w:cs="Times New Roman"/>
          <w:sz w:val="28"/>
          <w:szCs w:val="28"/>
        </w:rPr>
        <w:t>3575</w:t>
      </w:r>
      <w:r w:rsidR="00E87DD0" w:rsidRPr="00BE5220">
        <w:rPr>
          <w:rFonts w:ascii="Times New Roman" w:hAnsi="Times New Roman" w:cs="Times New Roman"/>
          <w:sz w:val="28"/>
          <w:szCs w:val="28"/>
        </w:rPr>
        <w:t>941,64</w:t>
      </w:r>
      <w:r w:rsidR="009B306B" w:rsidRPr="00BE5220">
        <w:rPr>
          <w:rFonts w:ascii="Times New Roman" w:hAnsi="Times New Roman" w:cs="Times New Roman"/>
          <w:sz w:val="28"/>
          <w:szCs w:val="28"/>
        </w:rPr>
        <w:t xml:space="preserve"> </w:t>
      </w:r>
      <w:r w:rsidRPr="00BE5220">
        <w:rPr>
          <w:rFonts w:ascii="Times New Roman" w:hAnsi="Times New Roman" w:cs="Times New Roman"/>
          <w:sz w:val="28"/>
          <w:szCs w:val="28"/>
        </w:rPr>
        <w:t>тыс. руб.;</w:t>
      </w:r>
    </w:p>
    <w:p w:rsidR="001B0FCD" w:rsidRPr="00BE5220" w:rsidRDefault="001B0FCD" w:rsidP="001478C3">
      <w:pPr>
        <w:pStyle w:val="ConsPlusNormal0"/>
        <w:widowControl/>
        <w:spacing w:line="360" w:lineRule="auto"/>
        <w:ind w:left="71"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внебюджетные источники – </w:t>
      </w:r>
      <w:r w:rsidR="00D00B46" w:rsidRPr="00BE5220">
        <w:rPr>
          <w:rFonts w:ascii="Times New Roman" w:hAnsi="Times New Roman" w:cs="Times New Roman"/>
          <w:sz w:val="28"/>
          <w:szCs w:val="28"/>
        </w:rPr>
        <w:t>11</w:t>
      </w:r>
      <w:r w:rsidR="00933FEA" w:rsidRPr="00BE5220">
        <w:rPr>
          <w:rFonts w:ascii="Times New Roman" w:hAnsi="Times New Roman" w:cs="Times New Roman"/>
          <w:sz w:val="28"/>
          <w:szCs w:val="28"/>
        </w:rPr>
        <w:t>10253,77</w:t>
      </w:r>
      <w:r w:rsidRPr="00BE5220">
        <w:rPr>
          <w:rFonts w:ascii="Times New Roman" w:hAnsi="Times New Roman" w:cs="Times New Roman"/>
          <w:sz w:val="28"/>
          <w:szCs w:val="28"/>
        </w:rPr>
        <w:t xml:space="preserve"> тыс. руб.</w:t>
      </w:r>
    </w:p>
    <w:p w:rsidR="001B0FCD" w:rsidRPr="00BE5220" w:rsidRDefault="001B0FCD"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r w:rsidR="000A27C5" w:rsidRPr="00BE5220">
        <w:rPr>
          <w:rFonts w:ascii="Times New Roman" w:hAnsi="Times New Roman" w:cs="Times New Roman"/>
          <w:sz w:val="28"/>
          <w:szCs w:val="28"/>
        </w:rPr>
        <w:t>3</w:t>
      </w:r>
      <w:r w:rsidRPr="00BE5220">
        <w:rPr>
          <w:rFonts w:ascii="Times New Roman" w:hAnsi="Times New Roman" w:cs="Times New Roman"/>
          <w:sz w:val="28"/>
          <w:szCs w:val="28"/>
        </w:rPr>
        <w:t xml:space="preserve">, </w:t>
      </w:r>
      <w:r w:rsidR="000A27C5" w:rsidRPr="00BE5220">
        <w:rPr>
          <w:rFonts w:ascii="Times New Roman" w:hAnsi="Times New Roman" w:cs="Times New Roman"/>
          <w:sz w:val="28"/>
          <w:szCs w:val="28"/>
        </w:rPr>
        <w:t>4</w:t>
      </w:r>
      <w:r w:rsidR="009E00E1" w:rsidRPr="00BE5220">
        <w:rPr>
          <w:rFonts w:ascii="Times New Roman" w:hAnsi="Times New Roman" w:cs="Times New Roman"/>
          <w:sz w:val="28"/>
          <w:szCs w:val="28"/>
        </w:rPr>
        <w:t xml:space="preserve">, </w:t>
      </w:r>
      <w:r w:rsidR="003617A9" w:rsidRPr="00BE5220">
        <w:rPr>
          <w:rFonts w:ascii="Times New Roman" w:hAnsi="Times New Roman" w:cs="Times New Roman"/>
          <w:sz w:val="28"/>
          <w:szCs w:val="28"/>
        </w:rPr>
        <w:t>5, 6</w:t>
      </w:r>
      <w:r w:rsidRPr="00BE5220">
        <w:rPr>
          <w:rFonts w:ascii="Times New Roman" w:hAnsi="Times New Roman" w:cs="Times New Roman"/>
          <w:sz w:val="28"/>
          <w:szCs w:val="28"/>
        </w:rPr>
        <w:t xml:space="preserve"> к муниципальной программе.</w:t>
      </w:r>
    </w:p>
    <w:p w:rsidR="002C6D41" w:rsidRPr="00BE5220" w:rsidRDefault="002C6D41" w:rsidP="001478C3">
      <w:pPr>
        <w:pStyle w:val="ConsPlusNormal0"/>
        <w:widowControl/>
        <w:spacing w:line="360" w:lineRule="auto"/>
        <w:ind w:firstLine="709"/>
        <w:jc w:val="both"/>
        <w:rPr>
          <w:rFonts w:ascii="Times New Roman" w:hAnsi="Times New Roman" w:cs="Times New Roman"/>
          <w:sz w:val="28"/>
          <w:szCs w:val="28"/>
        </w:rPr>
      </w:pPr>
    </w:p>
    <w:p w:rsidR="006B7EFA" w:rsidRPr="00BE5220" w:rsidRDefault="002431CF" w:rsidP="001478C3">
      <w:pPr>
        <w:spacing w:line="360" w:lineRule="auto"/>
        <w:jc w:val="center"/>
        <w:rPr>
          <w:sz w:val="28"/>
          <w:szCs w:val="28"/>
        </w:rPr>
      </w:pPr>
      <w:r w:rsidRPr="00BE5220">
        <w:rPr>
          <w:sz w:val="28"/>
          <w:szCs w:val="28"/>
        </w:rPr>
        <w:t>5</w:t>
      </w:r>
      <w:r w:rsidR="006B7EFA" w:rsidRPr="00BE5220">
        <w:rPr>
          <w:sz w:val="28"/>
          <w:szCs w:val="28"/>
        </w:rPr>
        <w:t>.</w:t>
      </w:r>
      <w:r w:rsidR="00864F1D" w:rsidRPr="00BE5220">
        <w:rPr>
          <w:sz w:val="28"/>
          <w:szCs w:val="28"/>
        </w:rPr>
        <w:t> </w:t>
      </w:r>
      <w:r w:rsidR="006B7EFA" w:rsidRPr="00BE5220">
        <w:rPr>
          <w:sz w:val="28"/>
          <w:szCs w:val="28"/>
        </w:rPr>
        <w:t>Подпрограммы муниципальной программы</w:t>
      </w:r>
    </w:p>
    <w:p w:rsidR="009F2ADA" w:rsidRPr="00BE5220" w:rsidRDefault="009F2ADA" w:rsidP="001478C3">
      <w:pPr>
        <w:jc w:val="center"/>
        <w:rPr>
          <w:sz w:val="28"/>
          <w:szCs w:val="28"/>
        </w:rPr>
      </w:pPr>
      <w:r w:rsidRPr="00BE5220">
        <w:rPr>
          <w:sz w:val="28"/>
          <w:szCs w:val="28"/>
        </w:rPr>
        <w:t>ПОДПРОГРАММА</w:t>
      </w:r>
      <w:r w:rsidR="00864F1D" w:rsidRPr="00BE5220">
        <w:rPr>
          <w:sz w:val="28"/>
          <w:szCs w:val="28"/>
        </w:rPr>
        <w:t> </w:t>
      </w:r>
      <w:r w:rsidRPr="00BE5220">
        <w:rPr>
          <w:sz w:val="28"/>
          <w:szCs w:val="28"/>
        </w:rPr>
        <w:t>1</w:t>
      </w:r>
    </w:p>
    <w:p w:rsidR="009F2ADA" w:rsidRPr="00BE5220" w:rsidRDefault="009F2ADA" w:rsidP="001478C3">
      <w:pPr>
        <w:jc w:val="center"/>
        <w:rPr>
          <w:sz w:val="28"/>
          <w:szCs w:val="28"/>
        </w:rPr>
      </w:pPr>
      <w:r w:rsidRPr="00BE5220">
        <w:rPr>
          <w:sz w:val="28"/>
          <w:szCs w:val="28"/>
        </w:rPr>
        <w:t>«Переселение граждан из аварийного жилищного фонда»</w:t>
      </w:r>
    </w:p>
    <w:p w:rsidR="009F2ADA" w:rsidRPr="00BE5220" w:rsidRDefault="009F2ADA" w:rsidP="001478C3">
      <w:pPr>
        <w:jc w:val="center"/>
        <w:rPr>
          <w:sz w:val="28"/>
          <w:szCs w:val="28"/>
        </w:rPr>
      </w:pPr>
      <w:r w:rsidRPr="00BE5220">
        <w:rPr>
          <w:sz w:val="28"/>
          <w:szCs w:val="28"/>
        </w:rPr>
        <w:t>муниципальной программы городского округа город Воронеж</w:t>
      </w:r>
    </w:p>
    <w:p w:rsidR="009F2ADA" w:rsidRPr="00BE5220" w:rsidRDefault="009F2ADA" w:rsidP="001478C3">
      <w:pPr>
        <w:jc w:val="center"/>
        <w:rPr>
          <w:sz w:val="28"/>
          <w:szCs w:val="28"/>
        </w:rPr>
      </w:pPr>
      <w:r w:rsidRPr="00BE5220">
        <w:rPr>
          <w:sz w:val="28"/>
          <w:szCs w:val="28"/>
        </w:rPr>
        <w:t>«Обеспечение доступным и комфортным жильем населения</w:t>
      </w:r>
    </w:p>
    <w:p w:rsidR="009F2ADA" w:rsidRPr="00BE5220" w:rsidRDefault="009F2ADA" w:rsidP="001478C3">
      <w:pPr>
        <w:jc w:val="center"/>
        <w:rPr>
          <w:sz w:val="28"/>
          <w:szCs w:val="28"/>
        </w:rPr>
      </w:pPr>
      <w:r w:rsidRPr="00BE5220">
        <w:rPr>
          <w:sz w:val="28"/>
          <w:szCs w:val="28"/>
        </w:rPr>
        <w:t>городского округа город Воронеж»</w:t>
      </w:r>
    </w:p>
    <w:p w:rsidR="00DC302F" w:rsidRPr="00BE5220" w:rsidRDefault="00DC302F" w:rsidP="001478C3">
      <w:pPr>
        <w:spacing w:line="360" w:lineRule="auto"/>
        <w:jc w:val="center"/>
        <w:rPr>
          <w:sz w:val="28"/>
          <w:szCs w:val="28"/>
        </w:rPr>
      </w:pPr>
    </w:p>
    <w:p w:rsidR="009F2ADA" w:rsidRPr="00BE5220" w:rsidRDefault="009F2ADA" w:rsidP="001478C3">
      <w:pPr>
        <w:jc w:val="center"/>
        <w:rPr>
          <w:sz w:val="28"/>
          <w:szCs w:val="28"/>
        </w:rPr>
      </w:pPr>
      <w:r w:rsidRPr="00BE5220">
        <w:rPr>
          <w:sz w:val="28"/>
          <w:szCs w:val="28"/>
        </w:rPr>
        <w:t>ПАСПОРТ</w:t>
      </w:r>
    </w:p>
    <w:p w:rsidR="009F2ADA" w:rsidRPr="00BE5220" w:rsidRDefault="00864F1D" w:rsidP="001478C3">
      <w:pPr>
        <w:jc w:val="center"/>
        <w:rPr>
          <w:sz w:val="28"/>
          <w:szCs w:val="28"/>
        </w:rPr>
      </w:pPr>
      <w:r w:rsidRPr="00BE5220">
        <w:rPr>
          <w:sz w:val="28"/>
          <w:szCs w:val="28"/>
        </w:rPr>
        <w:t>п</w:t>
      </w:r>
      <w:r w:rsidR="009F2ADA" w:rsidRPr="00BE5220">
        <w:rPr>
          <w:sz w:val="28"/>
          <w:szCs w:val="28"/>
        </w:rPr>
        <w:t>одпрограммы</w:t>
      </w:r>
      <w:r w:rsidRPr="00BE5220">
        <w:rPr>
          <w:sz w:val="28"/>
          <w:szCs w:val="28"/>
        </w:rPr>
        <w:t> </w:t>
      </w:r>
      <w:r w:rsidR="009F2ADA" w:rsidRPr="00BE5220">
        <w:rPr>
          <w:sz w:val="28"/>
          <w:szCs w:val="28"/>
        </w:rPr>
        <w:t>1</w:t>
      </w:r>
    </w:p>
    <w:p w:rsidR="009F2ADA" w:rsidRPr="00BE5220" w:rsidRDefault="009F2ADA" w:rsidP="001478C3">
      <w:pPr>
        <w:jc w:val="center"/>
        <w:rPr>
          <w:sz w:val="28"/>
          <w:szCs w:val="28"/>
        </w:rPr>
      </w:pPr>
      <w:r w:rsidRPr="00BE5220">
        <w:rPr>
          <w:sz w:val="28"/>
          <w:szCs w:val="28"/>
        </w:rPr>
        <w:t>«Переселение граждан из аварийного жилищного фонда»</w:t>
      </w:r>
    </w:p>
    <w:p w:rsidR="009F2ADA" w:rsidRPr="00BE5220" w:rsidRDefault="009F2ADA" w:rsidP="001478C3">
      <w:pPr>
        <w:jc w:val="center"/>
        <w:rPr>
          <w:sz w:val="28"/>
          <w:szCs w:val="28"/>
        </w:rPr>
      </w:pPr>
      <w:r w:rsidRPr="00BE5220">
        <w:rPr>
          <w:sz w:val="28"/>
          <w:szCs w:val="28"/>
        </w:rPr>
        <w:t>муниципальной программы городского округа город Воронеж</w:t>
      </w:r>
    </w:p>
    <w:p w:rsidR="00BE7B43" w:rsidRPr="00BE5220" w:rsidRDefault="00BE7B43" w:rsidP="001478C3">
      <w:pPr>
        <w:jc w:val="center"/>
        <w:rPr>
          <w:sz w:val="28"/>
          <w:szCs w:val="28"/>
        </w:rPr>
      </w:pPr>
      <w:r w:rsidRPr="00BE5220">
        <w:rPr>
          <w:sz w:val="28"/>
          <w:szCs w:val="28"/>
        </w:rPr>
        <w:t>«Обеспечение доступным и комфортным жильем населения</w:t>
      </w:r>
    </w:p>
    <w:p w:rsidR="00BE7B43" w:rsidRPr="00BE5220" w:rsidRDefault="00BE7B43" w:rsidP="001478C3">
      <w:pPr>
        <w:jc w:val="center"/>
        <w:rPr>
          <w:sz w:val="28"/>
          <w:szCs w:val="28"/>
        </w:rPr>
      </w:pPr>
      <w:r w:rsidRPr="00BE5220">
        <w:rPr>
          <w:sz w:val="28"/>
          <w:szCs w:val="28"/>
        </w:rPr>
        <w:t>городского округа город Воронеж»</w:t>
      </w:r>
    </w:p>
    <w:p w:rsidR="005C7818" w:rsidRPr="00BE5220" w:rsidRDefault="005C7818" w:rsidP="001478C3">
      <w:pPr>
        <w:spacing w:line="360" w:lineRule="auto"/>
        <w:jc w:val="center"/>
        <w:rPr>
          <w:sz w:val="28"/>
          <w:szCs w:val="28"/>
        </w:rPr>
      </w:pPr>
    </w:p>
    <w:p w:rsidR="00DC302F" w:rsidRPr="00BE5220" w:rsidRDefault="00DC302F" w:rsidP="001478C3">
      <w:pPr>
        <w:spacing w:line="360" w:lineRule="auto"/>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BE5220" w:rsidRDefault="007C131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p>
        </w:tc>
      </w:tr>
      <w:tr w:rsidR="00A6014C"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1.1.</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 в период 2014</w:t>
            </w:r>
            <w:r w:rsidR="00C92477" w:rsidRPr="00BE5220">
              <w:rPr>
                <w:rFonts w:ascii="Times New Roman" w:hAnsi="Times New Roman" w:cs="Times New Roman"/>
                <w:sz w:val="28"/>
                <w:szCs w:val="28"/>
              </w:rPr>
              <w:t>–</w:t>
            </w:r>
            <w:r w:rsidRPr="00BE5220">
              <w:rPr>
                <w:rFonts w:ascii="Times New Roman" w:hAnsi="Times New Roman" w:cs="Times New Roman"/>
                <w:sz w:val="28"/>
                <w:szCs w:val="28"/>
              </w:rPr>
              <w:t>2017 годов.</w:t>
            </w:r>
          </w:p>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1.2.</w:t>
            </w:r>
            <w:r w:rsidR="00864F1D" w:rsidRPr="00BE5220">
              <w:rPr>
                <w:rFonts w:ascii="Times New Roman" w:hAnsi="Times New Roman" w:cs="Times New Roman"/>
                <w:sz w:val="28"/>
                <w:szCs w:val="28"/>
              </w:rPr>
              <w:t> </w:t>
            </w:r>
            <w:r w:rsidR="0030029F" w:rsidRPr="00BE5220">
              <w:rPr>
                <w:rFonts w:ascii="Times New Roman" w:hAnsi="Times New Roman" w:cs="Times New Roman"/>
                <w:sz w:val="28"/>
                <w:szCs w:val="28"/>
              </w:rPr>
              <w:t>Переселение граждан из домов №</w:t>
            </w:r>
            <w:r w:rsidRPr="00BE5220">
              <w:rPr>
                <w:rFonts w:ascii="Times New Roman" w:hAnsi="Times New Roman" w:cs="Times New Roman"/>
                <w:sz w:val="28"/>
                <w:szCs w:val="28"/>
              </w:rPr>
              <w:t xml:space="preserve"> 58б, 88, 112а по ул. </w:t>
            </w:r>
            <w:proofErr w:type="gramStart"/>
            <w:r w:rsidRPr="00BE5220">
              <w:rPr>
                <w:rFonts w:ascii="Times New Roman" w:hAnsi="Times New Roman" w:cs="Times New Roman"/>
                <w:sz w:val="28"/>
                <w:szCs w:val="28"/>
              </w:rPr>
              <w:t>Ленинградской</w:t>
            </w:r>
            <w:proofErr w:type="gramEnd"/>
            <w:r w:rsidRPr="00BE5220">
              <w:rPr>
                <w:rFonts w:ascii="Times New Roman" w:hAnsi="Times New Roman" w:cs="Times New Roman"/>
                <w:sz w:val="28"/>
                <w:szCs w:val="28"/>
              </w:rPr>
              <w:t xml:space="preserve"> в 2014 году.</w:t>
            </w:r>
          </w:p>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1.3.</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1.4.</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w:t>
            </w:r>
            <w:r w:rsidR="00BE7B43" w:rsidRPr="00BE5220">
              <w:rPr>
                <w:rFonts w:ascii="Times New Roman" w:hAnsi="Times New Roman" w:cs="Times New Roman"/>
                <w:sz w:val="28"/>
                <w:szCs w:val="28"/>
              </w:rPr>
              <w:t>6</w:t>
            </w:r>
            <w:r w:rsidRPr="00BE5220">
              <w:rPr>
                <w:rFonts w:ascii="Times New Roman" w:hAnsi="Times New Roman" w:cs="Times New Roman"/>
                <w:sz w:val="28"/>
                <w:szCs w:val="28"/>
              </w:rPr>
              <w:t xml:space="preserve"> семей из аварийного жилищного фонда общей площадью 202,24 кв.</w:t>
            </w:r>
            <w:r w:rsidR="00740814"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м в 2014 </w:t>
            </w:r>
            <w:r w:rsidR="005233A4" w:rsidRPr="00BE5220">
              <w:rPr>
                <w:rFonts w:ascii="Times New Roman" w:hAnsi="Times New Roman" w:cs="Times New Roman"/>
                <w:sz w:val="28"/>
                <w:szCs w:val="28"/>
              </w:rPr>
              <w:t>году.</w:t>
            </w:r>
          </w:p>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1.5.</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BE5220">
              <w:rPr>
                <w:rFonts w:ascii="Times New Roman" w:hAnsi="Times New Roman" w:cs="Times New Roman"/>
                <w:sz w:val="28"/>
                <w:szCs w:val="28"/>
              </w:rPr>
              <w:t>оянного проживания, в</w:t>
            </w:r>
            <w:r w:rsidR="00864F1D" w:rsidRPr="00BE5220">
              <w:rPr>
                <w:rFonts w:ascii="Times New Roman" w:hAnsi="Times New Roman" w:cs="Times New Roman"/>
                <w:sz w:val="28"/>
                <w:szCs w:val="28"/>
              </w:rPr>
              <w:t> </w:t>
            </w:r>
            <w:r w:rsidR="00CC2F24" w:rsidRPr="00BE5220">
              <w:rPr>
                <w:rFonts w:ascii="Times New Roman" w:hAnsi="Times New Roman" w:cs="Times New Roman"/>
                <w:sz w:val="28"/>
                <w:szCs w:val="28"/>
              </w:rPr>
              <w:t>2014</w:t>
            </w:r>
            <w:r w:rsidR="00864F1D" w:rsidRPr="00BE5220">
              <w:rPr>
                <w:rFonts w:ascii="Times New Roman" w:hAnsi="Times New Roman" w:cs="Times New Roman"/>
                <w:sz w:val="28"/>
                <w:szCs w:val="28"/>
              </w:rPr>
              <w:t> </w:t>
            </w:r>
            <w:r w:rsidR="00CC2F24" w:rsidRPr="00BE5220">
              <w:rPr>
                <w:rFonts w:ascii="Times New Roman" w:hAnsi="Times New Roman" w:cs="Times New Roman"/>
                <w:sz w:val="28"/>
                <w:szCs w:val="28"/>
              </w:rPr>
              <w:t>г</w:t>
            </w:r>
            <w:r w:rsidR="005233A4" w:rsidRPr="00BE5220">
              <w:rPr>
                <w:rFonts w:ascii="Times New Roman" w:hAnsi="Times New Roman" w:cs="Times New Roman"/>
                <w:sz w:val="28"/>
                <w:szCs w:val="28"/>
              </w:rPr>
              <w:t>оду.</w:t>
            </w:r>
          </w:p>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1.6.</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граждан из дома 45 по ул. </w:t>
            </w:r>
            <w:proofErr w:type="spellStart"/>
            <w:r w:rsidRPr="00BE5220">
              <w:rPr>
                <w:rFonts w:ascii="Times New Roman" w:hAnsi="Times New Roman" w:cs="Times New Roman"/>
                <w:sz w:val="28"/>
                <w:szCs w:val="28"/>
              </w:rPr>
              <w:t>Еремеева</w:t>
            </w:r>
            <w:proofErr w:type="spellEnd"/>
            <w:r w:rsidRPr="00BE5220">
              <w:rPr>
                <w:rFonts w:ascii="Times New Roman" w:hAnsi="Times New Roman" w:cs="Times New Roman"/>
                <w:sz w:val="28"/>
                <w:szCs w:val="28"/>
              </w:rPr>
              <w:t xml:space="preserve">, признанного аварийным и подлежащим сносу, </w:t>
            </w:r>
            <w:r w:rsidR="00E86ECD" w:rsidRPr="00BE5220">
              <w:rPr>
                <w:rFonts w:ascii="Times New Roman" w:hAnsi="Times New Roman" w:cs="Times New Roman"/>
                <w:sz w:val="28"/>
                <w:szCs w:val="28"/>
              </w:rPr>
              <w:t>в</w:t>
            </w:r>
            <w:r w:rsidR="00864F1D" w:rsidRPr="00BE5220">
              <w:rPr>
                <w:rFonts w:ascii="Times New Roman" w:hAnsi="Times New Roman" w:cs="Times New Roman"/>
                <w:sz w:val="28"/>
                <w:szCs w:val="28"/>
              </w:rPr>
              <w:t> </w:t>
            </w:r>
            <w:r w:rsidR="00E86ECD" w:rsidRPr="00BE5220">
              <w:rPr>
                <w:rFonts w:ascii="Times New Roman" w:hAnsi="Times New Roman" w:cs="Times New Roman"/>
                <w:sz w:val="28"/>
                <w:szCs w:val="28"/>
              </w:rPr>
              <w:t>2014</w:t>
            </w:r>
            <w:r w:rsidR="00864F1D" w:rsidRPr="00BE5220">
              <w:rPr>
                <w:rFonts w:ascii="Times New Roman" w:hAnsi="Times New Roman" w:cs="Times New Roman"/>
                <w:sz w:val="28"/>
                <w:szCs w:val="28"/>
              </w:rPr>
              <w:t> </w:t>
            </w:r>
            <w:r w:rsidR="00E86ECD" w:rsidRPr="00BE5220">
              <w:rPr>
                <w:rFonts w:ascii="Times New Roman" w:hAnsi="Times New Roman" w:cs="Times New Roman"/>
                <w:sz w:val="28"/>
                <w:szCs w:val="28"/>
              </w:rPr>
              <w:t>г</w:t>
            </w:r>
            <w:r w:rsidR="005233A4" w:rsidRPr="00BE5220">
              <w:rPr>
                <w:rFonts w:ascii="Times New Roman" w:hAnsi="Times New Roman" w:cs="Times New Roman"/>
                <w:sz w:val="28"/>
                <w:szCs w:val="28"/>
              </w:rPr>
              <w:t>оду.</w:t>
            </w:r>
          </w:p>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1.7.</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 общей площадью 333,2 кв.</w:t>
            </w:r>
            <w:r w:rsidR="00BE7B43" w:rsidRPr="00BE5220">
              <w:rPr>
                <w:rFonts w:ascii="Times New Roman" w:hAnsi="Times New Roman" w:cs="Times New Roman"/>
                <w:sz w:val="28"/>
                <w:szCs w:val="28"/>
              </w:rPr>
              <w:t xml:space="preserve"> </w:t>
            </w:r>
            <w:r w:rsidRPr="00BE5220">
              <w:rPr>
                <w:rFonts w:ascii="Times New Roman" w:hAnsi="Times New Roman" w:cs="Times New Roman"/>
                <w:sz w:val="28"/>
                <w:szCs w:val="28"/>
              </w:rPr>
              <w:t>м</w:t>
            </w:r>
            <w:r w:rsidR="00740814" w:rsidRPr="00BE5220">
              <w:rPr>
                <w:rFonts w:ascii="Times New Roman" w:hAnsi="Times New Roman" w:cs="Times New Roman"/>
                <w:sz w:val="28"/>
                <w:szCs w:val="28"/>
              </w:rPr>
              <w:t>,</w:t>
            </w:r>
            <w:r w:rsidRPr="00BE5220">
              <w:rPr>
                <w:rFonts w:ascii="Times New Roman" w:hAnsi="Times New Roman" w:cs="Times New Roman"/>
                <w:sz w:val="28"/>
                <w:szCs w:val="28"/>
              </w:rPr>
              <w:t xml:space="preserve"> из домов 1/1 </w:t>
            </w:r>
            <w:r w:rsidRPr="00BE5220">
              <w:rPr>
                <w:rFonts w:ascii="Times New Roman" w:hAnsi="Times New Roman" w:cs="Times New Roman"/>
                <w:sz w:val="28"/>
                <w:szCs w:val="28"/>
              </w:rPr>
              <w:lastRenderedPageBreak/>
              <w:t>по</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ул.</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Никольской,</w:t>
            </w:r>
            <w:r w:rsidR="00BE7B43" w:rsidRPr="00BE5220">
              <w:rPr>
                <w:rFonts w:ascii="Times New Roman" w:hAnsi="Times New Roman" w:cs="Times New Roman"/>
                <w:sz w:val="28"/>
                <w:szCs w:val="28"/>
              </w:rPr>
              <w:t xml:space="preserve"> </w:t>
            </w:r>
            <w:r w:rsidRPr="00BE5220">
              <w:rPr>
                <w:rFonts w:ascii="Times New Roman" w:hAnsi="Times New Roman" w:cs="Times New Roman"/>
                <w:sz w:val="28"/>
                <w:szCs w:val="28"/>
              </w:rPr>
              <w:t>19 по ул. Ростовской,</w:t>
            </w:r>
            <w:r w:rsidR="00BE7B43" w:rsidRPr="00BE5220">
              <w:rPr>
                <w:rFonts w:ascii="Times New Roman" w:hAnsi="Times New Roman" w:cs="Times New Roman"/>
                <w:sz w:val="28"/>
                <w:szCs w:val="28"/>
              </w:rPr>
              <w:t xml:space="preserve"> </w:t>
            </w:r>
            <w:r w:rsidRPr="00BE5220">
              <w:rPr>
                <w:rFonts w:ascii="Times New Roman" w:hAnsi="Times New Roman" w:cs="Times New Roman"/>
                <w:sz w:val="28"/>
                <w:szCs w:val="28"/>
              </w:rPr>
              <w:t>56 по</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ул.</w:t>
            </w:r>
            <w:r w:rsidR="00864F1D" w:rsidRPr="00BE5220">
              <w:rPr>
                <w:rFonts w:ascii="Times New Roman" w:hAnsi="Times New Roman" w:cs="Times New Roman"/>
                <w:sz w:val="28"/>
                <w:szCs w:val="28"/>
              </w:rPr>
              <w:t> </w:t>
            </w:r>
            <w:proofErr w:type="spellStart"/>
            <w:r w:rsidRPr="00BE5220">
              <w:rPr>
                <w:rFonts w:ascii="Times New Roman" w:hAnsi="Times New Roman" w:cs="Times New Roman"/>
                <w:sz w:val="28"/>
                <w:szCs w:val="28"/>
              </w:rPr>
              <w:t>Водрем</w:t>
            </w:r>
            <w:proofErr w:type="spellEnd"/>
            <w:r w:rsidRPr="00BE5220">
              <w:rPr>
                <w:rFonts w:ascii="Times New Roman" w:hAnsi="Times New Roman" w:cs="Times New Roman"/>
                <w:sz w:val="28"/>
                <w:szCs w:val="28"/>
              </w:rPr>
              <w:t xml:space="preserve"> в 2014 году.</w:t>
            </w:r>
          </w:p>
          <w:p w:rsidR="00A6014C" w:rsidRPr="00BE5220" w:rsidRDefault="00864F1D"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1.8. </w:t>
            </w:r>
            <w:r w:rsidR="00A6014C" w:rsidRPr="00BE5220">
              <w:rPr>
                <w:rFonts w:ascii="Times New Roman" w:hAnsi="Times New Roman" w:cs="Times New Roman"/>
                <w:sz w:val="28"/>
                <w:szCs w:val="28"/>
              </w:rPr>
              <w:t xml:space="preserve">Переселение граждан из </w:t>
            </w:r>
            <w:r w:rsidR="003805A2" w:rsidRPr="00BE5220">
              <w:rPr>
                <w:rFonts w:ascii="Times New Roman" w:hAnsi="Times New Roman" w:cs="Times New Roman"/>
                <w:sz w:val="28"/>
                <w:szCs w:val="28"/>
              </w:rPr>
              <w:t>3</w:t>
            </w:r>
            <w:r w:rsidR="00A6014C" w:rsidRPr="00BE5220">
              <w:rPr>
                <w:rFonts w:ascii="Times New Roman" w:hAnsi="Times New Roman" w:cs="Times New Roman"/>
                <w:sz w:val="28"/>
                <w:szCs w:val="28"/>
              </w:rPr>
              <w:t xml:space="preserve"> жилых домов, признанных непригодными для проживания, </w:t>
            </w:r>
            <w:r w:rsidR="00CC2F24" w:rsidRPr="00BE5220">
              <w:rPr>
                <w:rFonts w:ascii="Times New Roman" w:hAnsi="Times New Roman" w:cs="Times New Roman"/>
                <w:sz w:val="28"/>
                <w:szCs w:val="28"/>
              </w:rPr>
              <w:t>в</w:t>
            </w:r>
            <w:r w:rsidRPr="00BE5220">
              <w:rPr>
                <w:rFonts w:ascii="Times New Roman" w:hAnsi="Times New Roman" w:cs="Times New Roman"/>
                <w:sz w:val="28"/>
                <w:szCs w:val="28"/>
              </w:rPr>
              <w:t> </w:t>
            </w:r>
            <w:r w:rsidR="00CC2F24" w:rsidRPr="00BE5220">
              <w:rPr>
                <w:rFonts w:ascii="Times New Roman" w:hAnsi="Times New Roman" w:cs="Times New Roman"/>
                <w:sz w:val="28"/>
                <w:szCs w:val="28"/>
              </w:rPr>
              <w:t>2014</w:t>
            </w:r>
            <w:r w:rsidRPr="00BE5220">
              <w:rPr>
                <w:rFonts w:ascii="Times New Roman" w:hAnsi="Times New Roman" w:cs="Times New Roman"/>
                <w:sz w:val="28"/>
                <w:szCs w:val="28"/>
              </w:rPr>
              <w:t> </w:t>
            </w:r>
            <w:r w:rsidR="00CC2F24" w:rsidRPr="00BE5220">
              <w:rPr>
                <w:rFonts w:ascii="Times New Roman" w:hAnsi="Times New Roman" w:cs="Times New Roman"/>
                <w:sz w:val="28"/>
                <w:szCs w:val="28"/>
              </w:rPr>
              <w:t>г</w:t>
            </w:r>
            <w:r w:rsidR="00BE7B43" w:rsidRPr="00BE5220">
              <w:rPr>
                <w:rFonts w:ascii="Times New Roman" w:hAnsi="Times New Roman" w:cs="Times New Roman"/>
                <w:sz w:val="28"/>
                <w:szCs w:val="28"/>
              </w:rPr>
              <w:t>оду.</w:t>
            </w:r>
          </w:p>
          <w:p w:rsidR="009753C7" w:rsidRPr="00BE5220" w:rsidRDefault="009753C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1.9.</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граждан из дома 54 по ул. </w:t>
            </w:r>
            <w:proofErr w:type="gramStart"/>
            <w:r w:rsidRPr="00BE5220">
              <w:rPr>
                <w:rFonts w:ascii="Times New Roman" w:hAnsi="Times New Roman" w:cs="Times New Roman"/>
                <w:sz w:val="28"/>
                <w:szCs w:val="28"/>
              </w:rPr>
              <w:t>Пеше-Стрелецкая</w:t>
            </w:r>
            <w:proofErr w:type="gramEnd"/>
            <w:r w:rsidRPr="00BE5220">
              <w:rPr>
                <w:rFonts w:ascii="Times New Roman" w:hAnsi="Times New Roman" w:cs="Times New Roman"/>
                <w:sz w:val="28"/>
                <w:szCs w:val="28"/>
              </w:rPr>
              <w:t>, признанного аварийным и подлежащим сносу, в 201</w:t>
            </w:r>
            <w:r w:rsidR="009925CF" w:rsidRPr="00BE5220">
              <w:rPr>
                <w:rFonts w:ascii="Times New Roman" w:hAnsi="Times New Roman" w:cs="Times New Roman"/>
                <w:sz w:val="28"/>
                <w:szCs w:val="28"/>
              </w:rPr>
              <w:t>7</w:t>
            </w:r>
            <w:r w:rsidRPr="00BE5220">
              <w:rPr>
                <w:rFonts w:ascii="Times New Roman" w:hAnsi="Times New Roman" w:cs="Times New Roman"/>
                <w:sz w:val="28"/>
                <w:szCs w:val="28"/>
              </w:rPr>
              <w:t xml:space="preserve"> году.</w:t>
            </w:r>
          </w:p>
          <w:p w:rsidR="002948A1" w:rsidRPr="00BE5220" w:rsidRDefault="002948A1" w:rsidP="001478C3">
            <w:pPr>
              <w:pStyle w:val="ConsPlusNormal0"/>
              <w:widowControl/>
              <w:ind w:firstLine="0"/>
              <w:rPr>
                <w:rFonts w:ascii="Times New Roman" w:eastAsia="Calibri" w:hAnsi="Times New Roman" w:cs="Times New Roman"/>
                <w:sz w:val="28"/>
                <w:szCs w:val="28"/>
              </w:rPr>
            </w:pPr>
            <w:r w:rsidRPr="00BE5220">
              <w:rPr>
                <w:rFonts w:ascii="Times New Roman" w:hAnsi="Times New Roman" w:cs="Times New Roman"/>
                <w:sz w:val="28"/>
                <w:szCs w:val="28"/>
              </w:rPr>
              <w:t>1</w:t>
            </w:r>
            <w:r w:rsidR="00E86ECD" w:rsidRPr="00BE5220">
              <w:rPr>
                <w:rFonts w:ascii="Times New Roman" w:hAnsi="Times New Roman" w:cs="Times New Roman"/>
                <w:sz w:val="28"/>
                <w:szCs w:val="28"/>
              </w:rPr>
              <w:t>.</w:t>
            </w:r>
            <w:r w:rsidRPr="00BE5220">
              <w:rPr>
                <w:rFonts w:ascii="Times New Roman" w:hAnsi="Times New Roman" w:cs="Times New Roman"/>
                <w:sz w:val="28"/>
                <w:szCs w:val="28"/>
              </w:rPr>
              <w:t>10.</w:t>
            </w:r>
            <w:r w:rsidR="00864F1D" w:rsidRPr="00BE5220">
              <w:rPr>
                <w:rFonts w:ascii="Times New Roman" w:eastAsia="Calibri" w:hAnsi="Times New Roman" w:cs="Times New Roman"/>
                <w:sz w:val="28"/>
                <w:szCs w:val="28"/>
              </w:rPr>
              <w:t> </w:t>
            </w:r>
            <w:r w:rsidRPr="00BE5220">
              <w:rPr>
                <w:rFonts w:ascii="Times New Roman" w:eastAsia="Calibri" w:hAnsi="Times New Roman" w:cs="Times New Roman"/>
                <w:sz w:val="28"/>
                <w:szCs w:val="28"/>
              </w:rPr>
              <w:t>Переселение граждан из аварийн</w:t>
            </w:r>
            <w:r w:rsidR="001468D6" w:rsidRPr="00BE5220">
              <w:rPr>
                <w:rFonts w:ascii="Times New Roman" w:eastAsia="Calibri" w:hAnsi="Times New Roman" w:cs="Times New Roman"/>
                <w:sz w:val="28"/>
                <w:szCs w:val="28"/>
              </w:rPr>
              <w:t>ого</w:t>
            </w:r>
            <w:r w:rsidRPr="00BE5220">
              <w:rPr>
                <w:rFonts w:ascii="Times New Roman" w:eastAsia="Calibri" w:hAnsi="Times New Roman" w:cs="Times New Roman"/>
                <w:sz w:val="28"/>
                <w:szCs w:val="28"/>
              </w:rPr>
              <w:t xml:space="preserve"> </w:t>
            </w:r>
            <w:r w:rsidR="001F0E8D" w:rsidRPr="00BE5220">
              <w:rPr>
                <w:rFonts w:ascii="Times New Roman" w:eastAsia="Calibri" w:hAnsi="Times New Roman" w:cs="Times New Roman"/>
                <w:sz w:val="28"/>
                <w:szCs w:val="28"/>
              </w:rPr>
              <w:t>жил</w:t>
            </w:r>
            <w:r w:rsidR="00DD11F7" w:rsidRPr="00BE5220">
              <w:rPr>
                <w:rFonts w:ascii="Times New Roman" w:eastAsia="Calibri" w:hAnsi="Times New Roman" w:cs="Times New Roman"/>
                <w:sz w:val="28"/>
                <w:szCs w:val="28"/>
              </w:rPr>
              <w:t>ищного</w:t>
            </w:r>
            <w:r w:rsidR="001F0E8D" w:rsidRPr="00BE5220">
              <w:rPr>
                <w:rFonts w:ascii="Times New Roman" w:eastAsia="Calibri" w:hAnsi="Times New Roman" w:cs="Times New Roman"/>
                <w:color w:val="FF0000"/>
                <w:sz w:val="28"/>
                <w:szCs w:val="28"/>
              </w:rPr>
              <w:t xml:space="preserve"> </w:t>
            </w:r>
            <w:r w:rsidR="001468D6" w:rsidRPr="00BE5220">
              <w:rPr>
                <w:rFonts w:ascii="Times New Roman" w:eastAsia="Calibri" w:hAnsi="Times New Roman" w:cs="Times New Roman"/>
                <w:sz w:val="28"/>
                <w:szCs w:val="28"/>
              </w:rPr>
              <w:t>фонда</w:t>
            </w:r>
            <w:r w:rsidRPr="00BE5220">
              <w:rPr>
                <w:rFonts w:ascii="Times New Roman" w:eastAsia="Calibri" w:hAnsi="Times New Roman" w:cs="Times New Roman"/>
                <w:sz w:val="28"/>
                <w:szCs w:val="28"/>
              </w:rPr>
              <w:t>, признанн</w:t>
            </w:r>
            <w:r w:rsidR="001468D6" w:rsidRPr="00BE5220">
              <w:rPr>
                <w:rFonts w:ascii="Times New Roman" w:eastAsia="Calibri" w:hAnsi="Times New Roman" w:cs="Times New Roman"/>
                <w:sz w:val="28"/>
                <w:szCs w:val="28"/>
              </w:rPr>
              <w:t>ого</w:t>
            </w:r>
            <w:r w:rsidRPr="00BE5220">
              <w:rPr>
                <w:rFonts w:ascii="Times New Roman" w:eastAsia="Calibri" w:hAnsi="Times New Roman" w:cs="Times New Roman"/>
                <w:sz w:val="28"/>
                <w:szCs w:val="28"/>
              </w:rPr>
              <w:t xml:space="preserve"> </w:t>
            </w:r>
            <w:r w:rsidR="001F0E8D" w:rsidRPr="00BE5220">
              <w:rPr>
                <w:rFonts w:ascii="Times New Roman" w:eastAsia="Calibri" w:hAnsi="Times New Roman" w:cs="Times New Roman"/>
                <w:sz w:val="28"/>
                <w:szCs w:val="28"/>
              </w:rPr>
              <w:t>аварийным</w:t>
            </w:r>
            <w:r w:rsidR="000535E9" w:rsidRPr="00BE5220">
              <w:rPr>
                <w:rFonts w:ascii="Times New Roman" w:eastAsia="Calibri" w:hAnsi="Times New Roman" w:cs="Times New Roman"/>
                <w:sz w:val="28"/>
                <w:szCs w:val="28"/>
              </w:rPr>
              <w:t xml:space="preserve"> после 1 января 2012</w:t>
            </w:r>
            <w:r w:rsidR="00864F1D" w:rsidRPr="00BE5220">
              <w:rPr>
                <w:rFonts w:ascii="Times New Roman" w:eastAsia="Calibri" w:hAnsi="Times New Roman" w:cs="Times New Roman"/>
                <w:sz w:val="28"/>
                <w:szCs w:val="28"/>
              </w:rPr>
              <w:t> </w:t>
            </w:r>
            <w:r w:rsidR="000535E9" w:rsidRPr="00BE5220">
              <w:rPr>
                <w:rFonts w:ascii="Times New Roman" w:eastAsia="Calibri" w:hAnsi="Times New Roman" w:cs="Times New Roman"/>
                <w:sz w:val="28"/>
                <w:szCs w:val="28"/>
              </w:rPr>
              <w:t>г</w:t>
            </w:r>
            <w:r w:rsidR="005233A4" w:rsidRPr="00BE5220">
              <w:rPr>
                <w:rFonts w:ascii="Times New Roman" w:eastAsia="Calibri" w:hAnsi="Times New Roman" w:cs="Times New Roman"/>
                <w:sz w:val="28"/>
                <w:szCs w:val="28"/>
              </w:rPr>
              <w:t>ода.</w:t>
            </w:r>
          </w:p>
          <w:p w:rsidR="004E39C0" w:rsidRPr="00BE5220" w:rsidRDefault="004E39C0" w:rsidP="001478C3">
            <w:pPr>
              <w:pStyle w:val="ConsPlusNormal0"/>
              <w:widowControl/>
              <w:ind w:firstLine="0"/>
              <w:rPr>
                <w:rFonts w:ascii="Times New Roman" w:eastAsia="Calibri" w:hAnsi="Times New Roman" w:cs="Times New Roman"/>
                <w:sz w:val="28"/>
                <w:szCs w:val="28"/>
              </w:rPr>
            </w:pPr>
            <w:r w:rsidRPr="00BE5220">
              <w:rPr>
                <w:rFonts w:ascii="Times New Roman" w:eastAsia="Calibri" w:hAnsi="Times New Roman" w:cs="Times New Roman"/>
                <w:sz w:val="28"/>
                <w:szCs w:val="28"/>
              </w:rPr>
              <w:t>1.11.</w:t>
            </w:r>
            <w:r w:rsidR="00864F1D" w:rsidRPr="00BE5220">
              <w:rPr>
                <w:rFonts w:ascii="Times New Roman" w:eastAsia="Calibri" w:hAnsi="Times New Roman" w:cs="Times New Roman"/>
                <w:sz w:val="28"/>
                <w:szCs w:val="28"/>
              </w:rPr>
              <w:t> </w:t>
            </w:r>
            <w:r w:rsidR="005B023F" w:rsidRPr="00BE5220">
              <w:rPr>
                <w:rFonts w:ascii="Times New Roman" w:eastAsia="Calibri" w:hAnsi="Times New Roman" w:cs="Times New Roman"/>
                <w:sz w:val="28"/>
                <w:szCs w:val="28"/>
              </w:rPr>
              <w:t>Муниципальная составляющая регионального проекта «</w:t>
            </w:r>
            <w:r w:rsidRPr="00BE5220">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BE5220">
              <w:rPr>
                <w:rFonts w:ascii="Times New Roman" w:eastAsia="Calibri" w:hAnsi="Times New Roman" w:cs="Times New Roman"/>
                <w:sz w:val="28"/>
                <w:szCs w:val="28"/>
              </w:rPr>
              <w:t>».</w:t>
            </w:r>
          </w:p>
          <w:p w:rsidR="009753C7" w:rsidRPr="00BE5220" w:rsidRDefault="00447BCC" w:rsidP="001478C3">
            <w:pPr>
              <w:pStyle w:val="ConsPlusNormal0"/>
              <w:widowControl/>
              <w:ind w:firstLine="0"/>
              <w:rPr>
                <w:rFonts w:ascii="Times New Roman" w:hAnsi="Times New Roman" w:cs="Times New Roman"/>
                <w:sz w:val="28"/>
                <w:szCs w:val="28"/>
              </w:rPr>
            </w:pPr>
            <w:r w:rsidRPr="00BE5220">
              <w:rPr>
                <w:rFonts w:ascii="Times New Roman" w:eastAsia="Calibri" w:hAnsi="Times New Roman" w:cs="Times New Roman"/>
                <w:sz w:val="28"/>
                <w:szCs w:val="28"/>
              </w:rPr>
              <w:t>1.12</w:t>
            </w:r>
            <w:r w:rsidR="003E7251" w:rsidRPr="00BE5220">
              <w:rPr>
                <w:rFonts w:ascii="Times New Roman" w:eastAsia="Calibri" w:hAnsi="Times New Roman" w:cs="Times New Roman"/>
                <w:sz w:val="28"/>
                <w:szCs w:val="28"/>
              </w:rPr>
              <w:t>.</w:t>
            </w:r>
            <w:r w:rsidR="00864F1D" w:rsidRPr="00BE5220">
              <w:rPr>
                <w:rFonts w:ascii="Times New Roman" w:eastAsia="Calibri" w:hAnsi="Times New Roman" w:cs="Times New Roman"/>
                <w:sz w:val="28"/>
                <w:szCs w:val="28"/>
              </w:rPr>
              <w:t> </w:t>
            </w:r>
            <w:r w:rsidR="003E7251" w:rsidRPr="00BE5220">
              <w:rPr>
                <w:rFonts w:ascii="Times New Roman" w:hAnsi="Times New Roman" w:cs="Times New Roman"/>
                <w:sz w:val="28"/>
                <w:szCs w:val="28"/>
              </w:rPr>
              <w:t>Расселение аварийных многоквартирных домов за счет инвесторов</w:t>
            </w:r>
            <w:r w:rsidR="00562DD3" w:rsidRPr="00BE5220">
              <w:rPr>
                <w:rFonts w:ascii="Times New Roman" w:hAnsi="Times New Roman" w:cs="Times New Roman"/>
                <w:sz w:val="28"/>
                <w:szCs w:val="28"/>
              </w:rPr>
              <w:t>.</w:t>
            </w:r>
          </w:p>
          <w:p w:rsidR="002C6D41" w:rsidRPr="00BE5220" w:rsidRDefault="002C6D41" w:rsidP="002C6D41">
            <w:pPr>
              <w:autoSpaceDE w:val="0"/>
              <w:autoSpaceDN w:val="0"/>
              <w:adjustRightInd w:val="0"/>
              <w:jc w:val="both"/>
              <w:rPr>
                <w:rFonts w:eastAsia="Calibri"/>
                <w:sz w:val="28"/>
                <w:szCs w:val="28"/>
              </w:rPr>
            </w:pPr>
            <w:r w:rsidRPr="00BE5220">
              <w:rPr>
                <w:sz w:val="28"/>
                <w:szCs w:val="28"/>
              </w:rPr>
              <w:t xml:space="preserve">1.13. </w:t>
            </w:r>
            <w:r w:rsidRPr="00BE5220">
              <w:rPr>
                <w:rFonts w:eastAsia="Calibri"/>
                <w:sz w:val="28"/>
                <w:szCs w:val="28"/>
              </w:rPr>
              <w:t>Переселение граждан из жилых помещений, признан</w:t>
            </w:r>
            <w:r w:rsidR="00851F4D" w:rsidRPr="00BE5220">
              <w:rPr>
                <w:rFonts w:eastAsia="Calibri"/>
                <w:sz w:val="28"/>
                <w:szCs w:val="28"/>
              </w:rPr>
              <w:t>ных непригодными для проживания</w:t>
            </w:r>
            <w:r w:rsidR="0083420A" w:rsidRPr="00BE5220">
              <w:rPr>
                <w:rFonts w:eastAsia="Calibri"/>
                <w:sz w:val="28"/>
                <w:szCs w:val="28"/>
              </w:rPr>
              <w:t>,</w:t>
            </w:r>
            <w:r w:rsidR="00BE2519" w:rsidRPr="00BE5220">
              <w:rPr>
                <w:rFonts w:eastAsia="Calibri"/>
                <w:sz w:val="28"/>
                <w:szCs w:val="28"/>
              </w:rPr>
              <w:t xml:space="preserve"> в домах по адрес</w:t>
            </w:r>
            <w:r w:rsidR="003D24E7" w:rsidRPr="00BE5220">
              <w:rPr>
                <w:rFonts w:eastAsia="Calibri"/>
                <w:sz w:val="28"/>
                <w:szCs w:val="28"/>
              </w:rPr>
              <w:t>ам</w:t>
            </w:r>
            <w:r w:rsidR="00BE2519" w:rsidRPr="00BE5220">
              <w:rPr>
                <w:rFonts w:eastAsia="Calibri"/>
                <w:sz w:val="28"/>
                <w:szCs w:val="28"/>
              </w:rPr>
              <w:t>: ул. Машиностроителей, д.</w:t>
            </w:r>
            <w:r w:rsidR="003D24E7" w:rsidRPr="00BE5220">
              <w:rPr>
                <w:rFonts w:eastAsia="Calibri"/>
                <w:sz w:val="28"/>
                <w:szCs w:val="28"/>
              </w:rPr>
              <w:t xml:space="preserve"> </w:t>
            </w:r>
            <w:r w:rsidR="00BE2519" w:rsidRPr="00BE5220">
              <w:rPr>
                <w:rFonts w:eastAsia="Calibri"/>
                <w:sz w:val="28"/>
                <w:szCs w:val="28"/>
              </w:rPr>
              <w:t xml:space="preserve">34 и </w:t>
            </w:r>
            <w:r w:rsidR="0083420A" w:rsidRPr="00BE5220">
              <w:rPr>
                <w:rFonts w:eastAsia="Calibri"/>
                <w:sz w:val="28"/>
                <w:szCs w:val="28"/>
              </w:rPr>
              <w:t xml:space="preserve">                            </w:t>
            </w:r>
            <w:r w:rsidR="00BE2519" w:rsidRPr="00BE5220">
              <w:rPr>
                <w:rFonts w:eastAsia="Calibri"/>
                <w:sz w:val="28"/>
                <w:szCs w:val="28"/>
              </w:rPr>
              <w:t xml:space="preserve">ул. </w:t>
            </w:r>
            <w:proofErr w:type="spellStart"/>
            <w:r w:rsidR="00BE2519" w:rsidRPr="00BE5220">
              <w:rPr>
                <w:rFonts w:eastAsia="Calibri"/>
                <w:sz w:val="28"/>
                <w:szCs w:val="28"/>
              </w:rPr>
              <w:t>Электросигнальная</w:t>
            </w:r>
            <w:proofErr w:type="spellEnd"/>
            <w:r w:rsidR="00BE2519" w:rsidRPr="00BE5220">
              <w:rPr>
                <w:rFonts w:eastAsia="Calibri"/>
                <w:sz w:val="28"/>
                <w:szCs w:val="28"/>
              </w:rPr>
              <w:t>, д. 12</w:t>
            </w:r>
          </w:p>
          <w:p w:rsidR="005C7818" w:rsidRPr="00BE5220" w:rsidRDefault="00AD1B84" w:rsidP="001478C3">
            <w:pPr>
              <w:pStyle w:val="ConsPlusNormal0"/>
              <w:widowControl/>
              <w:ind w:firstLine="0"/>
              <w:rPr>
                <w:rFonts w:ascii="Times New Roman" w:hAnsi="Times New Roman" w:cs="Times New Roman"/>
                <w:sz w:val="28"/>
                <w:szCs w:val="28"/>
              </w:rPr>
            </w:pPr>
            <w:r w:rsidRPr="00BE5220">
              <w:rPr>
                <w:rFonts w:ascii="Times New Roman" w:eastAsia="Calibri" w:hAnsi="Times New Roman" w:cs="Times New Roman"/>
                <w:sz w:val="28"/>
                <w:szCs w:val="28"/>
              </w:rPr>
              <w:t xml:space="preserve">1.14. Переселение граждан из непригодного для проживания жилищного фонда </w:t>
            </w:r>
          </w:p>
        </w:tc>
      </w:tr>
      <w:tr w:rsidR="00A6014C"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BE5220" w:rsidRDefault="00A6014C"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5C7818" w:rsidRPr="00BE5220" w:rsidRDefault="005C7818" w:rsidP="001478C3">
            <w:pPr>
              <w:pStyle w:val="ConsPlusNormal0"/>
              <w:widowControl/>
              <w:ind w:firstLine="0"/>
              <w:rPr>
                <w:rFonts w:ascii="Times New Roman" w:hAnsi="Times New Roman" w:cs="Times New Roman"/>
                <w:sz w:val="28"/>
                <w:szCs w:val="28"/>
              </w:rPr>
            </w:pPr>
          </w:p>
        </w:tc>
      </w:tr>
      <w:tr w:rsidR="00E939D9"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BE5220" w:rsidRDefault="00E939D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BE5220" w:rsidRDefault="006744D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Pr="00BE5220" w:rsidRDefault="006744D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улучшение качества жизни населения </w:t>
            </w:r>
          </w:p>
          <w:p w:rsidR="005C7818" w:rsidRPr="00BE5220" w:rsidRDefault="005C7818" w:rsidP="001478C3">
            <w:pPr>
              <w:pStyle w:val="ConsPlusNormal0"/>
              <w:widowControl/>
              <w:ind w:firstLine="0"/>
              <w:rPr>
                <w:rFonts w:ascii="Times New Roman" w:hAnsi="Times New Roman" w:cs="Times New Roman"/>
                <w:sz w:val="28"/>
                <w:szCs w:val="28"/>
              </w:rPr>
            </w:pPr>
          </w:p>
        </w:tc>
      </w:tr>
      <w:tr w:rsidR="00E939D9"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BE5220" w:rsidRDefault="00E939D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BE5220" w:rsidRDefault="00E939D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общая площадь расселяемых жилых помещений в аварийных домах</w:t>
            </w:r>
            <w:r w:rsidR="005156B5" w:rsidRPr="00BE5220">
              <w:rPr>
                <w:rFonts w:ascii="Times New Roman" w:hAnsi="Times New Roman" w:cs="Times New Roman"/>
                <w:sz w:val="28"/>
                <w:szCs w:val="28"/>
              </w:rPr>
              <w:t>, в том числе во исполнение договоров о</w:t>
            </w:r>
            <w:r w:rsidR="0047634C" w:rsidRPr="00BE5220">
              <w:rPr>
                <w:rFonts w:ascii="Times New Roman" w:hAnsi="Times New Roman" w:cs="Times New Roman"/>
                <w:sz w:val="28"/>
                <w:szCs w:val="28"/>
              </w:rPr>
              <w:t xml:space="preserve"> развитии застроенных территорий</w:t>
            </w:r>
            <w:r w:rsidRPr="00BE5220">
              <w:rPr>
                <w:rFonts w:ascii="Times New Roman" w:hAnsi="Times New Roman" w:cs="Times New Roman"/>
                <w:sz w:val="28"/>
                <w:szCs w:val="28"/>
              </w:rPr>
              <w:t>;</w:t>
            </w:r>
          </w:p>
          <w:p w:rsidR="005156B5" w:rsidRPr="00BE5220" w:rsidRDefault="00E939D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количество </w:t>
            </w:r>
            <w:r w:rsidR="006D67C3" w:rsidRPr="00BE5220">
              <w:rPr>
                <w:rFonts w:ascii="Times New Roman" w:hAnsi="Times New Roman" w:cs="Times New Roman"/>
                <w:sz w:val="28"/>
                <w:szCs w:val="28"/>
              </w:rPr>
              <w:t xml:space="preserve">семей, </w:t>
            </w:r>
            <w:r w:rsidRPr="00BE5220">
              <w:rPr>
                <w:rFonts w:ascii="Times New Roman" w:hAnsi="Times New Roman" w:cs="Times New Roman"/>
                <w:sz w:val="28"/>
                <w:szCs w:val="28"/>
              </w:rPr>
              <w:t>переселенных из аварийного жилищного фонда</w:t>
            </w:r>
            <w:r w:rsidR="005156B5" w:rsidRPr="00BE5220">
              <w:rPr>
                <w:rFonts w:ascii="Times New Roman" w:hAnsi="Times New Roman" w:cs="Times New Roman"/>
                <w:sz w:val="28"/>
                <w:szCs w:val="28"/>
              </w:rPr>
              <w:t xml:space="preserve">, в том числе во исполнение договоров о </w:t>
            </w:r>
            <w:r w:rsidR="0047634C" w:rsidRPr="00BE5220">
              <w:rPr>
                <w:rFonts w:ascii="Times New Roman" w:hAnsi="Times New Roman" w:cs="Times New Roman"/>
                <w:sz w:val="28"/>
                <w:szCs w:val="28"/>
              </w:rPr>
              <w:t>развитии застроенных территорий</w:t>
            </w:r>
            <w:r w:rsidR="005156B5" w:rsidRPr="00BE5220">
              <w:rPr>
                <w:rFonts w:ascii="Times New Roman" w:hAnsi="Times New Roman" w:cs="Times New Roman"/>
                <w:sz w:val="28"/>
                <w:szCs w:val="28"/>
              </w:rPr>
              <w:t>;</w:t>
            </w:r>
          </w:p>
          <w:p w:rsidR="00E939D9" w:rsidRPr="00BE5220" w:rsidRDefault="00E939D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количество </w:t>
            </w:r>
            <w:r w:rsidR="006D67C3" w:rsidRPr="00BE5220">
              <w:rPr>
                <w:rFonts w:ascii="Times New Roman" w:hAnsi="Times New Roman" w:cs="Times New Roman"/>
                <w:sz w:val="28"/>
                <w:szCs w:val="28"/>
              </w:rPr>
              <w:t xml:space="preserve">человек, </w:t>
            </w:r>
            <w:r w:rsidRPr="00BE5220">
              <w:rPr>
                <w:rFonts w:ascii="Times New Roman" w:hAnsi="Times New Roman" w:cs="Times New Roman"/>
                <w:sz w:val="28"/>
                <w:szCs w:val="28"/>
              </w:rPr>
              <w:t>переселенных из аварийного жилищного фонда</w:t>
            </w:r>
            <w:r w:rsidR="005156B5" w:rsidRPr="00BE5220">
              <w:rPr>
                <w:rFonts w:ascii="Times New Roman" w:hAnsi="Times New Roman" w:cs="Times New Roman"/>
                <w:sz w:val="28"/>
                <w:szCs w:val="28"/>
              </w:rPr>
              <w:t xml:space="preserve">, в том числе во исполнение договоров о </w:t>
            </w:r>
            <w:r w:rsidR="0047634C" w:rsidRPr="00BE5220">
              <w:rPr>
                <w:rFonts w:ascii="Times New Roman" w:hAnsi="Times New Roman" w:cs="Times New Roman"/>
                <w:sz w:val="28"/>
                <w:szCs w:val="28"/>
              </w:rPr>
              <w:t xml:space="preserve"> развитии застроенных территорий</w:t>
            </w:r>
          </w:p>
        </w:tc>
      </w:tr>
      <w:tr w:rsidR="00E939D9"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BE5220" w:rsidRDefault="00E939D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2014–2024 годы</w:t>
            </w:r>
            <w:r w:rsidR="000A27C5" w:rsidRPr="00BE5220">
              <w:rPr>
                <w:rFonts w:ascii="Times New Roman" w:hAnsi="Times New Roman" w:cs="Times New Roman"/>
                <w:sz w:val="28"/>
                <w:szCs w:val="28"/>
              </w:rPr>
              <w:t xml:space="preserve"> (</w:t>
            </w:r>
            <w:r w:rsidR="000A27C5" w:rsidRPr="00BE5220">
              <w:rPr>
                <w:rFonts w:ascii="Times New Roman" w:hAnsi="Times New Roman" w:cs="Times New Roman"/>
                <w:sz w:val="28"/>
                <w:szCs w:val="28"/>
                <w:lang w:val="en-US"/>
              </w:rPr>
              <w:t>I</w:t>
            </w:r>
            <w:r w:rsidR="000A27C5" w:rsidRPr="00BE5220">
              <w:rPr>
                <w:rFonts w:ascii="Times New Roman" w:hAnsi="Times New Roman" w:cs="Times New Roman"/>
                <w:sz w:val="28"/>
                <w:szCs w:val="28"/>
              </w:rPr>
              <w:t xml:space="preserve"> этап)</w:t>
            </w:r>
            <w:r w:rsidR="00D8671C" w:rsidRPr="00BE5220">
              <w:rPr>
                <w:rFonts w:ascii="Times New Roman" w:hAnsi="Times New Roman" w:cs="Times New Roman"/>
                <w:sz w:val="28"/>
                <w:szCs w:val="28"/>
              </w:rPr>
              <w:t>.</w:t>
            </w:r>
            <w:r w:rsidR="000A27C5" w:rsidRPr="00BE5220">
              <w:rPr>
                <w:rFonts w:ascii="Times New Roman" w:hAnsi="Times New Roman" w:cs="Times New Roman"/>
                <w:sz w:val="28"/>
                <w:szCs w:val="28"/>
              </w:rPr>
              <w:t xml:space="preserve">  </w:t>
            </w:r>
          </w:p>
          <w:p w:rsidR="00E939D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2025–2030 годы</w:t>
            </w:r>
            <w:r w:rsidR="000A27C5" w:rsidRPr="00BE5220">
              <w:rPr>
                <w:rFonts w:ascii="Times New Roman" w:hAnsi="Times New Roman" w:cs="Times New Roman"/>
                <w:sz w:val="28"/>
                <w:szCs w:val="28"/>
              </w:rPr>
              <w:t xml:space="preserve"> (</w:t>
            </w:r>
            <w:r w:rsidR="000A27C5" w:rsidRPr="00BE5220">
              <w:rPr>
                <w:rFonts w:ascii="Times New Roman" w:hAnsi="Times New Roman" w:cs="Times New Roman"/>
                <w:sz w:val="28"/>
                <w:szCs w:val="28"/>
                <w:lang w:val="en-US"/>
              </w:rPr>
              <w:t>II</w:t>
            </w:r>
            <w:r w:rsidR="000A27C5" w:rsidRPr="00BE5220">
              <w:rPr>
                <w:rFonts w:ascii="Times New Roman" w:hAnsi="Times New Roman" w:cs="Times New Roman"/>
                <w:sz w:val="28"/>
                <w:szCs w:val="28"/>
              </w:rPr>
              <w:t xml:space="preserve"> этап)</w:t>
            </w:r>
          </w:p>
        </w:tc>
      </w:tr>
      <w:tr w:rsidR="00E939D9"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BE5220" w:rsidRDefault="00E939D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Объемы и источники </w:t>
            </w:r>
            <w:r w:rsidRPr="00BE5220">
              <w:rPr>
                <w:rFonts w:ascii="Times New Roman" w:hAnsi="Times New Roman" w:cs="Times New Roman"/>
                <w:sz w:val="28"/>
                <w:szCs w:val="28"/>
              </w:rPr>
              <w:lastRenderedPageBreak/>
              <w:t>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 xml:space="preserve">Общий объем финансирования муниципальной </w:t>
            </w:r>
            <w:r w:rsidRPr="00BE5220">
              <w:rPr>
                <w:rFonts w:ascii="Times New Roman" w:hAnsi="Times New Roman" w:cs="Times New Roman"/>
                <w:sz w:val="28"/>
                <w:szCs w:val="28"/>
              </w:rPr>
              <w:lastRenderedPageBreak/>
              <w:t xml:space="preserve">программы – </w:t>
            </w:r>
            <w:r w:rsidR="004325D3" w:rsidRPr="00BE5220">
              <w:rPr>
                <w:rFonts w:ascii="Times New Roman" w:hAnsi="Times New Roman" w:cs="Times New Roman"/>
                <w:sz w:val="28"/>
                <w:szCs w:val="28"/>
              </w:rPr>
              <w:t>5</w:t>
            </w:r>
            <w:r w:rsidR="00187C35" w:rsidRPr="00BE5220">
              <w:rPr>
                <w:rFonts w:ascii="Times New Roman" w:hAnsi="Times New Roman" w:cs="Times New Roman"/>
                <w:sz w:val="28"/>
                <w:szCs w:val="28"/>
              </w:rPr>
              <w:t>921710,73</w:t>
            </w:r>
            <w:r w:rsidRPr="00BE5220">
              <w:rPr>
                <w:rFonts w:ascii="Times New Roman" w:hAnsi="Times New Roman" w:cs="Times New Roman"/>
                <w:sz w:val="28"/>
                <w:szCs w:val="28"/>
              </w:rPr>
              <w:t xml:space="preserve"> тыс. руб., в том числе по источникам финансирования:</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федеральный бюджет – </w:t>
            </w:r>
            <w:r w:rsidR="00187C35" w:rsidRPr="00BE5220">
              <w:rPr>
                <w:rFonts w:ascii="Times New Roman" w:hAnsi="Times New Roman" w:cs="Times New Roman"/>
                <w:sz w:val="28"/>
                <w:szCs w:val="28"/>
              </w:rPr>
              <w:t>1722148,07</w:t>
            </w:r>
            <w:r w:rsidR="004325D3" w:rsidRPr="00BE5220">
              <w:rPr>
                <w:rFonts w:ascii="Times New Roman" w:hAnsi="Times New Roman" w:cs="Times New Roman"/>
                <w:sz w:val="28"/>
                <w:szCs w:val="28"/>
              </w:rPr>
              <w:t xml:space="preserve"> </w:t>
            </w:r>
            <w:r w:rsidRPr="00BE5220">
              <w:rPr>
                <w:rFonts w:ascii="Times New Roman" w:hAnsi="Times New Roman" w:cs="Times New Roman"/>
                <w:sz w:val="28"/>
                <w:szCs w:val="28"/>
              </w:rPr>
              <w:t>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областной бюджет – </w:t>
            </w:r>
            <w:r w:rsidR="00187C35" w:rsidRPr="00BE5220">
              <w:rPr>
                <w:rFonts w:ascii="Times New Roman" w:hAnsi="Times New Roman" w:cs="Times New Roman"/>
                <w:sz w:val="28"/>
                <w:szCs w:val="28"/>
              </w:rPr>
              <w:t>1921983,29</w:t>
            </w:r>
            <w:r w:rsidR="004325D3"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 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бюджет городского округа – </w:t>
            </w:r>
            <w:r w:rsidR="00187C35" w:rsidRPr="00BE5220">
              <w:rPr>
                <w:rFonts w:ascii="Times New Roman" w:hAnsi="Times New Roman" w:cs="Times New Roman"/>
                <w:sz w:val="28"/>
                <w:szCs w:val="28"/>
              </w:rPr>
              <w:t>1940709,37</w:t>
            </w:r>
            <w:r w:rsidR="004325D3" w:rsidRPr="00BE5220">
              <w:rPr>
                <w:rFonts w:ascii="Times New Roman" w:hAnsi="Times New Roman" w:cs="Times New Roman"/>
                <w:sz w:val="28"/>
                <w:szCs w:val="28"/>
              </w:rPr>
              <w:t xml:space="preserve"> </w:t>
            </w:r>
            <w:r w:rsidRPr="00BE5220">
              <w:rPr>
                <w:rFonts w:ascii="Times New Roman" w:hAnsi="Times New Roman" w:cs="Times New Roman"/>
                <w:sz w:val="28"/>
                <w:szCs w:val="28"/>
              </w:rPr>
              <w:t>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внебюджетные источники – </w:t>
            </w:r>
            <w:r w:rsidR="004325D3" w:rsidRPr="00BE5220">
              <w:rPr>
                <w:rFonts w:ascii="Times New Roman" w:hAnsi="Times New Roman" w:cs="Times New Roman"/>
                <w:sz w:val="28"/>
                <w:szCs w:val="28"/>
              </w:rPr>
              <w:t>336870</w:t>
            </w:r>
            <w:r w:rsidRPr="00BE5220">
              <w:rPr>
                <w:rFonts w:ascii="Times New Roman" w:hAnsi="Times New Roman" w:cs="Times New Roman"/>
                <w:sz w:val="28"/>
                <w:szCs w:val="28"/>
              </w:rPr>
              <w:t xml:space="preserve"> 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в том числе по этапам реализации программы:</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lang w:val="en-US"/>
              </w:rPr>
              <w:t>I</w:t>
            </w:r>
            <w:r w:rsidR="000A27C5" w:rsidRPr="00BE5220">
              <w:rPr>
                <w:rFonts w:ascii="Times New Roman" w:hAnsi="Times New Roman" w:cs="Times New Roman"/>
                <w:sz w:val="28"/>
                <w:szCs w:val="28"/>
              </w:rPr>
              <w:t xml:space="preserve"> этап</w:t>
            </w:r>
            <w:r w:rsidRPr="00BE5220">
              <w:rPr>
                <w:rFonts w:ascii="Times New Roman" w:hAnsi="Times New Roman" w:cs="Times New Roman"/>
                <w:sz w:val="28"/>
                <w:szCs w:val="28"/>
              </w:rPr>
              <w:t>:</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всего – </w:t>
            </w:r>
            <w:r w:rsidR="00187C35" w:rsidRPr="00BE5220">
              <w:rPr>
                <w:rFonts w:ascii="Times New Roman" w:hAnsi="Times New Roman" w:cs="Times New Roman"/>
                <w:sz w:val="28"/>
                <w:szCs w:val="28"/>
              </w:rPr>
              <w:t>5620732,13</w:t>
            </w:r>
            <w:r w:rsidRPr="00BE5220">
              <w:rPr>
                <w:rFonts w:ascii="Times New Roman" w:hAnsi="Times New Roman" w:cs="Times New Roman"/>
                <w:sz w:val="28"/>
                <w:szCs w:val="28"/>
              </w:rPr>
              <w:t xml:space="preserve"> тыс. руб., в том числе по источникам финансирования:</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федеральный бюджет </w:t>
            </w:r>
            <w:r w:rsidRPr="00BE5220">
              <w:rPr>
                <w:rFonts w:ascii="Times New Roman" w:hAnsi="Times New Roman" w:cs="Times New Roman"/>
                <w:sz w:val="28"/>
                <w:szCs w:val="28"/>
              </w:rPr>
              <w:br w:type="page"/>
              <w:t xml:space="preserve">– </w:t>
            </w:r>
            <w:r w:rsidR="00187C35" w:rsidRPr="00BE5220">
              <w:rPr>
                <w:rFonts w:ascii="Times New Roman" w:hAnsi="Times New Roman" w:cs="Times New Roman"/>
                <w:sz w:val="28"/>
                <w:szCs w:val="28"/>
              </w:rPr>
              <w:t>1722148,07</w:t>
            </w:r>
            <w:r w:rsidRPr="00BE5220">
              <w:rPr>
                <w:rFonts w:ascii="Times New Roman" w:hAnsi="Times New Roman" w:cs="Times New Roman"/>
                <w:sz w:val="28"/>
                <w:szCs w:val="28"/>
              </w:rPr>
              <w:t xml:space="preserve"> 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областной бюджет – </w:t>
            </w:r>
            <w:r w:rsidR="00187C35" w:rsidRPr="00BE5220">
              <w:rPr>
                <w:rFonts w:ascii="Times New Roman" w:hAnsi="Times New Roman" w:cs="Times New Roman"/>
                <w:sz w:val="28"/>
                <w:szCs w:val="28"/>
              </w:rPr>
              <w:t>1767298,69</w:t>
            </w:r>
            <w:r w:rsidRPr="00BE5220">
              <w:rPr>
                <w:rFonts w:ascii="Times New Roman" w:hAnsi="Times New Roman" w:cs="Times New Roman"/>
                <w:sz w:val="28"/>
                <w:szCs w:val="28"/>
              </w:rPr>
              <w:t xml:space="preserve"> 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бюджет городского округа – </w:t>
            </w:r>
            <w:r w:rsidR="00187C35" w:rsidRPr="00BE5220">
              <w:rPr>
                <w:rFonts w:ascii="Times New Roman" w:hAnsi="Times New Roman" w:cs="Times New Roman"/>
                <w:sz w:val="28"/>
                <w:szCs w:val="28"/>
              </w:rPr>
              <w:t>1874415,37</w:t>
            </w:r>
            <w:r w:rsidRPr="00BE5220">
              <w:rPr>
                <w:rFonts w:ascii="Times New Roman" w:hAnsi="Times New Roman" w:cs="Times New Roman"/>
                <w:sz w:val="28"/>
                <w:szCs w:val="28"/>
              </w:rPr>
              <w:t xml:space="preserve"> 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внебюджетные источники – </w:t>
            </w:r>
            <w:r w:rsidR="00187C35" w:rsidRPr="00BE5220">
              <w:rPr>
                <w:rFonts w:ascii="Times New Roman" w:hAnsi="Times New Roman" w:cs="Times New Roman"/>
                <w:sz w:val="28"/>
                <w:szCs w:val="28"/>
              </w:rPr>
              <w:t>256870,0</w:t>
            </w:r>
            <w:r w:rsidR="004325D3" w:rsidRPr="00BE5220">
              <w:rPr>
                <w:rFonts w:ascii="Times New Roman" w:hAnsi="Times New Roman" w:cs="Times New Roman"/>
                <w:sz w:val="28"/>
                <w:szCs w:val="28"/>
              </w:rPr>
              <w:t>0</w:t>
            </w:r>
            <w:r w:rsidRPr="00BE5220">
              <w:rPr>
                <w:rFonts w:ascii="Times New Roman" w:hAnsi="Times New Roman" w:cs="Times New Roman"/>
                <w:sz w:val="28"/>
                <w:szCs w:val="28"/>
              </w:rPr>
              <w:t xml:space="preserve"> тыс. руб.;</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p w:rsidR="003617A9" w:rsidRPr="00BE5220" w:rsidRDefault="003617A9" w:rsidP="003617A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всего – </w:t>
            </w:r>
            <w:r w:rsidR="00187C35" w:rsidRPr="00BE5220">
              <w:rPr>
                <w:rFonts w:ascii="Times New Roman" w:hAnsi="Times New Roman" w:cs="Times New Roman"/>
                <w:sz w:val="28"/>
                <w:szCs w:val="28"/>
              </w:rPr>
              <w:t>300978,60</w:t>
            </w:r>
            <w:r w:rsidRPr="00BE5220">
              <w:rPr>
                <w:rFonts w:ascii="Times New Roman" w:hAnsi="Times New Roman" w:cs="Times New Roman"/>
                <w:sz w:val="28"/>
                <w:szCs w:val="28"/>
              </w:rPr>
              <w:t xml:space="preserve"> тыс. руб., в том числе по источникам финансирования:</w:t>
            </w:r>
          </w:p>
          <w:p w:rsidR="00187C35" w:rsidRPr="00BE5220" w:rsidRDefault="00187C35" w:rsidP="00187C35">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областной бюджет – 154684,60 тыс. руб.;</w:t>
            </w:r>
          </w:p>
          <w:p w:rsidR="00187C35" w:rsidRPr="00BE5220" w:rsidRDefault="00187C35" w:rsidP="00187C35">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бюджет городского округа – 66294,00 тыс. руб.;</w:t>
            </w:r>
          </w:p>
          <w:p w:rsidR="00843E15" w:rsidRPr="00BE5220" w:rsidRDefault="00187C35" w:rsidP="00187C35">
            <w:pPr>
              <w:pStyle w:val="ConsPlusNormal0"/>
              <w:widowControl/>
              <w:ind w:firstLine="0"/>
              <w:rPr>
                <w:rFonts w:ascii="Times New Roman" w:hAnsi="Times New Roman" w:cs="Times New Roman"/>
                <w:color w:val="FF0000"/>
                <w:sz w:val="28"/>
                <w:szCs w:val="28"/>
              </w:rPr>
            </w:pPr>
            <w:r w:rsidRPr="00BE5220">
              <w:rPr>
                <w:rFonts w:ascii="Times New Roman" w:hAnsi="Times New Roman" w:cs="Times New Roman"/>
                <w:sz w:val="28"/>
                <w:szCs w:val="28"/>
              </w:rPr>
              <w:t>внебюджетные источники – 80000,00 тыс. руб.</w:t>
            </w:r>
          </w:p>
        </w:tc>
      </w:tr>
      <w:tr w:rsidR="002F07F0" w:rsidRPr="00BE522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BE5220" w:rsidRDefault="002F07F0" w:rsidP="0070055D">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Ожидаемые непосредственные результаты реализации подпрограммы муниципальной программы</w:t>
            </w:r>
            <w:r w:rsidR="000A27C5" w:rsidRPr="00BE5220">
              <w:rPr>
                <w:rFonts w:ascii="Times New Roman" w:hAnsi="Times New Roman" w:cs="Times New Roman"/>
                <w:sz w:val="28"/>
                <w:szCs w:val="28"/>
              </w:rPr>
              <w:t xml:space="preserve">  </w:t>
            </w:r>
          </w:p>
        </w:tc>
        <w:tc>
          <w:tcPr>
            <w:tcW w:w="6804" w:type="dxa"/>
            <w:tcBorders>
              <w:top w:val="single" w:sz="4" w:space="0" w:color="auto"/>
              <w:left w:val="single" w:sz="4" w:space="0" w:color="auto"/>
              <w:bottom w:val="single" w:sz="4" w:space="0" w:color="auto"/>
              <w:right w:val="single" w:sz="4" w:space="0" w:color="auto"/>
            </w:tcBorders>
          </w:tcPr>
          <w:p w:rsidR="002F07F0" w:rsidRPr="00BE5220" w:rsidRDefault="002F07F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выполнение обязательств по переселению граждан из аварийного жилищного фонда;</w:t>
            </w:r>
          </w:p>
          <w:p w:rsidR="00425049" w:rsidRPr="00BE5220" w:rsidRDefault="002F07F0" w:rsidP="001478C3">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 xml:space="preserve">обеспечение благоустроенным жильем </w:t>
            </w:r>
            <w:r w:rsidR="00FA18F2" w:rsidRPr="00BE5220">
              <w:rPr>
                <w:rFonts w:ascii="Times New Roman" w:hAnsi="Times New Roman" w:cs="Times New Roman"/>
                <w:sz w:val="28"/>
                <w:szCs w:val="28"/>
              </w:rPr>
              <w:t>3</w:t>
            </w:r>
            <w:r w:rsidR="005410FA" w:rsidRPr="00BE5220">
              <w:rPr>
                <w:rFonts w:ascii="Times New Roman" w:hAnsi="Times New Roman" w:cs="Times New Roman"/>
                <w:sz w:val="28"/>
                <w:szCs w:val="28"/>
              </w:rPr>
              <w:t>722</w:t>
            </w:r>
            <w:r w:rsidR="00425049" w:rsidRPr="00BE5220">
              <w:rPr>
                <w:rFonts w:ascii="Times New Roman" w:hAnsi="Times New Roman" w:cs="Times New Roman"/>
                <w:sz w:val="28"/>
                <w:szCs w:val="28"/>
              </w:rPr>
              <w:t xml:space="preserve"> сем</w:t>
            </w:r>
            <w:r w:rsidR="003D24E7" w:rsidRPr="00BE5220">
              <w:rPr>
                <w:rFonts w:ascii="Times New Roman" w:hAnsi="Times New Roman" w:cs="Times New Roman"/>
                <w:sz w:val="28"/>
                <w:szCs w:val="28"/>
              </w:rPr>
              <w:t>ей</w:t>
            </w:r>
            <w:r w:rsidR="00425049" w:rsidRPr="00BE5220">
              <w:rPr>
                <w:rFonts w:ascii="Times New Roman" w:hAnsi="Times New Roman" w:cs="Times New Roman"/>
                <w:sz w:val="28"/>
                <w:szCs w:val="28"/>
              </w:rPr>
              <w:t xml:space="preserve"> численностью </w:t>
            </w:r>
            <w:r w:rsidR="005410FA" w:rsidRPr="00BE5220">
              <w:rPr>
                <w:rFonts w:ascii="Times New Roman" w:hAnsi="Times New Roman" w:cs="Times New Roman"/>
                <w:sz w:val="28"/>
                <w:szCs w:val="28"/>
              </w:rPr>
              <w:t>9 00</w:t>
            </w:r>
            <w:r w:rsidR="00B43342" w:rsidRPr="00BE5220">
              <w:rPr>
                <w:rFonts w:ascii="Times New Roman" w:hAnsi="Times New Roman" w:cs="Times New Roman"/>
                <w:sz w:val="28"/>
                <w:szCs w:val="28"/>
              </w:rPr>
              <w:t>1</w:t>
            </w:r>
            <w:r w:rsidR="00425049" w:rsidRPr="00BE5220">
              <w:rPr>
                <w:rFonts w:ascii="Times New Roman" w:hAnsi="Times New Roman" w:cs="Times New Roman"/>
                <w:sz w:val="28"/>
                <w:szCs w:val="28"/>
              </w:rPr>
              <w:t xml:space="preserve"> человек</w:t>
            </w:r>
          </w:p>
          <w:p w:rsidR="002F07F0" w:rsidRPr="00BE5220" w:rsidRDefault="002F07F0" w:rsidP="001478C3">
            <w:pPr>
              <w:pStyle w:val="ConsPlusNormal0"/>
              <w:widowControl/>
              <w:ind w:firstLine="0"/>
              <w:rPr>
                <w:rFonts w:ascii="Times New Roman" w:hAnsi="Times New Roman" w:cs="Times New Roman"/>
                <w:color w:val="FF0000"/>
                <w:sz w:val="28"/>
                <w:szCs w:val="28"/>
              </w:rPr>
            </w:pPr>
          </w:p>
        </w:tc>
      </w:tr>
    </w:tbl>
    <w:p w:rsidR="0072679B" w:rsidRPr="00BE5220" w:rsidRDefault="0072679B" w:rsidP="001478C3">
      <w:pPr>
        <w:pStyle w:val="ab"/>
        <w:spacing w:line="360" w:lineRule="auto"/>
        <w:ind w:left="0"/>
        <w:jc w:val="center"/>
        <w:rPr>
          <w:sz w:val="28"/>
          <w:szCs w:val="28"/>
        </w:rPr>
      </w:pPr>
    </w:p>
    <w:p w:rsidR="009C48B4" w:rsidRPr="00BE5220" w:rsidRDefault="00864F1D" w:rsidP="001478C3">
      <w:pPr>
        <w:pStyle w:val="ab"/>
        <w:ind w:left="0"/>
        <w:jc w:val="center"/>
        <w:rPr>
          <w:sz w:val="28"/>
          <w:szCs w:val="28"/>
        </w:rPr>
      </w:pPr>
      <w:r w:rsidRPr="00BE5220">
        <w:rPr>
          <w:sz w:val="28"/>
          <w:szCs w:val="28"/>
        </w:rPr>
        <w:t>1. </w:t>
      </w:r>
      <w:r w:rsidR="00960F78" w:rsidRPr="00BE5220">
        <w:rPr>
          <w:sz w:val="28"/>
          <w:szCs w:val="28"/>
        </w:rPr>
        <w:t>Пр</w:t>
      </w:r>
      <w:r w:rsidRPr="00BE5220">
        <w:rPr>
          <w:sz w:val="28"/>
          <w:szCs w:val="28"/>
        </w:rPr>
        <w:t>иоритеты муниципальной политики</w:t>
      </w:r>
      <w:r w:rsidR="009C48B4" w:rsidRPr="00BE5220">
        <w:rPr>
          <w:sz w:val="28"/>
          <w:szCs w:val="28"/>
        </w:rPr>
        <w:t xml:space="preserve"> </w:t>
      </w:r>
      <w:r w:rsidR="00960F78" w:rsidRPr="00BE5220">
        <w:rPr>
          <w:sz w:val="28"/>
          <w:szCs w:val="28"/>
        </w:rPr>
        <w:t>в сфере реализации</w:t>
      </w:r>
      <w:r w:rsidRPr="00BE5220">
        <w:rPr>
          <w:sz w:val="28"/>
          <w:szCs w:val="28"/>
        </w:rPr>
        <w:t xml:space="preserve"> </w:t>
      </w:r>
      <w:r w:rsidR="00960F78" w:rsidRPr="00BE5220">
        <w:rPr>
          <w:sz w:val="28"/>
          <w:szCs w:val="28"/>
        </w:rPr>
        <w:t>подпрограммы, цели, задачи и показатели (индикаторы)</w:t>
      </w:r>
      <w:r w:rsidRPr="00BE5220">
        <w:rPr>
          <w:sz w:val="28"/>
          <w:szCs w:val="28"/>
        </w:rPr>
        <w:t xml:space="preserve"> </w:t>
      </w:r>
      <w:r w:rsidR="00960F78" w:rsidRPr="00BE5220">
        <w:rPr>
          <w:sz w:val="28"/>
          <w:szCs w:val="28"/>
        </w:rPr>
        <w:t>достижения целей и решения задач,</w:t>
      </w:r>
      <w:r w:rsidRPr="00BE5220">
        <w:rPr>
          <w:sz w:val="28"/>
          <w:szCs w:val="28"/>
        </w:rPr>
        <w:t xml:space="preserve"> </w:t>
      </w:r>
      <w:r w:rsidR="00960F78" w:rsidRPr="00BE5220">
        <w:rPr>
          <w:sz w:val="28"/>
          <w:szCs w:val="28"/>
        </w:rPr>
        <w:t>описание основных</w:t>
      </w:r>
      <w:r w:rsidRPr="00BE5220">
        <w:rPr>
          <w:sz w:val="28"/>
          <w:szCs w:val="28"/>
        </w:rPr>
        <w:t xml:space="preserve"> </w:t>
      </w:r>
      <w:r w:rsidR="00960F78" w:rsidRPr="00BE5220">
        <w:rPr>
          <w:sz w:val="28"/>
          <w:szCs w:val="28"/>
        </w:rPr>
        <w:t>ожидаемых конеч</w:t>
      </w:r>
      <w:r w:rsidR="009C48B4" w:rsidRPr="00BE5220">
        <w:rPr>
          <w:sz w:val="28"/>
          <w:szCs w:val="28"/>
        </w:rPr>
        <w:t>ных результатов подпрограммы,</w:t>
      </w:r>
    </w:p>
    <w:p w:rsidR="00960F78" w:rsidRPr="00BE5220" w:rsidRDefault="00960F78" w:rsidP="001478C3">
      <w:pPr>
        <w:pStyle w:val="ab"/>
        <w:ind w:left="0"/>
        <w:jc w:val="center"/>
        <w:rPr>
          <w:sz w:val="28"/>
          <w:szCs w:val="28"/>
        </w:rPr>
      </w:pPr>
      <w:r w:rsidRPr="00BE5220">
        <w:rPr>
          <w:sz w:val="28"/>
          <w:szCs w:val="28"/>
        </w:rPr>
        <w:t>сроков</w:t>
      </w:r>
      <w:r w:rsidR="009C48B4" w:rsidRPr="00BE5220">
        <w:rPr>
          <w:sz w:val="28"/>
          <w:szCs w:val="28"/>
        </w:rPr>
        <w:t xml:space="preserve"> </w:t>
      </w:r>
      <w:r w:rsidRPr="00BE5220">
        <w:rPr>
          <w:sz w:val="28"/>
          <w:szCs w:val="28"/>
        </w:rPr>
        <w:t>и этапов реализации подпрограммы</w:t>
      </w:r>
    </w:p>
    <w:p w:rsidR="00DC302F" w:rsidRPr="00BE5220" w:rsidRDefault="00DC302F" w:rsidP="001478C3">
      <w:pPr>
        <w:pStyle w:val="ab"/>
        <w:ind w:left="0"/>
        <w:jc w:val="center"/>
        <w:rPr>
          <w:sz w:val="28"/>
          <w:szCs w:val="28"/>
        </w:rPr>
      </w:pPr>
    </w:p>
    <w:p w:rsidR="00960F78" w:rsidRPr="00BE5220" w:rsidRDefault="00960F78" w:rsidP="001478C3">
      <w:pPr>
        <w:autoSpaceDE w:val="0"/>
        <w:autoSpaceDN w:val="0"/>
        <w:adjustRightInd w:val="0"/>
        <w:spacing w:line="360" w:lineRule="auto"/>
        <w:ind w:firstLine="709"/>
        <w:jc w:val="both"/>
        <w:rPr>
          <w:sz w:val="28"/>
          <w:szCs w:val="28"/>
        </w:rPr>
      </w:pPr>
      <w:proofErr w:type="gramStart"/>
      <w:r w:rsidRPr="00BE5220">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BE5220">
        <w:rPr>
          <w:sz w:val="28"/>
          <w:szCs w:val="28"/>
        </w:rPr>
        <w:t xml:space="preserve"> городской Думы от 14.07.2010 </w:t>
      </w:r>
      <w:r w:rsidR="00A76A53" w:rsidRPr="00BE5220">
        <w:t>№</w:t>
      </w:r>
      <w:r w:rsidR="00A76A53" w:rsidRPr="00BE5220">
        <w:rPr>
          <w:sz w:val="28"/>
          <w:szCs w:val="28"/>
        </w:rPr>
        <w:t> </w:t>
      </w:r>
      <w:r w:rsidRPr="00BE5220">
        <w:rPr>
          <w:sz w:val="28"/>
          <w:szCs w:val="28"/>
        </w:rPr>
        <w:t>147-III</w:t>
      </w:r>
      <w:r w:rsidR="00787408" w:rsidRPr="00BE5220">
        <w:rPr>
          <w:sz w:val="28"/>
          <w:szCs w:val="28"/>
        </w:rPr>
        <w:t>,</w:t>
      </w:r>
      <w:r w:rsidR="00A91DA9" w:rsidRPr="00BE5220">
        <w:rPr>
          <w:sz w:val="28"/>
          <w:szCs w:val="28"/>
        </w:rPr>
        <w:t xml:space="preserve"> </w:t>
      </w:r>
      <w:r w:rsidR="00860479" w:rsidRPr="00BE5220">
        <w:rPr>
          <w:sz w:val="28"/>
          <w:szCs w:val="28"/>
        </w:rPr>
        <w:t>и Стратеги</w:t>
      </w:r>
      <w:r w:rsidR="00A91DA9" w:rsidRPr="00BE5220">
        <w:rPr>
          <w:sz w:val="28"/>
          <w:szCs w:val="28"/>
        </w:rPr>
        <w:t>ей</w:t>
      </w:r>
      <w:r w:rsidR="00860479" w:rsidRPr="00BE5220">
        <w:rPr>
          <w:sz w:val="28"/>
          <w:szCs w:val="28"/>
        </w:rPr>
        <w:t xml:space="preserve"> </w:t>
      </w:r>
      <w:r w:rsidR="00860479" w:rsidRPr="00BE5220">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BE5220">
        <w:rPr>
          <w:sz w:val="28"/>
          <w:szCs w:val="28"/>
        </w:rPr>
        <w:t>решением Воронежской городской Думы от 19.12.2018 № 1032-</w:t>
      </w:r>
      <w:r w:rsidR="00860479" w:rsidRPr="00BE5220">
        <w:rPr>
          <w:sz w:val="28"/>
          <w:szCs w:val="28"/>
          <w:lang w:val="en-US"/>
        </w:rPr>
        <w:t>IV</w:t>
      </w:r>
      <w:r w:rsidR="00787408" w:rsidRPr="00BE5220">
        <w:rPr>
          <w:sz w:val="28"/>
          <w:szCs w:val="28"/>
        </w:rPr>
        <w:t>,</w:t>
      </w:r>
      <w:r w:rsidRPr="00BE5220">
        <w:rPr>
          <w:color w:val="FF0000"/>
          <w:sz w:val="28"/>
          <w:szCs w:val="28"/>
        </w:rPr>
        <w:t xml:space="preserve"> </w:t>
      </w:r>
      <w:r w:rsidRPr="00BE5220">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BE5220" w:rsidRDefault="00960F78"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lastRenderedPageBreak/>
        <w:t xml:space="preserve">Цели и задачи подпрограммы соответствуют основным положениям </w:t>
      </w:r>
      <w:r w:rsidR="006A37CE" w:rsidRPr="00BE5220">
        <w:rPr>
          <w:rFonts w:ascii="Times New Roman" w:hAnsi="Times New Roman" w:cs="Times New Roman"/>
          <w:sz w:val="28"/>
          <w:szCs w:val="28"/>
        </w:rPr>
        <w:t xml:space="preserve">Указа Президента </w:t>
      </w:r>
      <w:r w:rsidR="004C0669" w:rsidRPr="00BE5220">
        <w:rPr>
          <w:rFonts w:ascii="Times New Roman" w:hAnsi="Times New Roman" w:cs="Times New Roman"/>
          <w:sz w:val="28"/>
          <w:szCs w:val="28"/>
        </w:rPr>
        <w:t>Российской Федерации</w:t>
      </w:r>
      <w:r w:rsidR="006A37CE" w:rsidRPr="00BE5220">
        <w:rPr>
          <w:rFonts w:ascii="Times New Roman" w:hAnsi="Times New Roman" w:cs="Times New Roman"/>
          <w:sz w:val="28"/>
          <w:szCs w:val="28"/>
        </w:rPr>
        <w:t xml:space="preserve"> от 07.05.2012 </w:t>
      </w:r>
      <w:r w:rsidR="006A37CE" w:rsidRPr="00BE5220">
        <w:rPr>
          <w:rFonts w:ascii="Times New Roman" w:hAnsi="Times New Roman" w:cs="Times New Roman"/>
          <w:sz w:val="24"/>
          <w:szCs w:val="24"/>
        </w:rPr>
        <w:t>№</w:t>
      </w:r>
      <w:r w:rsidR="006A37CE" w:rsidRPr="00BE5220">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BE5220">
        <w:rPr>
          <w:rFonts w:ascii="Times New Roman" w:hAnsi="Times New Roman" w:cs="Times New Roman"/>
          <w:sz w:val="28"/>
          <w:szCs w:val="28"/>
        </w:rPr>
        <w:t>и</w:t>
      </w:r>
      <w:r w:rsidR="006A37CE" w:rsidRPr="00BE5220">
        <w:rPr>
          <w:rFonts w:ascii="Times New Roman" w:hAnsi="Times New Roman" w:cs="Times New Roman"/>
          <w:sz w:val="28"/>
          <w:szCs w:val="28"/>
        </w:rPr>
        <w:t xml:space="preserve"> Указа Президента Российской Федерации от 07.05.2018 № 204 «</w:t>
      </w:r>
      <w:r w:rsidR="006A37CE" w:rsidRPr="00BE5220">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BE5220">
        <w:rPr>
          <w:rFonts w:ascii="Times New Roman" w:eastAsia="Calibri" w:hAnsi="Times New Roman" w:cs="Times New Roman"/>
          <w:sz w:val="28"/>
          <w:szCs w:val="28"/>
        </w:rPr>
        <w:t xml:space="preserve">, </w:t>
      </w:r>
      <w:r w:rsidR="00C87BA2" w:rsidRPr="00BE5220">
        <w:rPr>
          <w:rFonts w:ascii="Times New Roman" w:hAnsi="Times New Roman" w:cs="Times New Roman"/>
          <w:sz w:val="28"/>
          <w:szCs w:val="28"/>
        </w:rPr>
        <w:t xml:space="preserve">Федерального закона от 21.07.2007 </w:t>
      </w:r>
      <w:r w:rsidR="00C87BA2" w:rsidRPr="00BE5220">
        <w:rPr>
          <w:rFonts w:ascii="Times New Roman" w:hAnsi="Times New Roman" w:cs="Times New Roman"/>
          <w:sz w:val="24"/>
          <w:szCs w:val="24"/>
        </w:rPr>
        <w:t>№</w:t>
      </w:r>
      <w:r w:rsidR="00C87BA2" w:rsidRPr="00BE5220">
        <w:rPr>
          <w:rFonts w:ascii="Times New Roman" w:hAnsi="Times New Roman" w:cs="Times New Roman"/>
          <w:sz w:val="28"/>
          <w:szCs w:val="28"/>
        </w:rPr>
        <w:t xml:space="preserve"> 185-ФЗ «О Фонде содействия</w:t>
      </w:r>
      <w:proofErr w:type="gramEnd"/>
      <w:r w:rsidR="00C87BA2" w:rsidRPr="00BE5220">
        <w:rPr>
          <w:rFonts w:ascii="Times New Roman" w:hAnsi="Times New Roman" w:cs="Times New Roman"/>
          <w:sz w:val="28"/>
          <w:szCs w:val="28"/>
        </w:rPr>
        <w:t xml:space="preserve"> реформированию жилищно-коммунального хозяйства»</w:t>
      </w:r>
      <w:r w:rsidR="00787408" w:rsidRPr="00BE5220">
        <w:rPr>
          <w:rFonts w:ascii="Times New Roman" w:eastAsia="Calibri" w:hAnsi="Times New Roman" w:cs="Times New Roman"/>
          <w:sz w:val="28"/>
          <w:szCs w:val="28"/>
        </w:rPr>
        <w:t xml:space="preserve"> и </w:t>
      </w:r>
      <w:r w:rsidRPr="00BE5220">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BE5220">
        <w:rPr>
          <w:rFonts w:ascii="Times New Roman" w:hAnsi="Times New Roman" w:cs="Times New Roman"/>
          <w:sz w:val="28"/>
          <w:szCs w:val="28"/>
        </w:rPr>
        <w:t xml:space="preserve"> </w:t>
      </w:r>
    </w:p>
    <w:p w:rsidR="00960F78"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Для достижения цели подпрограммы предусматривается решение следующ</w:t>
      </w:r>
      <w:r w:rsidR="006A37CE" w:rsidRPr="00BE5220">
        <w:rPr>
          <w:rFonts w:ascii="Times New Roman" w:hAnsi="Times New Roman" w:cs="Times New Roman"/>
          <w:sz w:val="28"/>
          <w:szCs w:val="28"/>
        </w:rPr>
        <w:t>их</w:t>
      </w:r>
      <w:r w:rsidRPr="00BE5220">
        <w:rPr>
          <w:rFonts w:ascii="Times New Roman" w:hAnsi="Times New Roman" w:cs="Times New Roman"/>
          <w:sz w:val="28"/>
          <w:szCs w:val="28"/>
        </w:rPr>
        <w:t xml:space="preserve"> задач:</w:t>
      </w:r>
    </w:p>
    <w:p w:rsidR="006A37CE" w:rsidRPr="00BE5220" w:rsidRDefault="0092760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w:t>
      </w:r>
      <w:r w:rsidR="006A37CE" w:rsidRPr="00BE5220">
        <w:rPr>
          <w:rFonts w:ascii="Times New Roman" w:hAnsi="Times New Roman" w:cs="Times New Roman"/>
          <w:sz w:val="28"/>
          <w:szCs w:val="28"/>
        </w:rPr>
        <w:t xml:space="preserve"> в благоустроенные жилые помещения;</w:t>
      </w:r>
    </w:p>
    <w:p w:rsidR="006A37CE" w:rsidRPr="00BE5220" w:rsidRDefault="006A37CE"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улучш</w:t>
      </w:r>
      <w:r w:rsidR="00D40D89" w:rsidRPr="00BE5220">
        <w:rPr>
          <w:rFonts w:ascii="Times New Roman" w:hAnsi="Times New Roman" w:cs="Times New Roman"/>
          <w:sz w:val="28"/>
          <w:szCs w:val="28"/>
        </w:rPr>
        <w:t>ение</w:t>
      </w:r>
      <w:r w:rsidRPr="00BE5220">
        <w:rPr>
          <w:rFonts w:ascii="Times New Roman" w:hAnsi="Times New Roman" w:cs="Times New Roman"/>
          <w:sz w:val="28"/>
          <w:szCs w:val="28"/>
        </w:rPr>
        <w:t xml:space="preserve"> качеств</w:t>
      </w:r>
      <w:r w:rsidR="00D40D89" w:rsidRPr="00BE5220">
        <w:rPr>
          <w:rFonts w:ascii="Times New Roman" w:hAnsi="Times New Roman" w:cs="Times New Roman"/>
          <w:sz w:val="28"/>
          <w:szCs w:val="28"/>
        </w:rPr>
        <w:t>а</w:t>
      </w:r>
      <w:r w:rsidRPr="00BE5220">
        <w:rPr>
          <w:rFonts w:ascii="Times New Roman" w:hAnsi="Times New Roman" w:cs="Times New Roman"/>
          <w:sz w:val="28"/>
          <w:szCs w:val="28"/>
        </w:rPr>
        <w:t xml:space="preserve"> жизни населения.</w:t>
      </w:r>
    </w:p>
    <w:p w:rsidR="003617A9" w:rsidRPr="00BE5220" w:rsidRDefault="000A27C5" w:rsidP="003617A9">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w:t>
      </w:r>
      <w:r w:rsidR="00960F78" w:rsidRPr="00BE5220">
        <w:rPr>
          <w:rFonts w:ascii="Times New Roman" w:hAnsi="Times New Roman" w:cs="Times New Roman"/>
          <w:sz w:val="28"/>
          <w:szCs w:val="28"/>
        </w:rPr>
        <w:t>еализаци</w:t>
      </w:r>
      <w:r w:rsidRPr="00BE5220">
        <w:rPr>
          <w:rFonts w:ascii="Times New Roman" w:hAnsi="Times New Roman" w:cs="Times New Roman"/>
          <w:sz w:val="28"/>
          <w:szCs w:val="28"/>
        </w:rPr>
        <w:t>я</w:t>
      </w:r>
      <w:r w:rsidR="00960F78" w:rsidRPr="00BE5220">
        <w:rPr>
          <w:rFonts w:ascii="Times New Roman" w:hAnsi="Times New Roman" w:cs="Times New Roman"/>
          <w:sz w:val="28"/>
          <w:szCs w:val="28"/>
        </w:rPr>
        <w:t xml:space="preserve"> подпрограммы </w:t>
      </w:r>
      <w:r w:rsidRPr="00BE5220">
        <w:rPr>
          <w:rFonts w:ascii="Times New Roman" w:hAnsi="Times New Roman" w:cs="Times New Roman"/>
          <w:sz w:val="28"/>
          <w:szCs w:val="28"/>
        </w:rPr>
        <w:t xml:space="preserve">осуществляется в </w:t>
      </w:r>
      <w:r w:rsidR="003617A9" w:rsidRPr="00BE5220">
        <w:rPr>
          <w:rFonts w:ascii="Times New Roman" w:hAnsi="Times New Roman" w:cs="Times New Roman"/>
          <w:sz w:val="28"/>
          <w:szCs w:val="28"/>
        </w:rPr>
        <w:t xml:space="preserve">два этапа: </w:t>
      </w:r>
    </w:p>
    <w:p w:rsidR="003617A9" w:rsidRPr="00BE5220" w:rsidRDefault="003617A9" w:rsidP="003617A9">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lang w:val="en-US"/>
        </w:rPr>
        <w:t>I</w:t>
      </w:r>
      <w:r w:rsidR="006A1B67" w:rsidRPr="00BE5220">
        <w:rPr>
          <w:rFonts w:ascii="Times New Roman" w:hAnsi="Times New Roman" w:cs="Times New Roman"/>
          <w:sz w:val="28"/>
          <w:szCs w:val="28"/>
        </w:rPr>
        <w:t xml:space="preserve"> этап – 2014</w:t>
      </w:r>
      <w:r w:rsidRPr="00BE5220">
        <w:rPr>
          <w:rFonts w:ascii="Times New Roman" w:hAnsi="Times New Roman" w:cs="Times New Roman"/>
          <w:sz w:val="28"/>
          <w:szCs w:val="28"/>
        </w:rPr>
        <w:t xml:space="preserve">–2024 годы;  </w:t>
      </w:r>
    </w:p>
    <w:p w:rsidR="003617A9" w:rsidRPr="00BE5220" w:rsidRDefault="003617A9" w:rsidP="003617A9">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 – 2025–2030 годы.</w:t>
      </w:r>
      <w:proofErr w:type="gramEnd"/>
      <w:r w:rsidRPr="00BE5220">
        <w:rPr>
          <w:rFonts w:ascii="Times New Roman" w:hAnsi="Times New Roman" w:cs="Times New Roman"/>
          <w:sz w:val="28"/>
          <w:szCs w:val="28"/>
        </w:rPr>
        <w:t xml:space="preserve"> </w:t>
      </w:r>
    </w:p>
    <w:p w:rsidR="003617A9"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рамках настоящей подпрограммы расселению подлежат </w:t>
      </w:r>
      <w:r w:rsidR="00271799" w:rsidRPr="00BE5220">
        <w:rPr>
          <w:rFonts w:ascii="Times New Roman" w:hAnsi="Times New Roman" w:cs="Times New Roman"/>
          <w:sz w:val="28"/>
          <w:szCs w:val="28"/>
        </w:rPr>
        <w:t>20</w:t>
      </w:r>
      <w:r w:rsidR="00A553AD" w:rsidRPr="00BE5220">
        <w:rPr>
          <w:rFonts w:ascii="Times New Roman" w:hAnsi="Times New Roman" w:cs="Times New Roman"/>
          <w:sz w:val="28"/>
          <w:szCs w:val="28"/>
        </w:rPr>
        <w:t>1</w:t>
      </w:r>
      <w:r w:rsidR="00864F1D" w:rsidRPr="00BE5220">
        <w:rPr>
          <w:rFonts w:ascii="Times New Roman" w:hAnsi="Times New Roman" w:cs="Times New Roman"/>
          <w:sz w:val="28"/>
          <w:szCs w:val="28"/>
        </w:rPr>
        <w:t> </w:t>
      </w:r>
      <w:r w:rsidRPr="00BE5220">
        <w:rPr>
          <w:rFonts w:ascii="Times New Roman" w:hAnsi="Times New Roman" w:cs="Times New Roman"/>
          <w:sz w:val="28"/>
          <w:szCs w:val="28"/>
        </w:rPr>
        <w:t>аварийны</w:t>
      </w:r>
      <w:r w:rsidR="006F45D0" w:rsidRPr="00BE5220">
        <w:rPr>
          <w:rFonts w:ascii="Times New Roman" w:hAnsi="Times New Roman" w:cs="Times New Roman"/>
          <w:sz w:val="28"/>
          <w:szCs w:val="28"/>
        </w:rPr>
        <w:t>й</w:t>
      </w:r>
      <w:r w:rsidRPr="00BE5220">
        <w:rPr>
          <w:rFonts w:ascii="Times New Roman" w:hAnsi="Times New Roman" w:cs="Times New Roman"/>
          <w:sz w:val="28"/>
          <w:szCs w:val="28"/>
        </w:rPr>
        <w:t xml:space="preserve"> многоквартирны</w:t>
      </w:r>
      <w:r w:rsidR="006F45D0" w:rsidRPr="00BE5220">
        <w:rPr>
          <w:rFonts w:ascii="Times New Roman" w:hAnsi="Times New Roman" w:cs="Times New Roman"/>
          <w:sz w:val="28"/>
          <w:szCs w:val="28"/>
        </w:rPr>
        <w:t>й</w:t>
      </w:r>
      <w:r w:rsidRPr="00BE5220">
        <w:rPr>
          <w:rFonts w:ascii="Times New Roman" w:hAnsi="Times New Roman" w:cs="Times New Roman"/>
          <w:sz w:val="28"/>
          <w:szCs w:val="28"/>
        </w:rPr>
        <w:t xml:space="preserve"> дом общей площадью</w:t>
      </w:r>
      <w:r w:rsidR="00864F1D" w:rsidRPr="00BE5220">
        <w:rPr>
          <w:rFonts w:ascii="Times New Roman" w:hAnsi="Times New Roman" w:cs="Times New Roman"/>
          <w:sz w:val="28"/>
          <w:szCs w:val="28"/>
        </w:rPr>
        <w:t xml:space="preserve"> </w:t>
      </w:r>
      <w:r w:rsidR="0070541B" w:rsidRPr="00BE5220">
        <w:rPr>
          <w:rFonts w:ascii="Times New Roman" w:hAnsi="Times New Roman" w:cs="Times New Roman"/>
          <w:sz w:val="28"/>
          <w:szCs w:val="28"/>
        </w:rPr>
        <w:t>100,</w:t>
      </w:r>
      <w:r w:rsidR="00A553AD" w:rsidRPr="00BE5220">
        <w:rPr>
          <w:rFonts w:ascii="Times New Roman" w:hAnsi="Times New Roman" w:cs="Times New Roman"/>
          <w:sz w:val="28"/>
          <w:szCs w:val="28"/>
        </w:rPr>
        <w:t>2</w:t>
      </w:r>
      <w:r w:rsidR="00864F1D" w:rsidRPr="00BE5220">
        <w:rPr>
          <w:rFonts w:ascii="Times New Roman" w:hAnsi="Times New Roman" w:cs="Times New Roman"/>
          <w:sz w:val="28"/>
          <w:szCs w:val="28"/>
        </w:rPr>
        <w:t> </w:t>
      </w:r>
      <w:r w:rsidR="001638CC" w:rsidRPr="00BE5220">
        <w:rPr>
          <w:rFonts w:ascii="Times New Roman" w:hAnsi="Times New Roman" w:cs="Times New Roman"/>
          <w:sz w:val="28"/>
          <w:szCs w:val="28"/>
        </w:rPr>
        <w:t>тыс. кв. м</w:t>
      </w:r>
      <w:r w:rsidR="003617A9" w:rsidRPr="00BE5220">
        <w:rPr>
          <w:rFonts w:ascii="Times New Roman" w:hAnsi="Times New Roman" w:cs="Times New Roman"/>
          <w:sz w:val="28"/>
          <w:szCs w:val="28"/>
        </w:rPr>
        <w:t>.</w:t>
      </w:r>
    </w:p>
    <w:p w:rsidR="00960F78" w:rsidRPr="00BE5220" w:rsidRDefault="000535E9"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И</w:t>
      </w:r>
      <w:r w:rsidR="00960F78" w:rsidRPr="00BE5220">
        <w:rPr>
          <w:rFonts w:ascii="Times New Roman" w:hAnsi="Times New Roman" w:cs="Times New Roman"/>
          <w:sz w:val="28"/>
          <w:szCs w:val="28"/>
        </w:rPr>
        <w:t xml:space="preserve">з </w:t>
      </w:r>
      <w:r w:rsidR="003617A9" w:rsidRPr="00BE5220">
        <w:rPr>
          <w:rFonts w:ascii="Times New Roman" w:hAnsi="Times New Roman" w:cs="Times New Roman"/>
          <w:sz w:val="28"/>
          <w:szCs w:val="28"/>
        </w:rPr>
        <w:t>всех</w:t>
      </w:r>
      <w:r w:rsidR="00960F78" w:rsidRPr="00BE5220">
        <w:rPr>
          <w:rFonts w:ascii="Times New Roman" w:hAnsi="Times New Roman" w:cs="Times New Roman"/>
          <w:sz w:val="28"/>
          <w:szCs w:val="28"/>
        </w:rPr>
        <w:t xml:space="preserve"> аварийн</w:t>
      </w:r>
      <w:r w:rsidR="00BE7B43" w:rsidRPr="00BE5220">
        <w:rPr>
          <w:rFonts w:ascii="Times New Roman" w:hAnsi="Times New Roman" w:cs="Times New Roman"/>
          <w:sz w:val="28"/>
          <w:szCs w:val="28"/>
        </w:rPr>
        <w:t>ых</w:t>
      </w:r>
      <w:r w:rsidR="00960F78" w:rsidRPr="00BE5220">
        <w:rPr>
          <w:rFonts w:ascii="Times New Roman" w:hAnsi="Times New Roman" w:cs="Times New Roman"/>
          <w:sz w:val="28"/>
          <w:szCs w:val="28"/>
        </w:rPr>
        <w:t xml:space="preserve"> многоквартирн</w:t>
      </w:r>
      <w:r w:rsidR="00BE7B43" w:rsidRPr="00BE5220">
        <w:rPr>
          <w:rFonts w:ascii="Times New Roman" w:hAnsi="Times New Roman" w:cs="Times New Roman"/>
          <w:sz w:val="28"/>
          <w:szCs w:val="28"/>
        </w:rPr>
        <w:t>ых</w:t>
      </w:r>
      <w:r w:rsidR="00960F78" w:rsidRPr="00BE5220">
        <w:rPr>
          <w:rFonts w:ascii="Times New Roman" w:hAnsi="Times New Roman" w:cs="Times New Roman"/>
          <w:sz w:val="28"/>
          <w:szCs w:val="28"/>
        </w:rPr>
        <w:t xml:space="preserve"> дом</w:t>
      </w:r>
      <w:r w:rsidR="00BE7B43" w:rsidRPr="00BE5220">
        <w:rPr>
          <w:rFonts w:ascii="Times New Roman" w:hAnsi="Times New Roman" w:cs="Times New Roman"/>
          <w:sz w:val="28"/>
          <w:szCs w:val="28"/>
        </w:rPr>
        <w:t>ов</w:t>
      </w:r>
      <w:r w:rsidR="00960F78" w:rsidRPr="00BE5220">
        <w:rPr>
          <w:rFonts w:ascii="Times New Roman" w:hAnsi="Times New Roman" w:cs="Times New Roman"/>
          <w:sz w:val="28"/>
          <w:szCs w:val="28"/>
        </w:rPr>
        <w:t xml:space="preserve"> </w:t>
      </w:r>
      <w:r w:rsidR="002D0202" w:rsidRPr="00BE5220">
        <w:rPr>
          <w:rFonts w:ascii="Times New Roman" w:hAnsi="Times New Roman" w:cs="Times New Roman"/>
          <w:sz w:val="28"/>
          <w:szCs w:val="28"/>
        </w:rPr>
        <w:t>8</w:t>
      </w:r>
      <w:r w:rsidRPr="00BE5220">
        <w:rPr>
          <w:rFonts w:ascii="Times New Roman" w:hAnsi="Times New Roman" w:cs="Times New Roman"/>
          <w:sz w:val="28"/>
          <w:szCs w:val="28"/>
        </w:rPr>
        <w:t xml:space="preserve"> </w:t>
      </w:r>
      <w:r w:rsidR="00960F78" w:rsidRPr="00BE5220">
        <w:rPr>
          <w:rFonts w:ascii="Times New Roman" w:hAnsi="Times New Roman" w:cs="Times New Roman"/>
          <w:sz w:val="28"/>
          <w:szCs w:val="28"/>
        </w:rPr>
        <w:t>являются памятниками культурного наследия и подлежат реконструкции (ул.</w:t>
      </w:r>
      <w:r w:rsidR="00864F1D" w:rsidRPr="00BE5220">
        <w:rPr>
          <w:rFonts w:ascii="Times New Roman" w:hAnsi="Times New Roman" w:cs="Times New Roman"/>
          <w:sz w:val="28"/>
          <w:szCs w:val="28"/>
        </w:rPr>
        <w:t> </w:t>
      </w:r>
      <w:r w:rsidR="00960F78" w:rsidRPr="00BE5220">
        <w:rPr>
          <w:rFonts w:ascii="Times New Roman" w:hAnsi="Times New Roman" w:cs="Times New Roman"/>
          <w:sz w:val="28"/>
          <w:szCs w:val="28"/>
        </w:rPr>
        <w:t xml:space="preserve">Никитинская, д. 43, </w:t>
      </w:r>
      <w:r w:rsidR="002D0202" w:rsidRPr="00BE5220">
        <w:rPr>
          <w:rFonts w:ascii="Times New Roman" w:hAnsi="Times New Roman" w:cs="Times New Roman"/>
          <w:sz w:val="28"/>
          <w:szCs w:val="28"/>
        </w:rPr>
        <w:t xml:space="preserve">          </w:t>
      </w:r>
      <w:r w:rsidR="00960F78" w:rsidRPr="00BE5220">
        <w:rPr>
          <w:rFonts w:ascii="Times New Roman" w:hAnsi="Times New Roman" w:cs="Times New Roman"/>
          <w:sz w:val="28"/>
          <w:szCs w:val="28"/>
        </w:rPr>
        <w:t>к. 2;</w:t>
      </w:r>
      <w:r w:rsidR="00C371CF" w:rsidRPr="00BE5220">
        <w:rPr>
          <w:rFonts w:ascii="Times New Roman" w:hAnsi="Times New Roman" w:cs="Times New Roman"/>
          <w:sz w:val="28"/>
          <w:szCs w:val="28"/>
        </w:rPr>
        <w:t xml:space="preserve"> ул. Никитинская, д. 4</w:t>
      </w:r>
      <w:r w:rsidR="00963E6C" w:rsidRPr="00BE5220">
        <w:rPr>
          <w:rFonts w:ascii="Times New Roman" w:hAnsi="Times New Roman" w:cs="Times New Roman"/>
          <w:sz w:val="28"/>
          <w:szCs w:val="28"/>
        </w:rPr>
        <w:t>5</w:t>
      </w:r>
      <w:r w:rsidR="00C371CF" w:rsidRPr="00BE5220">
        <w:rPr>
          <w:rFonts w:ascii="Times New Roman" w:hAnsi="Times New Roman" w:cs="Times New Roman"/>
          <w:sz w:val="28"/>
          <w:szCs w:val="28"/>
        </w:rPr>
        <w:t xml:space="preserve">, к. </w:t>
      </w:r>
      <w:r w:rsidR="00963E6C" w:rsidRPr="00BE5220">
        <w:rPr>
          <w:rFonts w:ascii="Times New Roman" w:hAnsi="Times New Roman" w:cs="Times New Roman"/>
          <w:sz w:val="28"/>
          <w:szCs w:val="28"/>
        </w:rPr>
        <w:t>3</w:t>
      </w:r>
      <w:r w:rsidR="00C371CF" w:rsidRPr="00BE5220">
        <w:rPr>
          <w:rFonts w:ascii="Times New Roman" w:hAnsi="Times New Roman" w:cs="Times New Roman"/>
          <w:sz w:val="28"/>
          <w:szCs w:val="28"/>
        </w:rPr>
        <w:t>;</w:t>
      </w:r>
      <w:r w:rsidR="00960F78" w:rsidRPr="00BE5220">
        <w:rPr>
          <w:rFonts w:ascii="Times New Roman" w:hAnsi="Times New Roman" w:cs="Times New Roman"/>
          <w:sz w:val="28"/>
          <w:szCs w:val="28"/>
        </w:rPr>
        <w:t xml:space="preserve"> ул. Карла Маркса, д.</w:t>
      </w:r>
      <w:r w:rsidR="00864F1D" w:rsidRPr="00BE5220">
        <w:rPr>
          <w:rFonts w:ascii="Times New Roman" w:hAnsi="Times New Roman" w:cs="Times New Roman"/>
          <w:sz w:val="28"/>
          <w:szCs w:val="28"/>
        </w:rPr>
        <w:t> </w:t>
      </w:r>
      <w:r w:rsidR="00960F78" w:rsidRPr="00BE5220">
        <w:rPr>
          <w:rFonts w:ascii="Times New Roman" w:hAnsi="Times New Roman" w:cs="Times New Roman"/>
          <w:sz w:val="28"/>
          <w:szCs w:val="28"/>
        </w:rPr>
        <w:t>40;</w:t>
      </w:r>
      <w:r w:rsidR="008C7886" w:rsidRPr="00BE5220">
        <w:rPr>
          <w:rFonts w:ascii="Times New Roman" w:hAnsi="Times New Roman" w:cs="Times New Roman"/>
          <w:sz w:val="28"/>
          <w:szCs w:val="28"/>
        </w:rPr>
        <w:t xml:space="preserve"> ул. Первомайская, </w:t>
      </w:r>
      <w:r w:rsidR="002D0202" w:rsidRPr="00BE5220">
        <w:rPr>
          <w:rFonts w:ascii="Times New Roman" w:hAnsi="Times New Roman" w:cs="Times New Roman"/>
          <w:sz w:val="28"/>
          <w:szCs w:val="28"/>
        </w:rPr>
        <w:t xml:space="preserve">              </w:t>
      </w:r>
      <w:r w:rsidR="008C7886" w:rsidRPr="00BE5220">
        <w:rPr>
          <w:rFonts w:ascii="Times New Roman" w:hAnsi="Times New Roman" w:cs="Times New Roman"/>
          <w:sz w:val="28"/>
          <w:szCs w:val="28"/>
        </w:rPr>
        <w:t>д.</w:t>
      </w:r>
      <w:r w:rsidR="00864F1D" w:rsidRPr="00BE5220">
        <w:rPr>
          <w:rFonts w:ascii="Times New Roman" w:hAnsi="Times New Roman" w:cs="Times New Roman"/>
          <w:sz w:val="28"/>
          <w:szCs w:val="28"/>
        </w:rPr>
        <w:t xml:space="preserve"> </w:t>
      </w:r>
      <w:r w:rsidR="008C7886" w:rsidRPr="00BE5220">
        <w:rPr>
          <w:rFonts w:ascii="Times New Roman" w:hAnsi="Times New Roman" w:cs="Times New Roman"/>
          <w:sz w:val="28"/>
          <w:szCs w:val="28"/>
        </w:rPr>
        <w:t>10;</w:t>
      </w:r>
      <w:r w:rsidR="001507DC" w:rsidRPr="00BE5220">
        <w:rPr>
          <w:rFonts w:ascii="Times New Roman" w:hAnsi="Times New Roman" w:cs="Times New Roman"/>
          <w:sz w:val="28"/>
          <w:szCs w:val="28"/>
        </w:rPr>
        <w:t xml:space="preserve"> </w:t>
      </w:r>
      <w:r w:rsidR="00960F78" w:rsidRPr="00BE5220">
        <w:rPr>
          <w:rFonts w:ascii="Times New Roman" w:hAnsi="Times New Roman" w:cs="Times New Roman"/>
          <w:sz w:val="28"/>
          <w:szCs w:val="28"/>
        </w:rPr>
        <w:t>пер. Фабричный</w:t>
      </w:r>
      <w:r w:rsidR="0063002D" w:rsidRPr="00BE5220">
        <w:rPr>
          <w:rFonts w:ascii="Times New Roman" w:hAnsi="Times New Roman" w:cs="Times New Roman"/>
          <w:sz w:val="28"/>
          <w:szCs w:val="28"/>
        </w:rPr>
        <w:t>,</w:t>
      </w:r>
      <w:r w:rsidR="00960F78" w:rsidRPr="00BE5220">
        <w:rPr>
          <w:rFonts w:ascii="Times New Roman" w:hAnsi="Times New Roman" w:cs="Times New Roman"/>
          <w:sz w:val="28"/>
          <w:szCs w:val="28"/>
        </w:rPr>
        <w:t xml:space="preserve"> д. 12; пер. </w:t>
      </w:r>
      <w:proofErr w:type="spellStart"/>
      <w:r w:rsidR="00960F78" w:rsidRPr="00BE5220">
        <w:rPr>
          <w:rFonts w:ascii="Times New Roman" w:hAnsi="Times New Roman" w:cs="Times New Roman"/>
          <w:sz w:val="28"/>
          <w:szCs w:val="28"/>
        </w:rPr>
        <w:t>Бауманский</w:t>
      </w:r>
      <w:proofErr w:type="spellEnd"/>
      <w:r w:rsidR="00960F78" w:rsidRPr="00BE5220">
        <w:rPr>
          <w:rFonts w:ascii="Times New Roman" w:hAnsi="Times New Roman" w:cs="Times New Roman"/>
          <w:sz w:val="28"/>
          <w:szCs w:val="28"/>
        </w:rPr>
        <w:t>, д. 39</w:t>
      </w:r>
      <w:r w:rsidR="008C7886" w:rsidRPr="00BE5220">
        <w:rPr>
          <w:rFonts w:ascii="Times New Roman" w:hAnsi="Times New Roman" w:cs="Times New Roman"/>
          <w:sz w:val="28"/>
          <w:szCs w:val="28"/>
        </w:rPr>
        <w:t>;</w:t>
      </w:r>
      <w:r w:rsidR="009804EB" w:rsidRPr="00BE5220">
        <w:rPr>
          <w:rFonts w:ascii="Times New Roman" w:hAnsi="Times New Roman" w:cs="Times New Roman"/>
          <w:sz w:val="28"/>
          <w:szCs w:val="28"/>
        </w:rPr>
        <w:t xml:space="preserve"> </w:t>
      </w:r>
      <w:r w:rsidR="005F2B88" w:rsidRPr="00BE5220">
        <w:rPr>
          <w:rFonts w:ascii="Times New Roman" w:hAnsi="Times New Roman" w:cs="Times New Roman"/>
          <w:sz w:val="28"/>
          <w:szCs w:val="28"/>
        </w:rPr>
        <w:t>ул. Депутатская, д.</w:t>
      </w:r>
      <w:r w:rsidR="00C44B38" w:rsidRPr="00BE5220">
        <w:rPr>
          <w:rFonts w:ascii="Times New Roman" w:hAnsi="Times New Roman" w:cs="Times New Roman"/>
          <w:sz w:val="28"/>
          <w:szCs w:val="28"/>
        </w:rPr>
        <w:t xml:space="preserve"> </w:t>
      </w:r>
      <w:r w:rsidR="005F2B88" w:rsidRPr="00BE5220">
        <w:rPr>
          <w:rFonts w:ascii="Times New Roman" w:hAnsi="Times New Roman" w:cs="Times New Roman"/>
          <w:sz w:val="28"/>
          <w:szCs w:val="28"/>
        </w:rPr>
        <w:t>7</w:t>
      </w:r>
      <w:r w:rsidR="002D0202" w:rsidRPr="00BE5220">
        <w:rPr>
          <w:rFonts w:ascii="Times New Roman" w:hAnsi="Times New Roman" w:cs="Times New Roman"/>
          <w:sz w:val="28"/>
          <w:szCs w:val="28"/>
        </w:rPr>
        <w:t>;                   ул. Нарвская, д. 8а</w:t>
      </w:r>
      <w:r w:rsidR="00960F78" w:rsidRPr="00BE5220">
        <w:rPr>
          <w:rFonts w:ascii="Times New Roman" w:hAnsi="Times New Roman" w:cs="Times New Roman"/>
          <w:sz w:val="28"/>
          <w:szCs w:val="28"/>
        </w:rPr>
        <w:t>).</w:t>
      </w:r>
      <w:proofErr w:type="gramEnd"/>
    </w:p>
    <w:p w:rsidR="00E244F4" w:rsidRPr="00BE5220" w:rsidRDefault="00E244F4"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xml:space="preserve">Кроме того, аварийные многоквартирные дома расселяются </w:t>
      </w:r>
      <w:r w:rsidR="00C3773E" w:rsidRPr="00BE5220">
        <w:rPr>
          <w:rFonts w:ascii="Times New Roman" w:hAnsi="Times New Roman" w:cs="Times New Roman"/>
          <w:sz w:val="28"/>
          <w:szCs w:val="28"/>
        </w:rPr>
        <w:t xml:space="preserve">за счет инвесторов </w:t>
      </w:r>
      <w:r w:rsidR="000F702F" w:rsidRPr="00BE5220">
        <w:rPr>
          <w:rFonts w:ascii="Times New Roman" w:hAnsi="Times New Roman" w:cs="Times New Roman"/>
          <w:sz w:val="28"/>
          <w:szCs w:val="28"/>
        </w:rPr>
        <w:t xml:space="preserve">в соответствии с </w:t>
      </w:r>
      <w:r w:rsidRPr="00BE5220">
        <w:rPr>
          <w:rFonts w:ascii="Times New Roman" w:hAnsi="Times New Roman" w:cs="Times New Roman"/>
          <w:sz w:val="28"/>
          <w:szCs w:val="28"/>
        </w:rPr>
        <w:t>заключенны</w:t>
      </w:r>
      <w:r w:rsidR="000F702F" w:rsidRPr="00BE5220">
        <w:rPr>
          <w:rFonts w:ascii="Times New Roman" w:hAnsi="Times New Roman" w:cs="Times New Roman"/>
          <w:sz w:val="28"/>
          <w:szCs w:val="28"/>
        </w:rPr>
        <w:t>ми</w:t>
      </w:r>
      <w:r w:rsidRPr="00BE5220">
        <w:rPr>
          <w:rFonts w:ascii="Times New Roman" w:hAnsi="Times New Roman" w:cs="Times New Roman"/>
          <w:sz w:val="28"/>
          <w:szCs w:val="28"/>
        </w:rPr>
        <w:t xml:space="preserve"> договор</w:t>
      </w:r>
      <w:r w:rsidR="000F702F" w:rsidRPr="00BE5220">
        <w:rPr>
          <w:rFonts w:ascii="Times New Roman" w:hAnsi="Times New Roman" w:cs="Times New Roman"/>
          <w:sz w:val="28"/>
          <w:szCs w:val="28"/>
        </w:rPr>
        <w:t>ами</w:t>
      </w:r>
      <w:r w:rsidRPr="00BE5220">
        <w:rPr>
          <w:rFonts w:ascii="Times New Roman" w:hAnsi="Times New Roman" w:cs="Times New Roman"/>
          <w:sz w:val="28"/>
          <w:szCs w:val="28"/>
        </w:rPr>
        <w:t xml:space="preserve"> о </w:t>
      </w:r>
      <w:r w:rsidR="000F702F" w:rsidRPr="00BE5220">
        <w:rPr>
          <w:rFonts w:ascii="Times New Roman" w:hAnsi="Times New Roman" w:cs="Times New Roman"/>
          <w:sz w:val="28"/>
          <w:szCs w:val="28"/>
        </w:rPr>
        <w:t xml:space="preserve">развитии </w:t>
      </w:r>
      <w:r w:rsidRPr="00BE5220">
        <w:rPr>
          <w:rFonts w:ascii="Times New Roman" w:hAnsi="Times New Roman" w:cs="Times New Roman"/>
          <w:sz w:val="28"/>
          <w:szCs w:val="28"/>
        </w:rPr>
        <w:t>застроенн</w:t>
      </w:r>
      <w:r w:rsidR="000F702F" w:rsidRPr="00BE5220">
        <w:rPr>
          <w:rFonts w:ascii="Times New Roman" w:hAnsi="Times New Roman" w:cs="Times New Roman"/>
          <w:sz w:val="28"/>
          <w:szCs w:val="28"/>
        </w:rPr>
        <w:t>ых</w:t>
      </w:r>
      <w:r w:rsidRPr="00BE5220">
        <w:rPr>
          <w:rFonts w:ascii="Times New Roman" w:hAnsi="Times New Roman" w:cs="Times New Roman"/>
          <w:sz w:val="28"/>
          <w:szCs w:val="28"/>
        </w:rPr>
        <w:t xml:space="preserve"> территори</w:t>
      </w:r>
      <w:r w:rsidR="000F702F" w:rsidRPr="00BE5220">
        <w:rPr>
          <w:rFonts w:ascii="Times New Roman" w:hAnsi="Times New Roman" w:cs="Times New Roman"/>
          <w:sz w:val="28"/>
          <w:szCs w:val="28"/>
        </w:rPr>
        <w:t>й в рамках</w:t>
      </w:r>
      <w:r w:rsidRPr="00BE5220">
        <w:rPr>
          <w:rFonts w:ascii="Times New Roman" w:hAnsi="Times New Roman" w:cs="Times New Roman"/>
          <w:sz w:val="28"/>
          <w:szCs w:val="28"/>
        </w:rPr>
        <w:t xml:space="preserve"> подпрограммы 3 «Развитие застроенных территорий»</w:t>
      </w:r>
      <w:r w:rsidR="00BE7B43" w:rsidRPr="00BE5220">
        <w:rPr>
          <w:rFonts w:ascii="Times New Roman" w:hAnsi="Times New Roman" w:cs="Times New Roman"/>
          <w:sz w:val="28"/>
          <w:szCs w:val="28"/>
        </w:rPr>
        <w:t xml:space="preserve"> муниципальной программы</w:t>
      </w:r>
      <w:r w:rsidRPr="00BE5220">
        <w:rPr>
          <w:rFonts w:ascii="Times New Roman" w:hAnsi="Times New Roman" w:cs="Times New Roman"/>
          <w:sz w:val="28"/>
          <w:szCs w:val="28"/>
        </w:rPr>
        <w:t>.</w:t>
      </w:r>
    </w:p>
    <w:p w:rsidR="00BF1DD6" w:rsidRPr="00BE5220" w:rsidRDefault="00000DFF"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С</w:t>
      </w:r>
      <w:r w:rsidR="000F702F" w:rsidRPr="00BE5220">
        <w:rPr>
          <w:rFonts w:ascii="Times New Roman" w:hAnsi="Times New Roman" w:cs="Times New Roman"/>
          <w:sz w:val="28"/>
          <w:szCs w:val="28"/>
        </w:rPr>
        <w:t>огласно</w:t>
      </w:r>
      <w:r w:rsidR="00E244F4" w:rsidRPr="00BE5220">
        <w:rPr>
          <w:rFonts w:ascii="Times New Roman" w:hAnsi="Times New Roman" w:cs="Times New Roman"/>
          <w:sz w:val="28"/>
          <w:szCs w:val="28"/>
        </w:rPr>
        <w:t xml:space="preserve"> заключенны</w:t>
      </w:r>
      <w:r w:rsidR="00BE7B43" w:rsidRPr="00BE5220">
        <w:rPr>
          <w:rFonts w:ascii="Times New Roman" w:hAnsi="Times New Roman" w:cs="Times New Roman"/>
          <w:sz w:val="28"/>
          <w:szCs w:val="28"/>
        </w:rPr>
        <w:t>м</w:t>
      </w:r>
      <w:r w:rsidR="00E244F4" w:rsidRPr="00BE5220">
        <w:rPr>
          <w:rFonts w:ascii="Times New Roman" w:hAnsi="Times New Roman" w:cs="Times New Roman"/>
          <w:sz w:val="28"/>
          <w:szCs w:val="28"/>
        </w:rPr>
        <w:t xml:space="preserve"> договор</w:t>
      </w:r>
      <w:r w:rsidR="00BE7B43" w:rsidRPr="00BE5220">
        <w:rPr>
          <w:rFonts w:ascii="Times New Roman" w:hAnsi="Times New Roman" w:cs="Times New Roman"/>
          <w:sz w:val="28"/>
          <w:szCs w:val="28"/>
        </w:rPr>
        <w:t>ам</w:t>
      </w:r>
      <w:r w:rsidR="00E244F4" w:rsidRPr="00BE5220">
        <w:rPr>
          <w:rFonts w:ascii="Times New Roman" w:hAnsi="Times New Roman" w:cs="Times New Roman"/>
          <w:sz w:val="28"/>
          <w:szCs w:val="28"/>
        </w:rPr>
        <w:t xml:space="preserve"> о</w:t>
      </w:r>
      <w:r w:rsidR="000F702F" w:rsidRPr="00BE5220">
        <w:rPr>
          <w:rFonts w:ascii="Times New Roman" w:hAnsi="Times New Roman" w:cs="Times New Roman"/>
          <w:sz w:val="28"/>
          <w:szCs w:val="28"/>
        </w:rPr>
        <w:t xml:space="preserve"> развитии </w:t>
      </w:r>
      <w:r w:rsidR="00E244F4" w:rsidRPr="00BE5220">
        <w:rPr>
          <w:rFonts w:ascii="Times New Roman" w:hAnsi="Times New Roman" w:cs="Times New Roman"/>
          <w:sz w:val="28"/>
          <w:szCs w:val="28"/>
        </w:rPr>
        <w:t>застроенн</w:t>
      </w:r>
      <w:r w:rsidR="000F702F" w:rsidRPr="00BE5220">
        <w:rPr>
          <w:rFonts w:ascii="Times New Roman" w:hAnsi="Times New Roman" w:cs="Times New Roman"/>
          <w:sz w:val="28"/>
          <w:szCs w:val="28"/>
        </w:rPr>
        <w:t>ых</w:t>
      </w:r>
      <w:r w:rsidR="00E244F4" w:rsidRPr="00BE5220">
        <w:rPr>
          <w:rFonts w:ascii="Times New Roman" w:hAnsi="Times New Roman" w:cs="Times New Roman"/>
          <w:sz w:val="28"/>
          <w:szCs w:val="28"/>
        </w:rPr>
        <w:t xml:space="preserve"> территори</w:t>
      </w:r>
      <w:r w:rsidR="000F702F" w:rsidRPr="00BE5220">
        <w:rPr>
          <w:rFonts w:ascii="Times New Roman" w:hAnsi="Times New Roman" w:cs="Times New Roman"/>
          <w:sz w:val="28"/>
          <w:szCs w:val="28"/>
        </w:rPr>
        <w:t>й</w:t>
      </w:r>
      <w:r w:rsidR="00E244F4"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 будут </w:t>
      </w:r>
      <w:r w:rsidR="00E244F4" w:rsidRPr="00BE5220">
        <w:rPr>
          <w:rFonts w:ascii="Times New Roman" w:hAnsi="Times New Roman" w:cs="Times New Roman"/>
          <w:sz w:val="28"/>
          <w:szCs w:val="28"/>
        </w:rPr>
        <w:t>расселен</w:t>
      </w:r>
      <w:r w:rsidR="003F64FC" w:rsidRPr="00BE5220">
        <w:rPr>
          <w:rFonts w:ascii="Times New Roman" w:hAnsi="Times New Roman" w:cs="Times New Roman"/>
          <w:sz w:val="28"/>
          <w:szCs w:val="28"/>
        </w:rPr>
        <w:t>ы</w:t>
      </w:r>
      <w:r w:rsidR="00E244F4" w:rsidRPr="00BE5220">
        <w:rPr>
          <w:rFonts w:ascii="Times New Roman" w:hAnsi="Times New Roman" w:cs="Times New Roman"/>
          <w:sz w:val="28"/>
          <w:szCs w:val="28"/>
        </w:rPr>
        <w:t xml:space="preserve"> следующие аварийные многоквартирные дома:</w:t>
      </w:r>
      <w:r w:rsidR="000535E9" w:rsidRPr="00BE5220">
        <w:rPr>
          <w:rFonts w:ascii="Times New Roman" w:hAnsi="Times New Roman" w:cs="Times New Roman"/>
          <w:sz w:val="28"/>
          <w:szCs w:val="28"/>
        </w:rPr>
        <w:t xml:space="preserve"> </w:t>
      </w:r>
      <w:r w:rsidR="00E244F4" w:rsidRPr="00BE5220">
        <w:rPr>
          <w:rFonts w:ascii="Times New Roman" w:hAnsi="Times New Roman" w:cs="Times New Roman"/>
          <w:sz w:val="28"/>
          <w:szCs w:val="28"/>
        </w:rPr>
        <w:t>пер.</w:t>
      </w:r>
      <w:r w:rsidR="00B409E0" w:rsidRPr="00BE5220">
        <w:rPr>
          <w:rFonts w:ascii="Times New Roman" w:hAnsi="Times New Roman" w:cs="Times New Roman"/>
          <w:sz w:val="28"/>
          <w:szCs w:val="28"/>
        </w:rPr>
        <w:t> </w:t>
      </w:r>
      <w:r w:rsidR="00E244F4" w:rsidRPr="00BE5220">
        <w:rPr>
          <w:rFonts w:ascii="Times New Roman" w:hAnsi="Times New Roman" w:cs="Times New Roman"/>
          <w:sz w:val="28"/>
          <w:szCs w:val="28"/>
        </w:rPr>
        <w:t>Славы, д. 14;</w:t>
      </w:r>
      <w:r w:rsidR="000535E9" w:rsidRPr="00BE5220">
        <w:rPr>
          <w:rFonts w:ascii="Times New Roman" w:hAnsi="Times New Roman" w:cs="Times New Roman"/>
          <w:sz w:val="28"/>
          <w:szCs w:val="28"/>
        </w:rPr>
        <w:t xml:space="preserve"> </w:t>
      </w:r>
      <w:r w:rsidR="00E244F4" w:rsidRPr="00BE5220">
        <w:rPr>
          <w:rFonts w:ascii="Times New Roman" w:hAnsi="Times New Roman" w:cs="Times New Roman"/>
          <w:sz w:val="28"/>
          <w:szCs w:val="28"/>
        </w:rPr>
        <w:t>ул. Елецкая, д. 3;</w:t>
      </w:r>
      <w:r w:rsidR="000535E9" w:rsidRPr="00BE5220">
        <w:rPr>
          <w:rFonts w:ascii="Times New Roman" w:hAnsi="Times New Roman" w:cs="Times New Roman"/>
          <w:sz w:val="28"/>
          <w:szCs w:val="28"/>
        </w:rPr>
        <w:t xml:space="preserve"> </w:t>
      </w:r>
      <w:r w:rsidR="00BF1DD6" w:rsidRPr="00BE5220">
        <w:rPr>
          <w:rFonts w:ascii="Times New Roman" w:hAnsi="Times New Roman" w:cs="Times New Roman"/>
          <w:sz w:val="28"/>
          <w:szCs w:val="28"/>
        </w:rPr>
        <w:t xml:space="preserve">ул. Славы, д. 7, а в последующие годы планируются к расселению </w:t>
      </w:r>
      <w:r w:rsidR="00B409E0" w:rsidRPr="00BE5220">
        <w:rPr>
          <w:rFonts w:ascii="Times New Roman" w:hAnsi="Times New Roman" w:cs="Times New Roman"/>
          <w:sz w:val="28"/>
          <w:szCs w:val="28"/>
        </w:rPr>
        <w:t xml:space="preserve">дома: </w:t>
      </w:r>
      <w:r w:rsidR="00E244F4" w:rsidRPr="00BE5220">
        <w:rPr>
          <w:rFonts w:ascii="Times New Roman" w:hAnsi="Times New Roman" w:cs="Times New Roman"/>
          <w:sz w:val="28"/>
          <w:szCs w:val="28"/>
        </w:rPr>
        <w:t>пер. Славы, д.</w:t>
      </w:r>
      <w:r w:rsidR="00BE7B43" w:rsidRPr="00BE5220">
        <w:rPr>
          <w:rFonts w:ascii="Times New Roman" w:hAnsi="Times New Roman" w:cs="Times New Roman"/>
          <w:sz w:val="28"/>
          <w:szCs w:val="28"/>
        </w:rPr>
        <w:t xml:space="preserve"> </w:t>
      </w:r>
      <w:r w:rsidR="00AC0702" w:rsidRPr="00BE5220">
        <w:rPr>
          <w:rFonts w:ascii="Times New Roman" w:hAnsi="Times New Roman" w:cs="Times New Roman"/>
          <w:sz w:val="28"/>
          <w:szCs w:val="28"/>
        </w:rPr>
        <w:t>4;</w:t>
      </w:r>
      <w:r w:rsidR="002208BE" w:rsidRPr="00BE5220">
        <w:rPr>
          <w:rFonts w:ascii="Times New Roman" w:hAnsi="Times New Roman" w:cs="Times New Roman"/>
          <w:sz w:val="28"/>
          <w:szCs w:val="28"/>
        </w:rPr>
        <w:t xml:space="preserve"> ул. 45 </w:t>
      </w:r>
      <w:r w:rsidR="00D22E81" w:rsidRPr="00BE5220">
        <w:rPr>
          <w:rFonts w:ascii="Times New Roman" w:hAnsi="Times New Roman" w:cs="Times New Roman"/>
          <w:sz w:val="28"/>
          <w:szCs w:val="28"/>
        </w:rPr>
        <w:t>с</w:t>
      </w:r>
      <w:r w:rsidR="002208BE" w:rsidRPr="00BE5220">
        <w:rPr>
          <w:rFonts w:ascii="Times New Roman" w:hAnsi="Times New Roman" w:cs="Times New Roman"/>
          <w:sz w:val="28"/>
          <w:szCs w:val="28"/>
        </w:rPr>
        <w:t>трелковой дивизии,</w:t>
      </w:r>
      <w:r w:rsidR="00B409E0" w:rsidRPr="00BE5220">
        <w:rPr>
          <w:rFonts w:ascii="Times New Roman" w:hAnsi="Times New Roman" w:cs="Times New Roman"/>
          <w:sz w:val="28"/>
          <w:szCs w:val="28"/>
        </w:rPr>
        <w:t xml:space="preserve"> </w:t>
      </w:r>
      <w:r w:rsidR="002208BE" w:rsidRPr="00BE5220">
        <w:rPr>
          <w:rFonts w:ascii="Times New Roman" w:hAnsi="Times New Roman" w:cs="Times New Roman"/>
          <w:sz w:val="28"/>
          <w:szCs w:val="28"/>
        </w:rPr>
        <w:t>д. 113</w:t>
      </w:r>
      <w:r w:rsidR="00AC0702" w:rsidRPr="00BE5220">
        <w:rPr>
          <w:rFonts w:ascii="Times New Roman" w:hAnsi="Times New Roman" w:cs="Times New Roman"/>
          <w:sz w:val="28"/>
          <w:szCs w:val="28"/>
        </w:rPr>
        <w:t>;</w:t>
      </w:r>
      <w:r w:rsidR="002208BE" w:rsidRPr="00BE5220">
        <w:rPr>
          <w:rFonts w:ascii="Times New Roman" w:hAnsi="Times New Roman" w:cs="Times New Roman"/>
          <w:sz w:val="28"/>
          <w:szCs w:val="28"/>
        </w:rPr>
        <w:t xml:space="preserve"> ул. 45 </w:t>
      </w:r>
      <w:r w:rsidR="00D22E81" w:rsidRPr="00BE5220">
        <w:rPr>
          <w:rFonts w:ascii="Times New Roman" w:hAnsi="Times New Roman" w:cs="Times New Roman"/>
          <w:sz w:val="28"/>
          <w:szCs w:val="28"/>
        </w:rPr>
        <w:t>с</w:t>
      </w:r>
      <w:r w:rsidR="002208BE" w:rsidRPr="00BE5220">
        <w:rPr>
          <w:rFonts w:ascii="Times New Roman" w:hAnsi="Times New Roman" w:cs="Times New Roman"/>
          <w:sz w:val="28"/>
          <w:szCs w:val="28"/>
        </w:rPr>
        <w:t>трелковой дивизии, д. 11</w:t>
      </w:r>
      <w:r w:rsidR="00383550" w:rsidRPr="00BE5220">
        <w:rPr>
          <w:rFonts w:ascii="Times New Roman" w:hAnsi="Times New Roman" w:cs="Times New Roman"/>
          <w:sz w:val="28"/>
          <w:szCs w:val="28"/>
        </w:rPr>
        <w:t>5</w:t>
      </w:r>
      <w:r w:rsidR="00AC0702" w:rsidRPr="00BE5220">
        <w:rPr>
          <w:rFonts w:ascii="Times New Roman" w:hAnsi="Times New Roman" w:cs="Times New Roman"/>
          <w:sz w:val="28"/>
          <w:szCs w:val="28"/>
        </w:rPr>
        <w:t>;</w:t>
      </w:r>
      <w:proofErr w:type="gramEnd"/>
      <w:r w:rsidR="002208BE" w:rsidRPr="00BE5220">
        <w:rPr>
          <w:rFonts w:ascii="Times New Roman" w:hAnsi="Times New Roman" w:cs="Times New Roman"/>
          <w:sz w:val="28"/>
          <w:szCs w:val="28"/>
        </w:rPr>
        <w:t xml:space="preserve"> </w:t>
      </w:r>
      <w:r w:rsidR="003F64FC" w:rsidRPr="00BE5220">
        <w:rPr>
          <w:rFonts w:ascii="Times New Roman" w:hAnsi="Times New Roman" w:cs="Times New Roman"/>
          <w:sz w:val="28"/>
          <w:szCs w:val="28"/>
        </w:rPr>
        <w:t xml:space="preserve"> </w:t>
      </w:r>
      <w:proofErr w:type="gramStart"/>
      <w:r w:rsidR="009551F5" w:rsidRPr="00BE5220">
        <w:rPr>
          <w:rFonts w:ascii="Times New Roman" w:hAnsi="Times New Roman" w:cs="Times New Roman"/>
          <w:sz w:val="28"/>
          <w:szCs w:val="28"/>
        </w:rPr>
        <w:t>пер. Славы, д. 2, ул. Силикатная, д.</w:t>
      </w:r>
      <w:r w:rsidR="002C3D44" w:rsidRPr="00BE5220">
        <w:rPr>
          <w:rFonts w:ascii="Times New Roman" w:hAnsi="Times New Roman" w:cs="Times New Roman"/>
          <w:sz w:val="28"/>
          <w:szCs w:val="28"/>
        </w:rPr>
        <w:t> </w:t>
      </w:r>
      <w:r w:rsidR="009551F5" w:rsidRPr="00BE5220">
        <w:rPr>
          <w:rFonts w:ascii="Times New Roman" w:hAnsi="Times New Roman" w:cs="Times New Roman"/>
          <w:sz w:val="28"/>
          <w:szCs w:val="28"/>
        </w:rPr>
        <w:t>12</w:t>
      </w:r>
      <w:r w:rsidR="00E51896" w:rsidRPr="00BE5220">
        <w:rPr>
          <w:rFonts w:ascii="Times New Roman" w:hAnsi="Times New Roman" w:cs="Times New Roman"/>
          <w:sz w:val="28"/>
          <w:szCs w:val="28"/>
        </w:rPr>
        <w:t>, ул. Димитрова,</w:t>
      </w:r>
      <w:r w:rsidR="00056AC3" w:rsidRPr="00BE5220">
        <w:rPr>
          <w:rFonts w:ascii="Times New Roman" w:hAnsi="Times New Roman" w:cs="Times New Roman"/>
          <w:sz w:val="28"/>
          <w:szCs w:val="28"/>
        </w:rPr>
        <w:t xml:space="preserve"> </w:t>
      </w:r>
      <w:r w:rsidR="00E51896" w:rsidRPr="00BE5220">
        <w:rPr>
          <w:rFonts w:ascii="Times New Roman" w:hAnsi="Times New Roman" w:cs="Times New Roman"/>
          <w:sz w:val="28"/>
          <w:szCs w:val="28"/>
        </w:rPr>
        <w:t>д.</w:t>
      </w:r>
      <w:r w:rsidR="004373A8" w:rsidRPr="00BE5220">
        <w:rPr>
          <w:rFonts w:ascii="Times New Roman" w:hAnsi="Times New Roman" w:cs="Times New Roman"/>
          <w:sz w:val="28"/>
          <w:szCs w:val="28"/>
        </w:rPr>
        <w:t xml:space="preserve"> </w:t>
      </w:r>
      <w:r w:rsidR="00E51896" w:rsidRPr="00BE5220">
        <w:rPr>
          <w:rFonts w:ascii="Times New Roman" w:hAnsi="Times New Roman" w:cs="Times New Roman"/>
          <w:sz w:val="28"/>
          <w:szCs w:val="28"/>
        </w:rPr>
        <w:t>127</w:t>
      </w:r>
      <w:r w:rsidR="00851F4D" w:rsidRPr="00BE5220">
        <w:rPr>
          <w:rFonts w:ascii="Times New Roman" w:hAnsi="Times New Roman" w:cs="Times New Roman"/>
          <w:sz w:val="28"/>
          <w:szCs w:val="28"/>
        </w:rPr>
        <w:t xml:space="preserve">, ул. 45 стрелковой дивизии, д. 117, </w:t>
      </w:r>
      <w:r w:rsidR="00725FE5" w:rsidRPr="00BE5220">
        <w:rPr>
          <w:rFonts w:ascii="Times New Roman" w:hAnsi="Times New Roman" w:cs="Times New Roman"/>
          <w:sz w:val="28"/>
          <w:szCs w:val="28"/>
        </w:rPr>
        <w:t>ул. Пирогова, д. 52, ул. Пирогова, д. 54, ул. Пирогова, д. 60, ул. Пирогова, д. 62, ул. Беговая, д. 4, пер. Вишневый, д. 7, пер. Вишневый, д. 13, ул. Ленинградская, д. 92,</w:t>
      </w:r>
      <w:r w:rsidR="004373A8" w:rsidRPr="00BE5220">
        <w:rPr>
          <w:rFonts w:ascii="Times New Roman" w:hAnsi="Times New Roman" w:cs="Times New Roman"/>
          <w:sz w:val="28"/>
          <w:szCs w:val="28"/>
        </w:rPr>
        <w:t xml:space="preserve"> </w:t>
      </w:r>
      <w:r w:rsidR="00725FE5" w:rsidRPr="00BE5220">
        <w:rPr>
          <w:rFonts w:ascii="Times New Roman" w:hAnsi="Times New Roman" w:cs="Times New Roman"/>
          <w:sz w:val="28"/>
          <w:szCs w:val="28"/>
        </w:rPr>
        <w:t>ул.</w:t>
      </w:r>
      <w:r w:rsidR="002C3D44" w:rsidRPr="00BE5220">
        <w:rPr>
          <w:rFonts w:ascii="Times New Roman" w:hAnsi="Times New Roman" w:cs="Times New Roman"/>
          <w:sz w:val="28"/>
          <w:szCs w:val="28"/>
        </w:rPr>
        <w:t> </w:t>
      </w:r>
      <w:r w:rsidR="00725FE5" w:rsidRPr="00BE5220">
        <w:rPr>
          <w:rFonts w:ascii="Times New Roman" w:hAnsi="Times New Roman" w:cs="Times New Roman"/>
          <w:sz w:val="28"/>
          <w:szCs w:val="28"/>
        </w:rPr>
        <w:t xml:space="preserve">Ленинградская, </w:t>
      </w:r>
      <w:r w:rsidR="004373A8" w:rsidRPr="00BE5220">
        <w:rPr>
          <w:rFonts w:ascii="Times New Roman" w:hAnsi="Times New Roman" w:cs="Times New Roman"/>
          <w:sz w:val="28"/>
          <w:szCs w:val="28"/>
        </w:rPr>
        <w:t xml:space="preserve">д. </w:t>
      </w:r>
      <w:r w:rsidR="00725FE5" w:rsidRPr="00BE5220">
        <w:rPr>
          <w:rFonts w:ascii="Times New Roman" w:hAnsi="Times New Roman" w:cs="Times New Roman"/>
          <w:sz w:val="28"/>
          <w:szCs w:val="28"/>
        </w:rPr>
        <w:t>62а</w:t>
      </w:r>
      <w:r w:rsidR="00DF58D9" w:rsidRPr="00BE5220">
        <w:rPr>
          <w:rFonts w:ascii="Times New Roman" w:hAnsi="Times New Roman" w:cs="Times New Roman"/>
          <w:sz w:val="28"/>
          <w:szCs w:val="28"/>
        </w:rPr>
        <w:t xml:space="preserve">, </w:t>
      </w:r>
      <w:proofErr w:type="spellStart"/>
      <w:r w:rsidR="00DF58D9" w:rsidRPr="00BE5220">
        <w:rPr>
          <w:rFonts w:ascii="Times New Roman" w:hAnsi="Times New Roman" w:cs="Times New Roman"/>
          <w:sz w:val="28"/>
          <w:szCs w:val="28"/>
        </w:rPr>
        <w:t>пр-кт</w:t>
      </w:r>
      <w:proofErr w:type="spellEnd"/>
      <w:r w:rsidR="00DF58D9" w:rsidRPr="00BE5220">
        <w:rPr>
          <w:rFonts w:ascii="Times New Roman" w:hAnsi="Times New Roman" w:cs="Times New Roman"/>
          <w:sz w:val="28"/>
          <w:szCs w:val="28"/>
        </w:rPr>
        <w:t xml:space="preserve"> Ленинский, д. 8</w:t>
      </w:r>
      <w:r w:rsidR="004373A8" w:rsidRPr="00BE5220">
        <w:rPr>
          <w:rFonts w:ascii="Times New Roman" w:hAnsi="Times New Roman" w:cs="Times New Roman"/>
          <w:sz w:val="28"/>
          <w:szCs w:val="28"/>
        </w:rPr>
        <w:t>,</w:t>
      </w:r>
      <w:r w:rsidR="00DF58D9" w:rsidRPr="00BE5220">
        <w:rPr>
          <w:rFonts w:ascii="Times New Roman" w:hAnsi="Times New Roman" w:cs="Times New Roman"/>
          <w:sz w:val="28"/>
          <w:szCs w:val="28"/>
        </w:rPr>
        <w:t xml:space="preserve"> корп. 2.</w:t>
      </w:r>
      <w:proofErr w:type="gramEnd"/>
    </w:p>
    <w:p w:rsidR="00960F78"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Реализация запланированных мероприятий подпрограммы </w:t>
      </w:r>
      <w:r w:rsidR="00BE7B43" w:rsidRPr="00BE5220">
        <w:rPr>
          <w:rFonts w:ascii="Times New Roman" w:hAnsi="Times New Roman" w:cs="Times New Roman"/>
          <w:sz w:val="28"/>
          <w:szCs w:val="28"/>
        </w:rPr>
        <w:t xml:space="preserve">1 </w:t>
      </w:r>
      <w:r w:rsidRPr="00BE5220">
        <w:rPr>
          <w:rFonts w:ascii="Times New Roman" w:hAnsi="Times New Roman" w:cs="Times New Roman"/>
          <w:sz w:val="28"/>
          <w:szCs w:val="28"/>
        </w:rPr>
        <w:t>позволит решить основные задачи, в том числе:</w:t>
      </w:r>
    </w:p>
    <w:p w:rsidR="00960F78"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 xml:space="preserve">обеспечить благоустроенным жильем </w:t>
      </w:r>
      <w:r w:rsidR="00FA18F2" w:rsidRPr="00BE5220">
        <w:rPr>
          <w:rFonts w:ascii="Times New Roman" w:hAnsi="Times New Roman" w:cs="Times New Roman"/>
          <w:sz w:val="28"/>
          <w:szCs w:val="28"/>
        </w:rPr>
        <w:t>3</w:t>
      </w:r>
      <w:r w:rsidR="005410FA" w:rsidRPr="00BE5220">
        <w:rPr>
          <w:rFonts w:ascii="Times New Roman" w:hAnsi="Times New Roman" w:cs="Times New Roman"/>
          <w:sz w:val="28"/>
          <w:szCs w:val="28"/>
        </w:rPr>
        <w:t>722</w:t>
      </w:r>
      <w:r w:rsidR="00425049" w:rsidRPr="00BE5220">
        <w:rPr>
          <w:rFonts w:ascii="Times New Roman" w:hAnsi="Times New Roman" w:cs="Times New Roman"/>
          <w:sz w:val="28"/>
          <w:szCs w:val="28"/>
        </w:rPr>
        <w:t xml:space="preserve"> сем</w:t>
      </w:r>
      <w:r w:rsidR="0046145E" w:rsidRPr="00BE5220">
        <w:rPr>
          <w:rFonts w:ascii="Times New Roman" w:hAnsi="Times New Roman" w:cs="Times New Roman"/>
          <w:sz w:val="28"/>
          <w:szCs w:val="28"/>
        </w:rPr>
        <w:t>ьи</w:t>
      </w:r>
      <w:r w:rsidR="00425049" w:rsidRPr="00BE5220">
        <w:rPr>
          <w:rFonts w:ascii="Times New Roman" w:hAnsi="Times New Roman" w:cs="Times New Roman"/>
          <w:sz w:val="28"/>
          <w:szCs w:val="28"/>
        </w:rPr>
        <w:t xml:space="preserve"> численностью </w:t>
      </w:r>
      <w:r w:rsidR="00B43342" w:rsidRPr="00BE5220">
        <w:rPr>
          <w:rFonts w:ascii="Times New Roman" w:hAnsi="Times New Roman" w:cs="Times New Roman"/>
          <w:sz w:val="28"/>
          <w:szCs w:val="28"/>
        </w:rPr>
        <w:t xml:space="preserve">           9 001</w:t>
      </w:r>
      <w:r w:rsidR="002C3D44" w:rsidRPr="00BE5220">
        <w:rPr>
          <w:rFonts w:ascii="Times New Roman" w:hAnsi="Times New Roman" w:cs="Times New Roman"/>
          <w:sz w:val="28"/>
          <w:szCs w:val="28"/>
        </w:rPr>
        <w:t> </w:t>
      </w:r>
      <w:r w:rsidR="00425049" w:rsidRPr="00BE5220">
        <w:rPr>
          <w:rFonts w:ascii="Times New Roman" w:hAnsi="Times New Roman" w:cs="Times New Roman"/>
          <w:sz w:val="28"/>
          <w:szCs w:val="28"/>
        </w:rPr>
        <w:t>человек</w:t>
      </w:r>
      <w:r w:rsidRPr="00BE5220">
        <w:rPr>
          <w:rFonts w:ascii="Times New Roman" w:hAnsi="Times New Roman" w:cs="Times New Roman"/>
          <w:sz w:val="28"/>
          <w:szCs w:val="28"/>
        </w:rPr>
        <w:t>.</w:t>
      </w:r>
    </w:p>
    <w:p w:rsidR="00960F78"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Показателями </w:t>
      </w:r>
      <w:r w:rsidR="000F702F" w:rsidRPr="00BE5220">
        <w:rPr>
          <w:rFonts w:ascii="Times New Roman" w:hAnsi="Times New Roman" w:cs="Times New Roman"/>
          <w:sz w:val="28"/>
          <w:szCs w:val="28"/>
        </w:rPr>
        <w:t xml:space="preserve">(индикаторами) </w:t>
      </w:r>
      <w:r w:rsidRPr="00BE5220">
        <w:rPr>
          <w:rFonts w:ascii="Times New Roman" w:hAnsi="Times New Roman" w:cs="Times New Roman"/>
          <w:sz w:val="28"/>
          <w:szCs w:val="28"/>
        </w:rPr>
        <w:t>подпрограммы являются:</w:t>
      </w:r>
    </w:p>
    <w:p w:rsidR="005156B5"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общая площадь расселяемых жилых помещений в аварийных домах</w:t>
      </w:r>
      <w:r w:rsidR="005156B5" w:rsidRPr="00BE5220">
        <w:rPr>
          <w:rFonts w:ascii="Times New Roman" w:hAnsi="Times New Roman" w:cs="Times New Roman"/>
          <w:sz w:val="28"/>
          <w:szCs w:val="28"/>
        </w:rPr>
        <w:t xml:space="preserve">, в том числе во исполнение договоров </w:t>
      </w:r>
      <w:r w:rsidR="00B1458D" w:rsidRPr="00BE5220">
        <w:rPr>
          <w:rFonts w:ascii="Times New Roman" w:hAnsi="Times New Roman" w:cs="Times New Roman"/>
          <w:sz w:val="28"/>
          <w:szCs w:val="28"/>
        </w:rPr>
        <w:t>о развитии застроенных территорий</w:t>
      </w:r>
      <w:r w:rsidR="005156B5" w:rsidRPr="00BE5220">
        <w:rPr>
          <w:rFonts w:ascii="Times New Roman" w:hAnsi="Times New Roman" w:cs="Times New Roman"/>
          <w:sz w:val="28"/>
          <w:szCs w:val="28"/>
        </w:rPr>
        <w:t>;</w:t>
      </w:r>
    </w:p>
    <w:p w:rsidR="005156B5"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 xml:space="preserve">количество </w:t>
      </w:r>
      <w:r w:rsidR="00943B17" w:rsidRPr="00BE5220">
        <w:rPr>
          <w:rFonts w:ascii="Times New Roman" w:hAnsi="Times New Roman" w:cs="Times New Roman"/>
          <w:sz w:val="28"/>
          <w:szCs w:val="28"/>
        </w:rPr>
        <w:t xml:space="preserve">семей, </w:t>
      </w:r>
      <w:r w:rsidRPr="00BE5220">
        <w:rPr>
          <w:rFonts w:ascii="Times New Roman" w:hAnsi="Times New Roman" w:cs="Times New Roman"/>
          <w:sz w:val="28"/>
          <w:szCs w:val="28"/>
        </w:rPr>
        <w:t>переселенных из аварийного жилищного фонда</w:t>
      </w:r>
      <w:r w:rsidR="005156B5" w:rsidRPr="00BE5220">
        <w:rPr>
          <w:rFonts w:ascii="Times New Roman" w:hAnsi="Times New Roman" w:cs="Times New Roman"/>
          <w:sz w:val="28"/>
          <w:szCs w:val="28"/>
        </w:rPr>
        <w:t xml:space="preserve">, в том числе во исполнение договоров о </w:t>
      </w:r>
      <w:r w:rsidR="00B1458D" w:rsidRPr="00BE5220">
        <w:rPr>
          <w:rFonts w:ascii="Times New Roman" w:hAnsi="Times New Roman" w:cs="Times New Roman"/>
          <w:sz w:val="28"/>
          <w:szCs w:val="28"/>
        </w:rPr>
        <w:t>развитии застроенных территорий</w:t>
      </w:r>
      <w:r w:rsidR="005156B5" w:rsidRPr="00BE5220">
        <w:rPr>
          <w:rFonts w:ascii="Times New Roman" w:hAnsi="Times New Roman" w:cs="Times New Roman"/>
          <w:sz w:val="28"/>
          <w:szCs w:val="28"/>
        </w:rPr>
        <w:t>;</w:t>
      </w:r>
    </w:p>
    <w:p w:rsidR="005156B5"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 xml:space="preserve">количество </w:t>
      </w:r>
      <w:r w:rsidR="00943B17" w:rsidRPr="00BE5220">
        <w:rPr>
          <w:rFonts w:ascii="Times New Roman" w:hAnsi="Times New Roman" w:cs="Times New Roman"/>
          <w:sz w:val="28"/>
          <w:szCs w:val="28"/>
        </w:rPr>
        <w:t xml:space="preserve">человек, </w:t>
      </w:r>
      <w:r w:rsidRPr="00BE5220">
        <w:rPr>
          <w:rFonts w:ascii="Times New Roman" w:hAnsi="Times New Roman" w:cs="Times New Roman"/>
          <w:sz w:val="28"/>
          <w:szCs w:val="28"/>
        </w:rPr>
        <w:t>переселенных из аварийного жилищного фонда</w:t>
      </w:r>
      <w:r w:rsidR="005156B5" w:rsidRPr="00BE5220">
        <w:rPr>
          <w:rFonts w:ascii="Times New Roman" w:hAnsi="Times New Roman" w:cs="Times New Roman"/>
          <w:sz w:val="28"/>
          <w:szCs w:val="28"/>
        </w:rPr>
        <w:t xml:space="preserve">, в том числе во исполнение договоров о </w:t>
      </w:r>
      <w:r w:rsidR="00B1458D" w:rsidRPr="00BE5220">
        <w:rPr>
          <w:rFonts w:ascii="Times New Roman" w:hAnsi="Times New Roman" w:cs="Times New Roman"/>
          <w:sz w:val="28"/>
          <w:szCs w:val="28"/>
        </w:rPr>
        <w:t>развитии застроенных территорий</w:t>
      </w:r>
      <w:r w:rsidR="005156B5" w:rsidRPr="00BE5220">
        <w:rPr>
          <w:rFonts w:ascii="Times New Roman" w:hAnsi="Times New Roman" w:cs="Times New Roman"/>
          <w:sz w:val="28"/>
          <w:szCs w:val="28"/>
        </w:rPr>
        <w:t>.</w:t>
      </w:r>
    </w:p>
    <w:p w:rsidR="00960F78" w:rsidRPr="00BE5220" w:rsidRDefault="00960F78"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Сведения о показателях</w:t>
      </w:r>
      <w:r w:rsidR="00B1458D" w:rsidRPr="00BE5220">
        <w:rPr>
          <w:rFonts w:ascii="Times New Roman" w:hAnsi="Times New Roman" w:cs="Times New Roman"/>
          <w:sz w:val="28"/>
          <w:szCs w:val="28"/>
        </w:rPr>
        <w:t xml:space="preserve"> (индикаторах)</w:t>
      </w:r>
      <w:r w:rsidRPr="00BE5220">
        <w:rPr>
          <w:rFonts w:ascii="Times New Roman" w:hAnsi="Times New Roman" w:cs="Times New Roman"/>
          <w:sz w:val="28"/>
          <w:szCs w:val="28"/>
        </w:rPr>
        <w:t xml:space="preserve"> подпрограммы и их значения представлены в приложени</w:t>
      </w:r>
      <w:r w:rsidR="0046145E"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w:t>
      </w:r>
      <w:r w:rsidR="0070055D" w:rsidRPr="00BE5220">
        <w:rPr>
          <w:rFonts w:ascii="Times New Roman" w:hAnsi="Times New Roman" w:cs="Times New Roman"/>
          <w:sz w:val="28"/>
          <w:szCs w:val="28"/>
        </w:rPr>
        <w:t>и 2</w:t>
      </w:r>
      <w:r w:rsidRPr="00BE5220">
        <w:rPr>
          <w:rFonts w:ascii="Times New Roman" w:hAnsi="Times New Roman" w:cs="Times New Roman"/>
          <w:sz w:val="28"/>
          <w:szCs w:val="28"/>
        </w:rPr>
        <w:t xml:space="preserve"> к муниципальной программе.</w:t>
      </w:r>
    </w:p>
    <w:p w:rsidR="00CC2F24" w:rsidRPr="00BE5220" w:rsidRDefault="00CC2F24" w:rsidP="001478C3">
      <w:pPr>
        <w:spacing w:line="360" w:lineRule="auto"/>
        <w:jc w:val="center"/>
        <w:rPr>
          <w:sz w:val="28"/>
          <w:szCs w:val="28"/>
        </w:rPr>
      </w:pPr>
    </w:p>
    <w:p w:rsidR="00960F78" w:rsidRPr="00BE5220" w:rsidRDefault="006C3486" w:rsidP="001478C3">
      <w:pPr>
        <w:jc w:val="center"/>
        <w:rPr>
          <w:sz w:val="28"/>
          <w:szCs w:val="28"/>
        </w:rPr>
      </w:pPr>
      <w:r w:rsidRPr="00BE5220">
        <w:rPr>
          <w:sz w:val="28"/>
          <w:szCs w:val="28"/>
        </w:rPr>
        <w:t>2</w:t>
      </w:r>
      <w:r w:rsidR="00960F78" w:rsidRPr="00BE5220">
        <w:rPr>
          <w:sz w:val="28"/>
          <w:szCs w:val="28"/>
        </w:rPr>
        <w:t>.</w:t>
      </w:r>
      <w:r w:rsidR="00C44B38" w:rsidRPr="00BE5220">
        <w:rPr>
          <w:sz w:val="28"/>
          <w:szCs w:val="28"/>
        </w:rPr>
        <w:t> </w:t>
      </w:r>
      <w:r w:rsidR="00960F78" w:rsidRPr="00BE5220">
        <w:rPr>
          <w:sz w:val="28"/>
          <w:szCs w:val="28"/>
        </w:rPr>
        <w:t>Характеристика мероприятий подпрограммы</w:t>
      </w:r>
    </w:p>
    <w:p w:rsidR="0077010D" w:rsidRPr="00BE5220" w:rsidRDefault="0077010D" w:rsidP="001478C3">
      <w:pPr>
        <w:pStyle w:val="ConsPlusNormal0"/>
        <w:widowControl/>
        <w:ind w:firstLine="709"/>
        <w:jc w:val="both"/>
        <w:rPr>
          <w:rFonts w:ascii="Times New Roman" w:hAnsi="Times New Roman" w:cs="Times New Roman"/>
          <w:sz w:val="28"/>
          <w:szCs w:val="28"/>
        </w:rPr>
      </w:pPr>
    </w:p>
    <w:p w:rsidR="003B48D2" w:rsidRPr="00BE5220" w:rsidRDefault="003B48D2" w:rsidP="001478C3">
      <w:pPr>
        <w:pStyle w:val="ConsPlusNormal0"/>
        <w:widowControl/>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Подпрограмма 1 включает в себя 1</w:t>
      </w:r>
      <w:r w:rsidR="0062185C">
        <w:rPr>
          <w:rFonts w:ascii="Times New Roman" w:hAnsi="Times New Roman" w:cs="Times New Roman"/>
          <w:sz w:val="28"/>
          <w:szCs w:val="28"/>
        </w:rPr>
        <w:t>4</w:t>
      </w:r>
      <w:r w:rsidRPr="00BE5220">
        <w:rPr>
          <w:rFonts w:ascii="Times New Roman" w:hAnsi="Times New Roman" w:cs="Times New Roman"/>
          <w:sz w:val="28"/>
          <w:szCs w:val="28"/>
        </w:rPr>
        <w:t xml:space="preserve"> мероприятий:</w:t>
      </w:r>
    </w:p>
    <w:p w:rsidR="006A1B67" w:rsidRPr="00BE5220" w:rsidRDefault="006A1B67" w:rsidP="001478C3">
      <w:pPr>
        <w:pStyle w:val="ConsPlusNormal0"/>
        <w:widowControl/>
        <w:ind w:firstLine="709"/>
        <w:jc w:val="both"/>
        <w:rPr>
          <w:rFonts w:ascii="Times New Roman" w:hAnsi="Times New Roman" w:cs="Times New Roman"/>
          <w:sz w:val="28"/>
          <w:szCs w:val="28"/>
        </w:rPr>
      </w:pP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1.1.</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w:t>
      </w:r>
      <w:r w:rsidR="002C0795" w:rsidRPr="00BE5220">
        <w:rPr>
          <w:rFonts w:ascii="Times New Roman" w:hAnsi="Times New Roman" w:cs="Times New Roman"/>
          <w:sz w:val="28"/>
          <w:szCs w:val="28"/>
        </w:rPr>
        <w:t xml:space="preserve"> в период 2014</w:t>
      </w:r>
      <w:r w:rsidR="00C44B38" w:rsidRPr="00BE5220">
        <w:rPr>
          <w:rFonts w:ascii="Times New Roman" w:hAnsi="Times New Roman" w:cs="Times New Roman"/>
          <w:sz w:val="28"/>
          <w:szCs w:val="28"/>
        </w:rPr>
        <w:t>–</w:t>
      </w:r>
      <w:r w:rsidR="002C0795" w:rsidRPr="00BE5220">
        <w:rPr>
          <w:rFonts w:ascii="Times New Roman" w:hAnsi="Times New Roman" w:cs="Times New Roman"/>
          <w:sz w:val="28"/>
          <w:szCs w:val="28"/>
        </w:rPr>
        <w:t>2017 годов</w:t>
      </w:r>
      <w:r w:rsidRPr="00BE5220">
        <w:rPr>
          <w:rFonts w:ascii="Times New Roman" w:hAnsi="Times New Roman" w:cs="Times New Roman"/>
          <w:sz w:val="28"/>
          <w:szCs w:val="28"/>
        </w:rPr>
        <w:t>.</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рамках Федерального закона от 21.07.2007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многоквартирных домов, в том числе:</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 xml:space="preserve">в 2014–2015 годах – 38 </w:t>
      </w:r>
      <w:r w:rsidR="006D11F9" w:rsidRPr="00BE5220">
        <w:rPr>
          <w:rFonts w:ascii="Times New Roman" w:hAnsi="Times New Roman" w:cs="Times New Roman"/>
          <w:sz w:val="28"/>
          <w:szCs w:val="28"/>
        </w:rPr>
        <w:t>многоквартирных дом</w:t>
      </w:r>
      <w:r w:rsidR="00BA3302" w:rsidRPr="00BE5220">
        <w:rPr>
          <w:rFonts w:ascii="Times New Roman" w:hAnsi="Times New Roman" w:cs="Times New Roman"/>
          <w:sz w:val="28"/>
          <w:szCs w:val="28"/>
        </w:rPr>
        <w:t>о</w:t>
      </w:r>
      <w:r w:rsidR="006D11F9" w:rsidRPr="00BE5220">
        <w:rPr>
          <w:rFonts w:ascii="Times New Roman" w:hAnsi="Times New Roman" w:cs="Times New Roman"/>
          <w:sz w:val="28"/>
          <w:szCs w:val="28"/>
        </w:rPr>
        <w:t>в</w:t>
      </w:r>
      <w:r w:rsidRPr="00BE5220">
        <w:rPr>
          <w:rFonts w:ascii="Times New Roman" w:hAnsi="Times New Roman" w:cs="Times New Roman"/>
          <w:sz w:val="28"/>
          <w:szCs w:val="28"/>
        </w:rPr>
        <w:t xml:space="preserve"> полностью;</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 xml:space="preserve">в 2015–2016 годах – 20 </w:t>
      </w:r>
      <w:r w:rsidR="006D11F9" w:rsidRPr="00BE5220">
        <w:rPr>
          <w:rFonts w:ascii="Times New Roman" w:hAnsi="Times New Roman" w:cs="Times New Roman"/>
          <w:sz w:val="28"/>
          <w:szCs w:val="28"/>
        </w:rPr>
        <w:t>многоквартирных дом</w:t>
      </w:r>
      <w:r w:rsidR="00AF5E97" w:rsidRPr="00BE5220">
        <w:rPr>
          <w:rFonts w:ascii="Times New Roman" w:hAnsi="Times New Roman" w:cs="Times New Roman"/>
          <w:sz w:val="28"/>
          <w:szCs w:val="28"/>
        </w:rPr>
        <w:t>о</w:t>
      </w:r>
      <w:r w:rsidR="006D11F9" w:rsidRPr="00BE5220">
        <w:rPr>
          <w:rFonts w:ascii="Times New Roman" w:hAnsi="Times New Roman" w:cs="Times New Roman"/>
          <w:sz w:val="28"/>
          <w:szCs w:val="28"/>
        </w:rPr>
        <w:t>в</w:t>
      </w:r>
      <w:r w:rsidRPr="00BE5220">
        <w:rPr>
          <w:rFonts w:ascii="Times New Roman" w:hAnsi="Times New Roman" w:cs="Times New Roman"/>
          <w:sz w:val="28"/>
          <w:szCs w:val="28"/>
        </w:rPr>
        <w:t xml:space="preserve"> полностью;</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 xml:space="preserve">в 2016–2017 годах – 79 </w:t>
      </w:r>
      <w:r w:rsidR="006D11F9" w:rsidRPr="00BE5220">
        <w:rPr>
          <w:rFonts w:ascii="Times New Roman" w:hAnsi="Times New Roman" w:cs="Times New Roman"/>
          <w:sz w:val="28"/>
          <w:szCs w:val="28"/>
        </w:rPr>
        <w:t>многоквартирных домов</w:t>
      </w:r>
      <w:r w:rsidRPr="00BE5220">
        <w:rPr>
          <w:rFonts w:ascii="Times New Roman" w:hAnsi="Times New Roman" w:cs="Times New Roman"/>
          <w:sz w:val="28"/>
          <w:szCs w:val="28"/>
        </w:rPr>
        <w:t xml:space="preserve"> полностью.</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w:t>
      </w:r>
      <w:r w:rsidR="00B95A0E">
        <w:rPr>
          <w:rFonts w:ascii="Times New Roman" w:hAnsi="Times New Roman" w:cs="Times New Roman"/>
          <w:sz w:val="28"/>
          <w:szCs w:val="28"/>
        </w:rPr>
        <w:t>П</w:t>
      </w:r>
      <w:r w:rsidRPr="00BE5220">
        <w:rPr>
          <w:rFonts w:ascii="Times New Roman" w:hAnsi="Times New Roman" w:cs="Times New Roman"/>
          <w:sz w:val="28"/>
          <w:szCs w:val="28"/>
        </w:rPr>
        <w:t xml:space="preserve">равительства Воронежской области от 30.04.2013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363.</w:t>
      </w:r>
    </w:p>
    <w:p w:rsidR="00906AB9" w:rsidRPr="00BE5220" w:rsidRDefault="00906AB9" w:rsidP="00906AB9">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185-ФЗ</w:t>
      </w:r>
      <w:r w:rsidR="00015503" w:rsidRPr="00BE5220">
        <w:rPr>
          <w:rFonts w:ascii="Times New Roman" w:hAnsi="Times New Roman" w:cs="Times New Roman"/>
          <w:sz w:val="28"/>
          <w:szCs w:val="28"/>
        </w:rPr>
        <w:t>,</w:t>
      </w:r>
      <w:r w:rsidRPr="00BE5220">
        <w:rPr>
          <w:rFonts w:ascii="Times New Roman" w:hAnsi="Times New Roman" w:cs="Times New Roman"/>
          <w:sz w:val="28"/>
          <w:szCs w:val="28"/>
        </w:rPr>
        <w:t xml:space="preserve"> в соответствии с мероприятиями приведен в приложении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7 к муниципальной программе.</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1.2.</w:t>
      </w:r>
      <w:r w:rsidR="00C44B38"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граждан из домов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58б, 88, 112а по ул.</w:t>
      </w:r>
      <w:r w:rsidR="00C44B38" w:rsidRPr="00BE5220">
        <w:rPr>
          <w:rFonts w:ascii="Times New Roman" w:hAnsi="Times New Roman" w:cs="Times New Roman"/>
          <w:sz w:val="28"/>
          <w:szCs w:val="28"/>
        </w:rPr>
        <w:t> </w:t>
      </w:r>
      <w:proofErr w:type="gramStart"/>
      <w:r w:rsidRPr="00BE5220">
        <w:rPr>
          <w:rFonts w:ascii="Times New Roman" w:hAnsi="Times New Roman" w:cs="Times New Roman"/>
          <w:sz w:val="28"/>
          <w:szCs w:val="28"/>
        </w:rPr>
        <w:t>Ленинградской</w:t>
      </w:r>
      <w:proofErr w:type="gramEnd"/>
      <w:r w:rsidRPr="00BE5220">
        <w:rPr>
          <w:rFonts w:ascii="Times New Roman" w:hAnsi="Times New Roman" w:cs="Times New Roman"/>
          <w:sz w:val="28"/>
          <w:szCs w:val="28"/>
        </w:rPr>
        <w:t xml:space="preserve"> в 2014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w:t>
      </w:r>
      <w:r w:rsidR="00B95A0E">
        <w:rPr>
          <w:rFonts w:ascii="Times New Roman" w:hAnsi="Times New Roman" w:cs="Times New Roman"/>
          <w:sz w:val="28"/>
          <w:szCs w:val="28"/>
        </w:rPr>
        <w:t>П</w:t>
      </w:r>
      <w:r w:rsidRPr="00BE5220">
        <w:rPr>
          <w:rFonts w:ascii="Times New Roman" w:hAnsi="Times New Roman" w:cs="Times New Roman"/>
          <w:sz w:val="28"/>
          <w:szCs w:val="28"/>
        </w:rPr>
        <w:t xml:space="preserve">равительства Воронежской области от 30.04.2013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363, для переселения граждан, проживающих в домах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58б, 88, 112а по ул. Ленинградской г</w:t>
      </w:r>
      <w:r w:rsidR="002C0795" w:rsidRPr="00BE5220">
        <w:rPr>
          <w:rFonts w:ascii="Times New Roman" w:hAnsi="Times New Roman" w:cs="Times New Roman"/>
          <w:sz w:val="28"/>
          <w:szCs w:val="28"/>
        </w:rPr>
        <w:t>орода</w:t>
      </w:r>
      <w:r w:rsidRPr="00BE5220">
        <w:rPr>
          <w:rFonts w:ascii="Times New Roman" w:hAnsi="Times New Roman" w:cs="Times New Roman"/>
          <w:sz w:val="28"/>
          <w:szCs w:val="28"/>
        </w:rPr>
        <w:t xml:space="preserve"> Воронежа, 20.12.2013 было приобретено 49 квартир.</w:t>
      </w:r>
      <w:proofErr w:type="gramEnd"/>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Реализация этого мероприятия позволит ликвидировать 1600,04 кв.</w:t>
      </w:r>
      <w:r w:rsidR="001619A4" w:rsidRPr="00BE5220">
        <w:rPr>
          <w:rFonts w:ascii="Times New Roman" w:hAnsi="Times New Roman" w:cs="Times New Roman"/>
          <w:sz w:val="28"/>
          <w:szCs w:val="28"/>
        </w:rPr>
        <w:t xml:space="preserve"> </w:t>
      </w:r>
      <w:r w:rsidRPr="00BE5220">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1.3.</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w:t>
      </w:r>
      <w:r w:rsidR="00B95A0E">
        <w:rPr>
          <w:rFonts w:ascii="Times New Roman" w:hAnsi="Times New Roman" w:cs="Times New Roman"/>
          <w:sz w:val="28"/>
          <w:szCs w:val="28"/>
        </w:rPr>
        <w:t>П</w:t>
      </w:r>
      <w:r w:rsidRPr="00BE5220">
        <w:rPr>
          <w:rFonts w:ascii="Times New Roman" w:hAnsi="Times New Roman" w:cs="Times New Roman"/>
          <w:sz w:val="28"/>
          <w:szCs w:val="28"/>
        </w:rPr>
        <w:t xml:space="preserve">равительства Воронежской области от 30.04.2013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BE5220">
        <w:rPr>
          <w:rFonts w:ascii="Times New Roman" w:hAnsi="Times New Roman" w:cs="Times New Roman"/>
          <w:sz w:val="28"/>
          <w:szCs w:val="28"/>
        </w:rPr>
        <w:t xml:space="preserve"> кв. м. В рамках реализации этого мероприятия будет расселено 6 </w:t>
      </w:r>
      <w:r w:rsidR="006D11F9" w:rsidRPr="00BE5220">
        <w:rPr>
          <w:rFonts w:ascii="Times New Roman" w:hAnsi="Times New Roman" w:cs="Times New Roman"/>
          <w:sz w:val="28"/>
          <w:szCs w:val="28"/>
        </w:rPr>
        <w:t>многоквартирных домов</w:t>
      </w:r>
      <w:r w:rsidRPr="00BE5220">
        <w:rPr>
          <w:rFonts w:ascii="Times New Roman" w:hAnsi="Times New Roman" w:cs="Times New Roman"/>
          <w:sz w:val="28"/>
          <w:szCs w:val="28"/>
        </w:rPr>
        <w:t xml:space="preserve"> и 34 жилых помещения (88 жилых помещений) с количеством проживающих 251</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человек.</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185-ФЗ, в соответствии с мероприятиями приведен в приложении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r w:rsidR="00906AB9" w:rsidRPr="00BE5220">
        <w:rPr>
          <w:rFonts w:ascii="Times New Roman" w:hAnsi="Times New Roman" w:cs="Times New Roman"/>
          <w:sz w:val="28"/>
          <w:szCs w:val="28"/>
        </w:rPr>
        <w:t>7</w:t>
      </w:r>
      <w:r w:rsidRPr="00BE5220">
        <w:rPr>
          <w:rFonts w:ascii="Times New Roman" w:hAnsi="Times New Roman" w:cs="Times New Roman"/>
          <w:sz w:val="28"/>
          <w:szCs w:val="28"/>
        </w:rPr>
        <w:t xml:space="preserve"> к муниципальной программе.</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Денежные средства, полученные из Фонда содействия реформированию жилищно-коммунального хозяйства, </w:t>
      </w:r>
      <w:r w:rsidR="00BE7D5B" w:rsidRPr="00BE5220">
        <w:rPr>
          <w:rFonts w:ascii="Times New Roman" w:hAnsi="Times New Roman" w:cs="Times New Roman"/>
          <w:sz w:val="28"/>
          <w:szCs w:val="28"/>
        </w:rPr>
        <w:t xml:space="preserve">средства </w:t>
      </w:r>
      <w:r w:rsidRPr="00BE5220">
        <w:rPr>
          <w:rFonts w:ascii="Times New Roman" w:hAnsi="Times New Roman" w:cs="Times New Roman"/>
          <w:sz w:val="28"/>
          <w:szCs w:val="28"/>
        </w:rPr>
        <w:t xml:space="preserve">областного </w:t>
      </w:r>
      <w:r w:rsidR="006825E7" w:rsidRPr="00BE5220">
        <w:rPr>
          <w:rFonts w:ascii="Times New Roman" w:hAnsi="Times New Roman" w:cs="Times New Roman"/>
          <w:sz w:val="28"/>
          <w:szCs w:val="28"/>
        </w:rPr>
        <w:t>бюджета</w:t>
      </w:r>
      <w:r w:rsidRPr="00BE5220">
        <w:rPr>
          <w:rFonts w:ascii="Times New Roman" w:hAnsi="Times New Roman" w:cs="Times New Roman"/>
          <w:sz w:val="28"/>
          <w:szCs w:val="28"/>
        </w:rPr>
        <w:t xml:space="preserve">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sidRPr="00BE5220">
        <w:rPr>
          <w:rFonts w:ascii="Times New Roman" w:hAnsi="Times New Roman" w:cs="Times New Roman"/>
          <w:sz w:val="28"/>
          <w:szCs w:val="28"/>
        </w:rPr>
        <w:t>.</w:t>
      </w:r>
      <w:r w:rsidRPr="00BE5220">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xml:space="preserve">Следует отметить, что подпрограммой </w:t>
      </w:r>
      <w:r w:rsidR="002C0795" w:rsidRPr="00BE5220">
        <w:rPr>
          <w:rFonts w:ascii="Times New Roman" w:hAnsi="Times New Roman" w:cs="Times New Roman"/>
          <w:sz w:val="28"/>
          <w:szCs w:val="28"/>
        </w:rPr>
        <w:t xml:space="preserve">3 </w:t>
      </w:r>
      <w:r w:rsidRPr="00BE5220">
        <w:rPr>
          <w:rFonts w:ascii="Times New Roman" w:hAnsi="Times New Roman" w:cs="Times New Roman"/>
          <w:sz w:val="28"/>
          <w:szCs w:val="28"/>
        </w:rPr>
        <w:t>«Развитие застроенных территорий»</w:t>
      </w:r>
      <w:r w:rsidR="002C0795" w:rsidRPr="00BE5220">
        <w:rPr>
          <w:rFonts w:ascii="Times New Roman" w:hAnsi="Times New Roman" w:cs="Times New Roman"/>
          <w:sz w:val="28"/>
          <w:szCs w:val="28"/>
        </w:rPr>
        <w:t xml:space="preserve"> муниципальной программы</w:t>
      </w:r>
      <w:r w:rsidRPr="00BE5220">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1.4.</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6 семей из аварийного жилищного фонда общей площадью 202,24 кв. м в 2014 году.</w:t>
      </w:r>
    </w:p>
    <w:p w:rsidR="0077010D" w:rsidRPr="00BE5220" w:rsidRDefault="003B48D2"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sidRPr="00BE5220">
        <w:rPr>
          <w:rFonts w:ascii="Times New Roman" w:hAnsi="Times New Roman" w:cs="Times New Roman"/>
          <w:sz w:val="28"/>
          <w:szCs w:val="28"/>
        </w:rPr>
        <w:t xml:space="preserve">з аварийного жилищного фонда в </w:t>
      </w:r>
      <w:r w:rsidRPr="00BE5220">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185. </w:t>
      </w:r>
      <w:proofErr w:type="gramEnd"/>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Финансирование данного мероприятия было осуществлено в 2012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1.5.</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sidRPr="00BE5220">
        <w:rPr>
          <w:rFonts w:ascii="Times New Roman" w:hAnsi="Times New Roman" w:cs="Times New Roman"/>
          <w:sz w:val="28"/>
          <w:szCs w:val="28"/>
        </w:rPr>
        <w:t>орода</w:t>
      </w:r>
      <w:r w:rsidRPr="00BE5220">
        <w:rPr>
          <w:rFonts w:ascii="Times New Roman" w:hAnsi="Times New Roman" w:cs="Times New Roman"/>
          <w:sz w:val="28"/>
          <w:szCs w:val="28"/>
        </w:rPr>
        <w:t xml:space="preserve"> Воронежа общей площадью 513,9 кв. м с числом жителей 53 человека.</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данного мероприятия – 2014–2015 годы.</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1.6.</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граждан из дома 45 по ул. </w:t>
      </w:r>
      <w:proofErr w:type="spellStart"/>
      <w:r w:rsidRPr="00BE5220">
        <w:rPr>
          <w:rFonts w:ascii="Times New Roman" w:hAnsi="Times New Roman" w:cs="Times New Roman"/>
          <w:sz w:val="28"/>
          <w:szCs w:val="28"/>
        </w:rPr>
        <w:t>Еремеева</w:t>
      </w:r>
      <w:proofErr w:type="spellEnd"/>
      <w:r w:rsidRPr="00BE5220">
        <w:rPr>
          <w:rFonts w:ascii="Times New Roman" w:hAnsi="Times New Roman" w:cs="Times New Roman"/>
          <w:sz w:val="28"/>
          <w:szCs w:val="28"/>
        </w:rPr>
        <w:t xml:space="preserve"> г</w:t>
      </w:r>
      <w:r w:rsidR="002C0795" w:rsidRPr="00BE5220">
        <w:rPr>
          <w:rFonts w:ascii="Times New Roman" w:hAnsi="Times New Roman" w:cs="Times New Roman"/>
          <w:sz w:val="28"/>
          <w:szCs w:val="28"/>
        </w:rPr>
        <w:t>орода</w:t>
      </w:r>
      <w:r w:rsidRPr="00BE5220">
        <w:rPr>
          <w:rFonts w:ascii="Times New Roman" w:hAnsi="Times New Roman" w:cs="Times New Roman"/>
          <w:sz w:val="28"/>
          <w:szCs w:val="28"/>
        </w:rPr>
        <w:t xml:space="preserve"> Воронежа, признанного аварийным и подлежащим сносу</w:t>
      </w:r>
      <w:r w:rsidR="00CF4A22" w:rsidRPr="00BE5220">
        <w:rPr>
          <w:rFonts w:ascii="Times New Roman" w:hAnsi="Times New Roman" w:cs="Times New Roman"/>
          <w:sz w:val="28"/>
          <w:szCs w:val="28"/>
        </w:rPr>
        <w:t>, в 2014 году</w:t>
      </w:r>
      <w:r w:rsidRPr="00BE5220">
        <w:rPr>
          <w:rFonts w:ascii="Times New Roman" w:hAnsi="Times New Roman" w:cs="Times New Roman"/>
          <w:sz w:val="28"/>
          <w:szCs w:val="28"/>
        </w:rPr>
        <w:t>.</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xml:space="preserve">В рамках муниципальной адресной программы «Переселение граждан из дома 45 по ул. </w:t>
      </w:r>
      <w:proofErr w:type="spellStart"/>
      <w:r w:rsidRPr="00BE5220">
        <w:rPr>
          <w:rFonts w:ascii="Times New Roman" w:hAnsi="Times New Roman" w:cs="Times New Roman"/>
          <w:sz w:val="28"/>
          <w:szCs w:val="28"/>
        </w:rPr>
        <w:t>Еремеева</w:t>
      </w:r>
      <w:proofErr w:type="spellEnd"/>
      <w:r w:rsidRPr="00BE5220">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382, в декабре 2013 года приобретено 36 квартир.</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Финансирование мероприятия полностью осуществлено в 2013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1.7.</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аварийного жилищного фонда общей площадью 333,2 кв. м</w:t>
      </w:r>
      <w:r w:rsidR="002C0795"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из домов 1/1 по ул. Никольской, 19 по ул. Ростовской, </w:t>
      </w:r>
      <w:r w:rsidR="008B28C0" w:rsidRPr="00BE5220">
        <w:rPr>
          <w:rFonts w:ascii="Times New Roman" w:hAnsi="Times New Roman" w:cs="Times New Roman"/>
          <w:sz w:val="28"/>
          <w:szCs w:val="28"/>
        </w:rPr>
        <w:t xml:space="preserve">56 по ул. </w:t>
      </w:r>
      <w:proofErr w:type="spellStart"/>
      <w:r w:rsidR="008B28C0" w:rsidRPr="00BE5220">
        <w:rPr>
          <w:rFonts w:ascii="Times New Roman" w:hAnsi="Times New Roman" w:cs="Times New Roman"/>
          <w:sz w:val="28"/>
          <w:szCs w:val="28"/>
        </w:rPr>
        <w:t>Водрем</w:t>
      </w:r>
      <w:proofErr w:type="spellEnd"/>
      <w:r w:rsidR="008B28C0" w:rsidRPr="00BE5220">
        <w:rPr>
          <w:rFonts w:ascii="Times New Roman" w:hAnsi="Times New Roman" w:cs="Times New Roman"/>
          <w:sz w:val="28"/>
          <w:szCs w:val="28"/>
        </w:rPr>
        <w:t>.</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sidRPr="00BE5220">
        <w:rPr>
          <w:rFonts w:ascii="Times New Roman" w:hAnsi="Times New Roman" w:cs="Times New Roman"/>
          <w:sz w:val="28"/>
          <w:szCs w:val="28"/>
        </w:rPr>
        <w:t xml:space="preserve"> </w:t>
      </w:r>
      <w:proofErr w:type="spellStart"/>
      <w:r w:rsidRPr="00BE5220">
        <w:rPr>
          <w:rFonts w:ascii="Times New Roman" w:hAnsi="Times New Roman" w:cs="Times New Roman"/>
          <w:sz w:val="28"/>
          <w:szCs w:val="28"/>
        </w:rPr>
        <w:t>Водрем</w:t>
      </w:r>
      <w:proofErr w:type="spellEnd"/>
      <w:r w:rsidRPr="00BE5220">
        <w:rPr>
          <w:rFonts w:ascii="Times New Roman" w:hAnsi="Times New Roman" w:cs="Times New Roman"/>
          <w:sz w:val="28"/>
          <w:szCs w:val="28"/>
        </w:rPr>
        <w:t>, 56 г</w:t>
      </w:r>
      <w:r w:rsidR="00FF571E" w:rsidRPr="00BE5220">
        <w:rPr>
          <w:rFonts w:ascii="Times New Roman" w:hAnsi="Times New Roman" w:cs="Times New Roman"/>
          <w:sz w:val="28"/>
          <w:szCs w:val="28"/>
        </w:rPr>
        <w:t>орода</w:t>
      </w:r>
      <w:r w:rsidRPr="00BE5220">
        <w:rPr>
          <w:rFonts w:ascii="Times New Roman" w:hAnsi="Times New Roman" w:cs="Times New Roman"/>
          <w:sz w:val="28"/>
          <w:szCs w:val="28"/>
        </w:rPr>
        <w:t xml:space="preserve"> Воронежа, 20.12.2013 было приобретено 11 квартир.</w:t>
      </w:r>
      <w:proofErr w:type="gramEnd"/>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1.8.</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В рамках настоящей подпрограммы расселению подлежат 3</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домовладения, расположенные по адресам:</w:t>
      </w:r>
      <w:r w:rsidR="00400BD1" w:rsidRPr="00BE5220">
        <w:rPr>
          <w:rFonts w:ascii="Times New Roman" w:hAnsi="Times New Roman" w:cs="Times New Roman"/>
          <w:sz w:val="28"/>
          <w:szCs w:val="28"/>
        </w:rPr>
        <w:t xml:space="preserve"> г. Воронеж, ул. Просторная, д. </w:t>
      </w:r>
      <w:r w:rsidRPr="00BE5220">
        <w:rPr>
          <w:rFonts w:ascii="Times New Roman" w:hAnsi="Times New Roman" w:cs="Times New Roman"/>
          <w:sz w:val="28"/>
          <w:szCs w:val="28"/>
        </w:rPr>
        <w:t xml:space="preserve">1; г. Воронеж, пер. Ростовский, д. 1; г. Воронеж, пер. Прохладный, д. 4, общей площадью 311,3 кв. м, по которым принято решение о непригодности </w:t>
      </w:r>
      <w:r w:rsidRPr="00BE5220">
        <w:rPr>
          <w:rFonts w:ascii="Times New Roman" w:hAnsi="Times New Roman" w:cs="Times New Roman"/>
          <w:sz w:val="28"/>
          <w:szCs w:val="28"/>
        </w:rPr>
        <w:lastRenderedPageBreak/>
        <w:t>домов для проживания граждан.</w:t>
      </w:r>
      <w:proofErr w:type="gramEnd"/>
      <w:r w:rsidRPr="00BE5220">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данного мероприятия – 2014–2015 годы.</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1.9.</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 xml:space="preserve">Переселение граждан из дома 54 по ул. </w:t>
      </w:r>
      <w:proofErr w:type="gramStart"/>
      <w:r w:rsidRPr="00BE5220">
        <w:rPr>
          <w:rFonts w:ascii="Times New Roman" w:hAnsi="Times New Roman" w:cs="Times New Roman"/>
          <w:sz w:val="28"/>
          <w:szCs w:val="28"/>
        </w:rPr>
        <w:t>Пеше-Стрелецк</w:t>
      </w:r>
      <w:r w:rsidR="00787408" w:rsidRPr="00BE5220">
        <w:rPr>
          <w:rFonts w:ascii="Times New Roman" w:hAnsi="Times New Roman" w:cs="Times New Roman"/>
          <w:sz w:val="28"/>
          <w:szCs w:val="28"/>
        </w:rPr>
        <w:t>ая</w:t>
      </w:r>
      <w:proofErr w:type="gramEnd"/>
      <w:r w:rsidRPr="00BE5220">
        <w:rPr>
          <w:rFonts w:ascii="Times New Roman" w:hAnsi="Times New Roman" w:cs="Times New Roman"/>
          <w:sz w:val="28"/>
          <w:szCs w:val="28"/>
        </w:rPr>
        <w:t>, признанного аварийным и подлежащим сносу</w:t>
      </w:r>
      <w:r w:rsidR="006A1DFB" w:rsidRPr="00BE5220">
        <w:rPr>
          <w:rFonts w:ascii="Times New Roman" w:hAnsi="Times New Roman" w:cs="Times New Roman"/>
          <w:sz w:val="28"/>
          <w:szCs w:val="28"/>
        </w:rPr>
        <w:t>,</w:t>
      </w:r>
      <w:r w:rsidRPr="00BE5220">
        <w:rPr>
          <w:rFonts w:ascii="Times New Roman" w:hAnsi="Times New Roman" w:cs="Times New Roman"/>
          <w:sz w:val="28"/>
          <w:szCs w:val="28"/>
        </w:rPr>
        <w:t xml:space="preserve"> в 2017 году.</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sidRPr="00BE5220">
        <w:rPr>
          <w:rFonts w:ascii="Times New Roman" w:hAnsi="Times New Roman" w:cs="Times New Roman"/>
          <w:sz w:val="28"/>
          <w:szCs w:val="28"/>
        </w:rPr>
        <w:t>ая</w:t>
      </w:r>
      <w:r w:rsidRPr="00BE5220">
        <w:rPr>
          <w:rFonts w:ascii="Times New Roman" w:hAnsi="Times New Roman" w:cs="Times New Roman"/>
          <w:sz w:val="28"/>
          <w:szCs w:val="28"/>
        </w:rPr>
        <w:t xml:space="preserve"> г</w:t>
      </w:r>
      <w:r w:rsidR="00FF571E" w:rsidRPr="00BE5220">
        <w:rPr>
          <w:rFonts w:ascii="Times New Roman" w:hAnsi="Times New Roman" w:cs="Times New Roman"/>
          <w:sz w:val="28"/>
          <w:szCs w:val="28"/>
        </w:rPr>
        <w:t>орода</w:t>
      </w:r>
      <w:r w:rsidRPr="00BE5220">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34 и постановления администрации городского округа город Воронеж от 04.07.2014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579 «О мероприятиях в связи с признанием дома  54 по ул. Пеше-Стрелецкая г.</w:t>
      </w:r>
      <w:r w:rsidR="00400BD1" w:rsidRPr="00BE5220">
        <w:rPr>
          <w:rFonts w:ascii="Times New Roman" w:hAnsi="Times New Roman" w:cs="Times New Roman"/>
          <w:sz w:val="28"/>
          <w:szCs w:val="28"/>
        </w:rPr>
        <w:t> </w:t>
      </w:r>
      <w:r w:rsidRPr="00BE5220">
        <w:rPr>
          <w:rFonts w:ascii="Times New Roman" w:hAnsi="Times New Roman" w:cs="Times New Roman"/>
          <w:sz w:val="28"/>
          <w:szCs w:val="28"/>
        </w:rPr>
        <w:t>Воронежа аварийным и подлежащим сносу».</w:t>
      </w:r>
      <w:proofErr w:type="gramEnd"/>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Финансирование мероприятия будет осуществлено в 2017 году.</w:t>
      </w:r>
    </w:p>
    <w:p w:rsidR="003B48D2" w:rsidRPr="00BE5220" w:rsidRDefault="003B48D2"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BE5220">
        <w:rPr>
          <w:sz w:val="28"/>
          <w:szCs w:val="28"/>
        </w:rPr>
        <w:t>Пеше-Стрелецк</w:t>
      </w:r>
      <w:r w:rsidR="006A1DFB" w:rsidRPr="00BE5220">
        <w:rPr>
          <w:sz w:val="28"/>
          <w:szCs w:val="28"/>
        </w:rPr>
        <w:t>ая</w:t>
      </w:r>
      <w:proofErr w:type="gramEnd"/>
      <w:r w:rsidRPr="00BE5220">
        <w:rPr>
          <w:sz w:val="28"/>
          <w:szCs w:val="28"/>
        </w:rPr>
        <w:t xml:space="preserve"> г</w:t>
      </w:r>
      <w:r w:rsidR="00FF571E" w:rsidRPr="00BE5220">
        <w:rPr>
          <w:sz w:val="28"/>
          <w:szCs w:val="28"/>
        </w:rPr>
        <w:t>орода</w:t>
      </w:r>
      <w:r w:rsidRPr="00BE5220">
        <w:rPr>
          <w:sz w:val="28"/>
          <w:szCs w:val="28"/>
        </w:rPr>
        <w:t xml:space="preserve"> Воронежа</w:t>
      </w:r>
      <w:r w:rsidRPr="00BE5220">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BE5220" w:rsidRDefault="003B48D2"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11" w:history="1">
        <w:r w:rsidRPr="00BE5220">
          <w:rPr>
            <w:rFonts w:eastAsia="Calibri"/>
            <w:sz w:val="28"/>
            <w:szCs w:val="28"/>
          </w:rPr>
          <w:t>приказом</w:t>
        </w:r>
      </w:hyperlink>
      <w:r w:rsidRPr="00BE5220">
        <w:rPr>
          <w:rFonts w:eastAsia="Calibri"/>
          <w:sz w:val="28"/>
          <w:szCs w:val="28"/>
        </w:rPr>
        <w:t xml:space="preserve"> Министерства строительства и жилищно-коммунального хозяйства Российской Федерации от 27.06.2017 </w:t>
      </w:r>
      <w:r w:rsidRPr="00BE5220">
        <w:rPr>
          <w:rFonts w:eastAsia="Calibri"/>
        </w:rPr>
        <w:t>№</w:t>
      </w:r>
      <w:r w:rsidRPr="00BE5220">
        <w:rPr>
          <w:rFonts w:eastAsia="Calibri"/>
          <w:sz w:val="28"/>
          <w:szCs w:val="28"/>
        </w:rPr>
        <w:t xml:space="preserve"> 925/</w:t>
      </w:r>
      <w:proofErr w:type="spellStart"/>
      <w:proofErr w:type="gramStart"/>
      <w:r w:rsidRPr="00BE5220">
        <w:rPr>
          <w:rFonts w:eastAsia="Calibri"/>
          <w:sz w:val="28"/>
          <w:szCs w:val="28"/>
        </w:rPr>
        <w:t>пр</w:t>
      </w:r>
      <w:proofErr w:type="spellEnd"/>
      <w:proofErr w:type="gramEnd"/>
      <w:r w:rsidRPr="00BE5220">
        <w:rPr>
          <w:rFonts w:eastAsia="Calibri"/>
          <w:sz w:val="28"/>
          <w:szCs w:val="28"/>
        </w:rPr>
        <w:t xml:space="preserve"> в размере 33411,00</w:t>
      </w:r>
      <w:r w:rsidR="00400BD1" w:rsidRPr="00BE5220">
        <w:rPr>
          <w:rFonts w:eastAsia="Calibri"/>
          <w:sz w:val="28"/>
          <w:szCs w:val="28"/>
        </w:rPr>
        <w:t> </w:t>
      </w:r>
      <w:r w:rsidRPr="00BE5220">
        <w:rPr>
          <w:rFonts w:eastAsia="Calibri"/>
          <w:sz w:val="28"/>
          <w:szCs w:val="28"/>
        </w:rPr>
        <w:t>руб.</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BE5220" w:rsidRDefault="00400BD1"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1.10. </w:t>
      </w:r>
      <w:r w:rsidR="003B48D2" w:rsidRPr="00BE5220">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BE5220" w:rsidRDefault="003B48D2" w:rsidP="001478C3">
      <w:pPr>
        <w:pStyle w:val="ab"/>
        <w:autoSpaceDE w:val="0"/>
        <w:autoSpaceDN w:val="0"/>
        <w:adjustRightInd w:val="0"/>
        <w:spacing w:line="360" w:lineRule="auto"/>
        <w:ind w:left="0" w:firstLine="709"/>
        <w:jc w:val="both"/>
        <w:rPr>
          <w:sz w:val="28"/>
          <w:szCs w:val="28"/>
        </w:rPr>
      </w:pPr>
      <w:r w:rsidRPr="00BE5220">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sidRPr="00BE5220">
        <w:rPr>
          <w:sz w:val="28"/>
          <w:szCs w:val="28"/>
        </w:rPr>
        <w:t> </w:t>
      </w:r>
      <w:r w:rsidRPr="00BE5220">
        <w:rPr>
          <w:sz w:val="28"/>
          <w:szCs w:val="28"/>
        </w:rPr>
        <w:t xml:space="preserve">января 2012 года в установленном порядке аварийным и подлежащим сносу или реконструкции. </w:t>
      </w:r>
    </w:p>
    <w:p w:rsidR="003B48D2" w:rsidRPr="00BE5220" w:rsidRDefault="003B48D2" w:rsidP="001478C3">
      <w:pPr>
        <w:pStyle w:val="ab"/>
        <w:autoSpaceDE w:val="0"/>
        <w:autoSpaceDN w:val="0"/>
        <w:adjustRightInd w:val="0"/>
        <w:spacing w:line="360" w:lineRule="auto"/>
        <w:ind w:left="0" w:firstLine="709"/>
        <w:jc w:val="both"/>
        <w:rPr>
          <w:sz w:val="28"/>
          <w:szCs w:val="28"/>
        </w:rPr>
      </w:pPr>
      <w:r w:rsidRPr="00BE5220">
        <w:rPr>
          <w:sz w:val="28"/>
          <w:szCs w:val="28"/>
        </w:rPr>
        <w:t>По результатам проведенной технической оценки установлено, что ряд аварийных домов наход</w:t>
      </w:r>
      <w:r w:rsidR="00FF571E" w:rsidRPr="00BE5220">
        <w:rPr>
          <w:sz w:val="28"/>
          <w:szCs w:val="28"/>
        </w:rPr>
        <w:t>и</w:t>
      </w:r>
      <w:r w:rsidRPr="00BE5220">
        <w:rPr>
          <w:sz w:val="28"/>
          <w:szCs w:val="28"/>
        </w:rPr>
        <w:t>тся в крайне неудовл</w:t>
      </w:r>
      <w:r w:rsidR="00FF571E" w:rsidRPr="00BE5220">
        <w:rPr>
          <w:sz w:val="28"/>
          <w:szCs w:val="28"/>
        </w:rPr>
        <w:t>етворительном состоянии и требуе</w:t>
      </w:r>
      <w:r w:rsidRPr="00BE5220">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r w:rsidR="00B658EB" w:rsidRPr="00BE5220">
        <w:rPr>
          <w:rFonts w:ascii="Times New Roman" w:hAnsi="Times New Roman" w:cs="Times New Roman"/>
          <w:sz w:val="28"/>
          <w:szCs w:val="28"/>
        </w:rPr>
        <w:t>8</w:t>
      </w:r>
      <w:r w:rsidRPr="00BE5220">
        <w:rPr>
          <w:rFonts w:ascii="Times New Roman" w:hAnsi="Times New Roman" w:cs="Times New Roman"/>
          <w:sz w:val="28"/>
          <w:szCs w:val="28"/>
        </w:rPr>
        <w:t xml:space="preserve"> к муниципальной программе.</w:t>
      </w:r>
    </w:p>
    <w:p w:rsidR="003B48D2" w:rsidRPr="00BE5220" w:rsidRDefault="003B48D2" w:rsidP="001478C3">
      <w:pPr>
        <w:autoSpaceDE w:val="0"/>
        <w:autoSpaceDN w:val="0"/>
        <w:adjustRightInd w:val="0"/>
        <w:spacing w:line="360" w:lineRule="auto"/>
        <w:ind w:firstLine="709"/>
        <w:jc w:val="both"/>
        <w:rPr>
          <w:rFonts w:eastAsia="Calibri"/>
          <w:sz w:val="28"/>
          <w:szCs w:val="28"/>
        </w:rPr>
      </w:pPr>
      <w:r w:rsidRPr="00BE5220">
        <w:rPr>
          <w:sz w:val="28"/>
          <w:szCs w:val="28"/>
        </w:rPr>
        <w:t xml:space="preserve">Финансирование мероприятия за счет средств бюджета Воронежской области и бюджета городского округа </w:t>
      </w:r>
      <w:r w:rsidR="00FF571E" w:rsidRPr="00BE5220">
        <w:rPr>
          <w:sz w:val="28"/>
          <w:szCs w:val="28"/>
        </w:rPr>
        <w:t xml:space="preserve">город Воронеж </w:t>
      </w:r>
      <w:r w:rsidRPr="00BE5220">
        <w:rPr>
          <w:sz w:val="28"/>
          <w:szCs w:val="28"/>
        </w:rPr>
        <w:t xml:space="preserve">определено </w:t>
      </w:r>
      <w:hyperlink r:id="rId12" w:history="1">
        <w:r w:rsidRPr="00BE5220">
          <w:rPr>
            <w:rFonts w:eastAsia="Calibri"/>
            <w:sz w:val="28"/>
            <w:szCs w:val="28"/>
          </w:rPr>
          <w:t>подпрограммой 2</w:t>
        </w:r>
      </w:hyperlink>
      <w:r w:rsidRPr="00BE5220">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w:t>
      </w:r>
      <w:r w:rsidR="00B95A0E">
        <w:rPr>
          <w:rFonts w:eastAsia="Calibri"/>
          <w:sz w:val="28"/>
          <w:szCs w:val="28"/>
        </w:rPr>
        <w:t>П</w:t>
      </w:r>
      <w:r w:rsidRPr="00BE5220">
        <w:rPr>
          <w:rFonts w:eastAsia="Calibri"/>
          <w:sz w:val="28"/>
          <w:szCs w:val="28"/>
        </w:rPr>
        <w:t xml:space="preserve">равительства Воронежской области от 31.12.2015 </w:t>
      </w:r>
      <w:r w:rsidRPr="00BE5220">
        <w:rPr>
          <w:rFonts w:eastAsia="Calibri"/>
        </w:rPr>
        <w:t>№</w:t>
      </w:r>
      <w:r w:rsidRPr="00BE5220">
        <w:rPr>
          <w:rFonts w:eastAsia="Calibri"/>
          <w:sz w:val="28"/>
          <w:szCs w:val="28"/>
        </w:rPr>
        <w:t xml:space="preserve"> 1060.</w:t>
      </w:r>
    </w:p>
    <w:p w:rsidR="003B48D2" w:rsidRPr="00BE5220" w:rsidRDefault="003B48D2"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BE5220" w:rsidRDefault="003B48D2"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BE5220">
        <w:rPr>
          <w:rFonts w:eastAsia="Calibri"/>
          <w:sz w:val="28"/>
          <w:szCs w:val="28"/>
        </w:rPr>
        <w:t>п</w:t>
      </w:r>
      <w:proofErr w:type="gramEnd"/>
      <w:r w:rsidR="00D15613">
        <w:fldChar w:fldCharType="begin"/>
      </w:r>
      <w:r w:rsidR="00D15613">
        <w:instrText xml:space="preserve"> HYPERLINK "consultantplus://offline/ref=C0973A94E9BE0061BC01F3122B7ED506AC298F25A4AB5D8151F519699FC812I" </w:instrText>
      </w:r>
      <w:r w:rsidR="00D15613">
        <w:fldChar w:fldCharType="separate"/>
      </w:r>
      <w:r w:rsidRPr="00BE5220">
        <w:rPr>
          <w:rFonts w:eastAsia="Calibri"/>
          <w:sz w:val="28"/>
          <w:szCs w:val="28"/>
        </w:rPr>
        <w:t>риказом</w:t>
      </w:r>
      <w:r w:rsidR="00D15613">
        <w:rPr>
          <w:rFonts w:eastAsia="Calibri"/>
          <w:sz w:val="28"/>
          <w:szCs w:val="28"/>
        </w:rPr>
        <w:fldChar w:fldCharType="end"/>
      </w:r>
      <w:r w:rsidRPr="00BE5220">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BE5220">
        <w:rPr>
          <w:rFonts w:eastAsia="Calibri"/>
          <w:sz w:val="28"/>
          <w:szCs w:val="28"/>
        </w:rPr>
        <w:t>пр</w:t>
      </w:r>
      <w:proofErr w:type="spellEnd"/>
      <w:r w:rsidRPr="00BE5220">
        <w:rPr>
          <w:rFonts w:eastAsia="Calibri"/>
          <w:sz w:val="28"/>
          <w:szCs w:val="28"/>
        </w:rPr>
        <w:t xml:space="preserve"> в размере 35315,00</w:t>
      </w:r>
      <w:r w:rsidR="00400BD1" w:rsidRPr="00BE5220">
        <w:rPr>
          <w:rFonts w:eastAsia="Calibri"/>
          <w:sz w:val="28"/>
          <w:szCs w:val="28"/>
        </w:rPr>
        <w:t> </w:t>
      </w:r>
      <w:r w:rsidRPr="00BE5220">
        <w:rPr>
          <w:rFonts w:eastAsia="Calibri"/>
          <w:sz w:val="28"/>
          <w:szCs w:val="28"/>
        </w:rPr>
        <w:t>руб.</w:t>
      </w:r>
    </w:p>
    <w:p w:rsidR="008D4CF8"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Реализация данного мероприятия позволит расселить 2</w:t>
      </w:r>
      <w:r w:rsidR="00C713F3" w:rsidRPr="00BE5220">
        <w:rPr>
          <w:rFonts w:ascii="Times New Roman" w:hAnsi="Times New Roman" w:cs="Times New Roman"/>
          <w:sz w:val="28"/>
          <w:szCs w:val="28"/>
        </w:rPr>
        <w:t>5</w:t>
      </w:r>
      <w:r w:rsidRPr="00BE5220">
        <w:rPr>
          <w:rFonts w:ascii="Times New Roman" w:hAnsi="Times New Roman" w:cs="Times New Roman"/>
          <w:sz w:val="28"/>
          <w:szCs w:val="28"/>
        </w:rPr>
        <w:t xml:space="preserve"> аварийных многоквартирных дом</w:t>
      </w:r>
      <w:r w:rsidR="00FF571E" w:rsidRPr="00BE5220">
        <w:rPr>
          <w:rFonts w:ascii="Times New Roman" w:hAnsi="Times New Roman" w:cs="Times New Roman"/>
          <w:sz w:val="28"/>
          <w:szCs w:val="28"/>
        </w:rPr>
        <w:t>ов</w:t>
      </w:r>
      <w:r w:rsidRPr="00BE5220">
        <w:rPr>
          <w:rFonts w:ascii="Times New Roman" w:hAnsi="Times New Roman" w:cs="Times New Roman"/>
          <w:sz w:val="28"/>
          <w:szCs w:val="28"/>
        </w:rPr>
        <w:t xml:space="preserve"> (</w:t>
      </w:r>
      <w:r w:rsidR="00587332" w:rsidRPr="00BE5220">
        <w:rPr>
          <w:rFonts w:ascii="Times New Roman" w:hAnsi="Times New Roman" w:cs="Times New Roman"/>
          <w:sz w:val="28"/>
          <w:szCs w:val="28"/>
        </w:rPr>
        <w:t>479 жилых помещений общей площадью 12789,61 кв. м) и переселить 990 человек</w:t>
      </w:r>
      <w:r w:rsidR="008D4CF8" w:rsidRPr="00BE5220">
        <w:rPr>
          <w:rFonts w:ascii="Times New Roman" w:hAnsi="Times New Roman" w:cs="Times New Roman"/>
          <w:sz w:val="28"/>
          <w:szCs w:val="28"/>
        </w:rPr>
        <w:t>.</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Фактическое переселение осуществ</w:t>
      </w:r>
      <w:r w:rsidR="006A1B67" w:rsidRPr="00BE5220">
        <w:rPr>
          <w:rFonts w:ascii="Times New Roman" w:hAnsi="Times New Roman" w:cs="Times New Roman"/>
          <w:sz w:val="28"/>
          <w:szCs w:val="28"/>
        </w:rPr>
        <w:t xml:space="preserve">илось </w:t>
      </w:r>
      <w:r w:rsidRPr="00BE5220">
        <w:rPr>
          <w:rFonts w:ascii="Times New Roman" w:hAnsi="Times New Roman" w:cs="Times New Roman"/>
          <w:sz w:val="28"/>
          <w:szCs w:val="28"/>
        </w:rPr>
        <w:t>в 2018–202</w:t>
      </w:r>
      <w:r w:rsidR="00036606" w:rsidRPr="00BE5220">
        <w:rPr>
          <w:rFonts w:ascii="Times New Roman" w:hAnsi="Times New Roman" w:cs="Times New Roman"/>
          <w:sz w:val="28"/>
          <w:szCs w:val="28"/>
        </w:rPr>
        <w:t>1</w:t>
      </w:r>
      <w:r w:rsidRPr="00BE5220">
        <w:rPr>
          <w:rFonts w:ascii="Times New Roman" w:hAnsi="Times New Roman" w:cs="Times New Roman"/>
          <w:sz w:val="28"/>
          <w:szCs w:val="28"/>
        </w:rPr>
        <w:t xml:space="preserve"> годах.</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sidRPr="00BE5220">
        <w:rPr>
          <w:rFonts w:ascii="Times New Roman" w:hAnsi="Times New Roman" w:cs="Times New Roman"/>
          <w:sz w:val="28"/>
          <w:szCs w:val="28"/>
        </w:rPr>
        <w:t>.</w:t>
      </w:r>
      <w:r w:rsidRPr="00BE5220">
        <w:rPr>
          <w:rFonts w:ascii="Times New Roman" w:hAnsi="Times New Roman" w:cs="Times New Roman"/>
          <w:sz w:val="28"/>
          <w:szCs w:val="28"/>
        </w:rPr>
        <w:t xml:space="preserve"> 32 Жилищного кодекса Российской Федерации.</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1.11.</w:t>
      </w:r>
      <w:r w:rsidR="00400BD1" w:rsidRPr="00BE5220">
        <w:rPr>
          <w:rFonts w:ascii="Times New Roman" w:hAnsi="Times New Roman" w:cs="Times New Roman"/>
          <w:sz w:val="28"/>
          <w:szCs w:val="28"/>
        </w:rPr>
        <w:t> </w:t>
      </w:r>
      <w:r w:rsidRPr="00BE5220">
        <w:rPr>
          <w:rFonts w:ascii="Times New Roman" w:eastAsia="Calibri" w:hAnsi="Times New Roman" w:cs="Times New Roman"/>
          <w:sz w:val="28"/>
          <w:szCs w:val="28"/>
        </w:rPr>
        <w:t>Муниципальная составляющая регионального проекта «</w:t>
      </w:r>
      <w:r w:rsidRPr="00BE5220">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BE5220" w:rsidRDefault="003B48D2" w:rsidP="001478C3">
      <w:pPr>
        <w:autoSpaceDE w:val="0"/>
        <w:autoSpaceDN w:val="0"/>
        <w:adjustRightInd w:val="0"/>
        <w:spacing w:line="360" w:lineRule="auto"/>
        <w:ind w:firstLine="709"/>
        <w:jc w:val="both"/>
        <w:rPr>
          <w:rFonts w:eastAsia="Calibri"/>
          <w:sz w:val="28"/>
          <w:szCs w:val="28"/>
        </w:rPr>
      </w:pPr>
      <w:proofErr w:type="gramStart"/>
      <w:r w:rsidRPr="00BE5220">
        <w:rPr>
          <w:sz w:val="28"/>
          <w:szCs w:val="28"/>
        </w:rPr>
        <w:t>Данное мероприятие реализуется</w:t>
      </w:r>
      <w:r w:rsidRPr="00BE5220">
        <w:rPr>
          <w:color w:val="FF0000"/>
          <w:sz w:val="28"/>
          <w:szCs w:val="28"/>
        </w:rPr>
        <w:t xml:space="preserve"> </w:t>
      </w:r>
      <w:r w:rsidRPr="00BE5220">
        <w:rPr>
          <w:sz w:val="28"/>
          <w:szCs w:val="28"/>
        </w:rPr>
        <w:t xml:space="preserve">во исполнение Указа  Президента Российской Федерации от 07.05.2018  </w:t>
      </w:r>
      <w:r w:rsidRPr="00BE5220">
        <w:t>№</w:t>
      </w:r>
      <w:r w:rsidRPr="00BE5220">
        <w:rPr>
          <w:sz w:val="28"/>
          <w:szCs w:val="28"/>
        </w:rPr>
        <w:t xml:space="preserve"> 204 «</w:t>
      </w:r>
      <w:r w:rsidRPr="00BE5220">
        <w:rPr>
          <w:rFonts w:eastAsia="Calibri"/>
          <w:sz w:val="28"/>
          <w:szCs w:val="28"/>
        </w:rPr>
        <w:t>О национальных целях и стратегических задачах развития Российской Федерации на период до 2024</w:t>
      </w:r>
      <w:r w:rsidR="00400BD1" w:rsidRPr="00BE5220">
        <w:rPr>
          <w:rFonts w:eastAsia="Calibri"/>
          <w:sz w:val="28"/>
          <w:szCs w:val="28"/>
        </w:rPr>
        <w:t> </w:t>
      </w:r>
      <w:r w:rsidRPr="00BE5220">
        <w:rPr>
          <w:rFonts w:eastAsia="Calibri"/>
          <w:sz w:val="28"/>
          <w:szCs w:val="28"/>
        </w:rPr>
        <w:t>года», федерального проекта «</w:t>
      </w:r>
      <w:r w:rsidRPr="00BE5220">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BE5220">
        <w:rPr>
          <w:rFonts w:eastAsia="Calibri"/>
          <w:sz w:val="28"/>
          <w:szCs w:val="28"/>
        </w:rPr>
        <w:t xml:space="preserve"> и в соответствии с Федеральным законом от 21.07.2007 № 185-ФЗ «О Фонде содействия</w:t>
      </w:r>
      <w:proofErr w:type="gramEnd"/>
      <w:r w:rsidRPr="00BE5220">
        <w:rPr>
          <w:rFonts w:eastAsia="Calibri"/>
          <w:sz w:val="28"/>
          <w:szCs w:val="28"/>
        </w:rPr>
        <w:t xml:space="preserve"> реформированию жилищно-коммунального хозяйства».</w:t>
      </w:r>
    </w:p>
    <w:p w:rsidR="003B48D2" w:rsidRPr="00BE5220" w:rsidRDefault="003B48D2" w:rsidP="001478C3">
      <w:pPr>
        <w:autoSpaceDE w:val="0"/>
        <w:autoSpaceDN w:val="0"/>
        <w:adjustRightInd w:val="0"/>
        <w:spacing w:line="360" w:lineRule="auto"/>
        <w:ind w:firstLine="709"/>
        <w:jc w:val="both"/>
        <w:outlineLvl w:val="1"/>
        <w:rPr>
          <w:sz w:val="28"/>
          <w:szCs w:val="28"/>
        </w:rPr>
      </w:pPr>
      <w:r w:rsidRPr="00BE5220">
        <w:rPr>
          <w:sz w:val="28"/>
          <w:szCs w:val="28"/>
        </w:rPr>
        <w:t xml:space="preserve">В рамках данного мероприятия необходимо переселить граждан из многоквартирных домов, признанных до </w:t>
      </w:r>
      <w:r w:rsidR="00FF571E" w:rsidRPr="00BE5220">
        <w:rPr>
          <w:sz w:val="28"/>
          <w:szCs w:val="28"/>
        </w:rPr>
        <w:t>0</w:t>
      </w:r>
      <w:r w:rsidRPr="00BE5220">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BE5220" w:rsidRDefault="003B48D2" w:rsidP="001478C3">
      <w:pPr>
        <w:autoSpaceDE w:val="0"/>
        <w:autoSpaceDN w:val="0"/>
        <w:adjustRightInd w:val="0"/>
        <w:spacing w:line="360" w:lineRule="auto"/>
        <w:ind w:firstLine="709"/>
        <w:jc w:val="both"/>
        <w:outlineLvl w:val="1"/>
        <w:rPr>
          <w:rFonts w:eastAsia="Calibri"/>
          <w:sz w:val="28"/>
          <w:szCs w:val="28"/>
        </w:rPr>
      </w:pPr>
      <w:proofErr w:type="gramStart"/>
      <w:r w:rsidRPr="00BE5220">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BE5220">
        <w:rPr>
          <w:rFonts w:eastAsia="Calibri"/>
          <w:sz w:val="28"/>
          <w:szCs w:val="28"/>
        </w:rPr>
        <w:t>Федерального закона от 21.07.2007</w:t>
      </w:r>
      <w:r w:rsidR="0058484C" w:rsidRPr="00BE5220">
        <w:rPr>
          <w:rFonts w:eastAsia="Calibri"/>
          <w:sz w:val="28"/>
          <w:szCs w:val="28"/>
        </w:rPr>
        <w:t xml:space="preserve"> </w:t>
      </w:r>
      <w:r w:rsidRPr="00BE5220">
        <w:rPr>
          <w:rFonts w:eastAsia="Calibri"/>
          <w:sz w:val="28"/>
          <w:szCs w:val="28"/>
        </w:rPr>
        <w:t xml:space="preserve">№ 185-ФЗ </w:t>
      </w:r>
      <w:r w:rsidRPr="00BE5220">
        <w:rPr>
          <w:rFonts w:eastAsia="Calibri"/>
          <w:sz w:val="28"/>
          <w:szCs w:val="28"/>
        </w:rPr>
        <w:lastRenderedPageBreak/>
        <w:t>«О Фонде содействия реформированию жилищно-коммунального хозяйства»</w:t>
      </w:r>
      <w:r w:rsidR="00433907" w:rsidRPr="00BE5220">
        <w:rPr>
          <w:rFonts w:eastAsia="Calibri"/>
          <w:sz w:val="28"/>
          <w:szCs w:val="28"/>
        </w:rPr>
        <w:t xml:space="preserve">, </w:t>
      </w:r>
      <w:r w:rsidR="0031622D" w:rsidRPr="00BE5220">
        <w:rPr>
          <w:rFonts w:eastAsia="Calibri"/>
          <w:sz w:val="28"/>
          <w:szCs w:val="28"/>
        </w:rPr>
        <w:t xml:space="preserve"> </w:t>
      </w:r>
      <w:r w:rsidRPr="00BE5220">
        <w:rPr>
          <w:sz w:val="28"/>
          <w:szCs w:val="28"/>
        </w:rPr>
        <w:t xml:space="preserve">приведен в приложении </w:t>
      </w:r>
      <w:r w:rsidRPr="00BE5220">
        <w:t>№</w:t>
      </w:r>
      <w:r w:rsidRPr="00BE5220">
        <w:rPr>
          <w:sz w:val="28"/>
          <w:szCs w:val="28"/>
        </w:rPr>
        <w:t xml:space="preserve"> </w:t>
      </w:r>
      <w:r w:rsidR="00B658EB" w:rsidRPr="00BE5220">
        <w:rPr>
          <w:sz w:val="28"/>
          <w:szCs w:val="28"/>
        </w:rPr>
        <w:t>9</w:t>
      </w:r>
      <w:r w:rsidRPr="00BE5220">
        <w:rPr>
          <w:sz w:val="28"/>
          <w:szCs w:val="28"/>
        </w:rPr>
        <w:t xml:space="preserve"> к муниципальной программе</w:t>
      </w:r>
      <w:r w:rsidRPr="00BE5220">
        <w:rPr>
          <w:rFonts w:eastAsia="Calibri"/>
          <w:sz w:val="28"/>
          <w:szCs w:val="28"/>
        </w:rPr>
        <w:t xml:space="preserve">. </w:t>
      </w:r>
      <w:proofErr w:type="gramEnd"/>
    </w:p>
    <w:p w:rsidR="003B48D2" w:rsidRPr="00BE5220" w:rsidRDefault="007A6439"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В соответствии с </w:t>
      </w:r>
      <w:hyperlink r:id="rId13" w:history="1">
        <w:r w:rsidRPr="00BE5220">
          <w:rPr>
            <w:rFonts w:eastAsia="Calibri"/>
            <w:sz w:val="28"/>
            <w:szCs w:val="28"/>
          </w:rPr>
          <w:t>п</w:t>
        </w:r>
        <w:r w:rsidR="00B747CB" w:rsidRPr="00BE5220">
          <w:rPr>
            <w:rFonts w:eastAsia="Calibri"/>
            <w:sz w:val="28"/>
            <w:szCs w:val="28"/>
          </w:rPr>
          <w:t>.</w:t>
        </w:r>
        <w:r w:rsidRPr="00BE5220">
          <w:rPr>
            <w:rFonts w:eastAsia="Calibri"/>
            <w:sz w:val="28"/>
            <w:szCs w:val="28"/>
          </w:rPr>
          <w:t xml:space="preserve"> 5 ч</w:t>
        </w:r>
        <w:r w:rsidR="00B747CB" w:rsidRPr="00BE5220">
          <w:rPr>
            <w:rFonts w:eastAsia="Calibri"/>
            <w:sz w:val="28"/>
            <w:szCs w:val="28"/>
          </w:rPr>
          <w:t>.</w:t>
        </w:r>
        <w:r w:rsidRPr="00BE5220">
          <w:rPr>
            <w:rFonts w:eastAsia="Calibri"/>
            <w:sz w:val="28"/>
            <w:szCs w:val="28"/>
          </w:rPr>
          <w:t xml:space="preserve"> 2 ст</w:t>
        </w:r>
        <w:r w:rsidR="00B747CB" w:rsidRPr="00BE5220">
          <w:rPr>
            <w:rFonts w:eastAsia="Calibri"/>
            <w:sz w:val="28"/>
            <w:szCs w:val="28"/>
          </w:rPr>
          <w:t>.</w:t>
        </w:r>
        <w:r w:rsidRPr="00BE5220">
          <w:rPr>
            <w:rFonts w:eastAsia="Calibri"/>
            <w:sz w:val="28"/>
            <w:szCs w:val="28"/>
          </w:rPr>
          <w:t xml:space="preserve"> 16</w:t>
        </w:r>
      </w:hyperlink>
      <w:r w:rsidRPr="00BE5220">
        <w:rPr>
          <w:rFonts w:eastAsia="Calibri"/>
          <w:sz w:val="28"/>
          <w:szCs w:val="28"/>
        </w:rPr>
        <w:t xml:space="preserve"> Федерального закона от 21.07.2007 №</w:t>
      </w:r>
      <w:r w:rsidR="00400BD1" w:rsidRPr="00BE5220">
        <w:rPr>
          <w:rFonts w:eastAsia="Calibri"/>
          <w:sz w:val="28"/>
          <w:szCs w:val="28"/>
        </w:rPr>
        <w:t> </w:t>
      </w:r>
      <w:r w:rsidRPr="00BE5220">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BE5220">
        <w:rPr>
          <w:rFonts w:eastAsia="Calibri"/>
          <w:sz w:val="28"/>
          <w:szCs w:val="28"/>
        </w:rPr>
        <w:t>ой</w:t>
      </w:r>
      <w:r w:rsidRPr="00BE5220">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sidRPr="00BE5220">
        <w:rPr>
          <w:rFonts w:eastAsia="Calibri"/>
          <w:sz w:val="28"/>
          <w:szCs w:val="28"/>
        </w:rPr>
        <w:t>–</w:t>
      </w:r>
      <w:r w:rsidRPr="00BE5220">
        <w:rPr>
          <w:rFonts w:eastAsia="Calibri"/>
          <w:sz w:val="28"/>
          <w:szCs w:val="28"/>
        </w:rPr>
        <w:t>202</w:t>
      </w:r>
      <w:r w:rsidR="00AC0702" w:rsidRPr="00BE5220">
        <w:rPr>
          <w:rFonts w:eastAsia="Calibri"/>
          <w:sz w:val="28"/>
          <w:szCs w:val="28"/>
        </w:rPr>
        <w:t>2</w:t>
      </w:r>
      <w:r w:rsidRPr="00BE5220">
        <w:rPr>
          <w:rFonts w:eastAsia="Calibri"/>
          <w:sz w:val="28"/>
          <w:szCs w:val="28"/>
        </w:rPr>
        <w:t xml:space="preserve"> годах», утвержденной постановлением </w:t>
      </w:r>
      <w:r w:rsidR="00B95A0E">
        <w:rPr>
          <w:rFonts w:eastAsia="Calibri"/>
          <w:sz w:val="28"/>
          <w:szCs w:val="28"/>
        </w:rPr>
        <w:t>П</w:t>
      </w:r>
      <w:r w:rsidRPr="00BE5220">
        <w:rPr>
          <w:rFonts w:eastAsia="Calibri"/>
          <w:sz w:val="28"/>
          <w:szCs w:val="28"/>
        </w:rPr>
        <w:t>равительства Воронежской области от 18.03.2019 № 263</w:t>
      </w:r>
      <w:r w:rsidR="00E12697" w:rsidRPr="00BE5220">
        <w:rPr>
          <w:rFonts w:eastAsia="Calibri"/>
          <w:sz w:val="28"/>
          <w:szCs w:val="28"/>
        </w:rPr>
        <w:t xml:space="preserve">, </w:t>
      </w:r>
      <w:r w:rsidRPr="00BE5220">
        <w:rPr>
          <w:rFonts w:eastAsia="Calibri"/>
          <w:sz w:val="28"/>
          <w:szCs w:val="28"/>
        </w:rPr>
        <w:t xml:space="preserve">реализация мероприятия распределена по этапам: </w:t>
      </w:r>
    </w:p>
    <w:p w:rsidR="006622FB" w:rsidRPr="00BE5220" w:rsidRDefault="002F08F5"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400BD1" w:rsidRPr="00BE5220">
        <w:rPr>
          <w:rFonts w:eastAsia="Calibri"/>
          <w:sz w:val="28"/>
          <w:szCs w:val="28"/>
        </w:rPr>
        <w:t> </w:t>
      </w:r>
      <w:r w:rsidR="007A6439" w:rsidRPr="00BE5220">
        <w:rPr>
          <w:rFonts w:eastAsia="Calibri"/>
          <w:sz w:val="28"/>
          <w:szCs w:val="28"/>
        </w:rPr>
        <w:t xml:space="preserve">I этап </w:t>
      </w:r>
      <w:r w:rsidR="00680815" w:rsidRPr="00BE5220">
        <w:rPr>
          <w:rFonts w:eastAsia="Calibri"/>
          <w:sz w:val="28"/>
          <w:szCs w:val="28"/>
        </w:rPr>
        <w:t>мероприятия</w:t>
      </w:r>
      <w:r w:rsidR="007A6439" w:rsidRPr="00BE5220">
        <w:rPr>
          <w:rFonts w:eastAsia="Calibri"/>
          <w:sz w:val="28"/>
          <w:szCs w:val="28"/>
        </w:rPr>
        <w:t xml:space="preserve"> </w:t>
      </w:r>
      <w:r w:rsidR="00672980" w:rsidRPr="00BE5220">
        <w:rPr>
          <w:sz w:val="28"/>
          <w:szCs w:val="28"/>
        </w:rPr>
        <w:t>–</w:t>
      </w:r>
      <w:r w:rsidR="00060744" w:rsidRPr="00BE5220">
        <w:rPr>
          <w:rFonts w:eastAsia="Calibri"/>
          <w:sz w:val="28"/>
          <w:szCs w:val="28"/>
        </w:rPr>
        <w:t xml:space="preserve"> </w:t>
      </w:r>
      <w:r w:rsidR="007A6439" w:rsidRPr="00BE5220">
        <w:rPr>
          <w:rFonts w:eastAsia="Calibri"/>
          <w:sz w:val="28"/>
          <w:szCs w:val="28"/>
        </w:rPr>
        <w:t>2019</w:t>
      </w:r>
      <w:r w:rsidR="00672980" w:rsidRPr="00BE5220">
        <w:rPr>
          <w:sz w:val="28"/>
          <w:szCs w:val="28"/>
        </w:rPr>
        <w:t>–</w:t>
      </w:r>
      <w:r w:rsidRPr="00BE5220">
        <w:rPr>
          <w:rFonts w:eastAsia="Calibri"/>
          <w:sz w:val="28"/>
          <w:szCs w:val="28"/>
        </w:rPr>
        <w:t>2020 годы;</w:t>
      </w:r>
    </w:p>
    <w:p w:rsidR="006622FB" w:rsidRPr="00BE5220" w:rsidRDefault="00060744"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400BD1" w:rsidRPr="00BE5220">
        <w:rPr>
          <w:rFonts w:eastAsia="Calibri"/>
          <w:sz w:val="28"/>
          <w:szCs w:val="28"/>
        </w:rPr>
        <w:t> </w:t>
      </w:r>
      <w:r w:rsidR="007A6439" w:rsidRPr="00BE5220">
        <w:rPr>
          <w:rFonts w:eastAsia="Calibri"/>
          <w:sz w:val="28"/>
          <w:szCs w:val="28"/>
        </w:rPr>
        <w:t>II эт</w:t>
      </w:r>
      <w:r w:rsidR="002F08F5" w:rsidRPr="00BE5220">
        <w:rPr>
          <w:rFonts w:eastAsia="Calibri"/>
          <w:sz w:val="28"/>
          <w:szCs w:val="28"/>
        </w:rPr>
        <w:t xml:space="preserve">ап </w:t>
      </w:r>
      <w:r w:rsidR="00680815" w:rsidRPr="00BE5220">
        <w:rPr>
          <w:rFonts w:eastAsia="Calibri"/>
          <w:sz w:val="28"/>
          <w:szCs w:val="28"/>
        </w:rPr>
        <w:t>мероприятия</w:t>
      </w:r>
      <w:r w:rsidR="002F08F5" w:rsidRPr="00BE5220">
        <w:rPr>
          <w:rFonts w:eastAsia="Calibri"/>
          <w:sz w:val="28"/>
          <w:szCs w:val="28"/>
        </w:rPr>
        <w:t xml:space="preserve"> </w:t>
      </w:r>
      <w:r w:rsidR="00672980" w:rsidRPr="00BE5220">
        <w:rPr>
          <w:sz w:val="28"/>
          <w:szCs w:val="28"/>
        </w:rPr>
        <w:t>–</w:t>
      </w:r>
      <w:r w:rsidR="002F08F5" w:rsidRPr="00BE5220">
        <w:rPr>
          <w:rFonts w:eastAsia="Calibri"/>
          <w:sz w:val="28"/>
          <w:szCs w:val="28"/>
        </w:rPr>
        <w:t xml:space="preserve"> 2020</w:t>
      </w:r>
      <w:r w:rsidR="00672980" w:rsidRPr="00BE5220">
        <w:rPr>
          <w:sz w:val="28"/>
          <w:szCs w:val="28"/>
        </w:rPr>
        <w:t>–</w:t>
      </w:r>
      <w:r w:rsidR="002F08F5" w:rsidRPr="00BE5220">
        <w:rPr>
          <w:rFonts w:eastAsia="Calibri"/>
          <w:sz w:val="28"/>
          <w:szCs w:val="28"/>
        </w:rPr>
        <w:t>2021 годы;</w:t>
      </w:r>
    </w:p>
    <w:p w:rsidR="007A6439" w:rsidRPr="00BE5220" w:rsidRDefault="00060744"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400BD1" w:rsidRPr="00BE5220">
        <w:rPr>
          <w:rFonts w:eastAsia="Calibri"/>
          <w:sz w:val="28"/>
          <w:szCs w:val="28"/>
        </w:rPr>
        <w:t> </w:t>
      </w:r>
      <w:r w:rsidR="007A6439" w:rsidRPr="00BE5220">
        <w:rPr>
          <w:rFonts w:eastAsia="Calibri"/>
          <w:sz w:val="28"/>
          <w:szCs w:val="28"/>
        </w:rPr>
        <w:t xml:space="preserve">III этап </w:t>
      </w:r>
      <w:r w:rsidR="00680815" w:rsidRPr="00BE5220">
        <w:rPr>
          <w:rFonts w:eastAsia="Calibri"/>
          <w:sz w:val="28"/>
          <w:szCs w:val="28"/>
        </w:rPr>
        <w:t>мероприятия</w:t>
      </w:r>
      <w:r w:rsidR="007A6439" w:rsidRPr="00BE5220">
        <w:rPr>
          <w:rFonts w:eastAsia="Calibri"/>
          <w:sz w:val="28"/>
          <w:szCs w:val="28"/>
        </w:rPr>
        <w:t xml:space="preserve"> </w:t>
      </w:r>
      <w:r w:rsidR="00672980" w:rsidRPr="00BE5220">
        <w:rPr>
          <w:sz w:val="28"/>
          <w:szCs w:val="28"/>
        </w:rPr>
        <w:t>–</w:t>
      </w:r>
      <w:r w:rsidR="007A6439" w:rsidRPr="00BE5220">
        <w:rPr>
          <w:rFonts w:eastAsia="Calibri"/>
          <w:sz w:val="28"/>
          <w:szCs w:val="28"/>
        </w:rPr>
        <w:t xml:space="preserve"> 2021</w:t>
      </w:r>
      <w:r w:rsidR="00672980" w:rsidRPr="00BE5220">
        <w:rPr>
          <w:sz w:val="28"/>
          <w:szCs w:val="28"/>
        </w:rPr>
        <w:t>–</w:t>
      </w:r>
      <w:r w:rsidR="007A6439" w:rsidRPr="00BE5220">
        <w:rPr>
          <w:rFonts w:eastAsia="Calibri"/>
          <w:sz w:val="28"/>
          <w:szCs w:val="28"/>
        </w:rPr>
        <w:t>2022 го</w:t>
      </w:r>
      <w:r w:rsidR="002F08F5" w:rsidRPr="00BE5220">
        <w:rPr>
          <w:rFonts w:eastAsia="Calibri"/>
          <w:sz w:val="28"/>
          <w:szCs w:val="28"/>
        </w:rPr>
        <w:t>ды;</w:t>
      </w:r>
    </w:p>
    <w:p w:rsidR="000E0D8F" w:rsidRPr="00BE5220" w:rsidRDefault="000E0D8F"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 IV этап мероприятия </w:t>
      </w:r>
      <w:r w:rsidRPr="00BE5220">
        <w:rPr>
          <w:sz w:val="28"/>
          <w:szCs w:val="28"/>
        </w:rPr>
        <w:t>–</w:t>
      </w:r>
      <w:r w:rsidRPr="00BE5220">
        <w:rPr>
          <w:rFonts w:eastAsia="Calibri"/>
          <w:sz w:val="28"/>
          <w:szCs w:val="28"/>
        </w:rPr>
        <w:t xml:space="preserve"> 2022 год.</w:t>
      </w:r>
    </w:p>
    <w:p w:rsidR="00712EFC" w:rsidRPr="00BE5220" w:rsidRDefault="007A6439" w:rsidP="001478C3">
      <w:pPr>
        <w:autoSpaceDE w:val="0"/>
        <w:autoSpaceDN w:val="0"/>
        <w:adjustRightInd w:val="0"/>
        <w:spacing w:line="360" w:lineRule="auto"/>
        <w:ind w:firstLine="709"/>
        <w:jc w:val="both"/>
        <w:rPr>
          <w:rFonts w:eastAsia="Calibri"/>
          <w:sz w:val="28"/>
          <w:szCs w:val="28"/>
        </w:rPr>
      </w:pPr>
      <w:r w:rsidRPr="00BE5220">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BE5220">
        <w:rPr>
          <w:sz w:val="28"/>
          <w:szCs w:val="28"/>
        </w:rPr>
        <w:t xml:space="preserve">этапы </w:t>
      </w:r>
      <w:r w:rsidRPr="00BE5220">
        <w:rPr>
          <w:sz w:val="28"/>
          <w:szCs w:val="28"/>
        </w:rPr>
        <w:t>мероприяти</w:t>
      </w:r>
      <w:r w:rsidR="007F57FD" w:rsidRPr="00BE5220">
        <w:rPr>
          <w:sz w:val="28"/>
          <w:szCs w:val="28"/>
        </w:rPr>
        <w:t>я</w:t>
      </w:r>
      <w:r w:rsidRPr="00BE5220">
        <w:rPr>
          <w:sz w:val="28"/>
          <w:szCs w:val="28"/>
        </w:rPr>
        <w:t>, и предельной стоимости одного квадратного метра общей площади жилых помещений</w:t>
      </w:r>
      <w:r w:rsidR="007F57FD" w:rsidRPr="00BE5220">
        <w:rPr>
          <w:sz w:val="28"/>
          <w:szCs w:val="28"/>
        </w:rPr>
        <w:t xml:space="preserve"> по Воронежской о</w:t>
      </w:r>
      <w:r w:rsidR="00FF534D" w:rsidRPr="00BE5220">
        <w:rPr>
          <w:sz w:val="28"/>
          <w:szCs w:val="28"/>
        </w:rPr>
        <w:t>бласти, установленной приказом М</w:t>
      </w:r>
      <w:r w:rsidR="007F57FD" w:rsidRPr="00BE5220">
        <w:rPr>
          <w:rFonts w:eastAsia="Calibri"/>
          <w:sz w:val="28"/>
          <w:szCs w:val="28"/>
        </w:rPr>
        <w:t>инистерства строительства и жилищно-коммунального хозяйства Российской Федерации</w:t>
      </w:r>
      <w:r w:rsidR="00CB1F8F" w:rsidRPr="00BE5220">
        <w:rPr>
          <w:rFonts w:eastAsia="Calibri"/>
          <w:sz w:val="28"/>
          <w:szCs w:val="28"/>
        </w:rPr>
        <w:t>.</w:t>
      </w:r>
    </w:p>
    <w:p w:rsidR="003B48D2" w:rsidRPr="00BE5220" w:rsidRDefault="003B48D2" w:rsidP="00AC13CF">
      <w:pPr>
        <w:autoSpaceDE w:val="0"/>
        <w:autoSpaceDN w:val="0"/>
        <w:adjustRightInd w:val="0"/>
        <w:spacing w:line="372" w:lineRule="auto"/>
        <w:ind w:firstLine="709"/>
        <w:jc w:val="both"/>
        <w:rPr>
          <w:sz w:val="28"/>
          <w:szCs w:val="28"/>
        </w:rPr>
      </w:pPr>
      <w:r w:rsidRPr="00BE5220">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BE5220" w:rsidRDefault="003B48D2" w:rsidP="00AC13CF">
      <w:pPr>
        <w:autoSpaceDE w:val="0"/>
        <w:autoSpaceDN w:val="0"/>
        <w:adjustRightInd w:val="0"/>
        <w:spacing w:line="372" w:lineRule="auto"/>
        <w:ind w:firstLine="709"/>
        <w:jc w:val="both"/>
        <w:outlineLvl w:val="1"/>
        <w:rPr>
          <w:sz w:val="28"/>
          <w:szCs w:val="28"/>
        </w:rPr>
      </w:pPr>
      <w:r w:rsidRPr="00BE5220">
        <w:rPr>
          <w:sz w:val="28"/>
          <w:szCs w:val="28"/>
        </w:rPr>
        <w:t>-</w:t>
      </w:r>
      <w:r w:rsidR="000213F3" w:rsidRPr="00BE5220">
        <w:rPr>
          <w:sz w:val="28"/>
          <w:szCs w:val="28"/>
        </w:rPr>
        <w:t> </w:t>
      </w:r>
      <w:r w:rsidRPr="00BE5220">
        <w:rPr>
          <w:sz w:val="28"/>
          <w:szCs w:val="28"/>
        </w:rPr>
        <w:t>Фонд содействия реформированию жилищно-коммунального хозяйства;</w:t>
      </w:r>
    </w:p>
    <w:p w:rsidR="003B48D2" w:rsidRPr="00BE5220" w:rsidRDefault="003B48D2" w:rsidP="00AC13CF">
      <w:pPr>
        <w:autoSpaceDE w:val="0"/>
        <w:autoSpaceDN w:val="0"/>
        <w:adjustRightInd w:val="0"/>
        <w:spacing w:line="372" w:lineRule="auto"/>
        <w:ind w:firstLine="709"/>
        <w:jc w:val="both"/>
        <w:outlineLvl w:val="1"/>
        <w:rPr>
          <w:sz w:val="28"/>
          <w:szCs w:val="28"/>
        </w:rPr>
      </w:pPr>
      <w:r w:rsidRPr="00BE5220">
        <w:rPr>
          <w:sz w:val="28"/>
          <w:szCs w:val="28"/>
        </w:rPr>
        <w:t>-</w:t>
      </w:r>
      <w:r w:rsidR="00361976" w:rsidRPr="00BE5220">
        <w:rPr>
          <w:sz w:val="28"/>
          <w:szCs w:val="28"/>
        </w:rPr>
        <w:t> </w:t>
      </w:r>
      <w:r w:rsidRPr="00BE5220">
        <w:rPr>
          <w:sz w:val="28"/>
          <w:szCs w:val="28"/>
        </w:rPr>
        <w:t>областной бюджет;</w:t>
      </w:r>
    </w:p>
    <w:p w:rsidR="003B48D2" w:rsidRPr="00BE5220" w:rsidRDefault="003B48D2" w:rsidP="00AC13CF">
      <w:pPr>
        <w:autoSpaceDE w:val="0"/>
        <w:autoSpaceDN w:val="0"/>
        <w:adjustRightInd w:val="0"/>
        <w:spacing w:line="372" w:lineRule="auto"/>
        <w:ind w:firstLine="709"/>
        <w:jc w:val="both"/>
        <w:outlineLvl w:val="1"/>
        <w:rPr>
          <w:sz w:val="28"/>
          <w:szCs w:val="28"/>
        </w:rPr>
      </w:pPr>
      <w:r w:rsidRPr="00BE5220">
        <w:rPr>
          <w:sz w:val="28"/>
          <w:szCs w:val="28"/>
        </w:rPr>
        <w:t>-</w:t>
      </w:r>
      <w:r w:rsidR="00361976" w:rsidRPr="00BE5220">
        <w:rPr>
          <w:sz w:val="28"/>
          <w:szCs w:val="28"/>
        </w:rPr>
        <w:t> </w:t>
      </w:r>
      <w:r w:rsidRPr="00BE5220">
        <w:rPr>
          <w:sz w:val="28"/>
          <w:szCs w:val="28"/>
        </w:rPr>
        <w:t>бюджет городского округа город Воронеж.</w:t>
      </w:r>
    </w:p>
    <w:p w:rsidR="0058484C" w:rsidRPr="00BE5220" w:rsidRDefault="0058484C" w:rsidP="00AC13CF">
      <w:pPr>
        <w:autoSpaceDE w:val="0"/>
        <w:autoSpaceDN w:val="0"/>
        <w:adjustRightInd w:val="0"/>
        <w:spacing w:line="372" w:lineRule="auto"/>
        <w:ind w:firstLine="709"/>
        <w:jc w:val="both"/>
        <w:rPr>
          <w:rFonts w:eastAsia="Calibri"/>
          <w:sz w:val="28"/>
          <w:szCs w:val="28"/>
        </w:rPr>
      </w:pPr>
      <w:r w:rsidRPr="00BE5220">
        <w:rPr>
          <w:rFonts w:eastAsia="Calibri"/>
          <w:sz w:val="28"/>
          <w:szCs w:val="28"/>
        </w:rPr>
        <w:t>Стоимость одного квадратного метра общей площади жилых помещений, пр</w:t>
      </w:r>
      <w:r w:rsidR="005F3DF2" w:rsidRPr="00BE5220">
        <w:rPr>
          <w:rFonts w:eastAsia="Calibri"/>
          <w:sz w:val="28"/>
          <w:szCs w:val="28"/>
        </w:rPr>
        <w:t xml:space="preserve">иобретаемых </w:t>
      </w:r>
      <w:r w:rsidRPr="00BE5220">
        <w:rPr>
          <w:rFonts w:eastAsia="Calibri"/>
          <w:sz w:val="28"/>
          <w:szCs w:val="28"/>
        </w:rPr>
        <w:t>гражданам в рамках этапов 2019</w:t>
      </w:r>
      <w:r w:rsidR="00672980" w:rsidRPr="00BE5220">
        <w:rPr>
          <w:sz w:val="28"/>
          <w:szCs w:val="28"/>
        </w:rPr>
        <w:t>–</w:t>
      </w:r>
      <w:r w:rsidRPr="00BE5220">
        <w:rPr>
          <w:rFonts w:eastAsia="Calibri"/>
          <w:sz w:val="28"/>
          <w:szCs w:val="28"/>
        </w:rPr>
        <w:t>2020 годов и 2020</w:t>
      </w:r>
      <w:r w:rsidR="00672980" w:rsidRPr="00BE5220">
        <w:rPr>
          <w:sz w:val="28"/>
          <w:szCs w:val="28"/>
        </w:rPr>
        <w:t>–</w:t>
      </w:r>
      <w:r w:rsidRPr="00BE5220">
        <w:rPr>
          <w:rFonts w:eastAsia="Calibri"/>
          <w:sz w:val="28"/>
          <w:szCs w:val="28"/>
        </w:rPr>
        <w:t xml:space="preserve">2021 годов настоящего мероприятия, установлена для Воронежской области </w:t>
      </w:r>
      <w:proofErr w:type="gramStart"/>
      <w:r w:rsidRPr="00BE5220">
        <w:rPr>
          <w:rFonts w:eastAsia="Calibri"/>
          <w:sz w:val="28"/>
          <w:szCs w:val="28"/>
        </w:rPr>
        <w:t>п</w:t>
      </w:r>
      <w:proofErr w:type="gramEnd"/>
      <w:r w:rsidR="00D15613">
        <w:fldChar w:fldCharType="begin"/>
      </w:r>
      <w:r w:rsidR="00D15613">
        <w:instrText xml:space="preserve"> HYPERLINK "consultantplus://offline/ref=F6A6326105CF1E40789834F0541B03EC171B7DF58FB8B506C3796BB26B4DDD253EE0DFCDE9565F6F85922F8310H9iFO" </w:instrText>
      </w:r>
      <w:r w:rsidR="00D15613">
        <w:fldChar w:fldCharType="separate"/>
      </w:r>
      <w:r w:rsidRPr="00BE5220">
        <w:rPr>
          <w:rFonts w:eastAsia="Calibri"/>
          <w:sz w:val="28"/>
          <w:szCs w:val="28"/>
        </w:rPr>
        <w:t>риказом</w:t>
      </w:r>
      <w:r w:rsidR="00D15613">
        <w:rPr>
          <w:rFonts w:eastAsia="Calibri"/>
          <w:sz w:val="28"/>
          <w:szCs w:val="28"/>
        </w:rPr>
        <w:fldChar w:fldCharType="end"/>
      </w:r>
      <w:r w:rsidRPr="00BE5220">
        <w:rPr>
          <w:rFonts w:eastAsia="Calibri"/>
          <w:sz w:val="28"/>
          <w:szCs w:val="28"/>
        </w:rPr>
        <w:t xml:space="preserve"> </w:t>
      </w:r>
      <w:r w:rsidR="008E2795" w:rsidRPr="00BE5220">
        <w:rPr>
          <w:rFonts w:eastAsia="Calibri"/>
          <w:sz w:val="28"/>
          <w:szCs w:val="28"/>
        </w:rPr>
        <w:t>М</w:t>
      </w:r>
      <w:r w:rsidRPr="00BE5220">
        <w:rPr>
          <w:rFonts w:eastAsia="Calibri"/>
          <w:sz w:val="28"/>
          <w:szCs w:val="28"/>
        </w:rPr>
        <w:t xml:space="preserve">инистерства строительства и жилищно-коммунального </w:t>
      </w:r>
      <w:r w:rsidRPr="00BE5220">
        <w:rPr>
          <w:rFonts w:eastAsia="Calibri"/>
          <w:sz w:val="28"/>
          <w:szCs w:val="28"/>
        </w:rPr>
        <w:lastRenderedPageBreak/>
        <w:t xml:space="preserve">хозяйства Российской Федерации </w:t>
      </w:r>
      <w:r w:rsidR="003A32E6" w:rsidRPr="00BE5220">
        <w:rPr>
          <w:rFonts w:eastAsia="Calibri"/>
          <w:sz w:val="28"/>
          <w:szCs w:val="28"/>
        </w:rPr>
        <w:t xml:space="preserve">от 19.12.2018 </w:t>
      </w:r>
      <w:r w:rsidRPr="00BE5220">
        <w:rPr>
          <w:rFonts w:eastAsia="Calibri"/>
          <w:sz w:val="28"/>
          <w:szCs w:val="28"/>
        </w:rPr>
        <w:t>№ 822/</w:t>
      </w:r>
      <w:proofErr w:type="spellStart"/>
      <w:r w:rsidRPr="00BE5220">
        <w:rPr>
          <w:rFonts w:eastAsia="Calibri"/>
          <w:sz w:val="28"/>
          <w:szCs w:val="28"/>
        </w:rPr>
        <w:t>пр</w:t>
      </w:r>
      <w:proofErr w:type="spellEnd"/>
      <w:r w:rsidRPr="00BE5220">
        <w:rPr>
          <w:rFonts w:eastAsia="Calibri"/>
          <w:sz w:val="28"/>
          <w:szCs w:val="28"/>
        </w:rPr>
        <w:t xml:space="preserve"> в размере 35315,00</w:t>
      </w:r>
      <w:r w:rsidR="00361976" w:rsidRPr="00BE5220">
        <w:rPr>
          <w:rFonts w:eastAsia="Calibri"/>
          <w:sz w:val="28"/>
          <w:szCs w:val="28"/>
        </w:rPr>
        <w:t> </w:t>
      </w:r>
      <w:r w:rsidRPr="00BE5220">
        <w:rPr>
          <w:rFonts w:eastAsia="Calibri"/>
          <w:sz w:val="28"/>
          <w:szCs w:val="28"/>
        </w:rPr>
        <w:t xml:space="preserve">руб. </w:t>
      </w:r>
    </w:p>
    <w:p w:rsidR="0058484C" w:rsidRPr="00BE5220" w:rsidRDefault="0058484C" w:rsidP="00AC13CF">
      <w:pPr>
        <w:autoSpaceDE w:val="0"/>
        <w:autoSpaceDN w:val="0"/>
        <w:adjustRightInd w:val="0"/>
        <w:spacing w:line="372" w:lineRule="auto"/>
        <w:ind w:firstLine="709"/>
        <w:jc w:val="both"/>
        <w:rPr>
          <w:rFonts w:eastAsia="Calibri"/>
          <w:sz w:val="28"/>
          <w:szCs w:val="28"/>
        </w:rPr>
      </w:pPr>
      <w:r w:rsidRPr="00BE5220">
        <w:rPr>
          <w:rFonts w:eastAsia="Calibri"/>
          <w:sz w:val="28"/>
          <w:szCs w:val="28"/>
        </w:rPr>
        <w:t>Для этапа 2021</w:t>
      </w:r>
      <w:r w:rsidR="00672980" w:rsidRPr="00BE5220">
        <w:rPr>
          <w:sz w:val="28"/>
          <w:szCs w:val="28"/>
        </w:rPr>
        <w:t>–</w:t>
      </w:r>
      <w:r w:rsidRPr="00BE5220">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BE5220">
        <w:rPr>
          <w:rFonts w:eastAsia="Calibri"/>
          <w:sz w:val="28"/>
          <w:szCs w:val="28"/>
        </w:rPr>
        <w:t>п</w:t>
      </w:r>
      <w:proofErr w:type="gramEnd"/>
      <w:r w:rsidR="00D15613">
        <w:fldChar w:fldCharType="begin"/>
      </w:r>
      <w:r w:rsidR="00D15613">
        <w:instrText xml:space="preserve"> HYPERLINK "consultantplus://offline/ref=F6A6326105CF1E40789834F0541B03EC171E79F884B5B506C3796BB26B4DDD253EE0DFCDE9565F6F85922F8310H9iFO" </w:instrText>
      </w:r>
      <w:r w:rsidR="00D15613">
        <w:fldChar w:fldCharType="separate"/>
      </w:r>
      <w:r w:rsidRPr="00BE5220">
        <w:rPr>
          <w:rFonts w:eastAsia="Calibri"/>
          <w:sz w:val="28"/>
          <w:szCs w:val="28"/>
        </w:rPr>
        <w:t>риказом</w:t>
      </w:r>
      <w:r w:rsidR="00D15613">
        <w:rPr>
          <w:rFonts w:eastAsia="Calibri"/>
          <w:sz w:val="28"/>
          <w:szCs w:val="28"/>
        </w:rPr>
        <w:fldChar w:fldCharType="end"/>
      </w:r>
      <w:r w:rsidRPr="00BE5220">
        <w:rPr>
          <w:rFonts w:eastAsia="Calibri"/>
          <w:sz w:val="28"/>
          <w:szCs w:val="28"/>
        </w:rPr>
        <w:t xml:space="preserve"> </w:t>
      </w:r>
      <w:r w:rsidR="002A4ECC" w:rsidRPr="00BE5220">
        <w:rPr>
          <w:rFonts w:eastAsia="Calibri"/>
          <w:sz w:val="28"/>
          <w:szCs w:val="28"/>
        </w:rPr>
        <w:t>М</w:t>
      </w:r>
      <w:r w:rsidRPr="00BE5220">
        <w:rPr>
          <w:rFonts w:eastAsia="Calibri"/>
          <w:sz w:val="28"/>
          <w:szCs w:val="28"/>
        </w:rPr>
        <w:t>инистерства строительства и жилищно-коммунального хозяйства Российской Федерации от 19.12.2019 № 827/</w:t>
      </w:r>
      <w:proofErr w:type="spellStart"/>
      <w:r w:rsidRPr="00BE5220">
        <w:rPr>
          <w:rFonts w:eastAsia="Calibri"/>
          <w:sz w:val="28"/>
          <w:szCs w:val="28"/>
        </w:rPr>
        <w:t>пр</w:t>
      </w:r>
      <w:proofErr w:type="spellEnd"/>
      <w:r w:rsidRPr="00BE5220">
        <w:rPr>
          <w:rFonts w:eastAsia="Calibri"/>
          <w:sz w:val="28"/>
          <w:szCs w:val="28"/>
        </w:rPr>
        <w:t xml:space="preserve"> в размере 37524,00 руб.</w:t>
      </w:r>
      <w:r w:rsidR="00DC302F" w:rsidRPr="00BE5220">
        <w:rPr>
          <w:rFonts w:eastAsia="Calibri"/>
          <w:sz w:val="28"/>
          <w:szCs w:val="28"/>
        </w:rPr>
        <w:t>;</w:t>
      </w:r>
      <w:r w:rsidR="00040D6F" w:rsidRPr="00BE5220">
        <w:rPr>
          <w:rFonts w:eastAsia="Calibri"/>
          <w:sz w:val="28"/>
          <w:szCs w:val="28"/>
        </w:rPr>
        <w:t xml:space="preserve"> п</w:t>
      </w:r>
      <w:hyperlink r:id="rId14" w:history="1">
        <w:r w:rsidR="00040D6F" w:rsidRPr="00BE5220">
          <w:rPr>
            <w:rFonts w:eastAsia="Calibri"/>
            <w:sz w:val="28"/>
            <w:szCs w:val="28"/>
          </w:rPr>
          <w:t>риказом</w:t>
        </w:r>
      </w:hyperlink>
      <w:r w:rsidR="00040D6F" w:rsidRPr="00BE5220">
        <w:rPr>
          <w:rFonts w:eastAsia="Calibri"/>
          <w:sz w:val="28"/>
          <w:szCs w:val="28"/>
        </w:rPr>
        <w:t xml:space="preserve"> Министерства строительства и жилищно-коммунального хозяйства Российской Федерации от 29.06.2020 № 351/</w:t>
      </w:r>
      <w:proofErr w:type="spellStart"/>
      <w:r w:rsidR="00040D6F" w:rsidRPr="00BE5220">
        <w:rPr>
          <w:rFonts w:eastAsia="Calibri"/>
          <w:sz w:val="28"/>
          <w:szCs w:val="28"/>
        </w:rPr>
        <w:t>пр</w:t>
      </w:r>
      <w:proofErr w:type="spellEnd"/>
      <w:r w:rsidR="00040D6F" w:rsidRPr="00BE5220">
        <w:rPr>
          <w:rFonts w:eastAsia="Calibri"/>
          <w:sz w:val="28"/>
          <w:szCs w:val="28"/>
        </w:rPr>
        <w:t xml:space="preserve"> в размере 39025,00 руб.</w:t>
      </w:r>
      <w:r w:rsidR="00DC302F" w:rsidRPr="00BE5220">
        <w:rPr>
          <w:rFonts w:eastAsia="Calibri"/>
          <w:sz w:val="28"/>
          <w:szCs w:val="28"/>
        </w:rPr>
        <w:t xml:space="preserve"> и п</w:t>
      </w:r>
      <w:hyperlink r:id="rId15" w:history="1">
        <w:r w:rsidR="00DC302F" w:rsidRPr="00BE5220">
          <w:rPr>
            <w:rFonts w:eastAsia="Calibri"/>
            <w:sz w:val="28"/>
            <w:szCs w:val="28"/>
          </w:rPr>
          <w:t>риказом</w:t>
        </w:r>
      </w:hyperlink>
      <w:r w:rsidR="00DC302F" w:rsidRPr="00BE5220">
        <w:rPr>
          <w:rFonts w:eastAsia="Calibri"/>
          <w:sz w:val="28"/>
          <w:szCs w:val="28"/>
        </w:rPr>
        <w:t xml:space="preserve"> Министерства строительства и жилищно-коммунального хозяйства Российской Федерации от 24.12.2020 № 852/</w:t>
      </w:r>
      <w:proofErr w:type="spellStart"/>
      <w:proofErr w:type="gramStart"/>
      <w:r w:rsidR="00DC302F" w:rsidRPr="00BE5220">
        <w:rPr>
          <w:rFonts w:eastAsia="Calibri"/>
          <w:sz w:val="28"/>
          <w:szCs w:val="28"/>
        </w:rPr>
        <w:t>пр</w:t>
      </w:r>
      <w:proofErr w:type="spellEnd"/>
      <w:proofErr w:type="gramEnd"/>
      <w:r w:rsidR="00DC302F" w:rsidRPr="00BE5220">
        <w:rPr>
          <w:rFonts w:eastAsia="Calibri"/>
          <w:sz w:val="28"/>
          <w:szCs w:val="28"/>
        </w:rPr>
        <w:t xml:space="preserve"> в размере 40251,00 руб</w:t>
      </w:r>
      <w:r w:rsidR="0095695D" w:rsidRPr="00BE5220">
        <w:rPr>
          <w:rFonts w:eastAsia="Calibri"/>
          <w:sz w:val="28"/>
          <w:szCs w:val="28"/>
        </w:rPr>
        <w:t>.</w:t>
      </w:r>
    </w:p>
    <w:p w:rsidR="000E0D8F" w:rsidRPr="00BE5220" w:rsidRDefault="000E0D8F" w:rsidP="00AC13CF">
      <w:pPr>
        <w:autoSpaceDE w:val="0"/>
        <w:autoSpaceDN w:val="0"/>
        <w:adjustRightInd w:val="0"/>
        <w:spacing w:line="372" w:lineRule="auto"/>
        <w:ind w:firstLine="709"/>
        <w:jc w:val="both"/>
        <w:rPr>
          <w:rFonts w:eastAsia="Calibri"/>
          <w:sz w:val="28"/>
          <w:szCs w:val="28"/>
        </w:rPr>
      </w:pPr>
      <w:r w:rsidRPr="00BE5220">
        <w:rPr>
          <w:rFonts w:eastAsia="Calibri"/>
          <w:sz w:val="28"/>
          <w:szCs w:val="28"/>
        </w:rPr>
        <w:t xml:space="preserve">Для этапа 2022 года </w:t>
      </w:r>
      <w:r w:rsidR="00044F16" w:rsidRPr="00BE5220">
        <w:rPr>
          <w:rFonts w:eastAsia="Calibri"/>
          <w:sz w:val="28"/>
          <w:szCs w:val="28"/>
        </w:rPr>
        <w:t xml:space="preserve">учтена </w:t>
      </w:r>
      <w:r w:rsidRPr="00BE5220">
        <w:rPr>
          <w:rFonts w:eastAsia="Calibri"/>
          <w:sz w:val="28"/>
          <w:szCs w:val="28"/>
        </w:rPr>
        <w:t xml:space="preserve">стоимость одного квадратного метра общей площади жилых помещений, установленная для Воронежской области </w:t>
      </w:r>
      <w:proofErr w:type="gramStart"/>
      <w:r w:rsidRPr="00BE5220">
        <w:rPr>
          <w:rFonts w:eastAsia="Calibri"/>
          <w:sz w:val="28"/>
          <w:szCs w:val="28"/>
        </w:rPr>
        <w:t>п</w:t>
      </w:r>
      <w:proofErr w:type="gramEnd"/>
      <w:r w:rsidR="00D15613">
        <w:fldChar w:fldCharType="begin"/>
      </w:r>
      <w:r w:rsidR="00D15613">
        <w:instrText xml:space="preserve"> HYPERLINK "consultantplus://offline/ref=F6A6326105CF1E40789834F0541B03EC171E79F884B5B506C3796BB26B4DDD253EE0DFCDE9565F6F85922F8310H9iFO" </w:instrText>
      </w:r>
      <w:r w:rsidR="00D15613">
        <w:fldChar w:fldCharType="separate"/>
      </w:r>
      <w:r w:rsidRPr="00BE5220">
        <w:rPr>
          <w:rFonts w:eastAsia="Calibri"/>
          <w:sz w:val="28"/>
          <w:szCs w:val="28"/>
        </w:rPr>
        <w:t>риказом</w:t>
      </w:r>
      <w:r w:rsidR="00D15613">
        <w:rPr>
          <w:rFonts w:eastAsia="Calibri"/>
          <w:sz w:val="28"/>
          <w:szCs w:val="28"/>
        </w:rPr>
        <w:fldChar w:fldCharType="end"/>
      </w:r>
      <w:r w:rsidRPr="00BE5220">
        <w:rPr>
          <w:rFonts w:eastAsia="Calibri"/>
          <w:sz w:val="28"/>
          <w:szCs w:val="28"/>
        </w:rPr>
        <w:t xml:space="preserve"> Министерства строительства и жилищно-коммунального хозяйства Российской Федерации от 24.12.20</w:t>
      </w:r>
      <w:r w:rsidR="00CB0273" w:rsidRPr="00BE5220">
        <w:rPr>
          <w:rFonts w:eastAsia="Calibri"/>
          <w:sz w:val="28"/>
          <w:szCs w:val="28"/>
        </w:rPr>
        <w:t>20</w:t>
      </w:r>
      <w:r w:rsidRPr="00BE5220">
        <w:rPr>
          <w:rFonts w:eastAsia="Calibri"/>
          <w:sz w:val="28"/>
          <w:szCs w:val="28"/>
        </w:rPr>
        <w:t xml:space="preserve"> № 852/</w:t>
      </w:r>
      <w:proofErr w:type="spellStart"/>
      <w:r w:rsidRPr="00BE5220">
        <w:rPr>
          <w:rFonts w:eastAsia="Calibri"/>
          <w:sz w:val="28"/>
          <w:szCs w:val="28"/>
        </w:rPr>
        <w:t>пр</w:t>
      </w:r>
      <w:proofErr w:type="spellEnd"/>
      <w:r w:rsidRPr="00BE5220">
        <w:rPr>
          <w:rFonts w:eastAsia="Calibri"/>
          <w:sz w:val="28"/>
          <w:szCs w:val="28"/>
        </w:rPr>
        <w:t xml:space="preserve"> в размере 40251,00 руб.</w:t>
      </w:r>
    </w:p>
    <w:p w:rsidR="0058680C" w:rsidRPr="00BE5220" w:rsidRDefault="0058680C" w:rsidP="00AC13CF">
      <w:pPr>
        <w:autoSpaceDE w:val="0"/>
        <w:autoSpaceDN w:val="0"/>
        <w:adjustRightInd w:val="0"/>
        <w:spacing w:line="372" w:lineRule="auto"/>
        <w:ind w:firstLine="709"/>
        <w:jc w:val="both"/>
        <w:outlineLvl w:val="1"/>
        <w:rPr>
          <w:sz w:val="28"/>
          <w:szCs w:val="28"/>
        </w:rPr>
      </w:pPr>
      <w:r w:rsidRPr="00BE5220">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BE5220" w:rsidRDefault="00501595" w:rsidP="00AC13CF">
      <w:pPr>
        <w:autoSpaceDE w:val="0"/>
        <w:autoSpaceDN w:val="0"/>
        <w:adjustRightInd w:val="0"/>
        <w:spacing w:line="372" w:lineRule="auto"/>
        <w:ind w:firstLine="709"/>
        <w:jc w:val="both"/>
        <w:outlineLvl w:val="1"/>
        <w:rPr>
          <w:sz w:val="28"/>
          <w:szCs w:val="28"/>
        </w:rPr>
      </w:pPr>
      <w:r w:rsidRPr="00BE5220">
        <w:rPr>
          <w:sz w:val="28"/>
          <w:szCs w:val="28"/>
        </w:rPr>
        <w:t xml:space="preserve">Достижение </w:t>
      </w:r>
      <w:r w:rsidR="005E17D3" w:rsidRPr="00BE5220">
        <w:rPr>
          <w:sz w:val="28"/>
          <w:szCs w:val="28"/>
        </w:rPr>
        <w:t xml:space="preserve">показателей (индикаторов) </w:t>
      </w:r>
      <w:r w:rsidRPr="00BE5220">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BE5220" w:rsidRDefault="003B48D2" w:rsidP="00AC13CF">
      <w:pPr>
        <w:autoSpaceDE w:val="0"/>
        <w:autoSpaceDN w:val="0"/>
        <w:adjustRightInd w:val="0"/>
        <w:spacing w:line="372" w:lineRule="auto"/>
        <w:ind w:firstLine="709"/>
        <w:jc w:val="both"/>
        <w:outlineLvl w:val="0"/>
        <w:rPr>
          <w:sz w:val="28"/>
          <w:szCs w:val="28"/>
        </w:rPr>
      </w:pPr>
      <w:r w:rsidRPr="00BE5220">
        <w:rPr>
          <w:sz w:val="28"/>
          <w:szCs w:val="28"/>
        </w:rPr>
        <w:t xml:space="preserve">Кроме того, предусмотрено дополнительное </w:t>
      </w:r>
      <w:proofErr w:type="spellStart"/>
      <w:r w:rsidRPr="00BE5220">
        <w:rPr>
          <w:sz w:val="28"/>
          <w:szCs w:val="28"/>
        </w:rPr>
        <w:t>софинансирование</w:t>
      </w:r>
      <w:proofErr w:type="spellEnd"/>
      <w:r w:rsidRPr="00BE5220">
        <w:rPr>
          <w:sz w:val="28"/>
          <w:szCs w:val="28"/>
        </w:rPr>
        <w:t xml:space="preserve"> за счет средств областного бюджета и бюджета городского округа на разницу в расселяемых и предоставляемых </w:t>
      </w:r>
      <w:proofErr w:type="gramStart"/>
      <w:r w:rsidRPr="00BE5220">
        <w:rPr>
          <w:sz w:val="28"/>
          <w:szCs w:val="28"/>
        </w:rPr>
        <w:t>площадях</w:t>
      </w:r>
      <w:proofErr w:type="gramEnd"/>
      <w:r w:rsidRPr="00BE5220">
        <w:rPr>
          <w:sz w:val="28"/>
          <w:szCs w:val="28"/>
        </w:rPr>
        <w:t xml:space="preserve"> в соответствии </w:t>
      </w:r>
      <w:r w:rsidR="00AC13CF" w:rsidRPr="00BE5220">
        <w:rPr>
          <w:sz w:val="28"/>
          <w:szCs w:val="28"/>
        </w:rPr>
        <w:t xml:space="preserve">с </w:t>
      </w:r>
      <w:hyperlink r:id="rId16" w:history="1">
        <w:r w:rsidR="0097573E" w:rsidRPr="00BE5220">
          <w:rPr>
            <w:rFonts w:eastAsia="Calibri"/>
            <w:sz w:val="28"/>
            <w:szCs w:val="28"/>
          </w:rPr>
          <w:t>СП</w:t>
        </w:r>
        <w:r w:rsidR="00AC13CF" w:rsidRPr="00BE5220">
          <w:rPr>
            <w:rFonts w:eastAsia="Calibri"/>
            <w:sz w:val="28"/>
            <w:szCs w:val="28"/>
          </w:rPr>
          <w:t> </w:t>
        </w:r>
        <w:r w:rsidR="0097573E" w:rsidRPr="00BE5220">
          <w:rPr>
            <w:rFonts w:eastAsia="Calibri"/>
            <w:sz w:val="28"/>
            <w:szCs w:val="28"/>
          </w:rPr>
          <w:t>54.13330</w:t>
        </w:r>
      </w:hyperlink>
      <w:r w:rsidR="00AC13CF" w:rsidRPr="00BE5220">
        <w:rPr>
          <w:rFonts w:eastAsia="Calibri"/>
          <w:sz w:val="28"/>
          <w:szCs w:val="28"/>
        </w:rPr>
        <w:t>.2016</w:t>
      </w:r>
      <w:r w:rsidR="0097573E" w:rsidRPr="00BE5220">
        <w:rPr>
          <w:rFonts w:eastAsia="Calibri"/>
          <w:sz w:val="28"/>
          <w:szCs w:val="28"/>
        </w:rPr>
        <w:t xml:space="preserve"> </w:t>
      </w:r>
      <w:r w:rsidR="00AC13CF" w:rsidRPr="00BE5220">
        <w:rPr>
          <w:rFonts w:eastAsia="Calibri"/>
          <w:sz w:val="28"/>
          <w:szCs w:val="28"/>
        </w:rPr>
        <w:t>«</w:t>
      </w:r>
      <w:r w:rsidR="0097573E" w:rsidRPr="00BE5220">
        <w:rPr>
          <w:rFonts w:eastAsia="Calibri"/>
          <w:sz w:val="28"/>
          <w:szCs w:val="28"/>
        </w:rPr>
        <w:t>Здания жилые многоквартирные</w:t>
      </w:r>
      <w:r w:rsidR="00885E54" w:rsidRPr="00BE5220">
        <w:rPr>
          <w:rFonts w:eastAsia="Calibri"/>
          <w:sz w:val="28"/>
          <w:szCs w:val="28"/>
        </w:rPr>
        <w:t>»</w:t>
      </w:r>
      <w:r w:rsidR="0097573E" w:rsidRPr="00BE5220">
        <w:rPr>
          <w:rFonts w:eastAsia="Calibri"/>
          <w:sz w:val="28"/>
          <w:szCs w:val="28"/>
        </w:rPr>
        <w:t>.</w:t>
      </w:r>
      <w:r w:rsidRPr="00BE5220">
        <w:rPr>
          <w:sz w:val="28"/>
          <w:szCs w:val="28"/>
        </w:rPr>
        <w:t xml:space="preserve"> </w:t>
      </w:r>
    </w:p>
    <w:p w:rsidR="003B48D2" w:rsidRPr="00BE5220" w:rsidRDefault="003B48D2" w:rsidP="00AC13CF">
      <w:pPr>
        <w:autoSpaceDE w:val="0"/>
        <w:autoSpaceDN w:val="0"/>
        <w:adjustRightInd w:val="0"/>
        <w:spacing w:line="372" w:lineRule="auto"/>
        <w:ind w:firstLine="709"/>
        <w:jc w:val="both"/>
        <w:outlineLvl w:val="1"/>
        <w:rPr>
          <w:sz w:val="28"/>
          <w:szCs w:val="28"/>
        </w:rPr>
      </w:pPr>
      <w:r w:rsidRPr="00BE5220">
        <w:rPr>
          <w:sz w:val="28"/>
          <w:szCs w:val="28"/>
        </w:rPr>
        <w:lastRenderedPageBreak/>
        <w:t xml:space="preserve">Расходование средств, предусмотренных на реализацию мероприятия, осуществляется </w:t>
      </w:r>
      <w:proofErr w:type="gramStart"/>
      <w:r w:rsidRPr="00BE5220">
        <w:rPr>
          <w:sz w:val="28"/>
          <w:szCs w:val="28"/>
        </w:rPr>
        <w:t>на</w:t>
      </w:r>
      <w:proofErr w:type="gramEnd"/>
      <w:r w:rsidRPr="00BE5220">
        <w:rPr>
          <w:sz w:val="28"/>
          <w:szCs w:val="28"/>
        </w:rPr>
        <w:t>:</w:t>
      </w:r>
    </w:p>
    <w:p w:rsidR="0062037E" w:rsidRPr="00BE5220" w:rsidRDefault="0062037E" w:rsidP="00AC13CF">
      <w:pPr>
        <w:autoSpaceDE w:val="0"/>
        <w:autoSpaceDN w:val="0"/>
        <w:adjustRightInd w:val="0"/>
        <w:spacing w:line="372" w:lineRule="auto"/>
        <w:ind w:firstLine="709"/>
        <w:jc w:val="both"/>
        <w:outlineLvl w:val="1"/>
        <w:rPr>
          <w:sz w:val="28"/>
          <w:szCs w:val="28"/>
        </w:rPr>
      </w:pPr>
      <w:proofErr w:type="gramStart"/>
      <w:r w:rsidRPr="00BE5220">
        <w:rPr>
          <w:sz w:val="28"/>
          <w:szCs w:val="28"/>
        </w:rPr>
        <w:t xml:space="preserve">- приобретение жилых помещений в многоквартирных домах, а также в домах блокированной застройки, указанных в </w:t>
      </w:r>
      <w:hyperlink r:id="rId17" w:history="1">
        <w:r w:rsidRPr="00BE5220">
          <w:rPr>
            <w:sz w:val="28"/>
            <w:szCs w:val="28"/>
          </w:rPr>
          <w:t>п</w:t>
        </w:r>
        <w:r w:rsidR="004373A8" w:rsidRPr="00BE5220">
          <w:rPr>
            <w:sz w:val="28"/>
            <w:szCs w:val="28"/>
          </w:rPr>
          <w:t>.</w:t>
        </w:r>
        <w:r w:rsidRPr="00BE5220">
          <w:rPr>
            <w:sz w:val="28"/>
            <w:szCs w:val="28"/>
          </w:rPr>
          <w:t xml:space="preserve"> 2 ч</w:t>
        </w:r>
        <w:r w:rsidR="004373A8" w:rsidRPr="00BE5220">
          <w:rPr>
            <w:sz w:val="28"/>
            <w:szCs w:val="28"/>
          </w:rPr>
          <w:t>.</w:t>
        </w:r>
        <w:r w:rsidRPr="00BE5220">
          <w:rPr>
            <w:sz w:val="28"/>
            <w:szCs w:val="28"/>
          </w:rPr>
          <w:t xml:space="preserve"> 2 ст</w:t>
        </w:r>
        <w:r w:rsidR="004373A8" w:rsidRPr="00BE5220">
          <w:rPr>
            <w:sz w:val="28"/>
            <w:szCs w:val="28"/>
          </w:rPr>
          <w:t>.</w:t>
        </w:r>
        <w:r w:rsidRPr="00BE5220">
          <w:rPr>
            <w:sz w:val="28"/>
            <w:szCs w:val="28"/>
          </w:rPr>
          <w:t xml:space="preserve"> 49</w:t>
        </w:r>
      </w:hyperlink>
      <w:r w:rsidRPr="00BE5220">
        <w:rPr>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методикой, утвержденной федеральным</w:t>
      </w:r>
      <w:proofErr w:type="gramEnd"/>
      <w:r w:rsidRPr="00BE5220">
        <w:rPr>
          <w:sz w:val="28"/>
          <w:szCs w:val="28"/>
        </w:rPr>
        <w:t xml:space="preserve"> </w:t>
      </w:r>
      <w:proofErr w:type="gramStart"/>
      <w:r w:rsidRPr="00BE5220">
        <w:rPr>
          <w:sz w:val="28"/>
          <w:szCs w:val="28"/>
        </w:rP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w:t>
      </w:r>
      <w:proofErr w:type="gramEnd"/>
      <w:r w:rsidRPr="00BE5220">
        <w:rPr>
          <w:sz w:val="28"/>
          <w:szCs w:val="28"/>
        </w:rPr>
        <w:t xml:space="preserve"> с переселением из аварийного жилищного фонда, или договору мены с собственником жилого помещения аварийного жилищного фонда;</w:t>
      </w:r>
    </w:p>
    <w:p w:rsidR="0062037E" w:rsidRPr="00BE5220" w:rsidRDefault="0062037E" w:rsidP="0057160A">
      <w:pPr>
        <w:autoSpaceDE w:val="0"/>
        <w:autoSpaceDN w:val="0"/>
        <w:adjustRightInd w:val="0"/>
        <w:spacing w:line="360" w:lineRule="auto"/>
        <w:ind w:firstLine="709"/>
        <w:jc w:val="both"/>
        <w:rPr>
          <w:rFonts w:eastAsia="Calibri"/>
          <w:sz w:val="28"/>
          <w:szCs w:val="28"/>
        </w:rPr>
      </w:pPr>
      <w:bookmarkStart w:id="4" w:name="Par2"/>
      <w:bookmarkEnd w:id="4"/>
      <w:r w:rsidRPr="00BE5220">
        <w:rPr>
          <w:rFonts w:eastAsia="Calibri"/>
          <w:sz w:val="28"/>
          <w:szCs w:val="28"/>
        </w:rPr>
        <w:t xml:space="preserve">-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8" w:history="1">
        <w:r w:rsidRPr="00BE5220">
          <w:rPr>
            <w:rFonts w:eastAsia="Calibri"/>
            <w:sz w:val="28"/>
            <w:szCs w:val="28"/>
          </w:rPr>
          <w:t>ч</w:t>
        </w:r>
        <w:r w:rsidR="004373A8" w:rsidRPr="00BE5220">
          <w:rPr>
            <w:rFonts w:eastAsia="Calibri"/>
            <w:sz w:val="28"/>
            <w:szCs w:val="28"/>
          </w:rPr>
          <w:t>.</w:t>
        </w:r>
        <w:r w:rsidRPr="00BE5220">
          <w:rPr>
            <w:rFonts w:eastAsia="Calibri"/>
            <w:sz w:val="28"/>
            <w:szCs w:val="28"/>
          </w:rPr>
          <w:t xml:space="preserve"> 7 ст</w:t>
        </w:r>
        <w:r w:rsidR="004373A8" w:rsidRPr="00BE5220">
          <w:rPr>
            <w:rFonts w:eastAsia="Calibri"/>
            <w:sz w:val="28"/>
            <w:szCs w:val="28"/>
          </w:rPr>
          <w:t>.</w:t>
        </w:r>
        <w:r w:rsidRPr="00BE5220">
          <w:rPr>
            <w:rFonts w:eastAsia="Calibri"/>
            <w:sz w:val="28"/>
            <w:szCs w:val="28"/>
          </w:rPr>
          <w:t xml:space="preserve"> 32</w:t>
        </w:r>
      </w:hyperlink>
      <w:r w:rsidRPr="00BE5220">
        <w:rPr>
          <w:rFonts w:eastAsia="Calibri"/>
          <w:sz w:val="28"/>
          <w:szCs w:val="28"/>
        </w:rPr>
        <w:t xml:space="preserve"> Жилищного кодекса Российской Федерации;</w:t>
      </w:r>
    </w:p>
    <w:p w:rsidR="0062037E" w:rsidRPr="00BE5220" w:rsidRDefault="0062037E" w:rsidP="0057160A">
      <w:pPr>
        <w:autoSpaceDE w:val="0"/>
        <w:autoSpaceDN w:val="0"/>
        <w:adjustRightInd w:val="0"/>
        <w:spacing w:line="360" w:lineRule="auto"/>
        <w:ind w:firstLine="709"/>
        <w:jc w:val="both"/>
        <w:rPr>
          <w:rFonts w:eastAsia="Calibri"/>
          <w:sz w:val="28"/>
          <w:szCs w:val="28"/>
        </w:rPr>
      </w:pPr>
      <w:proofErr w:type="gramStart"/>
      <w:r w:rsidRPr="00BE5220">
        <w:rPr>
          <w:rFonts w:eastAsia="Calibri"/>
          <w:sz w:val="28"/>
          <w:szCs w:val="28"/>
        </w:rPr>
        <w:t xml:space="preserve">- предоставление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w:t>
      </w:r>
      <w:r w:rsidRPr="00BE5220">
        <w:rPr>
          <w:rFonts w:eastAsia="Calibri"/>
          <w:sz w:val="28"/>
          <w:szCs w:val="28"/>
        </w:rPr>
        <w:lastRenderedPageBreak/>
        <w:t>расходов на уплату процентов в размере</w:t>
      </w:r>
      <w:proofErr w:type="gramEnd"/>
      <w:r w:rsidRPr="00BE5220">
        <w:rPr>
          <w:rFonts w:eastAsia="Calibri"/>
          <w:sz w:val="28"/>
          <w:szCs w:val="28"/>
        </w:rPr>
        <w:t xml:space="preserve"> не выше ключевой ставки за пользование займом или кредитом, </w:t>
      </w:r>
      <w:proofErr w:type="gramStart"/>
      <w:r w:rsidRPr="00BE5220">
        <w:rPr>
          <w:rFonts w:eastAsia="Calibri"/>
          <w:sz w:val="28"/>
          <w:szCs w:val="28"/>
        </w:rPr>
        <w:t>полученными</w:t>
      </w:r>
      <w:proofErr w:type="gramEnd"/>
      <w:r w:rsidRPr="00BE5220">
        <w:rPr>
          <w:rFonts w:eastAsia="Calibri"/>
          <w:sz w:val="28"/>
          <w:szCs w:val="28"/>
        </w:rPr>
        <w:t xml:space="preserve"> в валюте Российской Федерации и использованными на приобретение (строительство) жилых помещений. </w:t>
      </w:r>
      <w:proofErr w:type="gramStart"/>
      <w:r w:rsidRPr="00BE5220">
        <w:rPr>
          <w:rFonts w:eastAsia="Calibri"/>
          <w:sz w:val="28"/>
          <w:szCs w:val="28"/>
        </w:rPr>
        <w:t>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roofErr w:type="gramEnd"/>
      <w:r w:rsidRPr="00BE5220">
        <w:rPr>
          <w:rFonts w:eastAsia="Calibri"/>
          <w:sz w:val="28"/>
          <w:szCs w:val="28"/>
        </w:rPr>
        <w:t xml:space="preserve"> Предоставление субсидии за счет средств</w:t>
      </w:r>
      <w:r w:rsidR="00F90BBF" w:rsidRPr="00BE5220">
        <w:rPr>
          <w:rFonts w:eastAsia="Calibri"/>
          <w:sz w:val="28"/>
          <w:szCs w:val="28"/>
        </w:rPr>
        <w:t xml:space="preserve"> Фонда</w:t>
      </w:r>
      <w:r w:rsidRPr="00BE5220">
        <w:rPr>
          <w:rFonts w:eastAsia="Calibri"/>
          <w:sz w:val="28"/>
          <w:szCs w:val="28"/>
        </w:rPr>
        <w:t xml:space="preserve"> </w:t>
      </w:r>
      <w:r w:rsidR="00F90BBF" w:rsidRPr="00BE5220">
        <w:rPr>
          <w:sz w:val="28"/>
          <w:szCs w:val="28"/>
        </w:rPr>
        <w:t>содействия реформированию жилищно-коммунального хозяйства</w:t>
      </w:r>
      <w:r w:rsidR="00F90BBF" w:rsidRPr="00BE5220">
        <w:rPr>
          <w:rFonts w:eastAsia="Calibri"/>
          <w:sz w:val="28"/>
          <w:szCs w:val="28"/>
        </w:rPr>
        <w:t xml:space="preserve"> </w:t>
      </w:r>
      <w:r w:rsidRPr="00BE5220">
        <w:rPr>
          <w:rFonts w:eastAsia="Calibri"/>
          <w:sz w:val="28"/>
          <w:szCs w:val="28"/>
        </w:rPr>
        <w:t xml:space="preserve">может осуществляться не позднее окончания срока деятельности </w:t>
      </w:r>
      <w:r w:rsidR="004373A8" w:rsidRPr="00BE5220">
        <w:rPr>
          <w:rFonts w:eastAsia="Calibri"/>
          <w:sz w:val="28"/>
          <w:szCs w:val="28"/>
        </w:rPr>
        <w:t xml:space="preserve"> этого ф</w:t>
      </w:r>
      <w:r w:rsidRPr="00BE5220">
        <w:rPr>
          <w:rFonts w:eastAsia="Calibri"/>
          <w:sz w:val="28"/>
          <w:szCs w:val="28"/>
        </w:rPr>
        <w:t>онда;</w:t>
      </w:r>
    </w:p>
    <w:p w:rsidR="0062037E" w:rsidRPr="00BE5220" w:rsidRDefault="0062037E" w:rsidP="0057160A">
      <w:pPr>
        <w:autoSpaceDE w:val="0"/>
        <w:autoSpaceDN w:val="0"/>
        <w:adjustRightInd w:val="0"/>
        <w:spacing w:line="360" w:lineRule="auto"/>
        <w:ind w:firstLine="709"/>
        <w:jc w:val="both"/>
        <w:rPr>
          <w:rFonts w:eastAsia="Calibri"/>
          <w:sz w:val="28"/>
          <w:szCs w:val="28"/>
        </w:rPr>
      </w:pPr>
      <w:bookmarkStart w:id="5" w:name="Par4"/>
      <w:bookmarkEnd w:id="5"/>
      <w:proofErr w:type="gramStart"/>
      <w:r w:rsidRPr="00BE5220">
        <w:rPr>
          <w:rFonts w:eastAsia="Calibri"/>
          <w:sz w:val="28"/>
          <w:szCs w:val="28"/>
        </w:rPr>
        <w:t xml:space="preserve">-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9" w:history="1">
        <w:r w:rsidRPr="00BE5220">
          <w:rPr>
            <w:rFonts w:eastAsia="Calibri"/>
            <w:sz w:val="28"/>
            <w:szCs w:val="28"/>
          </w:rPr>
          <w:t>кодексом</w:t>
        </w:r>
      </w:hyperlink>
      <w:r w:rsidRPr="00BE5220">
        <w:rPr>
          <w:rFonts w:eastAsia="Calibri"/>
          <w:sz w:val="28"/>
          <w:szCs w:val="28"/>
        </w:rPr>
        <w:t xml:space="preserve"> Российской Федерации, </w:t>
      </w:r>
      <w:r w:rsidRPr="00235D12">
        <w:rPr>
          <w:rFonts w:eastAsia="Calibri"/>
          <w:sz w:val="28"/>
          <w:szCs w:val="28"/>
        </w:rPr>
        <w:t xml:space="preserve">на возмещение </w:t>
      </w:r>
      <w:r w:rsidR="00235D12" w:rsidRPr="00235D12">
        <w:rPr>
          <w:rFonts w:eastAsia="Calibri"/>
          <w:sz w:val="28"/>
          <w:szCs w:val="28"/>
        </w:rPr>
        <w:t xml:space="preserve">или оплату расходов </w:t>
      </w:r>
      <w:r w:rsidRPr="00235D12">
        <w:rPr>
          <w:rFonts w:eastAsia="Calibri"/>
          <w:sz w:val="28"/>
          <w:szCs w:val="28"/>
        </w:rPr>
        <w:t xml:space="preserve">на выполнение обязательств </w:t>
      </w:r>
      <w:r w:rsidRPr="00BE5220">
        <w:rPr>
          <w:rFonts w:eastAsia="Calibri"/>
          <w:sz w:val="28"/>
          <w:szCs w:val="28"/>
        </w:rPr>
        <w:t>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w:t>
      </w:r>
      <w:proofErr w:type="gramEnd"/>
      <w:r w:rsidRPr="00BE5220">
        <w:rPr>
          <w:rFonts w:eastAsia="Calibri"/>
          <w:sz w:val="28"/>
          <w:szCs w:val="28"/>
        </w:rPr>
        <w:t xml:space="preserve">, </w:t>
      </w:r>
      <w:proofErr w:type="gramStart"/>
      <w:r w:rsidRPr="00BE5220">
        <w:rPr>
          <w:rFonts w:eastAsia="Calibri"/>
          <w:sz w:val="28"/>
          <w:szCs w:val="28"/>
        </w:rPr>
        <w:t>признанных аварийными и подлежащими сносу или реконструкции, в целях реализации решения о комплексном развитии территории жилой застройки.</w:t>
      </w:r>
      <w:proofErr w:type="gramEnd"/>
      <w:r w:rsidRPr="00BE5220">
        <w:rPr>
          <w:rFonts w:eastAsia="Calibri"/>
          <w:sz w:val="28"/>
          <w:szCs w:val="28"/>
        </w:rPr>
        <w:t xml:space="preserve">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w:t>
      </w:r>
      <w:proofErr w:type="gramStart"/>
      <w:r w:rsidRPr="00BE5220">
        <w:rPr>
          <w:rFonts w:eastAsia="Calibri"/>
          <w:sz w:val="28"/>
          <w:szCs w:val="28"/>
        </w:rPr>
        <w:lastRenderedPageBreak/>
        <w:t xml:space="preserve">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r:id="rId20" w:history="1">
        <w:r w:rsidRPr="00BE5220">
          <w:rPr>
            <w:rFonts w:eastAsia="Calibri"/>
            <w:sz w:val="28"/>
            <w:szCs w:val="28"/>
          </w:rPr>
          <w:t>случаях</w:t>
        </w:r>
      </w:hyperlink>
      <w:r w:rsidRPr="00BE5220">
        <w:rPr>
          <w:rFonts w:eastAsia="Calibri"/>
          <w:sz w:val="28"/>
          <w:szCs w:val="28"/>
        </w:rPr>
        <w:t>.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w:t>
      </w:r>
      <w:r w:rsidR="009F2015" w:rsidRPr="00BE5220">
        <w:rPr>
          <w:rFonts w:eastAsia="Calibri"/>
          <w:sz w:val="28"/>
          <w:szCs w:val="28"/>
        </w:rPr>
        <w:t xml:space="preserve"> </w:t>
      </w:r>
      <w:r w:rsidRPr="00BE5220">
        <w:rPr>
          <w:rFonts w:eastAsia="Calibri"/>
          <w:sz w:val="28"/>
          <w:szCs w:val="28"/>
        </w:rPr>
        <w:t xml:space="preserve">за счет средств </w:t>
      </w:r>
      <w:r w:rsidR="00F90BBF" w:rsidRPr="00BE5220">
        <w:rPr>
          <w:sz w:val="28"/>
          <w:szCs w:val="28"/>
        </w:rPr>
        <w:t xml:space="preserve">Фонда </w:t>
      </w:r>
      <w:r w:rsidR="00D86FCC" w:rsidRPr="00BE5220">
        <w:rPr>
          <w:sz w:val="28"/>
          <w:szCs w:val="28"/>
        </w:rPr>
        <w:t xml:space="preserve">содействия </w:t>
      </w:r>
      <w:r w:rsidR="00F90BBF" w:rsidRPr="00BE5220">
        <w:rPr>
          <w:sz w:val="28"/>
          <w:szCs w:val="28"/>
        </w:rPr>
        <w:t>реформированию жилищно-коммунального хозяйства</w:t>
      </w:r>
      <w:r w:rsidRPr="00BE5220">
        <w:rPr>
          <w:rFonts w:eastAsia="Calibri"/>
          <w:color w:val="FF0000"/>
          <w:sz w:val="28"/>
          <w:szCs w:val="28"/>
        </w:rPr>
        <w:t xml:space="preserve"> </w:t>
      </w:r>
      <w:r w:rsidRPr="00BE5220">
        <w:rPr>
          <w:rFonts w:eastAsia="Calibri"/>
          <w:sz w:val="28"/>
          <w:szCs w:val="28"/>
        </w:rPr>
        <w:t>осуществляется в отношении</w:t>
      </w:r>
      <w:proofErr w:type="gramEnd"/>
      <w:r w:rsidRPr="00BE5220">
        <w:rPr>
          <w:rFonts w:eastAsia="Calibri"/>
          <w:sz w:val="28"/>
          <w:szCs w:val="28"/>
        </w:rPr>
        <w:t xml:space="preserve">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21" w:history="1">
        <w:r w:rsidRPr="00BE5220">
          <w:rPr>
            <w:rFonts w:eastAsia="Calibri"/>
            <w:sz w:val="28"/>
            <w:szCs w:val="28"/>
          </w:rPr>
          <w:t>ст</w:t>
        </w:r>
        <w:r w:rsidR="004373A8" w:rsidRPr="00BE5220">
          <w:rPr>
            <w:rFonts w:eastAsia="Calibri"/>
            <w:sz w:val="28"/>
            <w:szCs w:val="28"/>
          </w:rPr>
          <w:t>.</w:t>
        </w:r>
        <w:r w:rsidRPr="00BE5220">
          <w:rPr>
            <w:rFonts w:eastAsia="Calibri"/>
            <w:sz w:val="28"/>
            <w:szCs w:val="28"/>
          </w:rPr>
          <w:t xml:space="preserve"> 32</w:t>
        </w:r>
      </w:hyperlink>
      <w:r w:rsidRPr="00BE5220">
        <w:rPr>
          <w:rFonts w:eastAsia="Calibri"/>
          <w:sz w:val="28"/>
          <w:szCs w:val="28"/>
        </w:rPr>
        <w:t xml:space="preserve"> Жилищного кодекса Российской Федерации;</w:t>
      </w:r>
    </w:p>
    <w:p w:rsidR="0062037E" w:rsidRPr="00BE5220" w:rsidRDefault="0062037E" w:rsidP="0057160A">
      <w:pPr>
        <w:autoSpaceDE w:val="0"/>
        <w:autoSpaceDN w:val="0"/>
        <w:adjustRightInd w:val="0"/>
        <w:spacing w:line="360" w:lineRule="auto"/>
        <w:ind w:firstLine="709"/>
        <w:jc w:val="both"/>
        <w:rPr>
          <w:rFonts w:eastAsia="Calibri"/>
          <w:sz w:val="28"/>
          <w:szCs w:val="28"/>
        </w:rPr>
      </w:pPr>
      <w:proofErr w:type="gramStart"/>
      <w:r w:rsidRPr="00BE5220">
        <w:rPr>
          <w:rFonts w:eastAsia="Calibri"/>
          <w:sz w:val="28"/>
          <w:szCs w:val="28"/>
        </w:rPr>
        <w:t xml:space="preserve">-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w:t>
      </w:r>
      <w:r w:rsidRPr="00F627D7">
        <w:rPr>
          <w:rFonts w:eastAsia="Calibri"/>
          <w:sz w:val="28"/>
          <w:szCs w:val="28"/>
        </w:rPr>
        <w:t xml:space="preserve">аварийными и подлежащими сносу или реконструкции, </w:t>
      </w:r>
      <w:r w:rsidR="00235D12" w:rsidRPr="00F627D7">
        <w:rPr>
          <w:rFonts w:eastAsia="Calibri"/>
          <w:sz w:val="28"/>
          <w:szCs w:val="28"/>
        </w:rPr>
        <w:t xml:space="preserve">включенных в решение о комплексном развитии </w:t>
      </w:r>
      <w:r w:rsidR="00F627D7" w:rsidRPr="00F627D7">
        <w:rPr>
          <w:rFonts w:eastAsia="Calibri"/>
          <w:sz w:val="28"/>
          <w:szCs w:val="28"/>
        </w:rPr>
        <w:t xml:space="preserve">территории </w:t>
      </w:r>
      <w:r w:rsidR="00235D12" w:rsidRPr="00F627D7">
        <w:rPr>
          <w:rFonts w:eastAsia="Calibri"/>
          <w:sz w:val="28"/>
          <w:szCs w:val="28"/>
        </w:rPr>
        <w:t>жилой застройки</w:t>
      </w:r>
      <w:r w:rsidRPr="00F627D7">
        <w:rPr>
          <w:rFonts w:eastAsia="Calibri"/>
          <w:sz w:val="28"/>
          <w:szCs w:val="28"/>
        </w:rPr>
        <w:t>,</w:t>
      </w:r>
      <w:r w:rsidRPr="00F627D7">
        <w:rPr>
          <w:rFonts w:eastAsia="Calibri"/>
          <w:color w:val="FF0000"/>
          <w:sz w:val="28"/>
          <w:szCs w:val="28"/>
        </w:rPr>
        <w:t xml:space="preserve"> </w:t>
      </w:r>
      <w:r w:rsidRPr="00F627D7">
        <w:rPr>
          <w:rFonts w:eastAsia="Calibri"/>
          <w:sz w:val="28"/>
          <w:szCs w:val="28"/>
        </w:rPr>
        <w:t>и нормативной стоимости квадратного метра;</w:t>
      </w:r>
      <w:proofErr w:type="gramEnd"/>
    </w:p>
    <w:p w:rsidR="0062037E" w:rsidRPr="00BE5220" w:rsidRDefault="0062037E" w:rsidP="0057160A">
      <w:pPr>
        <w:autoSpaceDE w:val="0"/>
        <w:autoSpaceDN w:val="0"/>
        <w:adjustRightInd w:val="0"/>
        <w:spacing w:line="360" w:lineRule="auto"/>
        <w:ind w:firstLine="709"/>
        <w:jc w:val="both"/>
        <w:rPr>
          <w:rFonts w:eastAsia="Calibri"/>
          <w:sz w:val="28"/>
          <w:szCs w:val="28"/>
        </w:rPr>
      </w:pPr>
      <w:r w:rsidRPr="00BE5220">
        <w:rPr>
          <w:rFonts w:eastAsia="Calibri"/>
          <w:sz w:val="28"/>
          <w:szCs w:val="28"/>
        </w:rPr>
        <w:t>- приведение жилых помещений в состояние, пригодное для постоянного проживания граждан.</w:t>
      </w:r>
    </w:p>
    <w:p w:rsidR="003B48D2" w:rsidRPr="00BE5220" w:rsidRDefault="00FD400A" w:rsidP="0057160A">
      <w:pPr>
        <w:autoSpaceDE w:val="0"/>
        <w:autoSpaceDN w:val="0"/>
        <w:adjustRightInd w:val="0"/>
        <w:spacing w:line="360" w:lineRule="auto"/>
        <w:ind w:firstLine="709"/>
        <w:jc w:val="both"/>
        <w:rPr>
          <w:sz w:val="28"/>
          <w:szCs w:val="28"/>
        </w:rPr>
      </w:pPr>
      <w:r w:rsidRPr="00BE5220">
        <w:rPr>
          <w:sz w:val="28"/>
          <w:szCs w:val="28"/>
        </w:rPr>
        <w:t>В</w:t>
      </w:r>
      <w:r w:rsidR="003B48D2" w:rsidRPr="00BE5220">
        <w:rPr>
          <w:sz w:val="28"/>
          <w:szCs w:val="28"/>
        </w:rPr>
        <w:t xml:space="preserve">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w:t>
      </w:r>
      <w:r w:rsidR="00042211" w:rsidRPr="00BE5220">
        <w:rPr>
          <w:sz w:val="28"/>
          <w:szCs w:val="28"/>
        </w:rPr>
        <w:t xml:space="preserve"> либо при участии областного бюджета</w:t>
      </w:r>
      <w:r w:rsidR="003B48D2" w:rsidRPr="00BE5220">
        <w:rPr>
          <w:sz w:val="28"/>
          <w:szCs w:val="28"/>
        </w:rPr>
        <w:t xml:space="preserve">. </w:t>
      </w:r>
    </w:p>
    <w:p w:rsidR="003B48D2" w:rsidRPr="00BE5220" w:rsidRDefault="003B48D2" w:rsidP="0057160A">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Реализацию указанного мероприятия планируется осуществлять в период 2019–202</w:t>
      </w:r>
      <w:r w:rsidR="00765079" w:rsidRPr="00BE5220">
        <w:rPr>
          <w:rFonts w:ascii="Times New Roman" w:hAnsi="Times New Roman" w:cs="Times New Roman"/>
          <w:sz w:val="28"/>
          <w:szCs w:val="28"/>
        </w:rPr>
        <w:t>2</w:t>
      </w:r>
      <w:r w:rsidRPr="00BE5220">
        <w:rPr>
          <w:rFonts w:ascii="Times New Roman" w:hAnsi="Times New Roman" w:cs="Times New Roman"/>
          <w:sz w:val="28"/>
          <w:szCs w:val="28"/>
        </w:rPr>
        <w:t xml:space="preserve"> годов.</w:t>
      </w:r>
    </w:p>
    <w:p w:rsidR="003B48D2" w:rsidRPr="00BE5220" w:rsidRDefault="003B48D2" w:rsidP="001478C3">
      <w:pPr>
        <w:autoSpaceDE w:val="0"/>
        <w:autoSpaceDN w:val="0"/>
        <w:adjustRightInd w:val="0"/>
        <w:spacing w:line="360" w:lineRule="auto"/>
        <w:ind w:firstLine="709"/>
        <w:jc w:val="both"/>
        <w:rPr>
          <w:sz w:val="28"/>
          <w:szCs w:val="28"/>
        </w:rPr>
      </w:pPr>
      <w:proofErr w:type="gramStart"/>
      <w:r w:rsidRPr="00BE5220">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BE5220">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BE5220" w:rsidRDefault="003B48D2" w:rsidP="001478C3">
      <w:pPr>
        <w:autoSpaceDE w:val="0"/>
        <w:autoSpaceDN w:val="0"/>
        <w:adjustRightInd w:val="0"/>
        <w:spacing w:line="360" w:lineRule="auto"/>
        <w:ind w:firstLine="709"/>
        <w:jc w:val="both"/>
        <w:rPr>
          <w:sz w:val="28"/>
          <w:szCs w:val="28"/>
        </w:rPr>
      </w:pPr>
      <w:proofErr w:type="gramStart"/>
      <w:r w:rsidRPr="00BE5220">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BE5220" w:rsidRDefault="003B48D2" w:rsidP="001478C3">
      <w:pPr>
        <w:autoSpaceDE w:val="0"/>
        <w:autoSpaceDN w:val="0"/>
        <w:adjustRightInd w:val="0"/>
        <w:spacing w:line="360" w:lineRule="auto"/>
        <w:ind w:firstLine="709"/>
        <w:jc w:val="both"/>
        <w:rPr>
          <w:rFonts w:eastAsia="Calibri"/>
          <w:sz w:val="28"/>
          <w:szCs w:val="28"/>
        </w:rPr>
      </w:pPr>
      <w:proofErr w:type="gramStart"/>
      <w:r w:rsidRPr="00BE5220">
        <w:rPr>
          <w:sz w:val="28"/>
          <w:szCs w:val="28"/>
        </w:rPr>
        <w:t xml:space="preserve">Порядок предоставления субсидий из областного бюджета на </w:t>
      </w:r>
      <w:proofErr w:type="spellStart"/>
      <w:r w:rsidRPr="00BE5220">
        <w:rPr>
          <w:sz w:val="28"/>
          <w:szCs w:val="28"/>
        </w:rPr>
        <w:t>софинансирование</w:t>
      </w:r>
      <w:proofErr w:type="spellEnd"/>
      <w:r w:rsidRPr="00BE5220">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sidRPr="00BE5220">
        <w:rPr>
          <w:sz w:val="28"/>
          <w:szCs w:val="28"/>
        </w:rPr>
        <w:t> </w:t>
      </w:r>
      <w:r w:rsidRPr="00BE5220">
        <w:rPr>
          <w:sz w:val="28"/>
          <w:szCs w:val="28"/>
        </w:rPr>
        <w:t xml:space="preserve">года, установлен государственной программой </w:t>
      </w:r>
      <w:r w:rsidRPr="00BE5220">
        <w:rPr>
          <w:rFonts w:eastAsia="Calibri"/>
          <w:sz w:val="28"/>
          <w:szCs w:val="28"/>
        </w:rPr>
        <w:t>Воронежской области «Обеспечение качественными жилищно-коммунальными услугами населения Воронежской области</w:t>
      </w:r>
      <w:r w:rsidR="00B95A0E">
        <w:rPr>
          <w:rFonts w:eastAsia="Calibri"/>
          <w:sz w:val="28"/>
          <w:szCs w:val="28"/>
        </w:rPr>
        <w:t>», утвержденной постановлением П</w:t>
      </w:r>
      <w:r w:rsidRPr="00BE5220">
        <w:rPr>
          <w:rFonts w:eastAsia="Calibri"/>
          <w:sz w:val="28"/>
          <w:szCs w:val="28"/>
        </w:rPr>
        <w:t xml:space="preserve">равительства Воронежской области от 31.12.2015 № 1060. </w:t>
      </w:r>
      <w:proofErr w:type="gramEnd"/>
    </w:p>
    <w:p w:rsidR="003B48D2" w:rsidRPr="00BE5220" w:rsidRDefault="003B48D2" w:rsidP="001478C3">
      <w:pPr>
        <w:spacing w:line="360" w:lineRule="auto"/>
        <w:ind w:firstLine="709"/>
        <w:jc w:val="both"/>
        <w:rPr>
          <w:sz w:val="28"/>
          <w:szCs w:val="28"/>
        </w:rPr>
      </w:pPr>
      <w:proofErr w:type="gramStart"/>
      <w:r w:rsidRPr="00BE5220">
        <w:rPr>
          <w:sz w:val="28"/>
          <w:szCs w:val="28"/>
        </w:rPr>
        <w:t>В результате реализации данного мероприятия в период с</w:t>
      </w:r>
      <w:r w:rsidR="000932FB" w:rsidRPr="00BE5220">
        <w:rPr>
          <w:sz w:val="28"/>
          <w:szCs w:val="28"/>
        </w:rPr>
        <w:t xml:space="preserve"> </w:t>
      </w:r>
      <w:r w:rsidRPr="00BE5220">
        <w:rPr>
          <w:sz w:val="28"/>
          <w:szCs w:val="28"/>
        </w:rPr>
        <w:t>2019 по 202</w:t>
      </w:r>
      <w:r w:rsidR="006405B7" w:rsidRPr="00BE5220">
        <w:rPr>
          <w:sz w:val="28"/>
          <w:szCs w:val="28"/>
        </w:rPr>
        <w:t>2</w:t>
      </w:r>
      <w:r w:rsidR="000932FB" w:rsidRPr="00BE5220">
        <w:rPr>
          <w:sz w:val="28"/>
          <w:szCs w:val="28"/>
        </w:rPr>
        <w:t> </w:t>
      </w:r>
      <w:r w:rsidRPr="00BE5220">
        <w:rPr>
          <w:sz w:val="28"/>
          <w:szCs w:val="28"/>
        </w:rPr>
        <w:t>год планируется переселение 1</w:t>
      </w:r>
      <w:r w:rsidR="00D973F9" w:rsidRPr="00BE5220">
        <w:rPr>
          <w:sz w:val="28"/>
          <w:szCs w:val="28"/>
        </w:rPr>
        <w:t>09</w:t>
      </w:r>
      <w:r w:rsidR="0070055D" w:rsidRPr="00BE5220">
        <w:rPr>
          <w:sz w:val="28"/>
          <w:szCs w:val="28"/>
        </w:rPr>
        <w:t>2</w:t>
      </w:r>
      <w:r w:rsidRPr="00BE5220">
        <w:rPr>
          <w:sz w:val="28"/>
          <w:szCs w:val="28"/>
        </w:rPr>
        <w:t xml:space="preserve"> человек из 2</w:t>
      </w:r>
      <w:r w:rsidR="007B38C0" w:rsidRPr="00BE5220">
        <w:rPr>
          <w:sz w:val="28"/>
          <w:szCs w:val="28"/>
        </w:rPr>
        <w:t>3</w:t>
      </w:r>
      <w:r w:rsidRPr="00BE5220">
        <w:rPr>
          <w:sz w:val="28"/>
          <w:szCs w:val="28"/>
        </w:rPr>
        <w:t xml:space="preserve"> многоквартирных дом</w:t>
      </w:r>
      <w:r w:rsidR="002C6E3D" w:rsidRPr="00BE5220">
        <w:rPr>
          <w:sz w:val="28"/>
          <w:szCs w:val="28"/>
        </w:rPr>
        <w:t>ов</w:t>
      </w:r>
      <w:r w:rsidRPr="00BE5220">
        <w:rPr>
          <w:sz w:val="28"/>
          <w:szCs w:val="28"/>
        </w:rPr>
        <w:t xml:space="preserve">, признанных до </w:t>
      </w:r>
      <w:r w:rsidR="00AA3467" w:rsidRPr="00BE5220">
        <w:rPr>
          <w:sz w:val="28"/>
          <w:szCs w:val="28"/>
        </w:rPr>
        <w:t>0</w:t>
      </w:r>
      <w:r w:rsidRPr="00BE5220">
        <w:rPr>
          <w:sz w:val="28"/>
          <w:szCs w:val="28"/>
        </w:rPr>
        <w:t xml:space="preserve">1 января 2017 года в установленном порядке аварийными, общей площадью расселяемых жилых помещений </w:t>
      </w:r>
      <w:r w:rsidR="00514E1C" w:rsidRPr="00BE5220">
        <w:rPr>
          <w:sz w:val="28"/>
          <w:szCs w:val="28"/>
        </w:rPr>
        <w:t>14</w:t>
      </w:r>
      <w:r w:rsidR="007B38C0" w:rsidRPr="00BE5220">
        <w:rPr>
          <w:sz w:val="28"/>
          <w:szCs w:val="28"/>
        </w:rPr>
        <w:t> 006</w:t>
      </w:r>
      <w:r w:rsidR="007F7DC2" w:rsidRPr="00BE5220">
        <w:rPr>
          <w:sz w:val="28"/>
          <w:szCs w:val="28"/>
        </w:rPr>
        <w:t>,</w:t>
      </w:r>
      <w:r w:rsidR="007B38C0" w:rsidRPr="00BE5220">
        <w:rPr>
          <w:sz w:val="28"/>
          <w:szCs w:val="28"/>
        </w:rPr>
        <w:t>3</w:t>
      </w:r>
      <w:r w:rsidR="007F7DC2" w:rsidRPr="00BE5220">
        <w:rPr>
          <w:sz w:val="28"/>
          <w:szCs w:val="28"/>
        </w:rPr>
        <w:t>1</w:t>
      </w:r>
      <w:r w:rsidR="004968D9" w:rsidRPr="00BE5220">
        <w:rPr>
          <w:sz w:val="28"/>
          <w:szCs w:val="28"/>
        </w:rPr>
        <w:t> </w:t>
      </w:r>
      <w:r w:rsidRPr="00BE5220">
        <w:rPr>
          <w:sz w:val="28"/>
          <w:szCs w:val="28"/>
        </w:rPr>
        <w:t>кв.</w:t>
      </w:r>
      <w:r w:rsidR="004968D9" w:rsidRPr="00BE5220">
        <w:rPr>
          <w:sz w:val="28"/>
          <w:szCs w:val="28"/>
        </w:rPr>
        <w:t> </w:t>
      </w:r>
      <w:r w:rsidRPr="00BE5220">
        <w:rPr>
          <w:sz w:val="28"/>
          <w:szCs w:val="28"/>
        </w:rPr>
        <w:t>м, в том числе улучшение жилищных условий</w:t>
      </w:r>
      <w:r w:rsidR="00D27B88" w:rsidRPr="00BE5220">
        <w:rPr>
          <w:sz w:val="28"/>
          <w:szCs w:val="28"/>
        </w:rPr>
        <w:t xml:space="preserve"> </w:t>
      </w:r>
      <w:r w:rsidRPr="00BE5220">
        <w:rPr>
          <w:sz w:val="28"/>
          <w:szCs w:val="28"/>
        </w:rPr>
        <w:t>8 многодетны</w:t>
      </w:r>
      <w:r w:rsidR="008C0D02" w:rsidRPr="00BE5220">
        <w:rPr>
          <w:sz w:val="28"/>
          <w:szCs w:val="28"/>
        </w:rPr>
        <w:t>м</w:t>
      </w:r>
      <w:r w:rsidRPr="00BE5220">
        <w:rPr>
          <w:sz w:val="28"/>
          <w:szCs w:val="28"/>
        </w:rPr>
        <w:t xml:space="preserve"> сем</w:t>
      </w:r>
      <w:r w:rsidR="008C0D02" w:rsidRPr="00BE5220">
        <w:rPr>
          <w:sz w:val="28"/>
          <w:szCs w:val="28"/>
        </w:rPr>
        <w:t>ьям, проживающим</w:t>
      </w:r>
      <w:r w:rsidRPr="00BE5220">
        <w:rPr>
          <w:sz w:val="28"/>
          <w:szCs w:val="28"/>
        </w:rPr>
        <w:t xml:space="preserve"> в аварийном жилищном фонде.</w:t>
      </w:r>
      <w:proofErr w:type="gramEnd"/>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1.12.</w:t>
      </w:r>
      <w:r w:rsidR="000932FB" w:rsidRPr="00BE5220">
        <w:rPr>
          <w:rFonts w:ascii="Times New Roman" w:hAnsi="Times New Roman" w:cs="Times New Roman"/>
          <w:sz w:val="28"/>
          <w:szCs w:val="28"/>
        </w:rPr>
        <w:t> </w:t>
      </w:r>
      <w:r w:rsidRPr="00BE5220">
        <w:rPr>
          <w:rFonts w:ascii="Times New Roman" w:hAnsi="Times New Roman" w:cs="Times New Roman"/>
          <w:sz w:val="28"/>
          <w:szCs w:val="28"/>
        </w:rPr>
        <w:t>Расселение аварийных многоквартирных домов за счет инвесторов.</w:t>
      </w:r>
    </w:p>
    <w:p w:rsidR="003B48D2" w:rsidRPr="00BE5220" w:rsidRDefault="006C6FB4"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202</w:t>
      </w:r>
      <w:r w:rsidR="002064D4" w:rsidRPr="00BE5220">
        <w:rPr>
          <w:rFonts w:ascii="Times New Roman" w:hAnsi="Times New Roman" w:cs="Times New Roman"/>
          <w:sz w:val="28"/>
          <w:szCs w:val="28"/>
        </w:rPr>
        <w:t>3</w:t>
      </w:r>
      <w:r w:rsidR="00943716" w:rsidRPr="00BE5220">
        <w:rPr>
          <w:rFonts w:ascii="Times New Roman" w:hAnsi="Times New Roman" w:cs="Times New Roman"/>
          <w:sz w:val="28"/>
          <w:szCs w:val="28"/>
        </w:rPr>
        <w:t>–</w:t>
      </w:r>
      <w:r w:rsidR="00D753D8" w:rsidRPr="00BE5220">
        <w:rPr>
          <w:rFonts w:ascii="Times New Roman" w:hAnsi="Times New Roman" w:cs="Times New Roman"/>
          <w:sz w:val="28"/>
          <w:szCs w:val="28"/>
        </w:rPr>
        <w:t>20</w:t>
      </w:r>
      <w:r w:rsidR="003617A9" w:rsidRPr="00BE5220">
        <w:rPr>
          <w:rFonts w:ascii="Times New Roman" w:hAnsi="Times New Roman" w:cs="Times New Roman"/>
          <w:sz w:val="28"/>
          <w:szCs w:val="28"/>
        </w:rPr>
        <w:t>30</w:t>
      </w:r>
      <w:r w:rsidR="003B48D2" w:rsidRPr="00BE5220">
        <w:rPr>
          <w:rFonts w:ascii="Times New Roman" w:hAnsi="Times New Roman" w:cs="Times New Roman"/>
          <w:sz w:val="28"/>
          <w:szCs w:val="28"/>
        </w:rPr>
        <w:t xml:space="preserve"> год</w:t>
      </w:r>
      <w:r w:rsidR="00184A3E" w:rsidRPr="00BE5220">
        <w:rPr>
          <w:rFonts w:ascii="Times New Roman" w:hAnsi="Times New Roman" w:cs="Times New Roman"/>
          <w:sz w:val="28"/>
          <w:szCs w:val="28"/>
        </w:rPr>
        <w:t>ах</w:t>
      </w:r>
      <w:r w:rsidR="003B48D2" w:rsidRPr="00BE5220">
        <w:rPr>
          <w:rFonts w:ascii="Times New Roman" w:hAnsi="Times New Roman" w:cs="Times New Roman"/>
          <w:sz w:val="28"/>
          <w:szCs w:val="28"/>
        </w:rPr>
        <w:t xml:space="preserve"> при участии инвесторов предлагается расселить</w:t>
      </w:r>
      <w:r w:rsidR="000932FB" w:rsidRPr="00BE5220">
        <w:rPr>
          <w:rFonts w:ascii="Times New Roman" w:hAnsi="Times New Roman" w:cs="Times New Roman"/>
          <w:sz w:val="28"/>
          <w:szCs w:val="28"/>
        </w:rPr>
        <w:t xml:space="preserve"> </w:t>
      </w:r>
      <w:r w:rsidRPr="00BE5220">
        <w:rPr>
          <w:rFonts w:ascii="Times New Roman" w:hAnsi="Times New Roman" w:cs="Times New Roman"/>
          <w:sz w:val="28"/>
          <w:szCs w:val="28"/>
        </w:rPr>
        <w:t>2</w:t>
      </w:r>
      <w:r w:rsidR="00E7227A" w:rsidRPr="00BE5220">
        <w:rPr>
          <w:rFonts w:ascii="Times New Roman" w:hAnsi="Times New Roman" w:cs="Times New Roman"/>
          <w:sz w:val="28"/>
          <w:szCs w:val="28"/>
        </w:rPr>
        <w:t>4</w:t>
      </w:r>
      <w:r w:rsidR="000932FB" w:rsidRPr="00BE5220">
        <w:rPr>
          <w:rFonts w:ascii="Times New Roman" w:hAnsi="Times New Roman" w:cs="Times New Roman"/>
          <w:sz w:val="28"/>
          <w:szCs w:val="28"/>
        </w:rPr>
        <w:t> </w:t>
      </w:r>
      <w:r w:rsidR="003B48D2" w:rsidRPr="00BE5220">
        <w:rPr>
          <w:rFonts w:ascii="Times New Roman" w:hAnsi="Times New Roman" w:cs="Times New Roman"/>
          <w:sz w:val="28"/>
          <w:szCs w:val="28"/>
        </w:rPr>
        <w:t>многоквартирны</w:t>
      </w:r>
      <w:r w:rsidR="0014289A" w:rsidRPr="00BE5220">
        <w:rPr>
          <w:rFonts w:ascii="Times New Roman" w:hAnsi="Times New Roman" w:cs="Times New Roman"/>
          <w:sz w:val="28"/>
          <w:szCs w:val="28"/>
        </w:rPr>
        <w:t>х</w:t>
      </w:r>
      <w:r w:rsidR="003B48D2" w:rsidRPr="00BE5220">
        <w:rPr>
          <w:rFonts w:ascii="Times New Roman" w:hAnsi="Times New Roman" w:cs="Times New Roman"/>
          <w:sz w:val="28"/>
          <w:szCs w:val="28"/>
        </w:rPr>
        <w:t xml:space="preserve"> дом</w:t>
      </w:r>
      <w:r w:rsidR="0014289A" w:rsidRPr="00BE5220">
        <w:rPr>
          <w:rFonts w:ascii="Times New Roman" w:hAnsi="Times New Roman" w:cs="Times New Roman"/>
          <w:sz w:val="28"/>
          <w:szCs w:val="28"/>
        </w:rPr>
        <w:t xml:space="preserve">а </w:t>
      </w:r>
      <w:r w:rsidR="003B48D2" w:rsidRPr="00BE5220">
        <w:rPr>
          <w:rFonts w:ascii="Times New Roman" w:hAnsi="Times New Roman" w:cs="Times New Roman"/>
          <w:sz w:val="28"/>
          <w:szCs w:val="28"/>
        </w:rPr>
        <w:t xml:space="preserve">общей площадью </w:t>
      </w:r>
      <w:r w:rsidR="00E7227A" w:rsidRPr="00BE5220">
        <w:rPr>
          <w:rFonts w:ascii="Times New Roman" w:hAnsi="Times New Roman" w:cs="Times New Roman"/>
          <w:sz w:val="28"/>
          <w:szCs w:val="28"/>
        </w:rPr>
        <w:t>18,29</w:t>
      </w:r>
      <w:r w:rsidR="003B48D2" w:rsidRPr="00BE5220">
        <w:rPr>
          <w:rFonts w:ascii="Times New Roman" w:hAnsi="Times New Roman" w:cs="Times New Roman"/>
          <w:sz w:val="28"/>
          <w:szCs w:val="28"/>
        </w:rPr>
        <w:t xml:space="preserve"> тыс. кв. м (</w:t>
      </w:r>
      <w:r w:rsidR="00E7227A" w:rsidRPr="00BE5220">
        <w:rPr>
          <w:rFonts w:ascii="Times New Roman" w:hAnsi="Times New Roman" w:cs="Times New Roman"/>
          <w:sz w:val="28"/>
          <w:szCs w:val="28"/>
        </w:rPr>
        <w:t>591</w:t>
      </w:r>
      <w:r w:rsidR="003B48D2" w:rsidRPr="00BE5220">
        <w:rPr>
          <w:rFonts w:ascii="Times New Roman" w:hAnsi="Times New Roman" w:cs="Times New Roman"/>
          <w:sz w:val="28"/>
          <w:szCs w:val="28"/>
        </w:rPr>
        <w:t xml:space="preserve"> сем</w:t>
      </w:r>
      <w:r w:rsidR="00B95A0E">
        <w:rPr>
          <w:rFonts w:ascii="Times New Roman" w:hAnsi="Times New Roman" w:cs="Times New Roman"/>
          <w:sz w:val="28"/>
          <w:szCs w:val="28"/>
        </w:rPr>
        <w:t>ья</w:t>
      </w:r>
      <w:r w:rsidR="003B48D2" w:rsidRPr="00BE5220">
        <w:rPr>
          <w:rFonts w:ascii="Times New Roman" w:hAnsi="Times New Roman" w:cs="Times New Roman"/>
          <w:sz w:val="28"/>
          <w:szCs w:val="28"/>
        </w:rPr>
        <w:t>).</w:t>
      </w:r>
    </w:p>
    <w:p w:rsidR="003B48D2" w:rsidRPr="00BE5220" w:rsidRDefault="00725FE5" w:rsidP="001478C3">
      <w:pPr>
        <w:pStyle w:val="ConsPlusNormal0"/>
        <w:widowControl/>
        <w:ind w:firstLine="0"/>
        <w:jc w:val="center"/>
        <w:outlineLvl w:val="4"/>
        <w:rPr>
          <w:rFonts w:ascii="Times New Roman" w:hAnsi="Times New Roman" w:cs="Times New Roman"/>
          <w:sz w:val="28"/>
          <w:szCs w:val="28"/>
        </w:rPr>
      </w:pPr>
      <w:bookmarkStart w:id="6" w:name="P665"/>
      <w:bookmarkEnd w:id="6"/>
      <w:r w:rsidRPr="00BE5220">
        <w:rPr>
          <w:rFonts w:ascii="Times New Roman" w:hAnsi="Times New Roman" w:cs="Times New Roman"/>
          <w:sz w:val="28"/>
          <w:szCs w:val="28"/>
        </w:rPr>
        <w:t>П</w:t>
      </w:r>
      <w:r w:rsidR="003B48D2" w:rsidRPr="00BE5220">
        <w:rPr>
          <w:rFonts w:ascii="Times New Roman" w:hAnsi="Times New Roman" w:cs="Times New Roman"/>
          <w:sz w:val="28"/>
          <w:szCs w:val="28"/>
        </w:rPr>
        <w:t>еречень</w:t>
      </w:r>
    </w:p>
    <w:p w:rsidR="000932FB" w:rsidRPr="00BE5220" w:rsidRDefault="003B48D2"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многоквар</w:t>
      </w:r>
      <w:r w:rsidR="000932FB" w:rsidRPr="00BE5220">
        <w:rPr>
          <w:rFonts w:ascii="Times New Roman" w:hAnsi="Times New Roman" w:cs="Times New Roman"/>
          <w:sz w:val="28"/>
          <w:szCs w:val="28"/>
        </w:rPr>
        <w:t>тирных аварийных домов и домов,</w:t>
      </w:r>
    </w:p>
    <w:p w:rsidR="003B48D2" w:rsidRPr="00BE5220" w:rsidRDefault="003B48D2"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 xml:space="preserve">в </w:t>
      </w:r>
      <w:proofErr w:type="gramStart"/>
      <w:r w:rsidRPr="00BE5220">
        <w:rPr>
          <w:rFonts w:ascii="Times New Roman" w:hAnsi="Times New Roman" w:cs="Times New Roman"/>
          <w:sz w:val="28"/>
          <w:szCs w:val="28"/>
        </w:rPr>
        <w:t>которых</w:t>
      </w:r>
      <w:proofErr w:type="gramEnd"/>
      <w:r w:rsidR="000932FB" w:rsidRPr="00BE5220">
        <w:rPr>
          <w:rFonts w:ascii="Times New Roman" w:hAnsi="Times New Roman" w:cs="Times New Roman"/>
          <w:sz w:val="28"/>
          <w:szCs w:val="28"/>
        </w:rPr>
        <w:t xml:space="preserve"> </w:t>
      </w:r>
      <w:r w:rsidRPr="00BE5220">
        <w:rPr>
          <w:rFonts w:ascii="Times New Roman" w:hAnsi="Times New Roman" w:cs="Times New Roman"/>
          <w:sz w:val="28"/>
          <w:szCs w:val="28"/>
        </w:rPr>
        <w:t>жилые помещения признаны непригодными для проживания,</w:t>
      </w:r>
    </w:p>
    <w:p w:rsidR="003B48D2" w:rsidRPr="00BE5220" w:rsidRDefault="003B48D2"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подлежащих расселению инвестором в рамках подпрограммы</w:t>
      </w:r>
      <w:r w:rsidR="006144A3" w:rsidRPr="00BE5220">
        <w:rPr>
          <w:rFonts w:ascii="Times New Roman" w:hAnsi="Times New Roman" w:cs="Times New Roman"/>
          <w:sz w:val="28"/>
          <w:szCs w:val="28"/>
        </w:rPr>
        <w:t xml:space="preserve"> 1</w:t>
      </w:r>
    </w:p>
    <w:p w:rsidR="00915D3B" w:rsidRPr="00BE5220" w:rsidRDefault="003B48D2"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«Переселение граждан из аварийного жилищного фонда»</w:t>
      </w:r>
    </w:p>
    <w:p w:rsidR="00915D3B" w:rsidRPr="00BE5220" w:rsidRDefault="00915D3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915D3B" w:rsidRPr="00BE5220" w:rsidRDefault="00915D3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915D3B" w:rsidRPr="00BE5220" w:rsidRDefault="00915D3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17"/>
        <w:gridCol w:w="2677"/>
        <w:gridCol w:w="4430"/>
        <w:gridCol w:w="1454"/>
      </w:tblGrid>
      <w:tr w:rsidR="000932FB" w:rsidRPr="00BE5220" w:rsidTr="00F20171">
        <w:trPr>
          <w:jc w:val="center"/>
        </w:trPr>
        <w:tc>
          <w:tcPr>
            <w:tcW w:w="484" w:type="pct"/>
            <w:vMerge w:val="restart"/>
            <w:tcBorders>
              <w:bottom w:val="nil"/>
            </w:tcBorders>
            <w:vAlign w:val="center"/>
          </w:tcPr>
          <w:p w:rsidR="000932FB" w:rsidRPr="00BE5220" w:rsidRDefault="000932F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proofErr w:type="gramStart"/>
            <w:r w:rsidRPr="00BE5220">
              <w:rPr>
                <w:rFonts w:ascii="Times New Roman" w:hAnsi="Times New Roman" w:cs="Times New Roman"/>
                <w:sz w:val="28"/>
                <w:szCs w:val="28"/>
              </w:rPr>
              <w:t>п</w:t>
            </w:r>
            <w:proofErr w:type="gramEnd"/>
            <w:r w:rsidRPr="00BE5220">
              <w:rPr>
                <w:rFonts w:ascii="Times New Roman" w:hAnsi="Times New Roman" w:cs="Times New Roman"/>
                <w:sz w:val="28"/>
                <w:szCs w:val="28"/>
              </w:rPr>
              <w:t>/п</w:t>
            </w:r>
          </w:p>
        </w:tc>
        <w:tc>
          <w:tcPr>
            <w:tcW w:w="1412" w:type="pct"/>
            <w:vMerge w:val="restart"/>
            <w:tcBorders>
              <w:bottom w:val="nil"/>
            </w:tcBorders>
            <w:vAlign w:val="center"/>
          </w:tcPr>
          <w:p w:rsidR="000932FB" w:rsidRPr="00BE5220" w:rsidRDefault="000932F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Адрес многоквартирного дома</w:t>
            </w:r>
          </w:p>
        </w:tc>
        <w:tc>
          <w:tcPr>
            <w:tcW w:w="3104" w:type="pct"/>
            <w:gridSpan w:val="2"/>
            <w:tcBorders>
              <w:bottom w:val="single" w:sz="4" w:space="0" w:color="auto"/>
            </w:tcBorders>
            <w:vAlign w:val="center"/>
          </w:tcPr>
          <w:p w:rsidR="000932FB" w:rsidRPr="00BE5220" w:rsidRDefault="000932F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Документ, подтверждающий</w:t>
            </w:r>
          </w:p>
          <w:p w:rsidR="000932FB" w:rsidRPr="00BE5220" w:rsidRDefault="000932F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 xml:space="preserve">признание многоквартирного дома </w:t>
            </w:r>
            <w:proofErr w:type="gramStart"/>
            <w:r w:rsidRPr="00BE5220">
              <w:rPr>
                <w:rFonts w:ascii="Times New Roman" w:hAnsi="Times New Roman" w:cs="Times New Roman"/>
                <w:sz w:val="28"/>
                <w:szCs w:val="28"/>
              </w:rPr>
              <w:t>аварийным</w:t>
            </w:r>
            <w:proofErr w:type="gramEnd"/>
          </w:p>
        </w:tc>
      </w:tr>
      <w:tr w:rsidR="000932FB" w:rsidRPr="00BE5220" w:rsidTr="00F20171">
        <w:trPr>
          <w:trHeight w:val="383"/>
          <w:jc w:val="center"/>
        </w:trPr>
        <w:tc>
          <w:tcPr>
            <w:tcW w:w="484" w:type="pct"/>
            <w:vMerge/>
            <w:tcBorders>
              <w:bottom w:val="nil"/>
            </w:tcBorders>
          </w:tcPr>
          <w:p w:rsidR="000932FB" w:rsidRPr="00BE5220" w:rsidRDefault="000932FB" w:rsidP="001478C3">
            <w:pPr>
              <w:rPr>
                <w:sz w:val="28"/>
                <w:szCs w:val="28"/>
              </w:rPr>
            </w:pPr>
          </w:p>
        </w:tc>
        <w:tc>
          <w:tcPr>
            <w:tcW w:w="1412" w:type="pct"/>
            <w:vMerge/>
            <w:tcBorders>
              <w:bottom w:val="nil"/>
            </w:tcBorders>
          </w:tcPr>
          <w:p w:rsidR="000932FB" w:rsidRPr="00BE5220" w:rsidRDefault="000932FB" w:rsidP="001478C3">
            <w:pPr>
              <w:rPr>
                <w:sz w:val="28"/>
                <w:szCs w:val="28"/>
              </w:rPr>
            </w:pPr>
          </w:p>
        </w:tc>
        <w:tc>
          <w:tcPr>
            <w:tcW w:w="2337" w:type="pct"/>
            <w:tcBorders>
              <w:bottom w:val="nil"/>
            </w:tcBorders>
            <w:vAlign w:val="center"/>
          </w:tcPr>
          <w:p w:rsidR="000932FB" w:rsidRPr="00BE5220" w:rsidRDefault="00D30794"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в</w:t>
            </w:r>
            <w:r w:rsidR="000932FB" w:rsidRPr="00BE5220">
              <w:rPr>
                <w:rFonts w:ascii="Times New Roman" w:hAnsi="Times New Roman" w:cs="Times New Roman"/>
                <w:sz w:val="28"/>
                <w:szCs w:val="28"/>
              </w:rPr>
              <w:t>ид документа, название, номер</w:t>
            </w:r>
          </w:p>
        </w:tc>
        <w:tc>
          <w:tcPr>
            <w:tcW w:w="767" w:type="pct"/>
            <w:tcBorders>
              <w:bottom w:val="nil"/>
            </w:tcBorders>
            <w:vAlign w:val="center"/>
          </w:tcPr>
          <w:p w:rsidR="000932FB" w:rsidRPr="00BE5220" w:rsidRDefault="000932F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дата</w:t>
            </w:r>
          </w:p>
        </w:tc>
      </w:tr>
    </w:tbl>
    <w:p w:rsidR="000932FB" w:rsidRPr="00BE5220" w:rsidRDefault="000932FB" w:rsidP="001478C3">
      <w:pPr>
        <w:pStyle w:val="ConsPlusNormal0"/>
        <w:widowControl/>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0"/>
        <w:gridCol w:w="2711"/>
        <w:gridCol w:w="4422"/>
        <w:gridCol w:w="1425"/>
      </w:tblGrid>
      <w:tr w:rsidR="003B48D2" w:rsidRPr="00BE5220" w:rsidTr="00F20171">
        <w:trPr>
          <w:tblHeader/>
        </w:trPr>
        <w:tc>
          <w:tcPr>
            <w:tcW w:w="485" w:type="pct"/>
          </w:tcPr>
          <w:p w:rsidR="003B48D2" w:rsidRPr="00BE5220" w:rsidRDefault="003B48D2" w:rsidP="001478C3">
            <w:pPr>
              <w:pStyle w:val="ConsPlusNormal0"/>
              <w:widowControl/>
              <w:ind w:firstLine="0"/>
              <w:jc w:val="center"/>
              <w:rPr>
                <w:rFonts w:ascii="Times New Roman" w:hAnsi="Times New Roman" w:cs="Times New Roman"/>
                <w:sz w:val="24"/>
                <w:szCs w:val="24"/>
              </w:rPr>
            </w:pPr>
            <w:r w:rsidRPr="00BE5220">
              <w:rPr>
                <w:rFonts w:ascii="Times New Roman" w:hAnsi="Times New Roman" w:cs="Times New Roman"/>
                <w:sz w:val="24"/>
                <w:szCs w:val="24"/>
              </w:rPr>
              <w:t>1</w:t>
            </w:r>
          </w:p>
        </w:tc>
        <w:tc>
          <w:tcPr>
            <w:tcW w:w="1430" w:type="pct"/>
          </w:tcPr>
          <w:p w:rsidR="003B48D2" w:rsidRPr="00BE5220" w:rsidRDefault="003B48D2" w:rsidP="001478C3">
            <w:pPr>
              <w:pStyle w:val="ConsPlusNormal0"/>
              <w:widowControl/>
              <w:ind w:firstLine="0"/>
              <w:jc w:val="center"/>
              <w:rPr>
                <w:rFonts w:ascii="Times New Roman" w:hAnsi="Times New Roman" w:cs="Times New Roman"/>
                <w:sz w:val="24"/>
                <w:szCs w:val="24"/>
              </w:rPr>
            </w:pPr>
            <w:r w:rsidRPr="00BE5220">
              <w:rPr>
                <w:rFonts w:ascii="Times New Roman" w:hAnsi="Times New Roman" w:cs="Times New Roman"/>
                <w:sz w:val="24"/>
                <w:szCs w:val="24"/>
              </w:rPr>
              <w:t>2</w:t>
            </w:r>
          </w:p>
        </w:tc>
        <w:tc>
          <w:tcPr>
            <w:tcW w:w="2333" w:type="pct"/>
          </w:tcPr>
          <w:p w:rsidR="003B48D2" w:rsidRPr="00BE5220" w:rsidRDefault="003B48D2" w:rsidP="001478C3">
            <w:pPr>
              <w:pStyle w:val="ConsPlusNormal0"/>
              <w:widowControl/>
              <w:ind w:firstLine="0"/>
              <w:jc w:val="center"/>
              <w:rPr>
                <w:rFonts w:ascii="Times New Roman" w:hAnsi="Times New Roman" w:cs="Times New Roman"/>
                <w:sz w:val="24"/>
                <w:szCs w:val="24"/>
              </w:rPr>
            </w:pPr>
            <w:r w:rsidRPr="00BE5220">
              <w:rPr>
                <w:rFonts w:ascii="Times New Roman" w:hAnsi="Times New Roman" w:cs="Times New Roman"/>
                <w:sz w:val="24"/>
                <w:szCs w:val="24"/>
              </w:rPr>
              <w:t>3</w:t>
            </w:r>
          </w:p>
        </w:tc>
        <w:tc>
          <w:tcPr>
            <w:tcW w:w="752" w:type="pct"/>
          </w:tcPr>
          <w:p w:rsidR="003B48D2" w:rsidRPr="00BE5220" w:rsidRDefault="003B48D2" w:rsidP="001478C3">
            <w:pPr>
              <w:pStyle w:val="ConsPlusNormal0"/>
              <w:widowControl/>
              <w:ind w:firstLine="0"/>
              <w:jc w:val="center"/>
              <w:rPr>
                <w:rFonts w:ascii="Times New Roman" w:hAnsi="Times New Roman" w:cs="Times New Roman"/>
                <w:sz w:val="24"/>
                <w:szCs w:val="24"/>
              </w:rPr>
            </w:pPr>
            <w:r w:rsidRPr="00BE5220">
              <w:rPr>
                <w:rFonts w:ascii="Times New Roman" w:hAnsi="Times New Roman" w:cs="Times New Roman"/>
                <w:sz w:val="24"/>
                <w:szCs w:val="24"/>
              </w:rPr>
              <w:t>4</w:t>
            </w:r>
          </w:p>
        </w:tc>
      </w:tr>
      <w:tr w:rsidR="003B48D2" w:rsidRPr="00BE5220" w:rsidTr="00291402">
        <w:tc>
          <w:tcPr>
            <w:tcW w:w="5000" w:type="pct"/>
            <w:gridSpan w:val="4"/>
          </w:tcPr>
          <w:p w:rsidR="002A7090" w:rsidRPr="00BE5220" w:rsidRDefault="003B48D2" w:rsidP="002064D4">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202</w:t>
            </w:r>
            <w:r w:rsidR="002064D4" w:rsidRPr="00BE5220">
              <w:rPr>
                <w:rFonts w:ascii="Times New Roman" w:hAnsi="Times New Roman" w:cs="Times New Roman"/>
                <w:sz w:val="28"/>
                <w:szCs w:val="28"/>
              </w:rPr>
              <w:t>3</w:t>
            </w:r>
            <w:r w:rsidRPr="00BE5220">
              <w:rPr>
                <w:rFonts w:ascii="Times New Roman" w:hAnsi="Times New Roman" w:cs="Times New Roman"/>
                <w:sz w:val="28"/>
                <w:szCs w:val="28"/>
              </w:rPr>
              <w:t xml:space="preserve"> год</w:t>
            </w:r>
          </w:p>
        </w:tc>
      </w:tr>
      <w:tr w:rsidR="003B48D2" w:rsidRPr="00BE5220" w:rsidTr="00F20171">
        <w:tc>
          <w:tcPr>
            <w:tcW w:w="485" w:type="pct"/>
          </w:tcPr>
          <w:p w:rsidR="003B48D2"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p>
        </w:tc>
        <w:tc>
          <w:tcPr>
            <w:tcW w:w="1430" w:type="pct"/>
          </w:tcPr>
          <w:p w:rsidR="003B48D2" w:rsidRPr="00BE5220" w:rsidRDefault="003B48D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Красноармейская, д.</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33, к</w:t>
            </w:r>
            <w:r w:rsidR="000B764C" w:rsidRPr="00BE5220">
              <w:rPr>
                <w:rFonts w:ascii="Times New Roman" w:hAnsi="Times New Roman" w:cs="Times New Roman"/>
                <w:sz w:val="28"/>
                <w:szCs w:val="28"/>
              </w:rPr>
              <w:t>.</w:t>
            </w:r>
            <w:r w:rsidRPr="00BE5220">
              <w:rPr>
                <w:rFonts w:ascii="Times New Roman" w:hAnsi="Times New Roman" w:cs="Times New Roman"/>
                <w:sz w:val="28"/>
                <w:szCs w:val="28"/>
              </w:rPr>
              <w:t xml:space="preserve"> 7</w:t>
            </w:r>
          </w:p>
        </w:tc>
        <w:tc>
          <w:tcPr>
            <w:tcW w:w="2333" w:type="pct"/>
          </w:tcPr>
          <w:p w:rsidR="003B48D2" w:rsidRPr="00BE5220" w:rsidRDefault="003B48D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 xml:space="preserve">№ </w:t>
            </w:r>
            <w:r w:rsidRPr="00BE5220">
              <w:rPr>
                <w:rFonts w:ascii="Times New Roman" w:hAnsi="Times New Roman" w:cs="Times New Roman"/>
                <w:sz w:val="28"/>
                <w:szCs w:val="28"/>
              </w:rPr>
              <w:t>185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752" w:type="pct"/>
          </w:tcPr>
          <w:p w:rsidR="003B48D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30.03.2018</w:t>
            </w:r>
          </w:p>
        </w:tc>
      </w:tr>
      <w:tr w:rsidR="00B64822" w:rsidRPr="00BE5220" w:rsidTr="00F20171">
        <w:tc>
          <w:tcPr>
            <w:tcW w:w="485" w:type="pct"/>
          </w:tcPr>
          <w:p w:rsidR="00B64822"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2</w:t>
            </w:r>
          </w:p>
        </w:tc>
        <w:tc>
          <w:tcPr>
            <w:tcW w:w="1430"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9 Января, д.</w:t>
            </w:r>
            <w:r w:rsidR="00942E36" w:rsidRPr="00BE5220">
              <w:rPr>
                <w:rFonts w:ascii="Times New Roman" w:hAnsi="Times New Roman" w:cs="Times New Roman"/>
                <w:sz w:val="28"/>
                <w:szCs w:val="28"/>
              </w:rPr>
              <w:t xml:space="preserve"> </w:t>
            </w:r>
            <w:r w:rsidRPr="00BE5220">
              <w:rPr>
                <w:rFonts w:ascii="Times New Roman" w:hAnsi="Times New Roman" w:cs="Times New Roman"/>
                <w:sz w:val="28"/>
                <w:szCs w:val="28"/>
              </w:rPr>
              <w:t>57</w:t>
            </w:r>
          </w:p>
        </w:tc>
        <w:tc>
          <w:tcPr>
            <w:tcW w:w="2333"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Постановление администрации городского округа город Воронеж № 810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752"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06.09.2019</w:t>
            </w:r>
          </w:p>
        </w:tc>
      </w:tr>
      <w:tr w:rsidR="00B64822" w:rsidRPr="00BE5220" w:rsidTr="00F20171">
        <w:tc>
          <w:tcPr>
            <w:tcW w:w="485" w:type="pct"/>
          </w:tcPr>
          <w:p w:rsidR="00B64822"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3</w:t>
            </w:r>
          </w:p>
        </w:tc>
        <w:tc>
          <w:tcPr>
            <w:tcW w:w="1430"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Фридриха Энгельса, д. 87</w:t>
            </w:r>
          </w:p>
        </w:tc>
        <w:tc>
          <w:tcPr>
            <w:tcW w:w="2333"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Постановление администрации городского округа город Воронеж № 811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87 по ул.</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Фридриха Энгельса г.</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Воронежа аварийным и подлежащим сносу»</w:t>
            </w:r>
          </w:p>
        </w:tc>
        <w:tc>
          <w:tcPr>
            <w:tcW w:w="752"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06.09.2019</w:t>
            </w:r>
          </w:p>
        </w:tc>
      </w:tr>
      <w:tr w:rsidR="00B64822" w:rsidRPr="00BE5220" w:rsidTr="00F20171">
        <w:tc>
          <w:tcPr>
            <w:tcW w:w="485" w:type="pct"/>
          </w:tcPr>
          <w:p w:rsidR="00B64822"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4</w:t>
            </w:r>
          </w:p>
        </w:tc>
        <w:tc>
          <w:tcPr>
            <w:tcW w:w="1430"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9 Января, д.</w:t>
            </w:r>
            <w:r w:rsidR="00942E36" w:rsidRPr="00BE5220">
              <w:rPr>
                <w:rFonts w:ascii="Times New Roman" w:hAnsi="Times New Roman" w:cs="Times New Roman"/>
                <w:sz w:val="28"/>
                <w:szCs w:val="28"/>
              </w:rPr>
              <w:t xml:space="preserve"> </w:t>
            </w:r>
            <w:r w:rsidRPr="00BE5220">
              <w:rPr>
                <w:rFonts w:ascii="Times New Roman" w:hAnsi="Times New Roman" w:cs="Times New Roman"/>
                <w:sz w:val="28"/>
                <w:szCs w:val="28"/>
              </w:rPr>
              <w:t>59</w:t>
            </w:r>
          </w:p>
        </w:tc>
        <w:tc>
          <w:tcPr>
            <w:tcW w:w="2333"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8"/>
                <w:szCs w:val="28"/>
              </w:rPr>
              <w:lastRenderedPageBreak/>
              <w:t>№ 1027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59 по ул.</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9</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Января г. Воронежа аварийным и подлежащим сносу»</w:t>
            </w:r>
          </w:p>
        </w:tc>
        <w:tc>
          <w:tcPr>
            <w:tcW w:w="752"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28.10.2019</w:t>
            </w:r>
          </w:p>
        </w:tc>
      </w:tr>
      <w:tr w:rsidR="00B64822" w:rsidRPr="00BE5220" w:rsidTr="00F20171">
        <w:tc>
          <w:tcPr>
            <w:tcW w:w="485" w:type="pct"/>
          </w:tcPr>
          <w:p w:rsidR="00B64822"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lastRenderedPageBreak/>
              <w:t>5</w:t>
            </w:r>
          </w:p>
        </w:tc>
        <w:tc>
          <w:tcPr>
            <w:tcW w:w="1430"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ул. Питомник, </w:t>
            </w:r>
          </w:p>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д. 22</w:t>
            </w:r>
          </w:p>
        </w:tc>
        <w:tc>
          <w:tcPr>
            <w:tcW w:w="2333"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1168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2</w:t>
            </w:r>
            <w:r w:rsidR="00942E36" w:rsidRPr="00BE5220">
              <w:rPr>
                <w:rFonts w:ascii="Times New Roman" w:hAnsi="Times New Roman" w:cs="Times New Roman"/>
                <w:sz w:val="28"/>
                <w:szCs w:val="28"/>
              </w:rPr>
              <w:t>2</w:t>
            </w:r>
            <w:r w:rsidRPr="00BE5220">
              <w:rPr>
                <w:rFonts w:ascii="Times New Roman" w:hAnsi="Times New Roman" w:cs="Times New Roman"/>
                <w:sz w:val="28"/>
                <w:szCs w:val="28"/>
              </w:rPr>
              <w:t xml:space="preserve"> по ул.</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Питомник г. Воронежа аварийным и подлежащим сносу»</w:t>
            </w:r>
          </w:p>
        </w:tc>
        <w:tc>
          <w:tcPr>
            <w:tcW w:w="752" w:type="pct"/>
          </w:tcPr>
          <w:p w:rsidR="00B64822" w:rsidRPr="00BE5220" w:rsidRDefault="00B6482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09.12.2019</w:t>
            </w:r>
          </w:p>
        </w:tc>
      </w:tr>
      <w:tr w:rsidR="00E15A08" w:rsidRPr="00BE5220" w:rsidTr="00F20171">
        <w:tc>
          <w:tcPr>
            <w:tcW w:w="485" w:type="pct"/>
          </w:tcPr>
          <w:p w:rsidR="00E15A08"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6</w:t>
            </w:r>
          </w:p>
        </w:tc>
        <w:tc>
          <w:tcPr>
            <w:tcW w:w="1430"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Лидии Рябцевой, д. 48/1</w:t>
            </w:r>
          </w:p>
        </w:tc>
        <w:tc>
          <w:tcPr>
            <w:tcW w:w="2333" w:type="pct"/>
          </w:tcPr>
          <w:p w:rsidR="00E15A08" w:rsidRPr="00BE5220" w:rsidRDefault="00CB51EB"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1171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48/1 по ул.</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Лидии Рябцевой г. Воронежа аварийным и подлежащим сносу»</w:t>
            </w:r>
          </w:p>
        </w:tc>
        <w:tc>
          <w:tcPr>
            <w:tcW w:w="752" w:type="pct"/>
          </w:tcPr>
          <w:p w:rsidR="00E15A08" w:rsidRPr="00BE5220" w:rsidRDefault="00CB51EB"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09.12.2019</w:t>
            </w:r>
          </w:p>
        </w:tc>
      </w:tr>
      <w:tr w:rsidR="00E15A08" w:rsidRPr="00BE5220" w:rsidTr="00F20171">
        <w:tc>
          <w:tcPr>
            <w:tcW w:w="485" w:type="pct"/>
          </w:tcPr>
          <w:p w:rsidR="00E15A08"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7</w:t>
            </w:r>
          </w:p>
        </w:tc>
        <w:tc>
          <w:tcPr>
            <w:tcW w:w="1430"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Мане</w:t>
            </w:r>
            <w:r w:rsidR="00613C9A" w:rsidRPr="00BE5220">
              <w:rPr>
                <w:rFonts w:ascii="Times New Roman" w:hAnsi="Times New Roman" w:cs="Times New Roman"/>
                <w:sz w:val="28"/>
                <w:szCs w:val="28"/>
              </w:rPr>
              <w:t>жная Большая, д. 10</w:t>
            </w:r>
            <w:r w:rsidR="003F3614" w:rsidRPr="00BE5220">
              <w:rPr>
                <w:rFonts w:ascii="Times New Roman" w:hAnsi="Times New Roman" w:cs="Times New Roman"/>
                <w:sz w:val="28"/>
                <w:szCs w:val="28"/>
              </w:rPr>
              <w:t>,</w:t>
            </w:r>
            <w:r w:rsidR="00613C9A" w:rsidRPr="00BE5220">
              <w:rPr>
                <w:rFonts w:ascii="Times New Roman" w:hAnsi="Times New Roman" w:cs="Times New Roman"/>
                <w:sz w:val="28"/>
                <w:szCs w:val="28"/>
              </w:rPr>
              <w:t xml:space="preserve"> литера</w:t>
            </w:r>
            <w:proofErr w:type="gramStart"/>
            <w:r w:rsidR="00613C9A" w:rsidRPr="00BE5220">
              <w:rPr>
                <w:rFonts w:ascii="Times New Roman" w:hAnsi="Times New Roman" w:cs="Times New Roman"/>
                <w:sz w:val="28"/>
                <w:szCs w:val="28"/>
              </w:rPr>
              <w:t xml:space="preserve"> А</w:t>
            </w:r>
            <w:proofErr w:type="gramEnd"/>
            <w:r w:rsidR="00613C9A" w:rsidRPr="00BE5220">
              <w:rPr>
                <w:rFonts w:ascii="Times New Roman" w:hAnsi="Times New Roman" w:cs="Times New Roman"/>
                <w:sz w:val="28"/>
                <w:szCs w:val="28"/>
              </w:rPr>
              <w:t xml:space="preserve"> и литера Б</w:t>
            </w:r>
          </w:p>
        </w:tc>
        <w:tc>
          <w:tcPr>
            <w:tcW w:w="2333" w:type="pct"/>
          </w:tcPr>
          <w:p w:rsidR="00E15A08" w:rsidRPr="00BE5220" w:rsidRDefault="00613C9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336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10 лит.</w:t>
            </w:r>
            <w:r w:rsidR="003F3614" w:rsidRPr="00BE5220">
              <w:rPr>
                <w:rFonts w:ascii="Times New Roman" w:hAnsi="Times New Roman" w:cs="Times New Roman"/>
                <w:sz w:val="28"/>
                <w:szCs w:val="28"/>
              </w:rPr>
              <w:t xml:space="preserve"> </w:t>
            </w:r>
            <w:r w:rsidRPr="00BE5220">
              <w:rPr>
                <w:rFonts w:ascii="Times New Roman" w:hAnsi="Times New Roman" w:cs="Times New Roman"/>
                <w:sz w:val="28"/>
                <w:szCs w:val="28"/>
              </w:rPr>
              <w:t>А и лит.</w:t>
            </w:r>
            <w:r w:rsidR="003F3614"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Б по ул. </w:t>
            </w:r>
            <w:proofErr w:type="gramStart"/>
            <w:r w:rsidRPr="00BE5220">
              <w:rPr>
                <w:rFonts w:ascii="Times New Roman" w:hAnsi="Times New Roman" w:cs="Times New Roman"/>
                <w:sz w:val="28"/>
                <w:szCs w:val="28"/>
              </w:rPr>
              <w:t>Манежная</w:t>
            </w:r>
            <w:proofErr w:type="gramEnd"/>
            <w:r w:rsidRPr="00BE5220">
              <w:rPr>
                <w:rFonts w:ascii="Times New Roman" w:hAnsi="Times New Roman" w:cs="Times New Roman"/>
                <w:sz w:val="28"/>
                <w:szCs w:val="28"/>
              </w:rPr>
              <w:t xml:space="preserve"> Большая г.</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Воронежа аварийным и подлежащим сносу»</w:t>
            </w:r>
          </w:p>
        </w:tc>
        <w:tc>
          <w:tcPr>
            <w:tcW w:w="752" w:type="pct"/>
          </w:tcPr>
          <w:p w:rsidR="00E15A08" w:rsidRPr="00BE5220" w:rsidRDefault="00613C9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17.04.2020</w:t>
            </w:r>
          </w:p>
        </w:tc>
      </w:tr>
      <w:tr w:rsidR="00E15A08" w:rsidRPr="00BE5220" w:rsidTr="00F20171">
        <w:tc>
          <w:tcPr>
            <w:tcW w:w="485" w:type="pct"/>
          </w:tcPr>
          <w:p w:rsidR="00E15A08"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8</w:t>
            </w:r>
          </w:p>
        </w:tc>
        <w:tc>
          <w:tcPr>
            <w:tcW w:w="1430"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Майская, д.</w:t>
            </w:r>
            <w:r w:rsidR="00B4063A" w:rsidRPr="00BE5220">
              <w:rPr>
                <w:rFonts w:ascii="Times New Roman" w:hAnsi="Times New Roman" w:cs="Times New Roman"/>
                <w:sz w:val="28"/>
                <w:szCs w:val="28"/>
              </w:rPr>
              <w:t xml:space="preserve"> </w:t>
            </w:r>
            <w:r w:rsidRPr="00BE5220">
              <w:rPr>
                <w:rFonts w:ascii="Times New Roman" w:hAnsi="Times New Roman" w:cs="Times New Roman"/>
                <w:sz w:val="28"/>
                <w:szCs w:val="28"/>
              </w:rPr>
              <w:t>2</w:t>
            </w:r>
          </w:p>
        </w:tc>
        <w:tc>
          <w:tcPr>
            <w:tcW w:w="2333" w:type="pct"/>
          </w:tcPr>
          <w:p w:rsidR="00E15A08" w:rsidRPr="00BE5220" w:rsidRDefault="00613C9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337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752" w:type="pct"/>
          </w:tcPr>
          <w:p w:rsidR="00E15A08" w:rsidRPr="00BE5220" w:rsidRDefault="00613C9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17.04.2020</w:t>
            </w:r>
          </w:p>
        </w:tc>
      </w:tr>
      <w:tr w:rsidR="00E15A08" w:rsidRPr="00BE5220" w:rsidTr="00F20171">
        <w:tc>
          <w:tcPr>
            <w:tcW w:w="485" w:type="pct"/>
          </w:tcPr>
          <w:p w:rsidR="00E15A08" w:rsidRPr="00BE5220" w:rsidRDefault="000B744E"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9</w:t>
            </w:r>
          </w:p>
        </w:tc>
        <w:tc>
          <w:tcPr>
            <w:tcW w:w="1430"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Бахметьева, д.</w:t>
            </w:r>
            <w:r w:rsidR="00B4063A" w:rsidRPr="00BE5220">
              <w:rPr>
                <w:rFonts w:ascii="Times New Roman" w:hAnsi="Times New Roman" w:cs="Times New Roman"/>
                <w:sz w:val="28"/>
                <w:szCs w:val="28"/>
              </w:rPr>
              <w:t xml:space="preserve"> </w:t>
            </w:r>
            <w:r w:rsidR="00613C9A" w:rsidRPr="00BE5220">
              <w:rPr>
                <w:rFonts w:ascii="Times New Roman" w:hAnsi="Times New Roman" w:cs="Times New Roman"/>
                <w:sz w:val="28"/>
                <w:szCs w:val="28"/>
              </w:rPr>
              <w:t>8а</w:t>
            </w:r>
          </w:p>
        </w:tc>
        <w:tc>
          <w:tcPr>
            <w:tcW w:w="2333"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r w:rsidR="00613C9A" w:rsidRPr="00BE5220">
              <w:rPr>
                <w:rFonts w:ascii="Times New Roman" w:hAnsi="Times New Roman" w:cs="Times New Roman"/>
                <w:sz w:val="28"/>
                <w:szCs w:val="28"/>
              </w:rPr>
              <w:t>338</w:t>
            </w:r>
            <w:r w:rsidRPr="00BE5220">
              <w:rPr>
                <w:rFonts w:ascii="Times New Roman" w:hAnsi="Times New Roman" w:cs="Times New Roman"/>
                <w:sz w:val="28"/>
                <w:szCs w:val="28"/>
              </w:rPr>
              <w:t xml:space="preserve">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 xml:space="preserve">мероприятиях в связи с признанием дома </w:t>
            </w:r>
            <w:r w:rsidR="00613C9A" w:rsidRPr="00BE5220">
              <w:rPr>
                <w:rFonts w:ascii="Times New Roman" w:hAnsi="Times New Roman" w:cs="Times New Roman"/>
                <w:sz w:val="28"/>
                <w:szCs w:val="28"/>
              </w:rPr>
              <w:t>8а</w:t>
            </w:r>
            <w:r w:rsidRPr="00BE5220">
              <w:rPr>
                <w:rFonts w:ascii="Times New Roman" w:hAnsi="Times New Roman" w:cs="Times New Roman"/>
                <w:sz w:val="28"/>
                <w:szCs w:val="28"/>
              </w:rPr>
              <w:t xml:space="preserve"> по ул. </w:t>
            </w:r>
            <w:r w:rsidR="00613C9A" w:rsidRPr="00BE5220">
              <w:rPr>
                <w:rFonts w:ascii="Times New Roman" w:hAnsi="Times New Roman" w:cs="Times New Roman"/>
                <w:sz w:val="28"/>
                <w:szCs w:val="28"/>
              </w:rPr>
              <w:t xml:space="preserve">Бахметьева </w:t>
            </w:r>
            <w:r w:rsidRPr="00BE5220">
              <w:rPr>
                <w:rFonts w:ascii="Times New Roman" w:hAnsi="Times New Roman" w:cs="Times New Roman"/>
                <w:sz w:val="28"/>
                <w:szCs w:val="28"/>
              </w:rPr>
              <w:t>г. Воронежа аварийным и подлежащим сносу»</w:t>
            </w:r>
          </w:p>
        </w:tc>
        <w:tc>
          <w:tcPr>
            <w:tcW w:w="752" w:type="pct"/>
          </w:tcPr>
          <w:p w:rsidR="00E15A08" w:rsidRPr="00BE5220" w:rsidRDefault="00613C9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17.04.2020</w:t>
            </w:r>
          </w:p>
        </w:tc>
      </w:tr>
      <w:tr w:rsidR="00E15A08" w:rsidRPr="00BE5220" w:rsidTr="00F20171">
        <w:tc>
          <w:tcPr>
            <w:tcW w:w="485" w:type="pct"/>
          </w:tcPr>
          <w:p w:rsidR="00E15A08" w:rsidRPr="00BE5220" w:rsidRDefault="00725FE5"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0B744E" w:rsidRPr="00BE5220">
              <w:rPr>
                <w:rFonts w:ascii="Times New Roman" w:hAnsi="Times New Roman" w:cs="Times New Roman"/>
                <w:sz w:val="28"/>
                <w:szCs w:val="28"/>
              </w:rPr>
              <w:t>0</w:t>
            </w:r>
          </w:p>
        </w:tc>
        <w:tc>
          <w:tcPr>
            <w:tcW w:w="1430"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Полины Осипенко, д.</w:t>
            </w:r>
            <w:r w:rsidR="00381EA1" w:rsidRPr="00BE5220">
              <w:rPr>
                <w:rFonts w:ascii="Times New Roman" w:hAnsi="Times New Roman" w:cs="Times New Roman"/>
                <w:sz w:val="28"/>
                <w:szCs w:val="28"/>
              </w:rPr>
              <w:t xml:space="preserve"> </w:t>
            </w:r>
            <w:r w:rsidRPr="00BE5220">
              <w:rPr>
                <w:rFonts w:ascii="Times New Roman" w:hAnsi="Times New Roman" w:cs="Times New Roman"/>
                <w:sz w:val="28"/>
                <w:szCs w:val="28"/>
              </w:rPr>
              <w:t>24</w:t>
            </w:r>
          </w:p>
        </w:tc>
        <w:tc>
          <w:tcPr>
            <w:tcW w:w="2333"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451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 xml:space="preserve">мероприятиях в связи с признанием дома 24 по ул. Полины </w:t>
            </w:r>
            <w:r w:rsidRPr="00BE5220">
              <w:rPr>
                <w:rFonts w:ascii="Times New Roman" w:hAnsi="Times New Roman" w:cs="Times New Roman"/>
                <w:sz w:val="28"/>
                <w:szCs w:val="28"/>
              </w:rPr>
              <w:lastRenderedPageBreak/>
              <w:t>Осипенко г. Воронежа аварийным и подлежащим сносу»</w:t>
            </w:r>
          </w:p>
        </w:tc>
        <w:tc>
          <w:tcPr>
            <w:tcW w:w="752" w:type="pct"/>
          </w:tcPr>
          <w:p w:rsidR="00E15A08" w:rsidRPr="00BE5220" w:rsidRDefault="00E15A08"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25.05.2020</w:t>
            </w:r>
          </w:p>
        </w:tc>
      </w:tr>
      <w:tr w:rsidR="00E15A08" w:rsidRPr="00BE5220" w:rsidTr="00F20171">
        <w:tc>
          <w:tcPr>
            <w:tcW w:w="485" w:type="pct"/>
          </w:tcPr>
          <w:p w:rsidR="00E15A08" w:rsidRPr="00BE5220" w:rsidRDefault="00E15A08"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lastRenderedPageBreak/>
              <w:t>1</w:t>
            </w:r>
            <w:r w:rsidR="000B744E" w:rsidRPr="00BE5220">
              <w:rPr>
                <w:rFonts w:ascii="Times New Roman" w:hAnsi="Times New Roman" w:cs="Times New Roman"/>
                <w:sz w:val="28"/>
                <w:szCs w:val="28"/>
              </w:rPr>
              <w:t>1</w:t>
            </w:r>
          </w:p>
        </w:tc>
        <w:tc>
          <w:tcPr>
            <w:tcW w:w="1430" w:type="pct"/>
          </w:tcPr>
          <w:p w:rsidR="00E15A08" w:rsidRPr="00BE5220" w:rsidRDefault="004C10BF"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б-р</w:t>
            </w:r>
            <w:r w:rsidR="00E15A08" w:rsidRPr="00BE5220">
              <w:rPr>
                <w:rFonts w:ascii="Times New Roman" w:hAnsi="Times New Roman" w:cs="Times New Roman"/>
                <w:sz w:val="28"/>
                <w:szCs w:val="28"/>
              </w:rPr>
              <w:t xml:space="preserve"> Пионеров, д.</w:t>
            </w:r>
            <w:r w:rsidR="00BF4C97" w:rsidRPr="00BE5220">
              <w:rPr>
                <w:rFonts w:ascii="Times New Roman" w:hAnsi="Times New Roman" w:cs="Times New Roman"/>
                <w:sz w:val="28"/>
                <w:szCs w:val="28"/>
              </w:rPr>
              <w:t xml:space="preserve"> </w:t>
            </w:r>
            <w:r w:rsidR="00E15A08" w:rsidRPr="00BE5220">
              <w:rPr>
                <w:rFonts w:ascii="Times New Roman" w:hAnsi="Times New Roman" w:cs="Times New Roman"/>
                <w:sz w:val="28"/>
                <w:szCs w:val="28"/>
              </w:rPr>
              <w:t>9</w:t>
            </w:r>
          </w:p>
        </w:tc>
        <w:tc>
          <w:tcPr>
            <w:tcW w:w="2333" w:type="pct"/>
          </w:tcPr>
          <w:p w:rsidR="00E15A08" w:rsidRPr="00BE5220" w:rsidRDefault="00613C9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r w:rsidR="004C10BF" w:rsidRPr="00BE5220">
              <w:rPr>
                <w:rFonts w:ascii="Times New Roman" w:hAnsi="Times New Roman" w:cs="Times New Roman"/>
                <w:sz w:val="28"/>
                <w:szCs w:val="28"/>
              </w:rPr>
              <w:t>53</w:t>
            </w:r>
            <w:r w:rsidR="000023A8" w:rsidRPr="00BE5220">
              <w:rPr>
                <w:rFonts w:ascii="Times New Roman" w:hAnsi="Times New Roman" w:cs="Times New Roman"/>
                <w:sz w:val="28"/>
                <w:szCs w:val="28"/>
              </w:rPr>
              <w:t>9</w:t>
            </w:r>
            <w:r w:rsidRPr="00BE5220">
              <w:rPr>
                <w:rFonts w:ascii="Times New Roman" w:hAnsi="Times New Roman" w:cs="Times New Roman"/>
                <w:sz w:val="28"/>
                <w:szCs w:val="28"/>
              </w:rPr>
              <w:t xml:space="preserve">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 xml:space="preserve">мероприятиях в связи с признанием дома </w:t>
            </w:r>
            <w:r w:rsidR="004C10BF" w:rsidRPr="00BE5220">
              <w:rPr>
                <w:rFonts w:ascii="Times New Roman" w:hAnsi="Times New Roman" w:cs="Times New Roman"/>
                <w:sz w:val="28"/>
                <w:szCs w:val="28"/>
              </w:rPr>
              <w:t>9</w:t>
            </w:r>
            <w:r w:rsidRPr="00BE5220">
              <w:rPr>
                <w:rFonts w:ascii="Times New Roman" w:hAnsi="Times New Roman" w:cs="Times New Roman"/>
                <w:sz w:val="28"/>
                <w:szCs w:val="28"/>
              </w:rPr>
              <w:t xml:space="preserve"> по </w:t>
            </w:r>
            <w:r w:rsidR="004C10BF" w:rsidRPr="00BE5220">
              <w:rPr>
                <w:rFonts w:ascii="Times New Roman" w:hAnsi="Times New Roman" w:cs="Times New Roman"/>
                <w:sz w:val="28"/>
                <w:szCs w:val="28"/>
              </w:rPr>
              <w:t>б-</w:t>
            </w:r>
            <w:proofErr w:type="spellStart"/>
            <w:r w:rsidR="004C10BF" w:rsidRPr="00BE5220">
              <w:rPr>
                <w:rFonts w:ascii="Times New Roman" w:hAnsi="Times New Roman" w:cs="Times New Roman"/>
                <w:sz w:val="28"/>
                <w:szCs w:val="28"/>
              </w:rPr>
              <w:t>ру</w:t>
            </w:r>
            <w:proofErr w:type="spellEnd"/>
            <w:r w:rsidRPr="00BE5220">
              <w:rPr>
                <w:rFonts w:ascii="Times New Roman" w:hAnsi="Times New Roman" w:cs="Times New Roman"/>
                <w:sz w:val="28"/>
                <w:szCs w:val="28"/>
              </w:rPr>
              <w:t xml:space="preserve"> П</w:t>
            </w:r>
            <w:r w:rsidR="004C10BF" w:rsidRPr="00BE5220">
              <w:rPr>
                <w:rFonts w:ascii="Times New Roman" w:hAnsi="Times New Roman" w:cs="Times New Roman"/>
                <w:sz w:val="28"/>
                <w:szCs w:val="28"/>
              </w:rPr>
              <w:t>ионеров</w:t>
            </w:r>
            <w:r w:rsidRPr="00BE5220">
              <w:rPr>
                <w:rFonts w:ascii="Times New Roman" w:hAnsi="Times New Roman" w:cs="Times New Roman"/>
                <w:sz w:val="28"/>
                <w:szCs w:val="28"/>
              </w:rPr>
              <w:t xml:space="preserve">  г. Воронежа аварийным и подлежащим сносу»</w:t>
            </w:r>
          </w:p>
        </w:tc>
        <w:tc>
          <w:tcPr>
            <w:tcW w:w="752" w:type="pct"/>
          </w:tcPr>
          <w:p w:rsidR="00E15A08" w:rsidRPr="00BE5220" w:rsidRDefault="004C10BF"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23.06.2020</w:t>
            </w:r>
          </w:p>
        </w:tc>
      </w:tr>
      <w:tr w:rsidR="00F60B47" w:rsidRPr="00BE5220" w:rsidTr="00291402">
        <w:tc>
          <w:tcPr>
            <w:tcW w:w="5000" w:type="pct"/>
            <w:gridSpan w:val="4"/>
          </w:tcPr>
          <w:p w:rsidR="00F60B47" w:rsidRPr="00BE5220" w:rsidRDefault="00F60B47" w:rsidP="002064D4">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202</w:t>
            </w:r>
            <w:r w:rsidR="002064D4" w:rsidRPr="00BE5220">
              <w:rPr>
                <w:rFonts w:ascii="Times New Roman" w:hAnsi="Times New Roman" w:cs="Times New Roman"/>
                <w:sz w:val="28"/>
                <w:szCs w:val="28"/>
              </w:rPr>
              <w:t>4</w:t>
            </w:r>
            <w:r w:rsidRPr="00BE5220">
              <w:rPr>
                <w:rFonts w:ascii="Times New Roman" w:hAnsi="Times New Roman" w:cs="Times New Roman"/>
                <w:sz w:val="28"/>
                <w:szCs w:val="28"/>
              </w:rPr>
              <w:t xml:space="preserve"> год</w:t>
            </w:r>
          </w:p>
        </w:tc>
      </w:tr>
      <w:tr w:rsidR="00F60B47" w:rsidRPr="00BE5220" w:rsidTr="00F20171">
        <w:tc>
          <w:tcPr>
            <w:tcW w:w="485" w:type="pct"/>
          </w:tcPr>
          <w:p w:rsidR="00F60B47" w:rsidRPr="00BE5220" w:rsidRDefault="00F60B47"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0B744E" w:rsidRPr="00BE5220">
              <w:rPr>
                <w:rFonts w:ascii="Times New Roman" w:hAnsi="Times New Roman" w:cs="Times New Roman"/>
                <w:sz w:val="28"/>
                <w:szCs w:val="28"/>
              </w:rPr>
              <w:t>2</w:t>
            </w:r>
          </w:p>
        </w:tc>
        <w:tc>
          <w:tcPr>
            <w:tcW w:w="1430" w:type="pct"/>
          </w:tcPr>
          <w:p w:rsidR="00F60B47" w:rsidRPr="00BE5220" w:rsidRDefault="00F60B4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Никитинская, д. 3а</w:t>
            </w:r>
          </w:p>
        </w:tc>
        <w:tc>
          <w:tcPr>
            <w:tcW w:w="2333" w:type="pct"/>
          </w:tcPr>
          <w:p w:rsidR="00F60B47" w:rsidRPr="00BE5220" w:rsidRDefault="00F60B4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855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3а по ул. Никитинск</w:t>
            </w:r>
            <w:r w:rsidR="005759C7" w:rsidRPr="00BE5220">
              <w:rPr>
                <w:rFonts w:ascii="Times New Roman" w:hAnsi="Times New Roman" w:cs="Times New Roman"/>
                <w:sz w:val="28"/>
                <w:szCs w:val="28"/>
              </w:rPr>
              <w:t>ая</w:t>
            </w:r>
            <w:r w:rsidRPr="00BE5220">
              <w:rPr>
                <w:rFonts w:ascii="Times New Roman" w:hAnsi="Times New Roman" w:cs="Times New Roman"/>
                <w:sz w:val="28"/>
                <w:szCs w:val="28"/>
              </w:rPr>
              <w:t xml:space="preserve"> г. Воронежа аварийным и подлежащим сносу»</w:t>
            </w:r>
          </w:p>
        </w:tc>
        <w:tc>
          <w:tcPr>
            <w:tcW w:w="752" w:type="pct"/>
          </w:tcPr>
          <w:p w:rsidR="00F60B47" w:rsidRPr="00BE5220" w:rsidRDefault="00F60B4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09.09.2020</w:t>
            </w:r>
          </w:p>
        </w:tc>
      </w:tr>
      <w:tr w:rsidR="00EA7541" w:rsidRPr="00BE5220" w:rsidTr="00F20171">
        <w:tc>
          <w:tcPr>
            <w:tcW w:w="485" w:type="pct"/>
          </w:tcPr>
          <w:p w:rsidR="00EA7541" w:rsidRPr="00BE5220" w:rsidRDefault="00EA7541"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0B744E" w:rsidRPr="00BE5220">
              <w:rPr>
                <w:rFonts w:ascii="Times New Roman" w:hAnsi="Times New Roman" w:cs="Times New Roman"/>
                <w:sz w:val="28"/>
                <w:szCs w:val="28"/>
              </w:rPr>
              <w:t>3</w:t>
            </w:r>
          </w:p>
        </w:tc>
        <w:tc>
          <w:tcPr>
            <w:tcW w:w="1430"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Красноармейская, д. 33</w:t>
            </w:r>
            <w:r w:rsidR="005759C7" w:rsidRPr="00BE5220">
              <w:rPr>
                <w:rFonts w:ascii="Times New Roman" w:hAnsi="Times New Roman" w:cs="Times New Roman"/>
                <w:sz w:val="28"/>
                <w:szCs w:val="28"/>
              </w:rPr>
              <w:t>/</w:t>
            </w:r>
            <w:r w:rsidRPr="00BE5220">
              <w:rPr>
                <w:rFonts w:ascii="Times New Roman" w:hAnsi="Times New Roman" w:cs="Times New Roman"/>
                <w:sz w:val="28"/>
                <w:szCs w:val="28"/>
              </w:rPr>
              <w:t>4</w:t>
            </w:r>
          </w:p>
        </w:tc>
        <w:tc>
          <w:tcPr>
            <w:tcW w:w="2333"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857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33</w:t>
            </w:r>
            <w:r w:rsidR="005759C7" w:rsidRPr="00BE5220">
              <w:rPr>
                <w:rFonts w:ascii="Times New Roman" w:hAnsi="Times New Roman" w:cs="Times New Roman"/>
                <w:sz w:val="28"/>
                <w:szCs w:val="28"/>
              </w:rPr>
              <w:t>/</w:t>
            </w:r>
            <w:r w:rsidRPr="00BE5220">
              <w:rPr>
                <w:rFonts w:ascii="Times New Roman" w:hAnsi="Times New Roman" w:cs="Times New Roman"/>
                <w:sz w:val="28"/>
                <w:szCs w:val="28"/>
              </w:rPr>
              <w:t>4 по ул. Красноармейск</w:t>
            </w:r>
            <w:r w:rsidR="005759C7" w:rsidRPr="00BE5220">
              <w:rPr>
                <w:rFonts w:ascii="Times New Roman" w:hAnsi="Times New Roman" w:cs="Times New Roman"/>
                <w:sz w:val="28"/>
                <w:szCs w:val="28"/>
              </w:rPr>
              <w:t>ая</w:t>
            </w:r>
            <w:r w:rsidRPr="00BE5220">
              <w:rPr>
                <w:rFonts w:ascii="Times New Roman" w:hAnsi="Times New Roman" w:cs="Times New Roman"/>
                <w:sz w:val="28"/>
                <w:szCs w:val="28"/>
              </w:rPr>
              <w:t xml:space="preserve"> г. Воронежа аварийным и подлежащим сносу»</w:t>
            </w:r>
          </w:p>
        </w:tc>
        <w:tc>
          <w:tcPr>
            <w:tcW w:w="752"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09.09.2020</w:t>
            </w:r>
          </w:p>
        </w:tc>
      </w:tr>
      <w:tr w:rsidR="00EA7541" w:rsidRPr="00BE5220" w:rsidTr="00F20171">
        <w:tc>
          <w:tcPr>
            <w:tcW w:w="485" w:type="pct"/>
          </w:tcPr>
          <w:p w:rsidR="00EA7541" w:rsidRPr="00BE5220" w:rsidRDefault="00EA7541"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E7227A" w:rsidRPr="00BE5220">
              <w:rPr>
                <w:rFonts w:ascii="Times New Roman" w:hAnsi="Times New Roman" w:cs="Times New Roman"/>
                <w:sz w:val="28"/>
                <w:szCs w:val="28"/>
              </w:rPr>
              <w:t>4</w:t>
            </w:r>
          </w:p>
        </w:tc>
        <w:tc>
          <w:tcPr>
            <w:tcW w:w="1430"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Волгоградская, д. 1</w:t>
            </w:r>
          </w:p>
        </w:tc>
        <w:tc>
          <w:tcPr>
            <w:tcW w:w="2333"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861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1 по ул. Волгоградск</w:t>
            </w:r>
            <w:r w:rsidR="005759C7" w:rsidRPr="00BE5220">
              <w:rPr>
                <w:rFonts w:ascii="Times New Roman" w:hAnsi="Times New Roman" w:cs="Times New Roman"/>
                <w:sz w:val="28"/>
                <w:szCs w:val="28"/>
              </w:rPr>
              <w:t>ая</w:t>
            </w:r>
            <w:r w:rsidRPr="00BE5220">
              <w:rPr>
                <w:rFonts w:ascii="Times New Roman" w:hAnsi="Times New Roman" w:cs="Times New Roman"/>
                <w:sz w:val="28"/>
                <w:szCs w:val="28"/>
              </w:rPr>
              <w:t xml:space="preserve"> г. Воронежа аварийным и подлежащим сносу»</w:t>
            </w:r>
          </w:p>
        </w:tc>
        <w:tc>
          <w:tcPr>
            <w:tcW w:w="752"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09.09.2020</w:t>
            </w:r>
          </w:p>
        </w:tc>
      </w:tr>
      <w:tr w:rsidR="00EA7541" w:rsidRPr="00BE5220" w:rsidTr="00F20171">
        <w:tc>
          <w:tcPr>
            <w:tcW w:w="485" w:type="pct"/>
          </w:tcPr>
          <w:p w:rsidR="00EA7541" w:rsidRPr="00BE5220" w:rsidRDefault="00725FE5"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E7227A" w:rsidRPr="00BE5220">
              <w:rPr>
                <w:rFonts w:ascii="Times New Roman" w:hAnsi="Times New Roman" w:cs="Times New Roman"/>
                <w:sz w:val="28"/>
                <w:szCs w:val="28"/>
              </w:rPr>
              <w:t>5</w:t>
            </w:r>
          </w:p>
        </w:tc>
        <w:tc>
          <w:tcPr>
            <w:tcW w:w="1430"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Нарвская, д. 8а</w:t>
            </w:r>
          </w:p>
        </w:tc>
        <w:tc>
          <w:tcPr>
            <w:tcW w:w="2333"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1228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мероприятиях в связи с признанием дома 8а по ул. Нарвск</w:t>
            </w:r>
            <w:r w:rsidR="005759C7" w:rsidRPr="00BE5220">
              <w:rPr>
                <w:rFonts w:ascii="Times New Roman" w:hAnsi="Times New Roman" w:cs="Times New Roman"/>
                <w:sz w:val="28"/>
                <w:szCs w:val="28"/>
              </w:rPr>
              <w:t>ая</w:t>
            </w:r>
            <w:r w:rsidRPr="00BE5220">
              <w:rPr>
                <w:rFonts w:ascii="Times New Roman" w:hAnsi="Times New Roman" w:cs="Times New Roman"/>
                <w:sz w:val="28"/>
                <w:szCs w:val="28"/>
              </w:rPr>
              <w:t xml:space="preserve"> г. Воронежа аварийным и подлежащим </w:t>
            </w:r>
            <w:r w:rsidR="002030A5" w:rsidRPr="00BE5220">
              <w:rPr>
                <w:rFonts w:ascii="Times New Roman" w:hAnsi="Times New Roman" w:cs="Times New Roman"/>
                <w:sz w:val="28"/>
                <w:szCs w:val="28"/>
              </w:rPr>
              <w:t>реконструкции</w:t>
            </w:r>
            <w:r w:rsidRPr="00BE5220">
              <w:rPr>
                <w:rFonts w:ascii="Times New Roman" w:hAnsi="Times New Roman" w:cs="Times New Roman"/>
                <w:sz w:val="28"/>
                <w:szCs w:val="28"/>
              </w:rPr>
              <w:t>»</w:t>
            </w:r>
          </w:p>
        </w:tc>
        <w:tc>
          <w:tcPr>
            <w:tcW w:w="752"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22.12.2020</w:t>
            </w:r>
          </w:p>
        </w:tc>
      </w:tr>
      <w:tr w:rsidR="00EA7541" w:rsidRPr="00BE5220" w:rsidTr="00F20171">
        <w:tc>
          <w:tcPr>
            <w:tcW w:w="485" w:type="pct"/>
          </w:tcPr>
          <w:p w:rsidR="00EA7541" w:rsidRPr="00BE5220" w:rsidRDefault="00725FE5"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E7227A" w:rsidRPr="00BE5220">
              <w:rPr>
                <w:rFonts w:ascii="Times New Roman" w:hAnsi="Times New Roman" w:cs="Times New Roman"/>
                <w:sz w:val="28"/>
                <w:szCs w:val="28"/>
              </w:rPr>
              <w:t>6</w:t>
            </w:r>
          </w:p>
        </w:tc>
        <w:tc>
          <w:tcPr>
            <w:tcW w:w="1430"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ул. </w:t>
            </w:r>
            <w:proofErr w:type="spellStart"/>
            <w:r w:rsidRPr="00BE5220">
              <w:rPr>
                <w:rFonts w:ascii="Times New Roman" w:hAnsi="Times New Roman" w:cs="Times New Roman"/>
                <w:sz w:val="28"/>
                <w:szCs w:val="28"/>
              </w:rPr>
              <w:t>Куколкина</w:t>
            </w:r>
            <w:proofErr w:type="spellEnd"/>
            <w:r w:rsidRPr="00BE5220">
              <w:rPr>
                <w:rFonts w:ascii="Times New Roman" w:hAnsi="Times New Roman" w:cs="Times New Roman"/>
                <w:sz w:val="28"/>
                <w:szCs w:val="28"/>
              </w:rPr>
              <w:t>, д. 5</w:t>
            </w:r>
          </w:p>
        </w:tc>
        <w:tc>
          <w:tcPr>
            <w:tcW w:w="2333"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8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 xml:space="preserve">мероприятиях в связи с признанием дома 5 по ул. </w:t>
            </w:r>
            <w:proofErr w:type="spellStart"/>
            <w:r w:rsidRPr="00BE5220">
              <w:rPr>
                <w:rFonts w:ascii="Times New Roman" w:hAnsi="Times New Roman" w:cs="Times New Roman"/>
                <w:sz w:val="28"/>
                <w:szCs w:val="28"/>
              </w:rPr>
              <w:t>Куколкина</w:t>
            </w:r>
            <w:proofErr w:type="spellEnd"/>
            <w:r w:rsidRPr="00BE5220">
              <w:rPr>
                <w:rFonts w:ascii="Times New Roman" w:hAnsi="Times New Roman" w:cs="Times New Roman"/>
                <w:sz w:val="28"/>
                <w:szCs w:val="28"/>
              </w:rPr>
              <w:t xml:space="preserve"> г. Воронежа аварийным </w:t>
            </w:r>
            <w:r w:rsidRPr="00BE5220">
              <w:rPr>
                <w:rFonts w:ascii="Times New Roman" w:hAnsi="Times New Roman" w:cs="Times New Roman"/>
                <w:sz w:val="28"/>
                <w:szCs w:val="28"/>
              </w:rPr>
              <w:lastRenderedPageBreak/>
              <w:t>и подлежащим сносу»</w:t>
            </w:r>
          </w:p>
        </w:tc>
        <w:tc>
          <w:tcPr>
            <w:tcW w:w="752" w:type="pct"/>
          </w:tcPr>
          <w:p w:rsidR="00EA7541" w:rsidRPr="00BE5220" w:rsidRDefault="00EA7541"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11.01.2021</w:t>
            </w:r>
          </w:p>
        </w:tc>
      </w:tr>
      <w:tr w:rsidR="00FD5844" w:rsidRPr="00BE5220" w:rsidTr="00FD5844">
        <w:tc>
          <w:tcPr>
            <w:tcW w:w="5000" w:type="pct"/>
            <w:gridSpan w:val="4"/>
          </w:tcPr>
          <w:p w:rsidR="00FD5844" w:rsidRPr="00BE5220" w:rsidRDefault="00FD5844" w:rsidP="002064D4">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lastRenderedPageBreak/>
              <w:t>202</w:t>
            </w:r>
            <w:r w:rsidR="002064D4" w:rsidRPr="00BE5220">
              <w:rPr>
                <w:rFonts w:ascii="Times New Roman" w:hAnsi="Times New Roman" w:cs="Times New Roman"/>
                <w:sz w:val="28"/>
                <w:szCs w:val="28"/>
              </w:rPr>
              <w:t>5</w:t>
            </w:r>
            <w:r w:rsidRPr="00BE5220">
              <w:rPr>
                <w:rFonts w:ascii="Times New Roman" w:hAnsi="Times New Roman" w:cs="Times New Roman"/>
                <w:sz w:val="28"/>
                <w:szCs w:val="28"/>
              </w:rPr>
              <w:t xml:space="preserve"> год</w:t>
            </w:r>
          </w:p>
        </w:tc>
      </w:tr>
      <w:tr w:rsidR="009551F5" w:rsidRPr="00BE5220" w:rsidTr="00F20171">
        <w:tc>
          <w:tcPr>
            <w:tcW w:w="485" w:type="pct"/>
          </w:tcPr>
          <w:p w:rsidR="009551F5" w:rsidRPr="00BE5220" w:rsidRDefault="00725FE5"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E7227A" w:rsidRPr="00BE5220">
              <w:rPr>
                <w:rFonts w:ascii="Times New Roman" w:hAnsi="Times New Roman" w:cs="Times New Roman"/>
                <w:sz w:val="28"/>
                <w:szCs w:val="28"/>
              </w:rPr>
              <w:t>7</w:t>
            </w:r>
          </w:p>
        </w:tc>
        <w:tc>
          <w:tcPr>
            <w:tcW w:w="1430" w:type="pct"/>
          </w:tcPr>
          <w:p w:rsidR="009551F5" w:rsidRPr="00BE5220" w:rsidRDefault="007F77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ул. </w:t>
            </w:r>
            <w:proofErr w:type="spellStart"/>
            <w:r w:rsidRPr="00BE5220">
              <w:rPr>
                <w:rFonts w:ascii="Times New Roman" w:hAnsi="Times New Roman" w:cs="Times New Roman"/>
                <w:sz w:val="28"/>
                <w:szCs w:val="28"/>
              </w:rPr>
              <w:t>Острогожская</w:t>
            </w:r>
            <w:proofErr w:type="spellEnd"/>
            <w:r w:rsidRPr="00BE5220">
              <w:rPr>
                <w:rFonts w:ascii="Times New Roman" w:hAnsi="Times New Roman" w:cs="Times New Roman"/>
                <w:sz w:val="28"/>
                <w:szCs w:val="28"/>
              </w:rPr>
              <w:t>, д. 41</w:t>
            </w:r>
          </w:p>
        </w:tc>
        <w:tc>
          <w:tcPr>
            <w:tcW w:w="2333" w:type="pct"/>
          </w:tcPr>
          <w:p w:rsidR="009551F5" w:rsidRPr="00BE5220" w:rsidRDefault="006D39C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r w:rsidR="007F77D3" w:rsidRPr="00BE5220">
              <w:rPr>
                <w:rFonts w:ascii="Times New Roman" w:hAnsi="Times New Roman" w:cs="Times New Roman"/>
                <w:sz w:val="28"/>
                <w:szCs w:val="28"/>
              </w:rPr>
              <w:t>101</w:t>
            </w:r>
            <w:r w:rsidRPr="00BE5220">
              <w:rPr>
                <w:rFonts w:ascii="Times New Roman" w:hAnsi="Times New Roman" w:cs="Times New Roman"/>
                <w:sz w:val="28"/>
                <w:szCs w:val="28"/>
              </w:rPr>
              <w:t xml:space="preserve">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 xml:space="preserve">мероприятиях в связи с признанием дома </w:t>
            </w:r>
            <w:r w:rsidR="007F77D3" w:rsidRPr="00BE5220">
              <w:rPr>
                <w:rFonts w:ascii="Times New Roman" w:hAnsi="Times New Roman" w:cs="Times New Roman"/>
                <w:sz w:val="28"/>
                <w:szCs w:val="28"/>
              </w:rPr>
              <w:t>41</w:t>
            </w:r>
            <w:r w:rsidRPr="00BE5220">
              <w:rPr>
                <w:rFonts w:ascii="Times New Roman" w:hAnsi="Times New Roman" w:cs="Times New Roman"/>
                <w:sz w:val="28"/>
                <w:szCs w:val="28"/>
              </w:rPr>
              <w:t xml:space="preserve"> по ул. </w:t>
            </w:r>
            <w:proofErr w:type="spellStart"/>
            <w:r w:rsidR="007F77D3" w:rsidRPr="00BE5220">
              <w:rPr>
                <w:rFonts w:ascii="Times New Roman" w:hAnsi="Times New Roman" w:cs="Times New Roman"/>
                <w:sz w:val="28"/>
                <w:szCs w:val="28"/>
              </w:rPr>
              <w:t>Острогожская</w:t>
            </w:r>
            <w:proofErr w:type="spellEnd"/>
            <w:r w:rsidRPr="00BE5220">
              <w:rPr>
                <w:rFonts w:ascii="Times New Roman" w:hAnsi="Times New Roman" w:cs="Times New Roman"/>
                <w:sz w:val="28"/>
                <w:szCs w:val="28"/>
              </w:rPr>
              <w:t xml:space="preserve"> г. Воронежа аварийным и подлежащим сносу»</w:t>
            </w:r>
          </w:p>
        </w:tc>
        <w:tc>
          <w:tcPr>
            <w:tcW w:w="752" w:type="pct"/>
          </w:tcPr>
          <w:p w:rsidR="009551F5" w:rsidRPr="00BE5220" w:rsidRDefault="004D5C96"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15.02.2021</w:t>
            </w:r>
          </w:p>
        </w:tc>
      </w:tr>
      <w:tr w:rsidR="009551F5" w:rsidRPr="00BE5220" w:rsidTr="00F20171">
        <w:tc>
          <w:tcPr>
            <w:tcW w:w="485" w:type="pct"/>
          </w:tcPr>
          <w:p w:rsidR="009551F5" w:rsidRPr="00BE5220" w:rsidRDefault="000B744E"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w:t>
            </w:r>
            <w:r w:rsidR="00E7227A" w:rsidRPr="00BE5220">
              <w:rPr>
                <w:rFonts w:ascii="Times New Roman" w:hAnsi="Times New Roman" w:cs="Times New Roman"/>
                <w:sz w:val="28"/>
                <w:szCs w:val="28"/>
              </w:rPr>
              <w:t>8</w:t>
            </w:r>
          </w:p>
        </w:tc>
        <w:tc>
          <w:tcPr>
            <w:tcW w:w="1430" w:type="pct"/>
          </w:tcPr>
          <w:p w:rsidR="009551F5" w:rsidRPr="00BE5220" w:rsidRDefault="007F77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Питомник, д.23</w:t>
            </w:r>
          </w:p>
        </w:tc>
        <w:tc>
          <w:tcPr>
            <w:tcW w:w="2333" w:type="pct"/>
          </w:tcPr>
          <w:p w:rsidR="009551F5" w:rsidRPr="00BE5220" w:rsidRDefault="006D39C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Постановление администрации городского округа город Воронеж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w:t>
            </w:r>
            <w:r w:rsidR="007F77D3" w:rsidRPr="00BE5220">
              <w:rPr>
                <w:rFonts w:ascii="Times New Roman" w:hAnsi="Times New Roman" w:cs="Times New Roman"/>
                <w:sz w:val="28"/>
                <w:szCs w:val="28"/>
              </w:rPr>
              <w:t>392</w:t>
            </w:r>
            <w:r w:rsidRPr="00BE5220">
              <w:rPr>
                <w:rFonts w:ascii="Times New Roman" w:hAnsi="Times New Roman" w:cs="Times New Roman"/>
                <w:sz w:val="28"/>
                <w:szCs w:val="28"/>
              </w:rPr>
              <w:t xml:space="preserve"> «О</w:t>
            </w:r>
            <w:r w:rsidRPr="00BE5220">
              <w:rPr>
                <w:rFonts w:ascii="Times New Roman" w:hAnsi="Times New Roman" w:cs="Times New Roman"/>
                <w:sz w:val="28"/>
                <w:szCs w:val="28"/>
                <w:lang w:val="en-US"/>
              </w:rPr>
              <w:t> </w:t>
            </w:r>
            <w:r w:rsidRPr="00BE5220">
              <w:rPr>
                <w:rFonts w:ascii="Times New Roman" w:hAnsi="Times New Roman" w:cs="Times New Roman"/>
                <w:sz w:val="28"/>
                <w:szCs w:val="28"/>
              </w:rPr>
              <w:t xml:space="preserve">мероприятиях в связи с признанием дома </w:t>
            </w:r>
            <w:r w:rsidR="007F77D3" w:rsidRPr="00BE5220">
              <w:rPr>
                <w:rFonts w:ascii="Times New Roman" w:hAnsi="Times New Roman" w:cs="Times New Roman"/>
                <w:sz w:val="28"/>
                <w:szCs w:val="28"/>
              </w:rPr>
              <w:t>23</w:t>
            </w:r>
            <w:r w:rsidRPr="00BE5220">
              <w:rPr>
                <w:rFonts w:ascii="Times New Roman" w:hAnsi="Times New Roman" w:cs="Times New Roman"/>
                <w:sz w:val="28"/>
                <w:szCs w:val="28"/>
              </w:rPr>
              <w:t xml:space="preserve"> по ул. </w:t>
            </w:r>
            <w:r w:rsidR="007F77D3" w:rsidRPr="00BE5220">
              <w:rPr>
                <w:rFonts w:ascii="Times New Roman" w:hAnsi="Times New Roman" w:cs="Times New Roman"/>
                <w:sz w:val="28"/>
                <w:szCs w:val="28"/>
              </w:rPr>
              <w:t>Питомник</w:t>
            </w:r>
            <w:r w:rsidRPr="00BE5220">
              <w:rPr>
                <w:rFonts w:ascii="Times New Roman" w:hAnsi="Times New Roman" w:cs="Times New Roman"/>
                <w:sz w:val="28"/>
                <w:szCs w:val="28"/>
              </w:rPr>
              <w:t xml:space="preserve"> г. Воронежа аварийным и подлежащим сносу»</w:t>
            </w:r>
          </w:p>
        </w:tc>
        <w:tc>
          <w:tcPr>
            <w:tcW w:w="752" w:type="pct"/>
          </w:tcPr>
          <w:p w:rsidR="009551F5" w:rsidRPr="00BE5220" w:rsidRDefault="004D5C96"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26.04.2021</w:t>
            </w:r>
          </w:p>
        </w:tc>
      </w:tr>
      <w:tr w:rsidR="007F77D3" w:rsidRPr="00BE5220" w:rsidTr="00F20171">
        <w:tc>
          <w:tcPr>
            <w:tcW w:w="485" w:type="pct"/>
          </w:tcPr>
          <w:p w:rsidR="007F77D3" w:rsidRPr="00BE5220" w:rsidRDefault="00E7227A"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19</w:t>
            </w:r>
          </w:p>
        </w:tc>
        <w:tc>
          <w:tcPr>
            <w:tcW w:w="1430" w:type="pct"/>
          </w:tcPr>
          <w:p w:rsidR="007F77D3" w:rsidRPr="00BE5220" w:rsidRDefault="007F77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Чебышева, д.1а</w:t>
            </w:r>
          </w:p>
        </w:tc>
        <w:tc>
          <w:tcPr>
            <w:tcW w:w="2333" w:type="pct"/>
          </w:tcPr>
          <w:p w:rsidR="007F77D3" w:rsidRPr="00BE5220" w:rsidRDefault="007F77D3" w:rsidP="001478C3">
            <w:r w:rsidRPr="00BE5220">
              <w:rPr>
                <w:sz w:val="28"/>
                <w:szCs w:val="28"/>
              </w:rPr>
              <w:t xml:space="preserve">Постановление администрации городского округа город Воронеж </w:t>
            </w:r>
            <w:r w:rsidRPr="00BE5220">
              <w:t>№</w:t>
            </w:r>
            <w:r w:rsidRPr="00BE5220">
              <w:rPr>
                <w:sz w:val="28"/>
                <w:szCs w:val="28"/>
              </w:rPr>
              <w:t xml:space="preserve"> 389 «О</w:t>
            </w:r>
            <w:r w:rsidRPr="00BE5220">
              <w:rPr>
                <w:sz w:val="28"/>
                <w:szCs w:val="28"/>
                <w:lang w:val="en-US"/>
              </w:rPr>
              <w:t> </w:t>
            </w:r>
            <w:r w:rsidRPr="00BE5220">
              <w:rPr>
                <w:sz w:val="28"/>
                <w:szCs w:val="28"/>
              </w:rPr>
              <w:t>мероприятиях в связи с признанием дома 1а по ул. Чебышева г. Воронежа аварийным и подлежащим сносу»</w:t>
            </w:r>
          </w:p>
        </w:tc>
        <w:tc>
          <w:tcPr>
            <w:tcW w:w="752" w:type="pct"/>
          </w:tcPr>
          <w:p w:rsidR="007F77D3" w:rsidRPr="00BE5220" w:rsidRDefault="004D5C96"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26.04.2021</w:t>
            </w:r>
          </w:p>
        </w:tc>
      </w:tr>
      <w:tr w:rsidR="007F77D3" w:rsidRPr="00BE5220" w:rsidTr="00F20171">
        <w:tc>
          <w:tcPr>
            <w:tcW w:w="485" w:type="pct"/>
          </w:tcPr>
          <w:p w:rsidR="007F77D3" w:rsidRPr="00BE5220" w:rsidRDefault="00725FE5"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2</w:t>
            </w:r>
            <w:r w:rsidR="00E7227A" w:rsidRPr="00BE5220">
              <w:rPr>
                <w:rFonts w:ascii="Times New Roman" w:hAnsi="Times New Roman" w:cs="Times New Roman"/>
                <w:sz w:val="28"/>
                <w:szCs w:val="28"/>
              </w:rPr>
              <w:t>0</w:t>
            </w:r>
          </w:p>
        </w:tc>
        <w:tc>
          <w:tcPr>
            <w:tcW w:w="1430" w:type="pct"/>
          </w:tcPr>
          <w:p w:rsidR="007F77D3" w:rsidRPr="00BE5220" w:rsidRDefault="007F77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пер. Пестеля, д. 2</w:t>
            </w:r>
          </w:p>
        </w:tc>
        <w:tc>
          <w:tcPr>
            <w:tcW w:w="2333" w:type="pct"/>
          </w:tcPr>
          <w:p w:rsidR="007F77D3" w:rsidRPr="00BE5220" w:rsidRDefault="007F77D3" w:rsidP="001478C3">
            <w:r w:rsidRPr="00BE5220">
              <w:rPr>
                <w:sz w:val="28"/>
                <w:szCs w:val="28"/>
              </w:rPr>
              <w:t xml:space="preserve">Постановление администрации городского округа город Воронеж </w:t>
            </w:r>
            <w:r w:rsidRPr="00BE5220">
              <w:t>№</w:t>
            </w:r>
            <w:r w:rsidRPr="00BE5220">
              <w:rPr>
                <w:sz w:val="28"/>
                <w:szCs w:val="28"/>
              </w:rPr>
              <w:t xml:space="preserve"> 460«О</w:t>
            </w:r>
            <w:r w:rsidRPr="00BE5220">
              <w:rPr>
                <w:sz w:val="28"/>
                <w:szCs w:val="28"/>
                <w:lang w:val="en-US"/>
              </w:rPr>
              <w:t> </w:t>
            </w:r>
            <w:r w:rsidRPr="00BE5220">
              <w:rPr>
                <w:sz w:val="28"/>
                <w:szCs w:val="28"/>
              </w:rPr>
              <w:t>мероприятиях в связи с признанием дома 2 по пер. Пестеля г. Воронежа аварийным и подлежащим сносу»</w:t>
            </w:r>
          </w:p>
        </w:tc>
        <w:tc>
          <w:tcPr>
            <w:tcW w:w="752" w:type="pct"/>
          </w:tcPr>
          <w:p w:rsidR="007F77D3" w:rsidRPr="00BE5220" w:rsidRDefault="004D5C96"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18.05.2021</w:t>
            </w:r>
          </w:p>
        </w:tc>
      </w:tr>
      <w:tr w:rsidR="007F77D3" w:rsidRPr="00BE5220" w:rsidTr="00F20171">
        <w:tc>
          <w:tcPr>
            <w:tcW w:w="485" w:type="pct"/>
          </w:tcPr>
          <w:p w:rsidR="007F77D3" w:rsidRPr="00BE5220" w:rsidRDefault="007F77D3"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2</w:t>
            </w:r>
            <w:r w:rsidR="00E7227A" w:rsidRPr="00BE5220">
              <w:rPr>
                <w:rFonts w:ascii="Times New Roman" w:hAnsi="Times New Roman" w:cs="Times New Roman"/>
                <w:sz w:val="28"/>
                <w:szCs w:val="28"/>
              </w:rPr>
              <w:t>1</w:t>
            </w:r>
          </w:p>
        </w:tc>
        <w:tc>
          <w:tcPr>
            <w:tcW w:w="1430" w:type="pct"/>
          </w:tcPr>
          <w:p w:rsidR="007F77D3" w:rsidRPr="00BE5220" w:rsidRDefault="007F77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303 стрелковой дивизии, д.5</w:t>
            </w:r>
          </w:p>
        </w:tc>
        <w:tc>
          <w:tcPr>
            <w:tcW w:w="2333" w:type="pct"/>
          </w:tcPr>
          <w:p w:rsidR="007F77D3" w:rsidRPr="00BE5220" w:rsidRDefault="007F77D3" w:rsidP="001478C3">
            <w:r w:rsidRPr="00BE5220">
              <w:rPr>
                <w:sz w:val="28"/>
                <w:szCs w:val="28"/>
              </w:rPr>
              <w:t xml:space="preserve">Постановление администрации городского округа город Воронеж </w:t>
            </w:r>
            <w:r w:rsidRPr="00BE5220">
              <w:t>№</w:t>
            </w:r>
            <w:r w:rsidRPr="00BE5220">
              <w:rPr>
                <w:sz w:val="28"/>
                <w:szCs w:val="28"/>
              </w:rPr>
              <w:t xml:space="preserve"> 670 «О</w:t>
            </w:r>
            <w:r w:rsidRPr="00BE5220">
              <w:rPr>
                <w:sz w:val="28"/>
                <w:szCs w:val="28"/>
                <w:lang w:val="en-US"/>
              </w:rPr>
              <w:t> </w:t>
            </w:r>
            <w:r w:rsidRPr="00BE5220">
              <w:rPr>
                <w:sz w:val="28"/>
                <w:szCs w:val="28"/>
              </w:rPr>
              <w:t>мероприятиях в связи с признанием дома 5 по ул. 303 стрелковой дивизии г. Воронежа аварийным и подлежащим сносу»</w:t>
            </w:r>
          </w:p>
        </w:tc>
        <w:tc>
          <w:tcPr>
            <w:tcW w:w="752" w:type="pct"/>
          </w:tcPr>
          <w:p w:rsidR="007F77D3" w:rsidRPr="00BE5220" w:rsidRDefault="004D5C96"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09.07.2021</w:t>
            </w:r>
          </w:p>
        </w:tc>
      </w:tr>
      <w:tr w:rsidR="00403361" w:rsidRPr="00BE5220" w:rsidTr="00F20171">
        <w:tc>
          <w:tcPr>
            <w:tcW w:w="485" w:type="pct"/>
          </w:tcPr>
          <w:p w:rsidR="00403361" w:rsidRPr="00BE5220" w:rsidRDefault="00403361" w:rsidP="000B744E">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2</w:t>
            </w:r>
            <w:r w:rsidR="00E7227A" w:rsidRPr="00BE5220">
              <w:rPr>
                <w:rFonts w:ascii="Times New Roman" w:hAnsi="Times New Roman" w:cs="Times New Roman"/>
                <w:sz w:val="28"/>
                <w:szCs w:val="28"/>
              </w:rPr>
              <w:t>2</w:t>
            </w:r>
          </w:p>
        </w:tc>
        <w:tc>
          <w:tcPr>
            <w:tcW w:w="1430" w:type="pct"/>
          </w:tcPr>
          <w:p w:rsidR="00403361" w:rsidRPr="00BE5220" w:rsidRDefault="00403361" w:rsidP="00403361">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Липецкая, д. 108</w:t>
            </w:r>
          </w:p>
        </w:tc>
        <w:tc>
          <w:tcPr>
            <w:tcW w:w="2333" w:type="pct"/>
          </w:tcPr>
          <w:p w:rsidR="00403361" w:rsidRPr="00BE5220" w:rsidRDefault="00403361" w:rsidP="00403361">
            <w:r w:rsidRPr="00BE5220">
              <w:rPr>
                <w:sz w:val="28"/>
                <w:szCs w:val="28"/>
              </w:rPr>
              <w:t xml:space="preserve">Постановление администрации городского округа город Воронеж </w:t>
            </w:r>
            <w:r w:rsidRPr="00BE5220">
              <w:t>№</w:t>
            </w:r>
            <w:r w:rsidRPr="00BE5220">
              <w:rPr>
                <w:sz w:val="28"/>
                <w:szCs w:val="28"/>
              </w:rPr>
              <w:t xml:space="preserve"> 912 «О</w:t>
            </w:r>
            <w:r w:rsidRPr="00BE5220">
              <w:rPr>
                <w:sz w:val="28"/>
                <w:szCs w:val="28"/>
                <w:lang w:val="en-US"/>
              </w:rPr>
              <w:t> </w:t>
            </w:r>
            <w:r w:rsidRPr="00BE5220">
              <w:rPr>
                <w:sz w:val="28"/>
                <w:szCs w:val="28"/>
              </w:rPr>
              <w:t>мероприятиях в связи с признанием дома 108 по ул. Липецкая г. Воронежа аварийным и подлежащим сносу»</w:t>
            </w:r>
          </w:p>
        </w:tc>
        <w:tc>
          <w:tcPr>
            <w:tcW w:w="752" w:type="pct"/>
          </w:tcPr>
          <w:p w:rsidR="00403361" w:rsidRPr="00BE5220" w:rsidRDefault="00403361" w:rsidP="00403361">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09.09.2022</w:t>
            </w:r>
          </w:p>
        </w:tc>
      </w:tr>
      <w:tr w:rsidR="00403361" w:rsidRPr="00BE5220" w:rsidTr="00F20171">
        <w:tc>
          <w:tcPr>
            <w:tcW w:w="485" w:type="pct"/>
          </w:tcPr>
          <w:p w:rsidR="00403361" w:rsidRPr="00BE5220" w:rsidRDefault="00403361"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lastRenderedPageBreak/>
              <w:t>2</w:t>
            </w:r>
            <w:r w:rsidR="00E7227A" w:rsidRPr="00BE5220">
              <w:rPr>
                <w:rFonts w:ascii="Times New Roman" w:hAnsi="Times New Roman" w:cs="Times New Roman"/>
                <w:sz w:val="28"/>
                <w:szCs w:val="28"/>
              </w:rPr>
              <w:t>3</w:t>
            </w:r>
          </w:p>
        </w:tc>
        <w:tc>
          <w:tcPr>
            <w:tcW w:w="1430" w:type="pct"/>
          </w:tcPr>
          <w:p w:rsidR="00403361" w:rsidRPr="00BE5220" w:rsidRDefault="00403361" w:rsidP="00403361">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Пушкарская, д. 42</w:t>
            </w:r>
          </w:p>
        </w:tc>
        <w:tc>
          <w:tcPr>
            <w:tcW w:w="2333" w:type="pct"/>
          </w:tcPr>
          <w:p w:rsidR="00403361" w:rsidRPr="00BE5220" w:rsidRDefault="00403361" w:rsidP="00403361">
            <w:r w:rsidRPr="00BE5220">
              <w:rPr>
                <w:sz w:val="28"/>
                <w:szCs w:val="28"/>
              </w:rPr>
              <w:t xml:space="preserve">Постановление администрации городского округа город Воронеж </w:t>
            </w:r>
            <w:r w:rsidRPr="00BE5220">
              <w:t>№</w:t>
            </w:r>
            <w:r w:rsidRPr="00BE5220">
              <w:rPr>
                <w:sz w:val="28"/>
                <w:szCs w:val="28"/>
              </w:rPr>
              <w:t xml:space="preserve"> 1064 «О</w:t>
            </w:r>
            <w:r w:rsidRPr="00BE5220">
              <w:rPr>
                <w:sz w:val="28"/>
                <w:szCs w:val="28"/>
                <w:lang w:val="en-US"/>
              </w:rPr>
              <w:t> </w:t>
            </w:r>
            <w:r w:rsidRPr="00BE5220">
              <w:rPr>
                <w:sz w:val="28"/>
                <w:szCs w:val="28"/>
              </w:rPr>
              <w:t>мероприятиях в связи с признанием дома 42 по ул. Пушкарская г. Воронежа аварийным и подлежащим сносу»</w:t>
            </w:r>
          </w:p>
        </w:tc>
        <w:tc>
          <w:tcPr>
            <w:tcW w:w="752" w:type="pct"/>
          </w:tcPr>
          <w:p w:rsidR="00403361" w:rsidRPr="00BE5220" w:rsidRDefault="00403361" w:rsidP="00403361">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14.10.2022</w:t>
            </w:r>
          </w:p>
        </w:tc>
      </w:tr>
      <w:tr w:rsidR="00403361" w:rsidRPr="00BE5220" w:rsidTr="00F20171">
        <w:tc>
          <w:tcPr>
            <w:tcW w:w="485" w:type="pct"/>
          </w:tcPr>
          <w:p w:rsidR="00403361" w:rsidRPr="00BE5220" w:rsidRDefault="00403361" w:rsidP="00E7227A">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2</w:t>
            </w:r>
            <w:r w:rsidR="00E7227A" w:rsidRPr="00BE5220">
              <w:rPr>
                <w:rFonts w:ascii="Times New Roman" w:hAnsi="Times New Roman" w:cs="Times New Roman"/>
                <w:sz w:val="28"/>
                <w:szCs w:val="28"/>
              </w:rPr>
              <w:t>4</w:t>
            </w:r>
          </w:p>
        </w:tc>
        <w:tc>
          <w:tcPr>
            <w:tcW w:w="1430" w:type="pct"/>
          </w:tcPr>
          <w:p w:rsidR="00403361" w:rsidRPr="00BE5220" w:rsidRDefault="00403361" w:rsidP="00403361">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ул. 20-летия Октября, д. 86</w:t>
            </w:r>
          </w:p>
        </w:tc>
        <w:tc>
          <w:tcPr>
            <w:tcW w:w="2333" w:type="pct"/>
          </w:tcPr>
          <w:p w:rsidR="00403361" w:rsidRPr="00BE5220" w:rsidRDefault="00403361" w:rsidP="00403361">
            <w:r w:rsidRPr="00BE5220">
              <w:rPr>
                <w:sz w:val="28"/>
                <w:szCs w:val="28"/>
              </w:rPr>
              <w:t xml:space="preserve">Постановление администрации городского округа город Воронеж </w:t>
            </w:r>
            <w:r w:rsidRPr="00BE5220">
              <w:t>№</w:t>
            </w:r>
            <w:r w:rsidRPr="00BE5220">
              <w:rPr>
                <w:sz w:val="28"/>
                <w:szCs w:val="28"/>
              </w:rPr>
              <w:t xml:space="preserve"> 1296 «О</w:t>
            </w:r>
            <w:r w:rsidRPr="00BE5220">
              <w:rPr>
                <w:sz w:val="28"/>
                <w:szCs w:val="28"/>
                <w:lang w:val="en-US"/>
              </w:rPr>
              <w:t> </w:t>
            </w:r>
            <w:r w:rsidRPr="00BE5220">
              <w:rPr>
                <w:sz w:val="28"/>
                <w:szCs w:val="28"/>
              </w:rPr>
              <w:t>мероприятиях в связи с признанием дома 86 по ул. 20-летия Октября г. Воронежа аварийным и подлежащим сносу»</w:t>
            </w:r>
          </w:p>
        </w:tc>
        <w:tc>
          <w:tcPr>
            <w:tcW w:w="752" w:type="pct"/>
          </w:tcPr>
          <w:p w:rsidR="00403361" w:rsidRPr="00BE5220" w:rsidRDefault="00403361" w:rsidP="00403361">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16.12.2022</w:t>
            </w:r>
          </w:p>
        </w:tc>
      </w:tr>
    </w:tbl>
    <w:p w:rsidR="00712BBA" w:rsidRPr="00BE5220" w:rsidRDefault="00712BBA" w:rsidP="001478C3">
      <w:pPr>
        <w:pStyle w:val="ConsPlusNormal0"/>
        <w:widowControl/>
        <w:spacing w:line="360" w:lineRule="auto"/>
        <w:ind w:firstLine="709"/>
        <w:jc w:val="both"/>
        <w:rPr>
          <w:rFonts w:ascii="Times New Roman" w:hAnsi="Times New Roman" w:cs="Times New Roman"/>
          <w:sz w:val="28"/>
          <w:szCs w:val="28"/>
        </w:rPr>
      </w:pPr>
    </w:p>
    <w:p w:rsidR="00BE2519" w:rsidRPr="00BE5220" w:rsidRDefault="00224E65" w:rsidP="00626FCA">
      <w:pPr>
        <w:autoSpaceDE w:val="0"/>
        <w:autoSpaceDN w:val="0"/>
        <w:adjustRightInd w:val="0"/>
        <w:spacing w:line="360" w:lineRule="auto"/>
        <w:ind w:firstLine="709"/>
        <w:jc w:val="both"/>
        <w:rPr>
          <w:rFonts w:eastAsia="Calibri"/>
          <w:sz w:val="28"/>
          <w:szCs w:val="28"/>
        </w:rPr>
      </w:pPr>
      <w:r w:rsidRPr="00BE5220">
        <w:rPr>
          <w:sz w:val="28"/>
          <w:szCs w:val="28"/>
        </w:rPr>
        <w:t>1.13. </w:t>
      </w:r>
      <w:r w:rsidR="00562DD3" w:rsidRPr="00BE5220">
        <w:rPr>
          <w:rFonts w:eastAsia="Calibri"/>
          <w:sz w:val="28"/>
          <w:szCs w:val="28"/>
        </w:rPr>
        <w:t>Переселение граждан из жилых помещений, признанных непригодными для проживания</w:t>
      </w:r>
      <w:r w:rsidR="00387BEB" w:rsidRPr="00BE5220">
        <w:rPr>
          <w:rFonts w:eastAsia="Calibri"/>
          <w:sz w:val="28"/>
          <w:szCs w:val="28"/>
        </w:rPr>
        <w:t>,</w:t>
      </w:r>
      <w:r w:rsidR="00081C83" w:rsidRPr="00BE5220">
        <w:rPr>
          <w:rFonts w:eastAsia="Calibri"/>
          <w:sz w:val="28"/>
          <w:szCs w:val="28"/>
        </w:rPr>
        <w:t xml:space="preserve"> в домах по адресам:</w:t>
      </w:r>
      <w:r w:rsidR="00BE2519" w:rsidRPr="00BE5220">
        <w:rPr>
          <w:rFonts w:eastAsia="Calibri"/>
          <w:sz w:val="28"/>
          <w:szCs w:val="28"/>
        </w:rPr>
        <w:t xml:space="preserve"> ул. Машиностроителей, д.</w:t>
      </w:r>
      <w:r w:rsidR="00081C83" w:rsidRPr="00BE5220">
        <w:rPr>
          <w:rFonts w:eastAsia="Calibri"/>
          <w:sz w:val="28"/>
          <w:szCs w:val="28"/>
        </w:rPr>
        <w:t xml:space="preserve"> </w:t>
      </w:r>
      <w:r w:rsidR="00BE2519" w:rsidRPr="00BE5220">
        <w:rPr>
          <w:rFonts w:eastAsia="Calibri"/>
          <w:sz w:val="28"/>
          <w:szCs w:val="28"/>
        </w:rPr>
        <w:t xml:space="preserve">34 и </w:t>
      </w:r>
      <w:r w:rsidR="0083420A" w:rsidRPr="00BE5220">
        <w:rPr>
          <w:rFonts w:eastAsia="Calibri"/>
          <w:sz w:val="28"/>
          <w:szCs w:val="28"/>
        </w:rPr>
        <w:t xml:space="preserve"> </w:t>
      </w:r>
      <w:r w:rsidR="00BE2519" w:rsidRPr="00BE5220">
        <w:rPr>
          <w:rFonts w:eastAsia="Calibri"/>
          <w:sz w:val="28"/>
          <w:szCs w:val="28"/>
        </w:rPr>
        <w:t xml:space="preserve">ул. </w:t>
      </w:r>
      <w:proofErr w:type="spellStart"/>
      <w:r w:rsidR="00BE2519" w:rsidRPr="00BE5220">
        <w:rPr>
          <w:rFonts w:eastAsia="Calibri"/>
          <w:sz w:val="28"/>
          <w:szCs w:val="28"/>
        </w:rPr>
        <w:t>Электросигнальная</w:t>
      </w:r>
      <w:proofErr w:type="spellEnd"/>
      <w:r w:rsidR="00BE2519" w:rsidRPr="00BE5220">
        <w:rPr>
          <w:rFonts w:eastAsia="Calibri"/>
          <w:sz w:val="28"/>
          <w:szCs w:val="28"/>
        </w:rPr>
        <w:t>, д. 12.</w:t>
      </w:r>
    </w:p>
    <w:p w:rsidR="00E33C36" w:rsidRPr="00BE5220" w:rsidRDefault="00E33C36" w:rsidP="00E33C36">
      <w:pPr>
        <w:pStyle w:val="ConsPlusNormal0"/>
        <w:widowControl/>
        <w:spacing w:line="360" w:lineRule="auto"/>
        <w:ind w:firstLine="709"/>
        <w:jc w:val="both"/>
        <w:rPr>
          <w:rFonts w:ascii="Times New Roman" w:eastAsia="Calibri" w:hAnsi="Times New Roman" w:cs="Times New Roman"/>
          <w:sz w:val="28"/>
          <w:szCs w:val="28"/>
        </w:rPr>
      </w:pPr>
      <w:r w:rsidRPr="00BE5220">
        <w:rPr>
          <w:rFonts w:ascii="Times New Roman" w:eastAsia="Calibri" w:hAnsi="Times New Roman" w:cs="Times New Roman"/>
          <w:sz w:val="28"/>
          <w:szCs w:val="28"/>
        </w:rPr>
        <w:t>Постановлением администрации городского округа город Воронеж от 24</w:t>
      </w:r>
      <w:r w:rsidR="00081C83" w:rsidRPr="00BE5220">
        <w:rPr>
          <w:rFonts w:ascii="Times New Roman" w:eastAsia="Calibri" w:hAnsi="Times New Roman" w:cs="Times New Roman"/>
          <w:sz w:val="28"/>
          <w:szCs w:val="28"/>
        </w:rPr>
        <w:t>.05.</w:t>
      </w:r>
      <w:r w:rsidRPr="00BE5220">
        <w:rPr>
          <w:rFonts w:ascii="Times New Roman" w:eastAsia="Calibri" w:hAnsi="Times New Roman" w:cs="Times New Roman"/>
          <w:sz w:val="28"/>
          <w:szCs w:val="28"/>
        </w:rPr>
        <w:t xml:space="preserve">2010 № 409 «О признании непригодными для проживания квартир в доме № 34 по ул. Машиностроителей города Воронежа» признаны </w:t>
      </w:r>
      <w:r w:rsidR="00802D49" w:rsidRPr="00BE5220">
        <w:rPr>
          <w:rFonts w:ascii="Times New Roman" w:eastAsia="Calibri" w:hAnsi="Times New Roman" w:cs="Times New Roman"/>
          <w:sz w:val="28"/>
          <w:szCs w:val="28"/>
        </w:rPr>
        <w:t xml:space="preserve">непригодными для проживания </w:t>
      </w:r>
      <w:r w:rsidR="007F7DC2" w:rsidRPr="00BE5220">
        <w:rPr>
          <w:rFonts w:ascii="Times New Roman" w:eastAsia="Calibri" w:hAnsi="Times New Roman" w:cs="Times New Roman"/>
          <w:sz w:val="28"/>
          <w:szCs w:val="28"/>
        </w:rPr>
        <w:t>10</w:t>
      </w:r>
      <w:r w:rsidRPr="00BE5220">
        <w:rPr>
          <w:rFonts w:ascii="Times New Roman" w:eastAsia="Calibri" w:hAnsi="Times New Roman" w:cs="Times New Roman"/>
          <w:sz w:val="28"/>
          <w:szCs w:val="28"/>
        </w:rPr>
        <w:t xml:space="preserve"> жилых помещений общей площадью</w:t>
      </w:r>
      <w:r w:rsidR="00750E03" w:rsidRPr="00BE5220">
        <w:rPr>
          <w:rFonts w:ascii="Times New Roman" w:eastAsia="Calibri" w:hAnsi="Times New Roman" w:cs="Times New Roman"/>
          <w:sz w:val="28"/>
          <w:szCs w:val="28"/>
        </w:rPr>
        <w:t xml:space="preserve"> </w:t>
      </w:r>
      <w:r w:rsidRPr="00BE5220">
        <w:rPr>
          <w:rFonts w:ascii="Times New Roman" w:eastAsia="Calibri" w:hAnsi="Times New Roman" w:cs="Times New Roman"/>
          <w:sz w:val="28"/>
          <w:szCs w:val="28"/>
        </w:rPr>
        <w:t>41</w:t>
      </w:r>
      <w:r w:rsidR="007F7DC2" w:rsidRPr="00BE5220">
        <w:rPr>
          <w:rFonts w:ascii="Times New Roman" w:eastAsia="Calibri" w:hAnsi="Times New Roman" w:cs="Times New Roman"/>
          <w:sz w:val="28"/>
          <w:szCs w:val="28"/>
        </w:rPr>
        <w:t>2,6</w:t>
      </w:r>
      <w:r w:rsidR="00750E03" w:rsidRPr="00BE5220">
        <w:rPr>
          <w:rFonts w:ascii="Times New Roman" w:eastAsia="Calibri" w:hAnsi="Times New Roman" w:cs="Times New Roman"/>
          <w:sz w:val="28"/>
          <w:szCs w:val="28"/>
        </w:rPr>
        <w:t> </w:t>
      </w:r>
      <w:r w:rsidRPr="00BE5220">
        <w:rPr>
          <w:rFonts w:ascii="Times New Roman" w:eastAsia="Calibri" w:hAnsi="Times New Roman" w:cs="Times New Roman"/>
          <w:sz w:val="28"/>
          <w:szCs w:val="28"/>
        </w:rPr>
        <w:t>кв.</w:t>
      </w:r>
      <w:r w:rsidR="00081C83" w:rsidRPr="00BE5220">
        <w:rPr>
          <w:rFonts w:ascii="Times New Roman" w:eastAsia="Calibri" w:hAnsi="Times New Roman" w:cs="Times New Roman"/>
          <w:sz w:val="28"/>
          <w:szCs w:val="28"/>
        </w:rPr>
        <w:t xml:space="preserve"> </w:t>
      </w:r>
      <w:r w:rsidRPr="00BE5220">
        <w:rPr>
          <w:rFonts w:ascii="Times New Roman" w:eastAsia="Calibri" w:hAnsi="Times New Roman" w:cs="Times New Roman"/>
          <w:sz w:val="28"/>
          <w:szCs w:val="28"/>
        </w:rPr>
        <w:t>м с количеством проживающих 26 человек.</w:t>
      </w:r>
    </w:p>
    <w:p w:rsidR="00E33C36" w:rsidRPr="00BE5220" w:rsidRDefault="00E33C36" w:rsidP="00E33C36">
      <w:pPr>
        <w:pStyle w:val="ConsPlusNormal0"/>
        <w:widowControl/>
        <w:spacing w:line="360" w:lineRule="auto"/>
        <w:ind w:firstLine="709"/>
        <w:jc w:val="both"/>
        <w:rPr>
          <w:rFonts w:ascii="Times New Roman" w:eastAsia="Calibri" w:hAnsi="Times New Roman" w:cs="Times New Roman"/>
          <w:sz w:val="28"/>
          <w:szCs w:val="28"/>
        </w:rPr>
      </w:pPr>
      <w:r w:rsidRPr="00BE5220">
        <w:rPr>
          <w:rFonts w:ascii="Times New Roman" w:eastAsia="Calibri" w:hAnsi="Times New Roman" w:cs="Times New Roman"/>
          <w:sz w:val="28"/>
          <w:szCs w:val="28"/>
        </w:rPr>
        <w:t>Постановлением администрации городского округа город Воронеж от 24</w:t>
      </w:r>
      <w:r w:rsidR="00081C83" w:rsidRPr="00BE5220">
        <w:rPr>
          <w:rFonts w:ascii="Times New Roman" w:eastAsia="Calibri" w:hAnsi="Times New Roman" w:cs="Times New Roman"/>
          <w:sz w:val="28"/>
          <w:szCs w:val="28"/>
        </w:rPr>
        <w:t>.05.</w:t>
      </w:r>
      <w:r w:rsidRPr="00BE5220">
        <w:rPr>
          <w:rFonts w:ascii="Times New Roman" w:eastAsia="Calibri" w:hAnsi="Times New Roman" w:cs="Times New Roman"/>
          <w:sz w:val="28"/>
          <w:szCs w:val="28"/>
        </w:rPr>
        <w:t xml:space="preserve">2010 № 410 «О признании непригодными для проживания квартир в доме № 12 по ул. </w:t>
      </w:r>
      <w:proofErr w:type="spellStart"/>
      <w:r w:rsidRPr="00BE5220">
        <w:rPr>
          <w:rFonts w:ascii="Times New Roman" w:eastAsia="Calibri" w:hAnsi="Times New Roman" w:cs="Times New Roman"/>
          <w:sz w:val="28"/>
          <w:szCs w:val="28"/>
        </w:rPr>
        <w:t>Электросигнальная</w:t>
      </w:r>
      <w:proofErr w:type="spellEnd"/>
      <w:r w:rsidRPr="00BE5220">
        <w:rPr>
          <w:rFonts w:ascii="Times New Roman" w:eastAsia="Calibri" w:hAnsi="Times New Roman" w:cs="Times New Roman"/>
          <w:sz w:val="28"/>
          <w:szCs w:val="28"/>
        </w:rPr>
        <w:t xml:space="preserve">  города Воронежа» признаны </w:t>
      </w:r>
      <w:r w:rsidR="00802D49" w:rsidRPr="00BE5220">
        <w:rPr>
          <w:rFonts w:ascii="Times New Roman" w:eastAsia="Calibri" w:hAnsi="Times New Roman" w:cs="Times New Roman"/>
          <w:sz w:val="28"/>
          <w:szCs w:val="28"/>
        </w:rPr>
        <w:t xml:space="preserve">непригодными для проживания </w:t>
      </w:r>
      <w:r w:rsidRPr="00BE5220">
        <w:rPr>
          <w:rFonts w:ascii="Times New Roman" w:eastAsia="Calibri" w:hAnsi="Times New Roman" w:cs="Times New Roman"/>
          <w:sz w:val="28"/>
          <w:szCs w:val="28"/>
        </w:rPr>
        <w:t>16 жилых помещений общей площадью</w:t>
      </w:r>
      <w:r w:rsidR="00081C83" w:rsidRPr="00BE5220">
        <w:rPr>
          <w:rFonts w:ascii="Times New Roman" w:eastAsia="Calibri" w:hAnsi="Times New Roman" w:cs="Times New Roman"/>
          <w:sz w:val="28"/>
          <w:szCs w:val="28"/>
        </w:rPr>
        <w:t xml:space="preserve"> </w:t>
      </w:r>
      <w:r w:rsidRPr="00BE5220">
        <w:rPr>
          <w:rFonts w:ascii="Times New Roman" w:eastAsia="Calibri" w:hAnsi="Times New Roman" w:cs="Times New Roman"/>
          <w:sz w:val="28"/>
          <w:szCs w:val="28"/>
        </w:rPr>
        <w:t>549,6</w:t>
      </w:r>
      <w:r w:rsidR="00750E03" w:rsidRPr="00BE5220">
        <w:rPr>
          <w:rFonts w:ascii="Times New Roman" w:eastAsia="Calibri" w:hAnsi="Times New Roman" w:cs="Times New Roman"/>
          <w:sz w:val="28"/>
          <w:szCs w:val="28"/>
        </w:rPr>
        <w:t> </w:t>
      </w:r>
      <w:r w:rsidRPr="00BE5220">
        <w:rPr>
          <w:rFonts w:ascii="Times New Roman" w:eastAsia="Calibri" w:hAnsi="Times New Roman" w:cs="Times New Roman"/>
          <w:sz w:val="28"/>
          <w:szCs w:val="28"/>
        </w:rPr>
        <w:t>кв.</w:t>
      </w:r>
      <w:r w:rsidR="00081C83" w:rsidRPr="00BE5220">
        <w:rPr>
          <w:rFonts w:ascii="Times New Roman" w:eastAsia="Calibri" w:hAnsi="Times New Roman" w:cs="Times New Roman"/>
          <w:sz w:val="28"/>
          <w:szCs w:val="28"/>
        </w:rPr>
        <w:t xml:space="preserve"> </w:t>
      </w:r>
      <w:r w:rsidRPr="00BE5220">
        <w:rPr>
          <w:rFonts w:ascii="Times New Roman" w:eastAsia="Calibri" w:hAnsi="Times New Roman" w:cs="Times New Roman"/>
          <w:sz w:val="28"/>
          <w:szCs w:val="28"/>
        </w:rPr>
        <w:t>м с количеством проживающих 30 человек.</w:t>
      </w:r>
    </w:p>
    <w:p w:rsidR="00E33C36" w:rsidRPr="00BE5220" w:rsidRDefault="00562DD3" w:rsidP="00E33C36">
      <w:pPr>
        <w:pStyle w:val="ConsPlusNormal0"/>
        <w:widowControl/>
        <w:spacing w:line="360" w:lineRule="auto"/>
        <w:ind w:firstLine="709"/>
        <w:jc w:val="both"/>
        <w:rPr>
          <w:rFonts w:ascii="Times New Roman" w:eastAsia="Calibri" w:hAnsi="Times New Roman" w:cs="Times New Roman"/>
          <w:b/>
          <w:sz w:val="28"/>
          <w:szCs w:val="28"/>
        </w:rPr>
      </w:pPr>
      <w:r w:rsidRPr="00BE5220">
        <w:rPr>
          <w:rFonts w:ascii="Times New Roman" w:hAnsi="Times New Roman" w:cs="Times New Roman"/>
          <w:sz w:val="28"/>
          <w:szCs w:val="28"/>
        </w:rPr>
        <w:t xml:space="preserve">В рамках данного мероприятия планируется расселить </w:t>
      </w:r>
      <w:r w:rsidR="00AF5CCF" w:rsidRPr="00BE5220">
        <w:rPr>
          <w:rFonts w:ascii="Times New Roman" w:hAnsi="Times New Roman" w:cs="Times New Roman"/>
          <w:sz w:val="28"/>
          <w:szCs w:val="28"/>
        </w:rPr>
        <w:t>2</w:t>
      </w:r>
      <w:r w:rsidR="00E33C36"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дома, </w:t>
      </w:r>
      <w:r w:rsidR="00E33C36" w:rsidRPr="00BE5220">
        <w:rPr>
          <w:rFonts w:ascii="Times New Roman" w:hAnsi="Times New Roman" w:cs="Times New Roman"/>
          <w:sz w:val="28"/>
          <w:szCs w:val="28"/>
        </w:rPr>
        <w:t xml:space="preserve">в </w:t>
      </w:r>
      <w:r w:rsidRPr="00BE5220">
        <w:rPr>
          <w:rFonts w:ascii="Times New Roman" w:hAnsi="Times New Roman" w:cs="Times New Roman"/>
          <w:sz w:val="28"/>
          <w:szCs w:val="28"/>
        </w:rPr>
        <w:t>которы</w:t>
      </w:r>
      <w:r w:rsidR="00E33C36" w:rsidRPr="00BE5220">
        <w:rPr>
          <w:rFonts w:ascii="Times New Roman" w:hAnsi="Times New Roman" w:cs="Times New Roman"/>
          <w:sz w:val="28"/>
          <w:szCs w:val="28"/>
        </w:rPr>
        <w:t>х</w:t>
      </w:r>
      <w:r w:rsidRPr="00BE5220">
        <w:rPr>
          <w:rFonts w:ascii="Times New Roman" w:hAnsi="Times New Roman" w:cs="Times New Roman"/>
          <w:sz w:val="28"/>
          <w:szCs w:val="28"/>
        </w:rPr>
        <w:t xml:space="preserve"> </w:t>
      </w:r>
      <w:r w:rsidR="00E33C36" w:rsidRPr="00BE5220">
        <w:rPr>
          <w:rFonts w:ascii="Times New Roman" w:eastAsia="Calibri" w:hAnsi="Times New Roman" w:cs="Times New Roman"/>
          <w:sz w:val="28"/>
          <w:szCs w:val="28"/>
        </w:rPr>
        <w:t>все жилые помещения признаны непригодными для проживания граждан</w:t>
      </w:r>
      <w:r w:rsidR="00E33C36" w:rsidRPr="00BE5220">
        <w:rPr>
          <w:rFonts w:ascii="Times New Roman" w:eastAsia="Calibri" w:hAnsi="Times New Roman" w:cs="Times New Roman"/>
          <w:b/>
          <w:sz w:val="28"/>
          <w:szCs w:val="28"/>
        </w:rPr>
        <w:t>.</w:t>
      </w:r>
      <w:r w:rsidR="00D000A1" w:rsidRPr="00BE5220">
        <w:rPr>
          <w:rFonts w:ascii="Times New Roman" w:eastAsia="Calibri" w:hAnsi="Times New Roman" w:cs="Times New Roman"/>
          <w:b/>
          <w:sz w:val="28"/>
          <w:szCs w:val="28"/>
        </w:rPr>
        <w:t xml:space="preserve"> </w:t>
      </w:r>
    </w:p>
    <w:p w:rsidR="00562DD3" w:rsidRPr="00BE5220" w:rsidRDefault="00562DD3" w:rsidP="00945DAA">
      <w:pPr>
        <w:autoSpaceDE w:val="0"/>
        <w:autoSpaceDN w:val="0"/>
        <w:adjustRightInd w:val="0"/>
        <w:spacing w:line="360" w:lineRule="auto"/>
        <w:ind w:firstLine="708"/>
        <w:jc w:val="both"/>
        <w:rPr>
          <w:rFonts w:eastAsia="Calibri"/>
          <w:sz w:val="28"/>
          <w:szCs w:val="28"/>
        </w:rPr>
      </w:pPr>
      <w:proofErr w:type="gramStart"/>
      <w:r w:rsidRPr="00BE5220">
        <w:rPr>
          <w:sz w:val="28"/>
          <w:szCs w:val="28"/>
        </w:rPr>
        <w:t xml:space="preserve">Финансирование мероприятия за счет средств бюджета Воронежской области и бюджета городского округа город Воронеж определено </w:t>
      </w:r>
      <w:r w:rsidR="00945DAA" w:rsidRPr="00BE5220">
        <w:rPr>
          <w:rFonts w:eastAsia="Calibri"/>
          <w:sz w:val="28"/>
          <w:szCs w:val="28"/>
        </w:rPr>
        <w:t xml:space="preserve">основным мероприятием 2.3 «Переселение граждан из жилых помещений, признанных </w:t>
      </w:r>
      <w:r w:rsidR="00945DAA" w:rsidRPr="00BE5220">
        <w:rPr>
          <w:rFonts w:eastAsia="Calibri"/>
          <w:sz w:val="28"/>
          <w:szCs w:val="28"/>
        </w:rPr>
        <w:lastRenderedPageBreak/>
        <w:t>непригодными для проживания» подпрограммы 2</w:t>
      </w:r>
      <w:r w:rsidRPr="00BE5220">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w:t>
      </w:r>
      <w:r w:rsidR="00B95A0E">
        <w:rPr>
          <w:rFonts w:eastAsia="Calibri"/>
          <w:sz w:val="28"/>
          <w:szCs w:val="28"/>
        </w:rPr>
        <w:t>П</w:t>
      </w:r>
      <w:r w:rsidRPr="00BE5220">
        <w:rPr>
          <w:rFonts w:eastAsia="Calibri"/>
          <w:sz w:val="28"/>
          <w:szCs w:val="28"/>
        </w:rPr>
        <w:t>равительства Воронежской области от 31.12.2015 № 1060.</w:t>
      </w:r>
      <w:proofErr w:type="gramEnd"/>
    </w:p>
    <w:p w:rsidR="00562DD3" w:rsidRPr="00BE5220" w:rsidRDefault="00562DD3" w:rsidP="00562DD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Объем финансирования на реализацию мероприятия по переселению граждан рассчитан исходя из произведения общей площади  </w:t>
      </w:r>
      <w:r w:rsidR="00945DAA" w:rsidRPr="00BE5220">
        <w:rPr>
          <w:rFonts w:eastAsia="Calibri"/>
          <w:sz w:val="28"/>
          <w:szCs w:val="28"/>
        </w:rPr>
        <w:t>расселяемых</w:t>
      </w:r>
      <w:r w:rsidRPr="00BE5220">
        <w:rPr>
          <w:rFonts w:eastAsia="Calibri"/>
          <w:sz w:val="28"/>
          <w:szCs w:val="28"/>
        </w:rPr>
        <w:t xml:space="preserve"> жилых помещений и предельной стоимости одного квадратного метра общей площади жилых помещений.</w:t>
      </w:r>
    </w:p>
    <w:p w:rsidR="00562DD3" w:rsidRPr="00BE5220" w:rsidRDefault="00562DD3" w:rsidP="00562DD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BE5220">
        <w:rPr>
          <w:rFonts w:eastAsia="Calibri"/>
          <w:sz w:val="28"/>
          <w:szCs w:val="28"/>
        </w:rPr>
        <w:t>п</w:t>
      </w:r>
      <w:proofErr w:type="gramEnd"/>
      <w:r w:rsidR="00D15613">
        <w:fldChar w:fldCharType="begin"/>
      </w:r>
      <w:r w:rsidR="00D15613">
        <w:instrText xml:space="preserve"> HYPERLINK "consultantplus://offline/ref=C0973A94E9BE0061BC01F3122B7ED506AC298F25A4AB5D8151F519699FC812I" </w:instrText>
      </w:r>
      <w:r w:rsidR="00D15613">
        <w:fldChar w:fldCharType="separate"/>
      </w:r>
      <w:r w:rsidRPr="00BE5220">
        <w:rPr>
          <w:rFonts w:eastAsia="Calibri"/>
          <w:sz w:val="28"/>
          <w:szCs w:val="28"/>
        </w:rPr>
        <w:t>риказом</w:t>
      </w:r>
      <w:r w:rsidR="00D15613">
        <w:rPr>
          <w:rFonts w:eastAsia="Calibri"/>
          <w:sz w:val="28"/>
          <w:szCs w:val="28"/>
        </w:rPr>
        <w:fldChar w:fldCharType="end"/>
      </w:r>
      <w:r w:rsidRPr="00BE5220">
        <w:rPr>
          <w:rFonts w:eastAsia="Calibri"/>
          <w:sz w:val="28"/>
          <w:szCs w:val="28"/>
        </w:rPr>
        <w:t xml:space="preserve"> Министерства строительства и жилищно-коммунального хозяйства Российской Федерации от 0</w:t>
      </w:r>
      <w:r w:rsidR="00945DAA" w:rsidRPr="00BE5220">
        <w:rPr>
          <w:rFonts w:eastAsia="Calibri"/>
          <w:sz w:val="28"/>
          <w:szCs w:val="28"/>
        </w:rPr>
        <w:t>7</w:t>
      </w:r>
      <w:r w:rsidRPr="00BE5220">
        <w:rPr>
          <w:rFonts w:eastAsia="Calibri"/>
          <w:sz w:val="28"/>
          <w:szCs w:val="28"/>
        </w:rPr>
        <w:t>.0</w:t>
      </w:r>
      <w:r w:rsidR="00945DAA" w:rsidRPr="00BE5220">
        <w:rPr>
          <w:rFonts w:eastAsia="Calibri"/>
          <w:sz w:val="28"/>
          <w:szCs w:val="28"/>
        </w:rPr>
        <w:t>6</w:t>
      </w:r>
      <w:r w:rsidRPr="00BE5220">
        <w:rPr>
          <w:rFonts w:eastAsia="Calibri"/>
          <w:sz w:val="28"/>
          <w:szCs w:val="28"/>
        </w:rPr>
        <w:t>.20</w:t>
      </w:r>
      <w:r w:rsidR="00945DAA" w:rsidRPr="00BE5220">
        <w:rPr>
          <w:rFonts w:eastAsia="Calibri"/>
          <w:sz w:val="28"/>
          <w:szCs w:val="28"/>
        </w:rPr>
        <w:t>21</w:t>
      </w:r>
      <w:r w:rsidRPr="00BE5220">
        <w:rPr>
          <w:rFonts w:eastAsia="Calibri"/>
          <w:sz w:val="28"/>
          <w:szCs w:val="28"/>
        </w:rPr>
        <w:t xml:space="preserve"> № 3</w:t>
      </w:r>
      <w:r w:rsidR="00945DAA" w:rsidRPr="00BE5220">
        <w:rPr>
          <w:rFonts w:eastAsia="Calibri"/>
          <w:sz w:val="28"/>
          <w:szCs w:val="28"/>
        </w:rPr>
        <w:t>58</w:t>
      </w:r>
      <w:r w:rsidRPr="00BE5220">
        <w:rPr>
          <w:rFonts w:eastAsia="Calibri"/>
          <w:sz w:val="28"/>
          <w:szCs w:val="28"/>
        </w:rPr>
        <w:t>/</w:t>
      </w:r>
      <w:proofErr w:type="spellStart"/>
      <w:r w:rsidRPr="00BE5220">
        <w:rPr>
          <w:rFonts w:eastAsia="Calibri"/>
          <w:sz w:val="28"/>
          <w:szCs w:val="28"/>
        </w:rPr>
        <w:t>пр</w:t>
      </w:r>
      <w:proofErr w:type="spellEnd"/>
      <w:r w:rsidRPr="00BE5220">
        <w:rPr>
          <w:rFonts w:eastAsia="Calibri"/>
          <w:sz w:val="28"/>
          <w:szCs w:val="28"/>
        </w:rPr>
        <w:t xml:space="preserve"> в размере </w:t>
      </w:r>
      <w:r w:rsidR="00945DAA" w:rsidRPr="00BE5220">
        <w:rPr>
          <w:rFonts w:eastAsia="Calibri"/>
          <w:sz w:val="28"/>
          <w:szCs w:val="28"/>
        </w:rPr>
        <w:t>43</w:t>
      </w:r>
      <w:r w:rsidR="00F02C8E" w:rsidRPr="00BE5220">
        <w:rPr>
          <w:rFonts w:eastAsia="Calibri"/>
          <w:sz w:val="28"/>
          <w:szCs w:val="28"/>
        </w:rPr>
        <w:t> </w:t>
      </w:r>
      <w:r w:rsidR="00945DAA" w:rsidRPr="00BE5220">
        <w:rPr>
          <w:rFonts w:eastAsia="Calibri"/>
          <w:sz w:val="28"/>
          <w:szCs w:val="28"/>
        </w:rPr>
        <w:t>785</w:t>
      </w:r>
      <w:r w:rsidRPr="00BE5220">
        <w:rPr>
          <w:rFonts w:eastAsia="Calibri"/>
          <w:sz w:val="28"/>
          <w:szCs w:val="28"/>
        </w:rPr>
        <w:t>,00 руб.</w:t>
      </w:r>
    </w:p>
    <w:p w:rsidR="00562DD3" w:rsidRPr="00BE5220" w:rsidRDefault="00562DD3" w:rsidP="00562DD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данного мероприятия позволит расселить 2</w:t>
      </w:r>
      <w:r w:rsidR="00F02C8E" w:rsidRPr="00BE5220">
        <w:rPr>
          <w:rFonts w:ascii="Times New Roman" w:hAnsi="Times New Roman" w:cs="Times New Roman"/>
          <w:sz w:val="28"/>
          <w:szCs w:val="28"/>
        </w:rPr>
        <w:t> </w:t>
      </w:r>
      <w:r w:rsidRPr="00BE5220">
        <w:rPr>
          <w:rFonts w:ascii="Times New Roman" w:hAnsi="Times New Roman" w:cs="Times New Roman"/>
          <w:sz w:val="28"/>
          <w:szCs w:val="28"/>
        </w:rPr>
        <w:t>многоквартирных дом</w:t>
      </w:r>
      <w:r w:rsidR="00945DAA" w:rsidRPr="00BE5220">
        <w:rPr>
          <w:rFonts w:ascii="Times New Roman" w:hAnsi="Times New Roman" w:cs="Times New Roman"/>
          <w:sz w:val="28"/>
          <w:szCs w:val="28"/>
        </w:rPr>
        <w:t>а</w:t>
      </w:r>
      <w:r w:rsidRPr="00BE5220">
        <w:rPr>
          <w:rFonts w:ascii="Times New Roman" w:hAnsi="Times New Roman" w:cs="Times New Roman"/>
          <w:sz w:val="28"/>
          <w:szCs w:val="28"/>
        </w:rPr>
        <w:t xml:space="preserve"> (</w:t>
      </w:r>
      <w:r w:rsidR="00945DAA" w:rsidRPr="00BE5220">
        <w:rPr>
          <w:rFonts w:ascii="Times New Roman" w:hAnsi="Times New Roman" w:cs="Times New Roman"/>
          <w:sz w:val="28"/>
          <w:szCs w:val="28"/>
        </w:rPr>
        <w:t>2</w:t>
      </w:r>
      <w:r w:rsidR="007F7DC2" w:rsidRPr="00BE5220">
        <w:rPr>
          <w:rFonts w:ascii="Times New Roman" w:hAnsi="Times New Roman" w:cs="Times New Roman"/>
          <w:sz w:val="28"/>
          <w:szCs w:val="28"/>
        </w:rPr>
        <w:t>6</w:t>
      </w:r>
      <w:r w:rsidRPr="00BE5220">
        <w:rPr>
          <w:rFonts w:ascii="Times New Roman" w:hAnsi="Times New Roman" w:cs="Times New Roman"/>
          <w:sz w:val="28"/>
          <w:szCs w:val="28"/>
        </w:rPr>
        <w:t xml:space="preserve"> жилых помещени</w:t>
      </w:r>
      <w:r w:rsidR="00310994" w:rsidRPr="00BE5220">
        <w:rPr>
          <w:rFonts w:ascii="Times New Roman" w:hAnsi="Times New Roman" w:cs="Times New Roman"/>
          <w:sz w:val="28"/>
          <w:szCs w:val="28"/>
        </w:rPr>
        <w:t>й</w:t>
      </w:r>
      <w:r w:rsidRPr="00BE5220">
        <w:rPr>
          <w:rFonts w:ascii="Times New Roman" w:hAnsi="Times New Roman" w:cs="Times New Roman"/>
          <w:sz w:val="28"/>
          <w:szCs w:val="28"/>
        </w:rPr>
        <w:t xml:space="preserve"> общей площадью </w:t>
      </w:r>
      <w:r w:rsidR="00945DAA" w:rsidRPr="00BE5220">
        <w:rPr>
          <w:rFonts w:ascii="Times New Roman" w:hAnsi="Times New Roman" w:cs="Times New Roman"/>
          <w:sz w:val="28"/>
          <w:szCs w:val="28"/>
        </w:rPr>
        <w:t>96</w:t>
      </w:r>
      <w:r w:rsidR="007F7DC2" w:rsidRPr="00BE5220">
        <w:rPr>
          <w:rFonts w:ascii="Times New Roman" w:hAnsi="Times New Roman" w:cs="Times New Roman"/>
          <w:sz w:val="28"/>
          <w:szCs w:val="28"/>
        </w:rPr>
        <w:t>2,2</w:t>
      </w:r>
      <w:r w:rsidRPr="00BE5220">
        <w:rPr>
          <w:rFonts w:ascii="Times New Roman" w:hAnsi="Times New Roman" w:cs="Times New Roman"/>
          <w:sz w:val="28"/>
          <w:szCs w:val="28"/>
        </w:rPr>
        <w:t> кв.</w:t>
      </w:r>
      <w:r w:rsidR="00BB6D22" w:rsidRPr="00BE5220">
        <w:rPr>
          <w:rFonts w:ascii="Times New Roman" w:hAnsi="Times New Roman" w:cs="Times New Roman"/>
          <w:sz w:val="28"/>
          <w:szCs w:val="28"/>
        </w:rPr>
        <w:t> </w:t>
      </w:r>
      <w:r w:rsidRPr="00BE5220">
        <w:rPr>
          <w:rFonts w:ascii="Times New Roman" w:hAnsi="Times New Roman" w:cs="Times New Roman"/>
          <w:sz w:val="28"/>
          <w:szCs w:val="28"/>
        </w:rPr>
        <w:t xml:space="preserve">м) и переселить </w:t>
      </w:r>
      <w:r w:rsidR="00945DAA" w:rsidRPr="00BE5220">
        <w:rPr>
          <w:rFonts w:ascii="Times New Roman" w:hAnsi="Times New Roman" w:cs="Times New Roman"/>
          <w:sz w:val="28"/>
          <w:szCs w:val="28"/>
        </w:rPr>
        <w:t>56</w:t>
      </w:r>
      <w:r w:rsidRPr="00BE5220">
        <w:rPr>
          <w:rFonts w:ascii="Times New Roman" w:hAnsi="Times New Roman" w:cs="Times New Roman"/>
          <w:sz w:val="28"/>
          <w:szCs w:val="28"/>
        </w:rPr>
        <w:t xml:space="preserve"> человек.</w:t>
      </w:r>
    </w:p>
    <w:p w:rsidR="007F7DC2" w:rsidRPr="00BE5220" w:rsidRDefault="007F7DC2" w:rsidP="007F7DC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мероприятия</w:t>
      </w:r>
      <w:r w:rsidR="00B95A0E">
        <w:rPr>
          <w:rFonts w:ascii="Times New Roman" w:hAnsi="Times New Roman" w:cs="Times New Roman"/>
          <w:sz w:val="28"/>
          <w:szCs w:val="28"/>
        </w:rPr>
        <w:t xml:space="preserve"> </w:t>
      </w:r>
      <w:r w:rsidRPr="00BE5220">
        <w:rPr>
          <w:rFonts w:ascii="Times New Roman" w:hAnsi="Times New Roman" w:cs="Times New Roman"/>
          <w:sz w:val="28"/>
          <w:szCs w:val="28"/>
        </w:rPr>
        <w:t xml:space="preserve">  – </w:t>
      </w:r>
      <w:r w:rsidR="00035612" w:rsidRPr="00BE5220">
        <w:rPr>
          <w:rFonts w:ascii="Times New Roman" w:hAnsi="Times New Roman" w:cs="Times New Roman"/>
          <w:sz w:val="28"/>
          <w:szCs w:val="28"/>
        </w:rPr>
        <w:t xml:space="preserve"> 2022</w:t>
      </w:r>
      <w:r w:rsidR="00E04A9B">
        <w:rPr>
          <w:rFonts w:ascii="Times New Roman" w:hAnsi="Times New Roman" w:cs="Times New Roman"/>
          <w:sz w:val="28"/>
          <w:szCs w:val="28"/>
        </w:rPr>
        <w:t>–</w:t>
      </w:r>
      <w:r w:rsidRPr="00BE5220">
        <w:rPr>
          <w:rFonts w:ascii="Times New Roman" w:hAnsi="Times New Roman" w:cs="Times New Roman"/>
          <w:sz w:val="28"/>
          <w:szCs w:val="28"/>
        </w:rPr>
        <w:t>202</w:t>
      </w:r>
      <w:r w:rsidR="00B4331B" w:rsidRPr="00BE5220">
        <w:rPr>
          <w:rFonts w:ascii="Times New Roman" w:hAnsi="Times New Roman" w:cs="Times New Roman"/>
          <w:sz w:val="28"/>
          <w:szCs w:val="28"/>
        </w:rPr>
        <w:t>3</w:t>
      </w:r>
      <w:r w:rsidRPr="00BE5220">
        <w:rPr>
          <w:rFonts w:ascii="Times New Roman" w:hAnsi="Times New Roman" w:cs="Times New Roman"/>
          <w:sz w:val="28"/>
          <w:szCs w:val="28"/>
        </w:rPr>
        <w:t xml:space="preserve"> год</w:t>
      </w:r>
      <w:r w:rsidR="00035612" w:rsidRPr="00BE5220">
        <w:rPr>
          <w:rFonts w:ascii="Times New Roman" w:hAnsi="Times New Roman" w:cs="Times New Roman"/>
          <w:sz w:val="28"/>
          <w:szCs w:val="28"/>
        </w:rPr>
        <w:t>ы</w:t>
      </w:r>
      <w:r w:rsidR="006A1B67" w:rsidRPr="00BE5220">
        <w:rPr>
          <w:rFonts w:ascii="Times New Roman" w:hAnsi="Times New Roman" w:cs="Times New Roman"/>
          <w:sz w:val="28"/>
          <w:szCs w:val="28"/>
        </w:rPr>
        <w:t xml:space="preserve"> (</w:t>
      </w:r>
      <w:r w:rsidR="006A1B67" w:rsidRPr="00BE5220">
        <w:rPr>
          <w:rFonts w:ascii="Times New Roman" w:hAnsi="Times New Roman" w:cs="Times New Roman"/>
          <w:sz w:val="28"/>
          <w:szCs w:val="28"/>
          <w:lang w:val="en-US"/>
        </w:rPr>
        <w:t>I</w:t>
      </w:r>
      <w:r w:rsidR="006A1B67" w:rsidRPr="00BE5220">
        <w:rPr>
          <w:rFonts w:ascii="Times New Roman" w:hAnsi="Times New Roman" w:cs="Times New Roman"/>
          <w:sz w:val="28"/>
          <w:szCs w:val="28"/>
        </w:rPr>
        <w:t xml:space="preserve"> этап)</w:t>
      </w:r>
      <w:r w:rsidRPr="00BE5220">
        <w:rPr>
          <w:rFonts w:ascii="Times New Roman" w:hAnsi="Times New Roman" w:cs="Times New Roman"/>
          <w:sz w:val="28"/>
          <w:szCs w:val="28"/>
        </w:rPr>
        <w:t xml:space="preserve">. </w:t>
      </w:r>
    </w:p>
    <w:p w:rsidR="007F4001" w:rsidRPr="00BE5220" w:rsidRDefault="007F4001" w:rsidP="007F4001">
      <w:pPr>
        <w:autoSpaceDE w:val="0"/>
        <w:autoSpaceDN w:val="0"/>
        <w:adjustRightInd w:val="0"/>
        <w:spacing w:line="360" w:lineRule="auto"/>
        <w:ind w:firstLine="709"/>
        <w:jc w:val="both"/>
        <w:rPr>
          <w:rFonts w:eastAsia="Calibri"/>
          <w:sz w:val="28"/>
          <w:szCs w:val="28"/>
        </w:rPr>
      </w:pPr>
      <w:r w:rsidRPr="00BE5220">
        <w:rPr>
          <w:sz w:val="28"/>
          <w:szCs w:val="28"/>
        </w:rPr>
        <w:t>1.1</w:t>
      </w:r>
      <w:r w:rsidR="00187C35" w:rsidRPr="00BE5220">
        <w:rPr>
          <w:sz w:val="28"/>
          <w:szCs w:val="28"/>
        </w:rPr>
        <w:t>4</w:t>
      </w:r>
      <w:r w:rsidRPr="00BE5220">
        <w:rPr>
          <w:sz w:val="28"/>
          <w:szCs w:val="28"/>
        </w:rPr>
        <w:t>. </w:t>
      </w:r>
      <w:r w:rsidRPr="00BE5220">
        <w:rPr>
          <w:rFonts w:eastAsia="Calibri"/>
          <w:sz w:val="28"/>
          <w:szCs w:val="28"/>
        </w:rPr>
        <w:t>Переселение граждан из непригодного для проживания жилищного фонда.</w:t>
      </w:r>
    </w:p>
    <w:p w:rsidR="007A5F1C" w:rsidRPr="00BE5220" w:rsidRDefault="001130F7" w:rsidP="00B4331B">
      <w:pPr>
        <w:autoSpaceDE w:val="0"/>
        <w:autoSpaceDN w:val="0"/>
        <w:adjustRightInd w:val="0"/>
        <w:spacing w:line="360" w:lineRule="auto"/>
        <w:ind w:firstLine="708"/>
        <w:jc w:val="both"/>
        <w:rPr>
          <w:rFonts w:eastAsia="Calibri"/>
          <w:sz w:val="28"/>
          <w:szCs w:val="28"/>
        </w:rPr>
      </w:pPr>
      <w:r w:rsidRPr="00BE5220">
        <w:rPr>
          <w:rFonts w:eastAsia="Calibri"/>
          <w:sz w:val="28"/>
          <w:szCs w:val="28"/>
        </w:rPr>
        <w:t xml:space="preserve">Мероприятие реализуется в целях </w:t>
      </w:r>
      <w:r w:rsidR="007A5F1C" w:rsidRPr="00BE5220">
        <w:rPr>
          <w:rFonts w:eastAsia="Calibri"/>
          <w:sz w:val="28"/>
          <w:szCs w:val="28"/>
        </w:rPr>
        <w:t>соблюдения</w:t>
      </w:r>
      <w:r w:rsidRPr="00BE5220">
        <w:rPr>
          <w:rFonts w:eastAsia="Calibri"/>
          <w:sz w:val="28"/>
          <w:szCs w:val="28"/>
        </w:rPr>
        <w:t xml:space="preserve"> </w:t>
      </w:r>
      <w:r w:rsidR="00B66723" w:rsidRPr="00BE5220">
        <w:rPr>
          <w:rFonts w:eastAsia="Calibri"/>
          <w:sz w:val="28"/>
          <w:szCs w:val="28"/>
        </w:rPr>
        <w:t xml:space="preserve">жилищных </w:t>
      </w:r>
      <w:r w:rsidRPr="00BE5220">
        <w:rPr>
          <w:rFonts w:eastAsia="Calibri"/>
          <w:sz w:val="28"/>
          <w:szCs w:val="28"/>
        </w:rPr>
        <w:t>прав граждан</w:t>
      </w:r>
      <w:r w:rsidR="00B66723" w:rsidRPr="00BE5220">
        <w:rPr>
          <w:rFonts w:eastAsia="Calibri"/>
          <w:sz w:val="28"/>
          <w:szCs w:val="28"/>
        </w:rPr>
        <w:t>, проживающих в аварийных многоквартирных дома</w:t>
      </w:r>
      <w:r w:rsidR="007A5F1C" w:rsidRPr="00BE5220">
        <w:rPr>
          <w:rFonts w:eastAsia="Calibri"/>
          <w:sz w:val="28"/>
          <w:szCs w:val="28"/>
        </w:rPr>
        <w:t>х</w:t>
      </w:r>
      <w:r w:rsidR="00B66723" w:rsidRPr="00BE5220">
        <w:rPr>
          <w:rFonts w:eastAsia="Calibri"/>
          <w:sz w:val="28"/>
          <w:szCs w:val="28"/>
        </w:rPr>
        <w:t xml:space="preserve">, признанных таковыми </w:t>
      </w:r>
      <w:r w:rsidR="007A5F1C" w:rsidRPr="00BE5220">
        <w:rPr>
          <w:rFonts w:eastAsia="Calibri"/>
          <w:sz w:val="28"/>
          <w:szCs w:val="28"/>
        </w:rPr>
        <w:t>в установленном законом порядке.</w:t>
      </w:r>
    </w:p>
    <w:p w:rsidR="007A5F1C" w:rsidRPr="00BE5220" w:rsidRDefault="007A5F1C" w:rsidP="00B4331B">
      <w:pPr>
        <w:autoSpaceDE w:val="0"/>
        <w:autoSpaceDN w:val="0"/>
        <w:adjustRightInd w:val="0"/>
        <w:spacing w:line="360" w:lineRule="auto"/>
        <w:ind w:firstLine="709"/>
        <w:jc w:val="both"/>
        <w:rPr>
          <w:rFonts w:eastAsia="Calibri"/>
          <w:sz w:val="28"/>
          <w:szCs w:val="28"/>
        </w:rPr>
      </w:pPr>
      <w:proofErr w:type="gramStart"/>
      <w:r w:rsidRPr="00BE5220">
        <w:rPr>
          <w:sz w:val="28"/>
          <w:szCs w:val="28"/>
        </w:rPr>
        <w:t xml:space="preserve">Финансирование мероприятия за счет средств бюджета Воронежской области и бюджета городского округа город Воронеж </w:t>
      </w:r>
      <w:r w:rsidR="00AD7F63" w:rsidRPr="00BE5220">
        <w:rPr>
          <w:sz w:val="28"/>
          <w:szCs w:val="28"/>
        </w:rPr>
        <w:t>установлено</w:t>
      </w:r>
      <w:r w:rsidR="00474777" w:rsidRPr="00BE5220">
        <w:rPr>
          <w:sz w:val="28"/>
          <w:szCs w:val="28"/>
        </w:rPr>
        <w:t xml:space="preserve"> в рамках реализации компле</w:t>
      </w:r>
      <w:r w:rsidR="00B95A0E">
        <w:rPr>
          <w:sz w:val="28"/>
          <w:szCs w:val="28"/>
        </w:rPr>
        <w:t>кса процессных мероприятий 1.3 «</w:t>
      </w:r>
      <w:r w:rsidR="00474777" w:rsidRPr="00BE5220">
        <w:rPr>
          <w:sz w:val="28"/>
          <w:szCs w:val="28"/>
        </w:rPr>
        <w:t>Переселение граждан из непригодного</w:t>
      </w:r>
      <w:r w:rsidR="00B95A0E">
        <w:rPr>
          <w:sz w:val="28"/>
          <w:szCs w:val="28"/>
        </w:rPr>
        <w:t xml:space="preserve"> для проживания жилищного фонда»</w:t>
      </w:r>
      <w:r w:rsidR="00474777" w:rsidRPr="00BE5220">
        <w:rPr>
          <w:sz w:val="28"/>
          <w:szCs w:val="28"/>
        </w:rPr>
        <w:t xml:space="preserve"> подпрограммы 1 </w:t>
      </w:r>
      <w:r w:rsidR="00B95A0E">
        <w:rPr>
          <w:sz w:val="28"/>
          <w:szCs w:val="28"/>
        </w:rPr>
        <w:t>«</w:t>
      </w:r>
      <w:r w:rsidR="00474777" w:rsidRPr="00BE5220">
        <w:rPr>
          <w:sz w:val="28"/>
          <w:szCs w:val="28"/>
        </w:rPr>
        <w:t xml:space="preserve">Создание условий для обеспечения населения Воронежской области </w:t>
      </w:r>
      <w:r w:rsidR="00474777" w:rsidRPr="00BE5220">
        <w:rPr>
          <w:sz w:val="28"/>
          <w:szCs w:val="28"/>
        </w:rPr>
        <w:lastRenderedPageBreak/>
        <w:t xml:space="preserve">качественными услугами в сфере </w:t>
      </w:r>
      <w:r w:rsidR="00B95A0E">
        <w:rPr>
          <w:sz w:val="28"/>
          <w:szCs w:val="28"/>
        </w:rPr>
        <w:t>жилищно-коммунального хозяйства»</w:t>
      </w:r>
      <w:r w:rsidR="00474777" w:rsidRPr="00BE5220">
        <w:rPr>
          <w:sz w:val="28"/>
          <w:szCs w:val="28"/>
        </w:rPr>
        <w:t xml:space="preserve"> </w:t>
      </w:r>
      <w:r w:rsidRPr="00BE5220">
        <w:rPr>
          <w:rFonts w:eastAsia="Calibri"/>
          <w:sz w:val="28"/>
          <w:szCs w:val="28"/>
        </w:rPr>
        <w:t xml:space="preserve">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w:t>
      </w:r>
      <w:r w:rsidR="00B95A0E">
        <w:rPr>
          <w:rFonts w:eastAsia="Calibri"/>
          <w:sz w:val="28"/>
          <w:szCs w:val="28"/>
        </w:rPr>
        <w:t>П</w:t>
      </w:r>
      <w:r w:rsidRPr="00BE5220">
        <w:rPr>
          <w:rFonts w:eastAsia="Calibri"/>
          <w:sz w:val="28"/>
          <w:szCs w:val="28"/>
        </w:rPr>
        <w:t>равительства Воронежской</w:t>
      </w:r>
      <w:proofErr w:type="gramEnd"/>
      <w:r w:rsidRPr="00BE5220">
        <w:rPr>
          <w:rFonts w:eastAsia="Calibri"/>
          <w:sz w:val="28"/>
          <w:szCs w:val="28"/>
        </w:rPr>
        <w:t xml:space="preserve"> области от 31.12.2015 </w:t>
      </w:r>
      <w:r w:rsidRPr="00BE5220">
        <w:rPr>
          <w:rFonts w:eastAsia="Calibri"/>
        </w:rPr>
        <w:t>№</w:t>
      </w:r>
      <w:r w:rsidRPr="00BE5220">
        <w:rPr>
          <w:rFonts w:eastAsia="Calibri"/>
          <w:sz w:val="28"/>
          <w:szCs w:val="28"/>
        </w:rPr>
        <w:t xml:space="preserve"> 1060.</w:t>
      </w:r>
    </w:p>
    <w:p w:rsidR="007A5F1C" w:rsidRPr="00BE5220" w:rsidRDefault="007A5F1C" w:rsidP="00B4331B">
      <w:pPr>
        <w:autoSpaceDE w:val="0"/>
        <w:autoSpaceDN w:val="0"/>
        <w:adjustRightInd w:val="0"/>
        <w:spacing w:line="360" w:lineRule="auto"/>
        <w:ind w:firstLine="709"/>
        <w:jc w:val="both"/>
        <w:rPr>
          <w:rFonts w:eastAsia="Calibri"/>
          <w:sz w:val="28"/>
          <w:szCs w:val="28"/>
        </w:rPr>
      </w:pPr>
      <w:r w:rsidRPr="00BE5220">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w:t>
      </w:r>
      <w:r w:rsidR="00474777" w:rsidRPr="00BE5220">
        <w:rPr>
          <w:rFonts w:eastAsia="Calibri"/>
          <w:sz w:val="28"/>
          <w:szCs w:val="28"/>
        </w:rPr>
        <w:t>,</w:t>
      </w:r>
      <w:r w:rsidRPr="00BE5220">
        <w:rPr>
          <w:rFonts w:eastAsia="Calibri"/>
          <w:sz w:val="28"/>
          <w:szCs w:val="28"/>
        </w:rPr>
        <w:t xml:space="preserve"> </w:t>
      </w:r>
      <w:r w:rsidR="00474777" w:rsidRPr="00BE5220">
        <w:rPr>
          <w:sz w:val="28"/>
          <w:szCs w:val="28"/>
        </w:rPr>
        <w:t xml:space="preserve">при этом приобретенное помещение площадью должно быть не более площади, обозначенной в </w:t>
      </w:r>
      <w:hyperlink r:id="rId22" w:history="1">
        <w:r w:rsidR="00474777" w:rsidRPr="00BE5220">
          <w:rPr>
            <w:sz w:val="28"/>
            <w:szCs w:val="28"/>
          </w:rPr>
          <w:t>СП 54.13330.2022</w:t>
        </w:r>
      </w:hyperlink>
      <w:r w:rsidR="00B95A0E">
        <w:rPr>
          <w:sz w:val="28"/>
          <w:szCs w:val="28"/>
        </w:rPr>
        <w:t xml:space="preserve"> «</w:t>
      </w:r>
      <w:r w:rsidR="00474777" w:rsidRPr="00BE5220">
        <w:rPr>
          <w:sz w:val="28"/>
          <w:szCs w:val="28"/>
        </w:rPr>
        <w:t>СНиП 31-01-2003 Здания жилые многоквартирные</w:t>
      </w:r>
      <w:r w:rsidR="00B95A0E">
        <w:rPr>
          <w:sz w:val="28"/>
          <w:szCs w:val="28"/>
        </w:rPr>
        <w:t>»</w:t>
      </w:r>
      <w:r w:rsidR="00474777" w:rsidRPr="00BE5220">
        <w:rPr>
          <w:sz w:val="28"/>
          <w:szCs w:val="28"/>
        </w:rPr>
        <w:t xml:space="preserve">, утвержденном </w:t>
      </w:r>
      <w:hyperlink r:id="rId23" w:history="1">
        <w:r w:rsidR="00474777" w:rsidRPr="00BE5220">
          <w:rPr>
            <w:sz w:val="28"/>
            <w:szCs w:val="28"/>
          </w:rPr>
          <w:t>приказом</w:t>
        </w:r>
      </w:hyperlink>
      <w:r w:rsidR="00474777" w:rsidRPr="00BE5220">
        <w:rPr>
          <w:sz w:val="28"/>
          <w:szCs w:val="28"/>
        </w:rPr>
        <w:t xml:space="preserve"> Министерства строительства и жилищно-коммунального хозяйства Российской Федерации от 13.05.2022 № 361/</w:t>
      </w:r>
      <w:proofErr w:type="spellStart"/>
      <w:proofErr w:type="gramStart"/>
      <w:r w:rsidR="00474777" w:rsidRPr="00BE5220">
        <w:rPr>
          <w:sz w:val="28"/>
          <w:szCs w:val="28"/>
        </w:rPr>
        <w:t>пр</w:t>
      </w:r>
      <w:proofErr w:type="spellEnd"/>
      <w:proofErr w:type="gramEnd"/>
      <w:r w:rsidR="00B95A0E">
        <w:rPr>
          <w:sz w:val="28"/>
          <w:szCs w:val="28"/>
        </w:rPr>
        <w:t>,</w:t>
      </w:r>
      <w:r w:rsidR="00474777" w:rsidRPr="00BE5220">
        <w:rPr>
          <w:sz w:val="28"/>
          <w:szCs w:val="28"/>
        </w:rPr>
        <w:t xml:space="preserve"> </w:t>
      </w:r>
      <w:r w:rsidRPr="00BE5220">
        <w:rPr>
          <w:rFonts w:eastAsia="Calibri"/>
          <w:sz w:val="28"/>
          <w:szCs w:val="28"/>
        </w:rPr>
        <w:t>и предельной стоимости одного квадратного метра общей площади жилых помещений.</w:t>
      </w:r>
    </w:p>
    <w:p w:rsidR="007A5F1C" w:rsidRPr="00BE5220" w:rsidRDefault="007A5F1C" w:rsidP="00B4331B">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BE5220">
        <w:rPr>
          <w:rFonts w:eastAsia="Calibri"/>
          <w:sz w:val="28"/>
          <w:szCs w:val="28"/>
        </w:rPr>
        <w:t>п</w:t>
      </w:r>
      <w:proofErr w:type="gramEnd"/>
      <w:r w:rsidR="00D15613">
        <w:fldChar w:fldCharType="begin"/>
      </w:r>
      <w:r w:rsidR="00D15613">
        <w:instrText xml:space="preserve"> HYPERLINK "consultantplus://offline/ref=C0973A94E9BE0061BC01F3122B7ED506AC298F25A4AB5D8151F519699FC812I" </w:instrText>
      </w:r>
      <w:r w:rsidR="00D15613">
        <w:fldChar w:fldCharType="separate"/>
      </w:r>
      <w:r w:rsidRPr="00BE5220">
        <w:rPr>
          <w:rFonts w:eastAsia="Calibri"/>
          <w:sz w:val="28"/>
          <w:szCs w:val="28"/>
        </w:rPr>
        <w:t>риказом</w:t>
      </w:r>
      <w:r w:rsidR="00D15613">
        <w:rPr>
          <w:rFonts w:eastAsia="Calibri"/>
          <w:sz w:val="28"/>
          <w:szCs w:val="28"/>
        </w:rPr>
        <w:fldChar w:fldCharType="end"/>
      </w:r>
      <w:r w:rsidRPr="00BE5220">
        <w:rPr>
          <w:rFonts w:eastAsia="Calibri"/>
          <w:sz w:val="28"/>
          <w:szCs w:val="28"/>
        </w:rPr>
        <w:t xml:space="preserve"> Министерства строительства и жилищно-коммунального хозяйства Российской Федерации от </w:t>
      </w:r>
      <w:r w:rsidR="00474777" w:rsidRPr="00BE5220">
        <w:rPr>
          <w:rFonts w:eastAsia="Calibri"/>
          <w:sz w:val="28"/>
          <w:szCs w:val="28"/>
        </w:rPr>
        <w:t>22</w:t>
      </w:r>
      <w:r w:rsidRPr="00BE5220">
        <w:rPr>
          <w:rFonts w:eastAsia="Calibri"/>
          <w:sz w:val="28"/>
          <w:szCs w:val="28"/>
        </w:rPr>
        <w:t>.</w:t>
      </w:r>
      <w:r w:rsidR="00474777" w:rsidRPr="00BE5220">
        <w:rPr>
          <w:rFonts w:eastAsia="Calibri"/>
          <w:sz w:val="28"/>
          <w:szCs w:val="28"/>
        </w:rPr>
        <w:t>12</w:t>
      </w:r>
      <w:r w:rsidRPr="00BE5220">
        <w:rPr>
          <w:rFonts w:eastAsia="Calibri"/>
          <w:sz w:val="28"/>
          <w:szCs w:val="28"/>
        </w:rPr>
        <w:t>.20</w:t>
      </w:r>
      <w:r w:rsidR="00474777" w:rsidRPr="00BE5220">
        <w:rPr>
          <w:rFonts w:eastAsia="Calibri"/>
          <w:sz w:val="28"/>
          <w:szCs w:val="28"/>
        </w:rPr>
        <w:t>22</w:t>
      </w:r>
      <w:r w:rsidRPr="00BE5220">
        <w:rPr>
          <w:rFonts w:eastAsia="Calibri"/>
          <w:sz w:val="28"/>
          <w:szCs w:val="28"/>
        </w:rPr>
        <w:t xml:space="preserve"> № </w:t>
      </w:r>
      <w:r w:rsidR="00474777" w:rsidRPr="00BE5220">
        <w:rPr>
          <w:rFonts w:eastAsia="Calibri"/>
          <w:sz w:val="28"/>
          <w:szCs w:val="28"/>
        </w:rPr>
        <w:t>1111</w:t>
      </w:r>
      <w:r w:rsidRPr="00BE5220">
        <w:rPr>
          <w:rFonts w:eastAsia="Calibri"/>
          <w:sz w:val="28"/>
          <w:szCs w:val="28"/>
        </w:rPr>
        <w:t>/</w:t>
      </w:r>
      <w:proofErr w:type="spellStart"/>
      <w:r w:rsidRPr="00BE5220">
        <w:rPr>
          <w:rFonts w:eastAsia="Calibri"/>
          <w:sz w:val="28"/>
          <w:szCs w:val="28"/>
        </w:rPr>
        <w:t>пр</w:t>
      </w:r>
      <w:proofErr w:type="spellEnd"/>
      <w:r w:rsidR="00B95A0E">
        <w:rPr>
          <w:rFonts w:eastAsia="Calibri"/>
          <w:sz w:val="28"/>
          <w:szCs w:val="28"/>
        </w:rPr>
        <w:t>,</w:t>
      </w:r>
      <w:r w:rsidRPr="00BE5220">
        <w:rPr>
          <w:rFonts w:eastAsia="Calibri"/>
          <w:sz w:val="28"/>
          <w:szCs w:val="28"/>
        </w:rPr>
        <w:t xml:space="preserve"> в размере </w:t>
      </w:r>
      <w:r w:rsidR="00474777" w:rsidRPr="00BE5220">
        <w:rPr>
          <w:rFonts w:eastAsia="Calibri"/>
          <w:sz w:val="28"/>
          <w:szCs w:val="28"/>
        </w:rPr>
        <w:t>77537</w:t>
      </w:r>
      <w:r w:rsidRPr="00BE5220">
        <w:rPr>
          <w:rFonts w:eastAsia="Calibri"/>
          <w:sz w:val="28"/>
          <w:szCs w:val="28"/>
        </w:rPr>
        <w:t>,00 руб.</w:t>
      </w:r>
    </w:p>
    <w:p w:rsidR="00F51788" w:rsidRPr="00A710E2" w:rsidRDefault="00F51788" w:rsidP="00B4331B">
      <w:pPr>
        <w:autoSpaceDE w:val="0"/>
        <w:autoSpaceDN w:val="0"/>
        <w:adjustRightInd w:val="0"/>
        <w:spacing w:line="360" w:lineRule="auto"/>
        <w:ind w:firstLine="709"/>
        <w:jc w:val="both"/>
        <w:rPr>
          <w:sz w:val="28"/>
          <w:szCs w:val="28"/>
        </w:rPr>
      </w:pPr>
      <w:proofErr w:type="gramStart"/>
      <w:r w:rsidRPr="00665E39">
        <w:rPr>
          <w:sz w:val="28"/>
          <w:szCs w:val="28"/>
        </w:rPr>
        <w:t>В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w:t>
      </w:r>
      <w:r w:rsidR="00922A05">
        <w:rPr>
          <w:sz w:val="28"/>
          <w:szCs w:val="28"/>
        </w:rPr>
        <w:t xml:space="preserve">, </w:t>
      </w:r>
      <w:r w:rsidR="00922A05" w:rsidRPr="00BE5534">
        <w:rPr>
          <w:sz w:val="28"/>
          <w:szCs w:val="28"/>
        </w:rPr>
        <w:t xml:space="preserve">по которому </w:t>
      </w:r>
      <w:r w:rsidRPr="00BE5534">
        <w:rPr>
          <w:sz w:val="28"/>
          <w:szCs w:val="28"/>
        </w:rPr>
        <w:t>цен</w:t>
      </w:r>
      <w:r w:rsidR="00922A05" w:rsidRPr="00BE5534">
        <w:rPr>
          <w:sz w:val="28"/>
          <w:szCs w:val="28"/>
        </w:rPr>
        <w:t>а</w:t>
      </w:r>
      <w:r w:rsidR="00665E39" w:rsidRPr="00BE5534">
        <w:rPr>
          <w:sz w:val="28"/>
          <w:szCs w:val="28"/>
        </w:rPr>
        <w:t xml:space="preserve"> одного квадратного метра</w:t>
      </w:r>
      <w:r w:rsidRPr="00BE5534">
        <w:rPr>
          <w:sz w:val="28"/>
          <w:szCs w:val="28"/>
        </w:rPr>
        <w:t xml:space="preserve"> превыша</w:t>
      </w:r>
      <w:r w:rsidR="00922A05" w:rsidRPr="00BE5534">
        <w:rPr>
          <w:sz w:val="28"/>
          <w:szCs w:val="28"/>
        </w:rPr>
        <w:t>ет</w:t>
      </w:r>
      <w:r w:rsidRPr="00BE5534">
        <w:rPr>
          <w:sz w:val="28"/>
          <w:szCs w:val="28"/>
        </w:rPr>
        <w:t xml:space="preserve"> предельную стоимость одного квадратного метра общей площади жилого помещения, финансирование расходов</w:t>
      </w:r>
      <w:r w:rsidRPr="00A710E2">
        <w:rPr>
          <w:sz w:val="28"/>
          <w:szCs w:val="28"/>
        </w:rPr>
        <w:t xml:space="preserve"> на оплату стоимости такого превышения осуществляется за счет средств бюджета </w:t>
      </w:r>
      <w:r w:rsidR="00035612" w:rsidRPr="00A710E2">
        <w:rPr>
          <w:sz w:val="28"/>
          <w:szCs w:val="28"/>
        </w:rPr>
        <w:t xml:space="preserve">городского округа </w:t>
      </w:r>
      <w:r w:rsidRPr="00A710E2">
        <w:rPr>
          <w:sz w:val="28"/>
          <w:szCs w:val="28"/>
        </w:rPr>
        <w:t xml:space="preserve">либо при </w:t>
      </w:r>
      <w:proofErr w:type="spellStart"/>
      <w:r w:rsidR="00A710E2" w:rsidRPr="00A710E2">
        <w:rPr>
          <w:sz w:val="28"/>
          <w:szCs w:val="28"/>
        </w:rPr>
        <w:t>софинансировании</w:t>
      </w:r>
      <w:proofErr w:type="spellEnd"/>
      <w:r w:rsidRPr="00A710E2">
        <w:rPr>
          <w:sz w:val="28"/>
          <w:szCs w:val="28"/>
        </w:rPr>
        <w:t xml:space="preserve"> областного бюджета. </w:t>
      </w:r>
      <w:proofErr w:type="gramEnd"/>
    </w:p>
    <w:p w:rsidR="00BF09B9" w:rsidRPr="00BE5220" w:rsidRDefault="00BF09B9" w:rsidP="00035612">
      <w:pPr>
        <w:autoSpaceDE w:val="0"/>
        <w:autoSpaceDN w:val="0"/>
        <w:adjustRightInd w:val="0"/>
        <w:spacing w:before="240" w:line="360" w:lineRule="auto"/>
        <w:ind w:firstLine="708"/>
        <w:jc w:val="both"/>
        <w:rPr>
          <w:rFonts w:eastAsia="Calibri"/>
          <w:sz w:val="28"/>
          <w:szCs w:val="28"/>
        </w:rPr>
      </w:pPr>
      <w:proofErr w:type="gramStart"/>
      <w:r w:rsidRPr="00BE5220">
        <w:rPr>
          <w:rFonts w:eastAsia="Calibri"/>
          <w:sz w:val="28"/>
          <w:szCs w:val="28"/>
        </w:rPr>
        <w:t xml:space="preserve">В рамках мероприятия подлежит расселению многоквартирный дом по адресу: г. Воронеж, ул. Обороны революции, д. 27а, признанный аварийным и подлежащим сносу на основании постановления администрации городского округа город Воронеж от 09.09.2020 № 858 «О мероприятиях в </w:t>
      </w:r>
      <w:r w:rsidRPr="00BE5220">
        <w:rPr>
          <w:rFonts w:eastAsia="Calibri"/>
          <w:sz w:val="28"/>
          <w:szCs w:val="28"/>
        </w:rPr>
        <w:lastRenderedPageBreak/>
        <w:t xml:space="preserve">связи с признанием дома 27а по ул. Обороны революции г. Воронежа аварийным </w:t>
      </w:r>
      <w:r w:rsidR="00F61DBA" w:rsidRPr="00BE5220">
        <w:rPr>
          <w:rFonts w:eastAsia="Calibri"/>
          <w:sz w:val="28"/>
          <w:szCs w:val="28"/>
        </w:rPr>
        <w:t>и</w:t>
      </w:r>
      <w:r w:rsidRPr="00BE5220">
        <w:rPr>
          <w:rFonts w:eastAsia="Calibri"/>
          <w:sz w:val="28"/>
          <w:szCs w:val="28"/>
        </w:rPr>
        <w:t xml:space="preserve"> подлежащим сносу»</w:t>
      </w:r>
      <w:r w:rsidR="00035612" w:rsidRPr="00BE5220">
        <w:rPr>
          <w:rFonts w:eastAsia="Calibri"/>
          <w:sz w:val="28"/>
          <w:szCs w:val="28"/>
        </w:rPr>
        <w:t xml:space="preserve"> (срок расселения </w:t>
      </w:r>
      <w:r w:rsidR="00B95A0E" w:rsidRPr="00BE5220">
        <w:rPr>
          <w:sz w:val="28"/>
          <w:szCs w:val="28"/>
        </w:rPr>
        <w:t>–</w:t>
      </w:r>
      <w:r w:rsidR="00B95A0E">
        <w:rPr>
          <w:sz w:val="28"/>
          <w:szCs w:val="28"/>
        </w:rPr>
        <w:t xml:space="preserve"> </w:t>
      </w:r>
      <w:r w:rsidR="00035612" w:rsidRPr="00BE5220">
        <w:rPr>
          <w:rFonts w:eastAsia="Calibri"/>
          <w:sz w:val="28"/>
          <w:szCs w:val="28"/>
        </w:rPr>
        <w:t>2023 год)</w:t>
      </w:r>
      <w:r w:rsidRPr="00BE5220">
        <w:rPr>
          <w:rFonts w:eastAsia="Calibri"/>
          <w:sz w:val="28"/>
          <w:szCs w:val="28"/>
        </w:rPr>
        <w:t xml:space="preserve">. </w:t>
      </w:r>
      <w:r w:rsidR="00035612" w:rsidRPr="00BE5220">
        <w:rPr>
          <w:rFonts w:eastAsia="Calibri"/>
          <w:sz w:val="28"/>
          <w:szCs w:val="28"/>
        </w:rPr>
        <w:t xml:space="preserve"> </w:t>
      </w:r>
      <w:proofErr w:type="gramEnd"/>
    </w:p>
    <w:p w:rsidR="00BF09B9" w:rsidRPr="00BE5220" w:rsidRDefault="00BF09B9" w:rsidP="00BF09B9">
      <w:pPr>
        <w:autoSpaceDE w:val="0"/>
        <w:autoSpaceDN w:val="0"/>
        <w:adjustRightInd w:val="0"/>
        <w:spacing w:line="360" w:lineRule="auto"/>
        <w:ind w:firstLine="708"/>
        <w:jc w:val="both"/>
        <w:rPr>
          <w:rFonts w:eastAsia="Calibri"/>
          <w:sz w:val="28"/>
          <w:szCs w:val="28"/>
        </w:rPr>
      </w:pPr>
      <w:r w:rsidRPr="00BE5220">
        <w:rPr>
          <w:sz w:val="28"/>
          <w:szCs w:val="28"/>
        </w:rPr>
        <w:t>В результате реализации данного мероприятия планируется переселить 54 человек</w:t>
      </w:r>
      <w:r w:rsidR="00B95A0E">
        <w:rPr>
          <w:sz w:val="28"/>
          <w:szCs w:val="28"/>
        </w:rPr>
        <w:t>а</w:t>
      </w:r>
      <w:r w:rsidRPr="00BE5220">
        <w:rPr>
          <w:sz w:val="28"/>
          <w:szCs w:val="28"/>
        </w:rPr>
        <w:t xml:space="preserve"> из 1 многоквартирного дома, признанного в установленном порядке аварийным, общей площадью расселяемых жилых помещений 811,21 кв. м,</w:t>
      </w:r>
    </w:p>
    <w:p w:rsidR="00F51788" w:rsidRPr="00BE5220" w:rsidRDefault="00F61DBA" w:rsidP="00B4331B">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Срок р</w:t>
      </w:r>
      <w:r w:rsidR="00F51788" w:rsidRPr="00BE5220">
        <w:rPr>
          <w:rFonts w:ascii="Times New Roman" w:hAnsi="Times New Roman" w:cs="Times New Roman"/>
          <w:sz w:val="28"/>
          <w:szCs w:val="28"/>
        </w:rPr>
        <w:t>еализаци</w:t>
      </w:r>
      <w:r w:rsidRPr="00BE5220">
        <w:rPr>
          <w:rFonts w:ascii="Times New Roman" w:hAnsi="Times New Roman" w:cs="Times New Roman"/>
          <w:sz w:val="28"/>
          <w:szCs w:val="28"/>
        </w:rPr>
        <w:t>и</w:t>
      </w:r>
      <w:r w:rsidR="00F51788" w:rsidRPr="00BE5220">
        <w:rPr>
          <w:rFonts w:ascii="Times New Roman" w:hAnsi="Times New Roman" w:cs="Times New Roman"/>
          <w:sz w:val="28"/>
          <w:szCs w:val="28"/>
        </w:rPr>
        <w:t xml:space="preserve"> </w:t>
      </w:r>
      <w:r w:rsidRPr="00BE5220">
        <w:rPr>
          <w:rFonts w:ascii="Times New Roman" w:hAnsi="Times New Roman" w:cs="Times New Roman"/>
          <w:sz w:val="28"/>
          <w:szCs w:val="28"/>
        </w:rPr>
        <w:t xml:space="preserve"> мероприятия –</w:t>
      </w:r>
      <w:r w:rsidR="00912ACF" w:rsidRPr="00BE5220">
        <w:rPr>
          <w:rFonts w:ascii="Times New Roman" w:hAnsi="Times New Roman" w:cs="Times New Roman"/>
          <w:sz w:val="28"/>
          <w:szCs w:val="28"/>
        </w:rPr>
        <w:t xml:space="preserve"> </w:t>
      </w:r>
      <w:r w:rsidR="00F51788" w:rsidRPr="00BE5220">
        <w:rPr>
          <w:rFonts w:ascii="Times New Roman" w:hAnsi="Times New Roman" w:cs="Times New Roman"/>
          <w:sz w:val="28"/>
          <w:szCs w:val="28"/>
        </w:rPr>
        <w:t>20</w:t>
      </w:r>
      <w:r w:rsidR="00513267" w:rsidRPr="00BE5220">
        <w:rPr>
          <w:rFonts w:ascii="Times New Roman" w:hAnsi="Times New Roman" w:cs="Times New Roman"/>
          <w:sz w:val="28"/>
          <w:szCs w:val="28"/>
        </w:rPr>
        <w:t>23</w:t>
      </w:r>
      <w:r w:rsidR="00DA66EB">
        <w:rPr>
          <w:rFonts w:ascii="Times New Roman" w:hAnsi="Times New Roman" w:cs="Times New Roman"/>
          <w:sz w:val="28"/>
          <w:szCs w:val="28"/>
        </w:rPr>
        <w:t>–</w:t>
      </w:r>
      <w:r w:rsidR="00035612" w:rsidRPr="00BE5220">
        <w:rPr>
          <w:rFonts w:ascii="Times New Roman" w:hAnsi="Times New Roman" w:cs="Times New Roman"/>
          <w:sz w:val="28"/>
          <w:szCs w:val="28"/>
        </w:rPr>
        <w:t xml:space="preserve">2025 </w:t>
      </w:r>
      <w:r w:rsidR="00F51788" w:rsidRPr="00BE5220">
        <w:rPr>
          <w:rFonts w:ascii="Times New Roman" w:hAnsi="Times New Roman" w:cs="Times New Roman"/>
          <w:sz w:val="28"/>
          <w:szCs w:val="28"/>
        </w:rPr>
        <w:t>год</w:t>
      </w:r>
      <w:r w:rsidR="00C23CA6" w:rsidRPr="00BE5220">
        <w:rPr>
          <w:rFonts w:ascii="Times New Roman" w:hAnsi="Times New Roman" w:cs="Times New Roman"/>
          <w:sz w:val="28"/>
          <w:szCs w:val="28"/>
        </w:rPr>
        <w:t>ы</w:t>
      </w:r>
      <w:r w:rsidRPr="00BE5220">
        <w:rPr>
          <w:rFonts w:ascii="Times New Roman" w:hAnsi="Times New Roman" w:cs="Times New Roman"/>
          <w:sz w:val="28"/>
          <w:szCs w:val="28"/>
        </w:rPr>
        <w:t xml:space="preserve"> (</w:t>
      </w: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r w:rsidR="00F51788" w:rsidRPr="00BE5220">
        <w:rPr>
          <w:rFonts w:ascii="Times New Roman" w:hAnsi="Times New Roman" w:cs="Times New Roman"/>
          <w:sz w:val="28"/>
          <w:szCs w:val="28"/>
        </w:rPr>
        <w:t>.</w:t>
      </w:r>
    </w:p>
    <w:p w:rsidR="00F5141B" w:rsidRPr="00BE5220" w:rsidRDefault="00034C44" w:rsidP="00562DD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Следующи</w:t>
      </w:r>
      <w:r w:rsidR="002E160D" w:rsidRPr="00BE5220">
        <w:rPr>
          <w:rFonts w:ascii="Times New Roman" w:hAnsi="Times New Roman" w:cs="Times New Roman"/>
          <w:sz w:val="28"/>
          <w:szCs w:val="28"/>
        </w:rPr>
        <w:t>е</w:t>
      </w:r>
      <w:r w:rsidR="00F5141B" w:rsidRPr="00BE5220">
        <w:rPr>
          <w:rFonts w:ascii="Times New Roman" w:hAnsi="Times New Roman" w:cs="Times New Roman"/>
          <w:sz w:val="28"/>
          <w:szCs w:val="28"/>
        </w:rPr>
        <w:t xml:space="preserve"> аварийны</w:t>
      </w:r>
      <w:r w:rsidR="002E160D" w:rsidRPr="00BE5220">
        <w:rPr>
          <w:rFonts w:ascii="Times New Roman" w:hAnsi="Times New Roman" w:cs="Times New Roman"/>
          <w:sz w:val="28"/>
          <w:szCs w:val="28"/>
        </w:rPr>
        <w:t>е</w:t>
      </w:r>
      <w:r w:rsidR="00F5141B" w:rsidRPr="00BE5220">
        <w:rPr>
          <w:rFonts w:ascii="Times New Roman" w:hAnsi="Times New Roman" w:cs="Times New Roman"/>
          <w:sz w:val="28"/>
          <w:szCs w:val="28"/>
        </w:rPr>
        <w:t xml:space="preserve"> многоквартирны</w:t>
      </w:r>
      <w:r w:rsidR="002E160D" w:rsidRPr="00BE5220">
        <w:rPr>
          <w:rFonts w:ascii="Times New Roman" w:hAnsi="Times New Roman" w:cs="Times New Roman"/>
          <w:sz w:val="28"/>
          <w:szCs w:val="28"/>
        </w:rPr>
        <w:t>е</w:t>
      </w:r>
      <w:r w:rsidR="00F5141B" w:rsidRPr="00BE5220">
        <w:rPr>
          <w:rFonts w:ascii="Times New Roman" w:hAnsi="Times New Roman" w:cs="Times New Roman"/>
          <w:sz w:val="28"/>
          <w:szCs w:val="28"/>
        </w:rPr>
        <w:t xml:space="preserve"> дом</w:t>
      </w:r>
      <w:r w:rsidR="002E160D" w:rsidRPr="00BE5220">
        <w:rPr>
          <w:rFonts w:ascii="Times New Roman" w:hAnsi="Times New Roman" w:cs="Times New Roman"/>
          <w:sz w:val="28"/>
          <w:szCs w:val="28"/>
        </w:rPr>
        <w:t>а</w:t>
      </w:r>
      <w:r w:rsidR="00F5141B" w:rsidRPr="00BE5220">
        <w:rPr>
          <w:rFonts w:ascii="Times New Roman" w:hAnsi="Times New Roman" w:cs="Times New Roman"/>
          <w:sz w:val="28"/>
          <w:szCs w:val="28"/>
        </w:rPr>
        <w:t xml:space="preserve"> расселены за счет </w:t>
      </w:r>
      <w:r w:rsidR="002E160D" w:rsidRPr="00BE5220">
        <w:rPr>
          <w:rFonts w:ascii="Times New Roman" w:hAnsi="Times New Roman" w:cs="Times New Roman"/>
          <w:sz w:val="28"/>
          <w:szCs w:val="28"/>
        </w:rPr>
        <w:t>жилых помещений повторного заселения муниципального жилищного фонда</w:t>
      </w:r>
      <w:r w:rsidR="00D50B2B" w:rsidRPr="00BE5220">
        <w:rPr>
          <w:rFonts w:ascii="Times New Roman" w:hAnsi="Times New Roman" w:cs="Times New Roman"/>
          <w:sz w:val="28"/>
          <w:szCs w:val="28"/>
        </w:rPr>
        <w:t>:</w:t>
      </w:r>
    </w:p>
    <w:p w:rsidR="003B48D2" w:rsidRPr="00BE5220" w:rsidRDefault="00D50B2B"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 м</w:t>
      </w:r>
      <w:r w:rsidR="003B48D2" w:rsidRPr="00BE5220">
        <w:rPr>
          <w:rFonts w:ascii="Times New Roman" w:hAnsi="Times New Roman" w:cs="Times New Roman"/>
          <w:sz w:val="28"/>
          <w:szCs w:val="28"/>
        </w:rPr>
        <w:t>ногоквартирные жилые дома по адресам: г. Воронеж, ул. Богдана Хмельницкого, 19б и 21а, приз</w:t>
      </w:r>
      <w:r w:rsidR="00E571C2" w:rsidRPr="00BE5220">
        <w:rPr>
          <w:rFonts w:ascii="Times New Roman" w:hAnsi="Times New Roman" w:cs="Times New Roman"/>
          <w:sz w:val="28"/>
          <w:szCs w:val="28"/>
        </w:rPr>
        <w:t xml:space="preserve">нанные аварийными на основании </w:t>
      </w:r>
      <w:r w:rsidR="003B48D2" w:rsidRPr="00BE5220">
        <w:rPr>
          <w:rFonts w:ascii="Times New Roman" w:hAnsi="Times New Roman" w:cs="Times New Roman"/>
          <w:sz w:val="28"/>
          <w:szCs w:val="28"/>
        </w:rPr>
        <w:t xml:space="preserve">заключений городской межведомственной комиссии  от 20.09.2012 </w:t>
      </w:r>
      <w:r w:rsidR="003B48D2" w:rsidRPr="00BE5220">
        <w:rPr>
          <w:rFonts w:ascii="Times New Roman" w:hAnsi="Times New Roman" w:cs="Times New Roman"/>
          <w:sz w:val="24"/>
          <w:szCs w:val="24"/>
        </w:rPr>
        <w:t>№</w:t>
      </w:r>
      <w:r w:rsidR="003B48D2" w:rsidRPr="00BE5220">
        <w:rPr>
          <w:rFonts w:ascii="Times New Roman" w:hAnsi="Times New Roman" w:cs="Times New Roman"/>
          <w:sz w:val="28"/>
          <w:szCs w:val="28"/>
        </w:rPr>
        <w:t xml:space="preserve"> 26 и 25, а также многоквартирные жилые дома по адресам: г. Воронеж, пер.</w:t>
      </w:r>
      <w:r w:rsidR="00C07A31" w:rsidRPr="00BE5220">
        <w:rPr>
          <w:rFonts w:ascii="Times New Roman" w:hAnsi="Times New Roman" w:cs="Times New Roman"/>
          <w:sz w:val="28"/>
          <w:szCs w:val="28"/>
        </w:rPr>
        <w:t> </w:t>
      </w:r>
      <w:r w:rsidR="003B48D2" w:rsidRPr="00BE5220">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003B48D2" w:rsidRPr="00BE5220">
        <w:rPr>
          <w:rFonts w:ascii="Times New Roman" w:hAnsi="Times New Roman" w:cs="Times New Roman"/>
          <w:sz w:val="24"/>
          <w:szCs w:val="24"/>
        </w:rPr>
        <w:t>№</w:t>
      </w:r>
      <w:r w:rsidR="003B48D2" w:rsidRPr="00BE5220">
        <w:rPr>
          <w:rFonts w:ascii="Times New Roman" w:hAnsi="Times New Roman" w:cs="Times New Roman"/>
          <w:sz w:val="28"/>
          <w:szCs w:val="28"/>
        </w:rPr>
        <w:t xml:space="preserve"> 31 и</w:t>
      </w:r>
      <w:proofErr w:type="gramEnd"/>
      <w:r w:rsidR="003B48D2" w:rsidRPr="00BE5220">
        <w:rPr>
          <w:rFonts w:ascii="Times New Roman" w:hAnsi="Times New Roman" w:cs="Times New Roman"/>
          <w:sz w:val="28"/>
          <w:szCs w:val="28"/>
        </w:rPr>
        <w:t xml:space="preserve"> от 25.08.2011 </w:t>
      </w:r>
      <w:r w:rsidR="003B48D2" w:rsidRPr="00BE5220">
        <w:rPr>
          <w:rFonts w:ascii="Times New Roman" w:hAnsi="Times New Roman" w:cs="Times New Roman"/>
          <w:sz w:val="24"/>
          <w:szCs w:val="24"/>
        </w:rPr>
        <w:t>№</w:t>
      </w:r>
      <w:r w:rsidR="003B48D2" w:rsidRPr="00BE5220">
        <w:rPr>
          <w:rFonts w:ascii="Times New Roman" w:hAnsi="Times New Roman" w:cs="Times New Roman"/>
          <w:sz w:val="28"/>
          <w:szCs w:val="28"/>
        </w:rPr>
        <w:t xml:space="preserve"> 19, полностью </w:t>
      </w:r>
      <w:proofErr w:type="gramStart"/>
      <w:r w:rsidR="003B48D2" w:rsidRPr="00BE5220">
        <w:rPr>
          <w:rFonts w:ascii="Times New Roman" w:hAnsi="Times New Roman" w:cs="Times New Roman"/>
          <w:sz w:val="28"/>
          <w:szCs w:val="28"/>
        </w:rPr>
        <w:t>расселены</w:t>
      </w:r>
      <w:proofErr w:type="gramEnd"/>
      <w:r w:rsidR="003B48D2" w:rsidRPr="00BE5220">
        <w:rPr>
          <w:rFonts w:ascii="Times New Roman" w:hAnsi="Times New Roman" w:cs="Times New Roman"/>
          <w:sz w:val="28"/>
          <w:szCs w:val="28"/>
        </w:rPr>
        <w:t xml:space="preserve"> в 2016 году за счет жилых помещений</w:t>
      </w:r>
      <w:r w:rsidR="00F14EF4" w:rsidRPr="00BE5220">
        <w:rPr>
          <w:rFonts w:ascii="Times New Roman" w:hAnsi="Times New Roman" w:cs="Times New Roman"/>
          <w:sz w:val="28"/>
          <w:szCs w:val="28"/>
        </w:rPr>
        <w:t xml:space="preserve"> муниципального жилищного фонда;</w:t>
      </w:r>
      <w:r w:rsidR="003B48D2" w:rsidRPr="00BE5220">
        <w:rPr>
          <w:rFonts w:ascii="Times New Roman" w:hAnsi="Times New Roman" w:cs="Times New Roman"/>
          <w:sz w:val="28"/>
          <w:szCs w:val="28"/>
        </w:rPr>
        <w:t xml:space="preserve"> </w:t>
      </w:r>
    </w:p>
    <w:p w:rsidR="003B48D2" w:rsidRPr="00BE5220" w:rsidRDefault="00D50B2B"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 м</w:t>
      </w:r>
      <w:r w:rsidR="003B48D2" w:rsidRPr="00BE5220">
        <w:rPr>
          <w:rFonts w:ascii="Times New Roman" w:hAnsi="Times New Roman" w:cs="Times New Roman"/>
          <w:sz w:val="28"/>
          <w:szCs w:val="28"/>
        </w:rPr>
        <w:t>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sidRPr="00BE5220">
        <w:rPr>
          <w:rFonts w:ascii="Times New Roman" w:hAnsi="Times New Roman" w:cs="Times New Roman"/>
          <w:sz w:val="28"/>
          <w:szCs w:val="28"/>
        </w:rPr>
        <w:t> </w:t>
      </w:r>
      <w:r w:rsidR="003B48D2" w:rsidRPr="00BE5220">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003B48D2" w:rsidRPr="00BE5220">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sidRPr="00BE5220">
        <w:rPr>
          <w:rFonts w:ascii="Times New Roman" w:hAnsi="Times New Roman" w:cs="Times New Roman"/>
          <w:sz w:val="28"/>
          <w:szCs w:val="28"/>
        </w:rPr>
        <w:t>ых</w:t>
      </w:r>
      <w:r w:rsidR="003B48D2" w:rsidRPr="00BE5220">
        <w:rPr>
          <w:rFonts w:ascii="Times New Roman" w:hAnsi="Times New Roman" w:cs="Times New Roman"/>
          <w:sz w:val="28"/>
          <w:szCs w:val="28"/>
        </w:rPr>
        <w:t xml:space="preserve"> жил</w:t>
      </w:r>
      <w:r w:rsidR="008B0A4C" w:rsidRPr="00BE5220">
        <w:rPr>
          <w:rFonts w:ascii="Times New Roman" w:hAnsi="Times New Roman" w:cs="Times New Roman"/>
          <w:sz w:val="28"/>
          <w:szCs w:val="28"/>
        </w:rPr>
        <w:t>ых</w:t>
      </w:r>
      <w:r w:rsidR="003B48D2" w:rsidRPr="00BE5220">
        <w:rPr>
          <w:rFonts w:ascii="Times New Roman" w:hAnsi="Times New Roman" w:cs="Times New Roman"/>
          <w:sz w:val="28"/>
          <w:szCs w:val="28"/>
        </w:rPr>
        <w:t xml:space="preserve"> помещени</w:t>
      </w:r>
      <w:r w:rsidR="008B0A4C" w:rsidRPr="00BE5220">
        <w:rPr>
          <w:rFonts w:ascii="Times New Roman" w:hAnsi="Times New Roman" w:cs="Times New Roman"/>
          <w:sz w:val="28"/>
          <w:szCs w:val="28"/>
        </w:rPr>
        <w:t>й</w:t>
      </w:r>
      <w:r w:rsidR="003B48D2" w:rsidRPr="00BE5220">
        <w:rPr>
          <w:rFonts w:ascii="Times New Roman" w:hAnsi="Times New Roman" w:cs="Times New Roman"/>
          <w:sz w:val="28"/>
          <w:szCs w:val="28"/>
        </w:rPr>
        <w:t xml:space="preserve"> повторного заселения</w:t>
      </w:r>
      <w:r w:rsidR="00F14EF4" w:rsidRPr="00BE5220">
        <w:rPr>
          <w:rFonts w:ascii="Times New Roman" w:hAnsi="Times New Roman" w:cs="Times New Roman"/>
          <w:sz w:val="28"/>
          <w:szCs w:val="28"/>
        </w:rPr>
        <w:t>;</w:t>
      </w:r>
    </w:p>
    <w:p w:rsidR="003B48D2" w:rsidRPr="00BE5220" w:rsidRDefault="00D50B2B"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xml:space="preserve">- </w:t>
      </w:r>
      <w:r w:rsidR="00CA625B" w:rsidRPr="00BE5220">
        <w:rPr>
          <w:rFonts w:ascii="Times New Roman" w:hAnsi="Times New Roman" w:cs="Times New Roman"/>
          <w:sz w:val="28"/>
          <w:szCs w:val="28"/>
        </w:rPr>
        <w:t>5</w:t>
      </w:r>
      <w:r w:rsidR="003B48D2" w:rsidRPr="00BE5220">
        <w:rPr>
          <w:rFonts w:ascii="Times New Roman" w:hAnsi="Times New Roman" w:cs="Times New Roman"/>
          <w:sz w:val="28"/>
          <w:szCs w:val="28"/>
        </w:rPr>
        <w:t xml:space="preserve"> жилых помещений  расселяемой общей площадью 240,2 кв. м дома</w:t>
      </w:r>
      <w:r w:rsidR="005E6139" w:rsidRPr="00BE5220">
        <w:rPr>
          <w:rFonts w:ascii="Times New Roman" w:hAnsi="Times New Roman" w:cs="Times New Roman"/>
          <w:sz w:val="28"/>
          <w:szCs w:val="28"/>
        </w:rPr>
        <w:t xml:space="preserve"> </w:t>
      </w:r>
      <w:r w:rsidR="003B48D2" w:rsidRPr="00BE5220">
        <w:rPr>
          <w:rFonts w:ascii="Times New Roman" w:hAnsi="Times New Roman" w:cs="Times New Roman"/>
          <w:sz w:val="28"/>
          <w:szCs w:val="28"/>
        </w:rPr>
        <w:t>42 по ул. Ленинградск</w:t>
      </w:r>
      <w:r w:rsidR="008C3952" w:rsidRPr="00BE5220">
        <w:rPr>
          <w:rFonts w:ascii="Times New Roman" w:hAnsi="Times New Roman" w:cs="Times New Roman"/>
          <w:sz w:val="28"/>
          <w:szCs w:val="28"/>
        </w:rPr>
        <w:t>ая</w:t>
      </w:r>
      <w:r w:rsidR="003B48D2" w:rsidRPr="00BE5220">
        <w:rPr>
          <w:rFonts w:ascii="Times New Roman" w:hAnsi="Times New Roman" w:cs="Times New Roman"/>
          <w:sz w:val="28"/>
          <w:szCs w:val="28"/>
        </w:rPr>
        <w:t xml:space="preserve"> г. Воронежа, признанного </w:t>
      </w:r>
      <w:r w:rsidR="003B48D2" w:rsidRPr="00BE5220">
        <w:rPr>
          <w:rFonts w:ascii="Times New Roman" w:hAnsi="Times New Roman" w:cs="Times New Roman"/>
          <w:color w:val="000000"/>
          <w:sz w:val="28"/>
          <w:szCs w:val="28"/>
        </w:rPr>
        <w:t>аварийным и подлежащим сносу</w:t>
      </w:r>
      <w:r w:rsidR="003B48D2" w:rsidRPr="00BE5220">
        <w:rPr>
          <w:rFonts w:ascii="Times New Roman" w:hAnsi="Times New Roman" w:cs="Times New Roman"/>
          <w:sz w:val="28"/>
          <w:szCs w:val="28"/>
        </w:rPr>
        <w:t xml:space="preserve"> </w:t>
      </w:r>
      <w:r w:rsidR="003B48D2" w:rsidRPr="00BE5220">
        <w:rPr>
          <w:rFonts w:ascii="Times New Roman" w:hAnsi="Times New Roman" w:cs="Times New Roman"/>
          <w:color w:val="000000"/>
          <w:sz w:val="28"/>
          <w:szCs w:val="28"/>
        </w:rPr>
        <w:t>в соответствии с заключением городской межведомственной комиссии от 26.02.2018 № 3, расселен</w:t>
      </w:r>
      <w:r w:rsidR="00B57DDF" w:rsidRPr="00BE5220">
        <w:rPr>
          <w:rFonts w:ascii="Times New Roman" w:hAnsi="Times New Roman" w:cs="Times New Roman"/>
          <w:color w:val="000000"/>
          <w:sz w:val="28"/>
          <w:szCs w:val="28"/>
        </w:rPr>
        <w:t>ы</w:t>
      </w:r>
      <w:r w:rsidR="003B48D2" w:rsidRPr="00BE5220">
        <w:rPr>
          <w:rFonts w:ascii="Times New Roman" w:hAnsi="Times New Roman" w:cs="Times New Roman"/>
          <w:color w:val="000000"/>
          <w:sz w:val="28"/>
          <w:szCs w:val="28"/>
        </w:rPr>
        <w:t xml:space="preserve"> за счет средств бюджета городского округа</w:t>
      </w:r>
      <w:r w:rsidR="00CF4A22" w:rsidRPr="00BE5220">
        <w:rPr>
          <w:rFonts w:ascii="Times New Roman" w:hAnsi="Times New Roman" w:cs="Times New Roman"/>
          <w:color w:val="000000"/>
          <w:sz w:val="28"/>
          <w:szCs w:val="28"/>
        </w:rPr>
        <w:t xml:space="preserve"> город Воронеж</w:t>
      </w:r>
      <w:r w:rsidR="003B48D2" w:rsidRPr="00BE5220">
        <w:rPr>
          <w:rFonts w:ascii="Times New Roman" w:hAnsi="Times New Roman" w:cs="Times New Roman"/>
          <w:color w:val="000000"/>
          <w:sz w:val="28"/>
          <w:szCs w:val="28"/>
        </w:rPr>
        <w:t>.</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Гражданам, переселяемым из аварийного жилищного фонда, в соответствии со ст</w:t>
      </w:r>
      <w:r w:rsidR="00FA17F9" w:rsidRPr="00BE5220">
        <w:rPr>
          <w:rFonts w:ascii="Times New Roman" w:hAnsi="Times New Roman" w:cs="Times New Roman"/>
          <w:sz w:val="28"/>
          <w:szCs w:val="28"/>
        </w:rPr>
        <w:t>.</w:t>
      </w:r>
      <w:r w:rsidRPr="00BE5220">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BE5220">
        <w:rPr>
          <w:rFonts w:ascii="Times New Roman" w:hAnsi="Times New Roman" w:cs="Times New Roman"/>
          <w:sz w:val="28"/>
          <w:szCs w:val="28"/>
        </w:rPr>
        <w:t xml:space="preserve"> дома, равнозначные по общей </w:t>
      </w:r>
      <w:proofErr w:type="gramStart"/>
      <w:r w:rsidRPr="00BE5220">
        <w:rPr>
          <w:rFonts w:ascii="Times New Roman" w:hAnsi="Times New Roman" w:cs="Times New Roman"/>
          <w:sz w:val="28"/>
          <w:szCs w:val="28"/>
        </w:rPr>
        <w:t>площади</w:t>
      </w:r>
      <w:proofErr w:type="gramEnd"/>
      <w:r w:rsidRPr="00BE5220">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1)</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предоставление гражданам, занимающим жил</w:t>
      </w:r>
      <w:r w:rsidR="004E231F" w:rsidRPr="00BE5220">
        <w:rPr>
          <w:rFonts w:ascii="Times New Roman" w:hAnsi="Times New Roman" w:cs="Times New Roman"/>
          <w:sz w:val="28"/>
          <w:szCs w:val="28"/>
        </w:rPr>
        <w:t>о</w:t>
      </w:r>
      <w:r w:rsidRPr="00BE5220">
        <w:rPr>
          <w:rFonts w:ascii="Times New Roman" w:hAnsi="Times New Roman" w:cs="Times New Roman"/>
          <w:sz w:val="28"/>
          <w:szCs w:val="28"/>
        </w:rPr>
        <w:t>е помещени</w:t>
      </w:r>
      <w:r w:rsidR="004E231F" w:rsidRPr="00BE5220">
        <w:rPr>
          <w:rFonts w:ascii="Times New Roman" w:hAnsi="Times New Roman" w:cs="Times New Roman"/>
          <w:sz w:val="28"/>
          <w:szCs w:val="28"/>
        </w:rPr>
        <w:t>е</w:t>
      </w:r>
      <w:r w:rsidRPr="00BE5220">
        <w:rPr>
          <w:rFonts w:ascii="Times New Roman" w:hAnsi="Times New Roman" w:cs="Times New Roman"/>
          <w:sz w:val="28"/>
          <w:szCs w:val="28"/>
        </w:rPr>
        <w:t xml:space="preserve"> по договору социального найма в аварийн</w:t>
      </w:r>
      <w:r w:rsidR="00703F94" w:rsidRPr="00BE5220">
        <w:rPr>
          <w:rFonts w:ascii="Times New Roman" w:hAnsi="Times New Roman" w:cs="Times New Roman"/>
          <w:sz w:val="28"/>
          <w:szCs w:val="28"/>
        </w:rPr>
        <w:t>ом</w:t>
      </w:r>
      <w:r w:rsidRPr="00BE5220">
        <w:rPr>
          <w:rFonts w:ascii="Times New Roman" w:hAnsi="Times New Roman" w:cs="Times New Roman"/>
          <w:sz w:val="28"/>
          <w:szCs w:val="28"/>
        </w:rPr>
        <w:t xml:space="preserve"> многоквартирн</w:t>
      </w:r>
      <w:r w:rsidR="00703F94" w:rsidRPr="00BE5220">
        <w:rPr>
          <w:rFonts w:ascii="Times New Roman" w:hAnsi="Times New Roman" w:cs="Times New Roman"/>
          <w:sz w:val="28"/>
          <w:szCs w:val="28"/>
        </w:rPr>
        <w:t>ом доме</w:t>
      </w:r>
      <w:r w:rsidRPr="00BE5220">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BE5220">
        <w:rPr>
          <w:rFonts w:ascii="Times New Roman" w:hAnsi="Times New Roman" w:cs="Times New Roman"/>
          <w:sz w:val="28"/>
          <w:szCs w:val="28"/>
        </w:rPr>
        <w:t>площади</w:t>
      </w:r>
      <w:proofErr w:type="gramEnd"/>
      <w:r w:rsidRPr="00BE5220">
        <w:rPr>
          <w:rFonts w:ascii="Times New Roman" w:hAnsi="Times New Roman" w:cs="Times New Roman"/>
          <w:sz w:val="28"/>
          <w:szCs w:val="28"/>
        </w:rPr>
        <w:t xml:space="preserve"> ранее занимаемому жилому помещению;</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2)</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предоставление собственникам жил</w:t>
      </w:r>
      <w:r w:rsidR="005232B8" w:rsidRPr="00BE5220">
        <w:rPr>
          <w:rFonts w:ascii="Times New Roman" w:hAnsi="Times New Roman" w:cs="Times New Roman"/>
          <w:sz w:val="28"/>
          <w:szCs w:val="28"/>
        </w:rPr>
        <w:t>ого</w:t>
      </w:r>
      <w:r w:rsidRPr="00BE5220">
        <w:rPr>
          <w:rFonts w:ascii="Times New Roman" w:hAnsi="Times New Roman" w:cs="Times New Roman"/>
          <w:sz w:val="28"/>
          <w:szCs w:val="28"/>
        </w:rPr>
        <w:t xml:space="preserve"> помещени</w:t>
      </w:r>
      <w:r w:rsidR="005232B8" w:rsidRPr="00BE5220">
        <w:rPr>
          <w:rFonts w:ascii="Times New Roman" w:hAnsi="Times New Roman" w:cs="Times New Roman"/>
          <w:sz w:val="28"/>
          <w:szCs w:val="28"/>
        </w:rPr>
        <w:t>я</w:t>
      </w:r>
      <w:r w:rsidRPr="00BE5220">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3)</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sidRPr="00BE5220">
        <w:rPr>
          <w:rFonts w:ascii="Times New Roman" w:hAnsi="Times New Roman" w:cs="Times New Roman"/>
          <w:sz w:val="28"/>
          <w:szCs w:val="28"/>
        </w:rPr>
        <w:t>.</w:t>
      </w:r>
      <w:r w:rsidRPr="00BE5220">
        <w:rPr>
          <w:rFonts w:ascii="Times New Roman" w:hAnsi="Times New Roman" w:cs="Times New Roman"/>
          <w:sz w:val="28"/>
          <w:szCs w:val="28"/>
        </w:rPr>
        <w:t xml:space="preserve"> 32 Жилищного кодекса Российской Федерации.</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w:t>
      </w:r>
      <w:r w:rsidR="003A3F1C" w:rsidRPr="00BE5220">
        <w:rPr>
          <w:rFonts w:ascii="Times New Roman" w:hAnsi="Times New Roman" w:cs="Times New Roman"/>
          <w:sz w:val="28"/>
          <w:szCs w:val="28"/>
        </w:rPr>
        <w:t xml:space="preserve">позволяют </w:t>
      </w:r>
      <w:r w:rsidRPr="00BE5220">
        <w:rPr>
          <w:rFonts w:ascii="Times New Roman" w:hAnsi="Times New Roman" w:cs="Times New Roman"/>
          <w:sz w:val="28"/>
          <w:szCs w:val="28"/>
        </w:rPr>
        <w:t>обеспечи</w:t>
      </w:r>
      <w:r w:rsidR="003A3F1C" w:rsidRPr="00BE5220">
        <w:rPr>
          <w:rFonts w:ascii="Times New Roman" w:hAnsi="Times New Roman" w:cs="Times New Roman"/>
          <w:sz w:val="28"/>
          <w:szCs w:val="28"/>
        </w:rPr>
        <w:t>ть</w:t>
      </w:r>
      <w:r w:rsidRPr="00BE5220">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для однокомнатной квартиры – 40 кв. м;</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для двухкомнатной квартиры – 55 кв. м;</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для трехкомнатной квартиры – 70 кв. м;</w:t>
      </w:r>
    </w:p>
    <w:p w:rsidR="003B48D2"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для четырехкомнатной квартиры – 90 кв. м;</w:t>
      </w:r>
    </w:p>
    <w:p w:rsidR="003B48D2" w:rsidRPr="00BE5220" w:rsidRDefault="003B48D2" w:rsidP="001478C3">
      <w:pPr>
        <w:autoSpaceDE w:val="0"/>
        <w:autoSpaceDN w:val="0"/>
        <w:adjustRightInd w:val="0"/>
        <w:spacing w:line="360" w:lineRule="auto"/>
        <w:ind w:firstLine="709"/>
        <w:jc w:val="both"/>
        <w:rPr>
          <w:sz w:val="28"/>
          <w:szCs w:val="28"/>
        </w:rPr>
      </w:pPr>
      <w:r w:rsidRPr="00BE5220">
        <w:rPr>
          <w:sz w:val="28"/>
          <w:szCs w:val="28"/>
        </w:rPr>
        <w:t>-</w:t>
      </w:r>
      <w:r w:rsidR="00C07A31" w:rsidRPr="00BE5220">
        <w:rPr>
          <w:sz w:val="28"/>
          <w:szCs w:val="28"/>
        </w:rPr>
        <w:t> </w:t>
      </w:r>
      <w:r w:rsidRPr="00BE5220">
        <w:rPr>
          <w:sz w:val="28"/>
          <w:szCs w:val="28"/>
        </w:rPr>
        <w:t>для пятикомнатной квартиры – 105 кв. м;</w:t>
      </w:r>
    </w:p>
    <w:p w:rsidR="003B48D2" w:rsidRPr="00BE5220" w:rsidRDefault="003B48D2" w:rsidP="001478C3">
      <w:pPr>
        <w:spacing w:line="360" w:lineRule="auto"/>
        <w:ind w:firstLine="709"/>
        <w:jc w:val="both"/>
        <w:rPr>
          <w:sz w:val="28"/>
          <w:szCs w:val="28"/>
        </w:rPr>
      </w:pPr>
      <w:r w:rsidRPr="00BE5220">
        <w:rPr>
          <w:sz w:val="28"/>
          <w:szCs w:val="28"/>
        </w:rPr>
        <w:t>-</w:t>
      </w:r>
      <w:r w:rsidR="00C07A31" w:rsidRPr="00BE5220">
        <w:rPr>
          <w:sz w:val="28"/>
          <w:szCs w:val="28"/>
        </w:rPr>
        <w:t> </w:t>
      </w:r>
      <w:r w:rsidRPr="00BE5220">
        <w:rPr>
          <w:sz w:val="28"/>
          <w:szCs w:val="28"/>
        </w:rPr>
        <w:t xml:space="preserve">для </w:t>
      </w:r>
      <w:proofErr w:type="spellStart"/>
      <w:r w:rsidRPr="00BE5220">
        <w:rPr>
          <w:sz w:val="28"/>
          <w:szCs w:val="28"/>
        </w:rPr>
        <w:t>шестикомнатной</w:t>
      </w:r>
      <w:proofErr w:type="spellEnd"/>
      <w:r w:rsidRPr="00BE5220">
        <w:rPr>
          <w:sz w:val="28"/>
          <w:szCs w:val="28"/>
        </w:rPr>
        <w:t xml:space="preserve"> квартиры – 130 кв. м.</w:t>
      </w:r>
    </w:p>
    <w:p w:rsidR="00DE750A" w:rsidRPr="00BE5220" w:rsidRDefault="003B48D2"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sidRPr="00BE5220">
        <w:rPr>
          <w:rFonts w:ascii="Times New Roman" w:hAnsi="Times New Roman" w:cs="Times New Roman"/>
          <w:sz w:val="28"/>
          <w:szCs w:val="28"/>
        </w:rPr>
        <w:t>.</w:t>
      </w:r>
      <w:r w:rsidRPr="00BE5220">
        <w:rPr>
          <w:rFonts w:ascii="Times New Roman" w:hAnsi="Times New Roman" w:cs="Times New Roman"/>
          <w:sz w:val="28"/>
          <w:szCs w:val="28"/>
        </w:rPr>
        <w:t xml:space="preserve"> 32 Жилищного кодекса Российской Федерации</w:t>
      </w:r>
      <w:r w:rsidR="00960F78" w:rsidRPr="00BE5220">
        <w:rPr>
          <w:rFonts w:ascii="Times New Roman" w:hAnsi="Times New Roman" w:cs="Times New Roman"/>
          <w:sz w:val="28"/>
          <w:szCs w:val="28"/>
        </w:rPr>
        <w:t>.</w:t>
      </w:r>
    </w:p>
    <w:p w:rsidR="008E65C5" w:rsidRPr="00BE5220" w:rsidRDefault="008E65C5" w:rsidP="001478C3">
      <w:pPr>
        <w:pStyle w:val="ConsPlusNormal0"/>
        <w:widowControl/>
        <w:spacing w:line="360" w:lineRule="auto"/>
        <w:ind w:firstLine="709"/>
        <w:jc w:val="both"/>
        <w:rPr>
          <w:rFonts w:ascii="Times New Roman" w:hAnsi="Times New Roman" w:cs="Times New Roman"/>
          <w:sz w:val="28"/>
          <w:szCs w:val="28"/>
        </w:rPr>
      </w:pPr>
    </w:p>
    <w:p w:rsidR="00960F78" w:rsidRPr="00BE5220" w:rsidRDefault="0026290F"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3</w:t>
      </w:r>
      <w:r w:rsidR="00960F78"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00960F78" w:rsidRPr="00BE5220">
        <w:rPr>
          <w:rFonts w:ascii="Times New Roman" w:hAnsi="Times New Roman" w:cs="Times New Roman"/>
          <w:sz w:val="28"/>
          <w:szCs w:val="28"/>
        </w:rPr>
        <w:t>Информация об участии предприятий, общественных,</w:t>
      </w:r>
    </w:p>
    <w:p w:rsidR="00960F78" w:rsidRPr="00BE5220" w:rsidRDefault="00960F7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научных и иных организаций, а также физических лиц</w:t>
      </w:r>
    </w:p>
    <w:p w:rsidR="00960F78" w:rsidRPr="00BE5220" w:rsidRDefault="00960F7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в реализации подпрограммы</w:t>
      </w:r>
    </w:p>
    <w:p w:rsidR="009F2ADA" w:rsidRPr="00BE5220" w:rsidRDefault="009F2ADA" w:rsidP="001478C3">
      <w:pPr>
        <w:pStyle w:val="ConsPlusNormal0"/>
        <w:widowControl/>
        <w:spacing w:line="360" w:lineRule="auto"/>
        <w:ind w:firstLine="0"/>
        <w:jc w:val="center"/>
        <w:rPr>
          <w:rFonts w:ascii="Times New Roman" w:hAnsi="Times New Roman" w:cs="Times New Roman"/>
          <w:sz w:val="28"/>
          <w:szCs w:val="28"/>
        </w:rPr>
      </w:pPr>
    </w:p>
    <w:p w:rsidR="0039481A" w:rsidRPr="00BE5220" w:rsidRDefault="00960F78" w:rsidP="001478C3">
      <w:pPr>
        <w:pStyle w:val="ConsPlusNormal0"/>
        <w:widowControl/>
        <w:spacing w:line="360" w:lineRule="auto"/>
        <w:ind w:firstLine="539"/>
        <w:jc w:val="both"/>
        <w:rPr>
          <w:rFonts w:ascii="Times New Roman" w:hAnsi="Times New Roman" w:cs="Times New Roman"/>
          <w:b/>
          <w:sz w:val="28"/>
          <w:szCs w:val="28"/>
        </w:rPr>
      </w:pPr>
      <w:r w:rsidRPr="00BE5220">
        <w:rPr>
          <w:rFonts w:ascii="Times New Roman" w:hAnsi="Times New Roman" w:cs="Times New Roman"/>
          <w:sz w:val="28"/>
          <w:szCs w:val="28"/>
        </w:rPr>
        <w:t>В рамках реализации подпрограммы в 201</w:t>
      </w:r>
      <w:r w:rsidR="00515709" w:rsidRPr="00BE5220">
        <w:rPr>
          <w:rFonts w:ascii="Times New Roman" w:hAnsi="Times New Roman" w:cs="Times New Roman"/>
          <w:sz w:val="28"/>
          <w:szCs w:val="28"/>
        </w:rPr>
        <w:t>9</w:t>
      </w:r>
      <w:r w:rsidR="00347007" w:rsidRPr="00BE5220">
        <w:rPr>
          <w:rFonts w:ascii="Times New Roman" w:hAnsi="Times New Roman" w:cs="Times New Roman"/>
          <w:sz w:val="28"/>
          <w:szCs w:val="28"/>
        </w:rPr>
        <w:t>–</w:t>
      </w:r>
      <w:r w:rsidRPr="00BE5220">
        <w:rPr>
          <w:rFonts w:ascii="Times New Roman" w:hAnsi="Times New Roman" w:cs="Times New Roman"/>
          <w:sz w:val="28"/>
          <w:szCs w:val="28"/>
        </w:rPr>
        <w:t>20</w:t>
      </w:r>
      <w:r w:rsidR="008E65C5" w:rsidRPr="00BE5220">
        <w:rPr>
          <w:rFonts w:ascii="Times New Roman" w:hAnsi="Times New Roman" w:cs="Times New Roman"/>
          <w:sz w:val="28"/>
          <w:szCs w:val="28"/>
        </w:rPr>
        <w:t>30</w:t>
      </w:r>
      <w:r w:rsidRPr="00BE5220">
        <w:rPr>
          <w:rFonts w:ascii="Times New Roman" w:hAnsi="Times New Roman" w:cs="Times New Roman"/>
          <w:sz w:val="28"/>
          <w:szCs w:val="28"/>
        </w:rPr>
        <w:t xml:space="preserve"> годах планируется участие инвесторов, которое заключается в следующем</w:t>
      </w:r>
      <w:r w:rsidRPr="00BE5220">
        <w:rPr>
          <w:rFonts w:ascii="Times New Roman" w:hAnsi="Times New Roman" w:cs="Times New Roman"/>
          <w:b/>
          <w:sz w:val="28"/>
          <w:szCs w:val="28"/>
        </w:rPr>
        <w:t>:</w:t>
      </w:r>
      <w:r w:rsidR="00D000A1" w:rsidRPr="00BE5220">
        <w:rPr>
          <w:rFonts w:ascii="Times New Roman" w:hAnsi="Times New Roman" w:cs="Times New Roman"/>
          <w:b/>
          <w:sz w:val="28"/>
          <w:szCs w:val="28"/>
        </w:rPr>
        <w:t xml:space="preserve">   </w:t>
      </w:r>
    </w:p>
    <w:p w:rsidR="00960F78" w:rsidRPr="00BE5220" w:rsidRDefault="00960F78" w:rsidP="001478C3">
      <w:pPr>
        <w:pStyle w:val="ConsPlusNormal0"/>
        <w:widowControl/>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1)</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BE5220" w:rsidRDefault="00960F78" w:rsidP="001478C3">
      <w:pPr>
        <w:pStyle w:val="ConsPlusNormal0"/>
        <w:widowControl/>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2)</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BE5220" w:rsidRDefault="000D1E54" w:rsidP="001478C3">
      <w:pPr>
        <w:pStyle w:val="ConsPlusNormal0"/>
        <w:widowControl/>
        <w:spacing w:line="360" w:lineRule="auto"/>
        <w:ind w:firstLine="0"/>
        <w:jc w:val="center"/>
        <w:rPr>
          <w:rFonts w:ascii="Times New Roman" w:hAnsi="Times New Roman" w:cs="Times New Roman"/>
          <w:sz w:val="28"/>
          <w:szCs w:val="28"/>
        </w:rPr>
      </w:pPr>
    </w:p>
    <w:p w:rsidR="00C84B2F" w:rsidRPr="00BE5220" w:rsidRDefault="0026290F" w:rsidP="001478C3">
      <w:pPr>
        <w:pStyle w:val="ConsPlusNormal0"/>
        <w:widowControl/>
        <w:tabs>
          <w:tab w:val="left" w:pos="709"/>
        </w:tabs>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4</w:t>
      </w:r>
      <w:r w:rsidR="00960F78"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00960F78" w:rsidRPr="00BE5220">
        <w:rPr>
          <w:rFonts w:ascii="Times New Roman" w:hAnsi="Times New Roman" w:cs="Times New Roman"/>
          <w:sz w:val="28"/>
          <w:szCs w:val="28"/>
        </w:rPr>
        <w:t>Объем финансовых ресурсов,</w:t>
      </w:r>
    </w:p>
    <w:p w:rsidR="00960F78" w:rsidRPr="00BE5220" w:rsidRDefault="00C84B2F" w:rsidP="001478C3">
      <w:pPr>
        <w:pStyle w:val="ConsPlusNormal0"/>
        <w:widowControl/>
        <w:ind w:firstLine="0"/>
        <w:jc w:val="center"/>
        <w:outlineLvl w:val="3"/>
        <w:rPr>
          <w:rFonts w:ascii="Times New Roman" w:hAnsi="Times New Roman" w:cs="Times New Roman"/>
          <w:sz w:val="28"/>
          <w:szCs w:val="28"/>
        </w:rPr>
      </w:pPr>
      <w:proofErr w:type="gramStart"/>
      <w:r w:rsidRPr="00BE5220">
        <w:rPr>
          <w:rFonts w:ascii="Times New Roman" w:hAnsi="Times New Roman" w:cs="Times New Roman"/>
          <w:sz w:val="28"/>
          <w:szCs w:val="28"/>
        </w:rPr>
        <w:t>н</w:t>
      </w:r>
      <w:r w:rsidR="00960F78" w:rsidRPr="00BE5220">
        <w:rPr>
          <w:rFonts w:ascii="Times New Roman" w:hAnsi="Times New Roman" w:cs="Times New Roman"/>
          <w:sz w:val="28"/>
          <w:szCs w:val="28"/>
        </w:rPr>
        <w:t>еобходимых</w:t>
      </w:r>
      <w:proofErr w:type="gramEnd"/>
      <w:r w:rsidRPr="00BE5220">
        <w:rPr>
          <w:rFonts w:ascii="Times New Roman" w:hAnsi="Times New Roman" w:cs="Times New Roman"/>
          <w:sz w:val="28"/>
          <w:szCs w:val="28"/>
        </w:rPr>
        <w:t xml:space="preserve"> </w:t>
      </w:r>
      <w:r w:rsidR="00960F78" w:rsidRPr="00BE5220">
        <w:rPr>
          <w:rFonts w:ascii="Times New Roman" w:hAnsi="Times New Roman" w:cs="Times New Roman"/>
          <w:sz w:val="28"/>
          <w:szCs w:val="28"/>
        </w:rPr>
        <w:t>для реализации подпрограммы</w:t>
      </w:r>
    </w:p>
    <w:p w:rsidR="000D1E54" w:rsidRPr="00BE5220" w:rsidRDefault="000D1E54" w:rsidP="001478C3">
      <w:pPr>
        <w:pStyle w:val="ConsPlusNormal0"/>
        <w:widowControl/>
        <w:spacing w:line="360" w:lineRule="auto"/>
        <w:ind w:firstLine="0"/>
        <w:jc w:val="center"/>
        <w:outlineLvl w:val="3"/>
        <w:rPr>
          <w:rFonts w:ascii="Times New Roman" w:hAnsi="Times New Roman" w:cs="Times New Roman"/>
          <w:sz w:val="28"/>
          <w:szCs w:val="28"/>
        </w:rPr>
      </w:pPr>
    </w:p>
    <w:p w:rsidR="00960F78" w:rsidRPr="00BE5220" w:rsidRDefault="00960F78" w:rsidP="001478C3">
      <w:pPr>
        <w:autoSpaceDE w:val="0"/>
        <w:autoSpaceDN w:val="0"/>
        <w:adjustRightInd w:val="0"/>
        <w:spacing w:line="360" w:lineRule="auto"/>
        <w:ind w:firstLine="709"/>
        <w:jc w:val="both"/>
        <w:rPr>
          <w:sz w:val="28"/>
          <w:szCs w:val="28"/>
        </w:rPr>
      </w:pPr>
      <w:r w:rsidRPr="00BE5220">
        <w:rPr>
          <w:sz w:val="28"/>
          <w:szCs w:val="28"/>
        </w:rPr>
        <w:t xml:space="preserve">Общий объем финансирования подпрограммы составляет </w:t>
      </w:r>
      <w:r w:rsidR="00187E5D" w:rsidRPr="00BE5220">
        <w:rPr>
          <w:sz w:val="28"/>
          <w:szCs w:val="28"/>
        </w:rPr>
        <w:t>5921710,73</w:t>
      </w:r>
      <w:r w:rsidRPr="00BE5220">
        <w:rPr>
          <w:sz w:val="28"/>
          <w:szCs w:val="28"/>
        </w:rPr>
        <w:t> тыс. руб., в том числе по источникам финансирования:</w:t>
      </w:r>
    </w:p>
    <w:p w:rsidR="00960F78" w:rsidRPr="00BE5220" w:rsidRDefault="00960F78" w:rsidP="001478C3">
      <w:pPr>
        <w:autoSpaceDE w:val="0"/>
        <w:autoSpaceDN w:val="0"/>
        <w:adjustRightInd w:val="0"/>
        <w:spacing w:line="360" w:lineRule="auto"/>
        <w:ind w:firstLine="709"/>
        <w:jc w:val="both"/>
        <w:rPr>
          <w:sz w:val="28"/>
          <w:szCs w:val="28"/>
        </w:rPr>
      </w:pPr>
      <w:r w:rsidRPr="00BE5220">
        <w:rPr>
          <w:sz w:val="28"/>
          <w:szCs w:val="28"/>
        </w:rPr>
        <w:t>-</w:t>
      </w:r>
      <w:r w:rsidR="00C07A31" w:rsidRPr="00BE5220">
        <w:rPr>
          <w:sz w:val="28"/>
          <w:szCs w:val="28"/>
        </w:rPr>
        <w:t> </w:t>
      </w:r>
      <w:r w:rsidRPr="00BE5220">
        <w:rPr>
          <w:sz w:val="28"/>
          <w:szCs w:val="28"/>
        </w:rPr>
        <w:t xml:space="preserve">федеральный бюджет – </w:t>
      </w:r>
      <w:r w:rsidR="00187E5D" w:rsidRPr="00BE5220">
        <w:rPr>
          <w:sz w:val="28"/>
          <w:szCs w:val="28"/>
        </w:rPr>
        <w:t>1722148,07</w:t>
      </w:r>
      <w:r w:rsidRPr="00BE5220">
        <w:rPr>
          <w:sz w:val="28"/>
          <w:szCs w:val="28"/>
        </w:rPr>
        <w:t xml:space="preserve"> тыс. руб.;</w:t>
      </w:r>
    </w:p>
    <w:p w:rsidR="00960F78" w:rsidRPr="00BE5220" w:rsidRDefault="00960F78" w:rsidP="001478C3">
      <w:pPr>
        <w:autoSpaceDE w:val="0"/>
        <w:autoSpaceDN w:val="0"/>
        <w:adjustRightInd w:val="0"/>
        <w:spacing w:line="360" w:lineRule="auto"/>
        <w:ind w:firstLine="709"/>
        <w:jc w:val="both"/>
        <w:rPr>
          <w:sz w:val="28"/>
          <w:szCs w:val="28"/>
        </w:rPr>
      </w:pPr>
      <w:r w:rsidRPr="00BE5220">
        <w:rPr>
          <w:sz w:val="28"/>
          <w:szCs w:val="28"/>
        </w:rPr>
        <w:t>-</w:t>
      </w:r>
      <w:r w:rsidR="00C07A31" w:rsidRPr="00BE5220">
        <w:rPr>
          <w:sz w:val="28"/>
          <w:szCs w:val="28"/>
        </w:rPr>
        <w:t> </w:t>
      </w:r>
      <w:r w:rsidRPr="00BE5220">
        <w:rPr>
          <w:sz w:val="28"/>
          <w:szCs w:val="28"/>
        </w:rPr>
        <w:t xml:space="preserve">областной бюджет – </w:t>
      </w:r>
      <w:r w:rsidR="00187E5D" w:rsidRPr="00BE5220">
        <w:rPr>
          <w:sz w:val="28"/>
          <w:szCs w:val="28"/>
        </w:rPr>
        <w:t>1921983,29</w:t>
      </w:r>
      <w:r w:rsidR="001831F0" w:rsidRPr="00BE5220">
        <w:rPr>
          <w:sz w:val="28"/>
          <w:szCs w:val="28"/>
        </w:rPr>
        <w:t xml:space="preserve"> </w:t>
      </w:r>
      <w:r w:rsidRPr="00BE5220">
        <w:rPr>
          <w:sz w:val="28"/>
          <w:szCs w:val="28"/>
        </w:rPr>
        <w:t>тыс. руб.;</w:t>
      </w:r>
    </w:p>
    <w:p w:rsidR="00960F78" w:rsidRPr="00BE5220" w:rsidRDefault="00960F78" w:rsidP="001478C3">
      <w:pPr>
        <w:autoSpaceDE w:val="0"/>
        <w:autoSpaceDN w:val="0"/>
        <w:adjustRightInd w:val="0"/>
        <w:spacing w:line="360" w:lineRule="auto"/>
        <w:ind w:firstLine="709"/>
        <w:jc w:val="both"/>
        <w:rPr>
          <w:sz w:val="28"/>
          <w:szCs w:val="28"/>
        </w:rPr>
      </w:pPr>
      <w:r w:rsidRPr="00BE5220">
        <w:rPr>
          <w:sz w:val="28"/>
          <w:szCs w:val="28"/>
        </w:rPr>
        <w:t>-</w:t>
      </w:r>
      <w:r w:rsidR="00C07A31" w:rsidRPr="00BE5220">
        <w:rPr>
          <w:sz w:val="28"/>
          <w:szCs w:val="28"/>
        </w:rPr>
        <w:t> </w:t>
      </w:r>
      <w:r w:rsidRPr="00BE5220">
        <w:rPr>
          <w:sz w:val="28"/>
          <w:szCs w:val="28"/>
        </w:rPr>
        <w:t xml:space="preserve">бюджет городского округа – </w:t>
      </w:r>
      <w:r w:rsidR="00187E5D" w:rsidRPr="00BE5220">
        <w:rPr>
          <w:sz w:val="28"/>
          <w:szCs w:val="28"/>
        </w:rPr>
        <w:t>1940709,37</w:t>
      </w:r>
      <w:r w:rsidR="00FA61FC" w:rsidRPr="00BE5220">
        <w:rPr>
          <w:sz w:val="28"/>
          <w:szCs w:val="28"/>
        </w:rPr>
        <w:t xml:space="preserve"> </w:t>
      </w:r>
      <w:r w:rsidRPr="00BE5220">
        <w:rPr>
          <w:sz w:val="28"/>
          <w:szCs w:val="28"/>
        </w:rPr>
        <w:t>тыс. руб.;</w:t>
      </w:r>
    </w:p>
    <w:p w:rsidR="00960F78" w:rsidRPr="00BE5220" w:rsidRDefault="00960F78" w:rsidP="001478C3">
      <w:pPr>
        <w:autoSpaceDE w:val="0"/>
        <w:autoSpaceDN w:val="0"/>
        <w:adjustRightInd w:val="0"/>
        <w:spacing w:line="360" w:lineRule="auto"/>
        <w:ind w:firstLine="709"/>
        <w:jc w:val="both"/>
        <w:rPr>
          <w:sz w:val="28"/>
          <w:szCs w:val="28"/>
        </w:rPr>
      </w:pPr>
      <w:r w:rsidRPr="00BE5220">
        <w:rPr>
          <w:sz w:val="28"/>
          <w:szCs w:val="28"/>
        </w:rPr>
        <w:t>-</w:t>
      </w:r>
      <w:r w:rsidR="00C07A31" w:rsidRPr="00BE5220">
        <w:rPr>
          <w:sz w:val="28"/>
          <w:szCs w:val="28"/>
        </w:rPr>
        <w:t> </w:t>
      </w:r>
      <w:r w:rsidRPr="00BE5220">
        <w:rPr>
          <w:sz w:val="28"/>
          <w:szCs w:val="28"/>
        </w:rPr>
        <w:t xml:space="preserve">внебюджетные источники – </w:t>
      </w:r>
      <w:r w:rsidR="0071573D" w:rsidRPr="00BE5220">
        <w:rPr>
          <w:sz w:val="28"/>
          <w:szCs w:val="28"/>
        </w:rPr>
        <w:t>336870</w:t>
      </w:r>
      <w:r w:rsidRPr="00BE5220">
        <w:rPr>
          <w:sz w:val="28"/>
          <w:szCs w:val="28"/>
        </w:rPr>
        <w:t xml:space="preserve"> тыс. руб.</w:t>
      </w:r>
    </w:p>
    <w:p w:rsidR="00960F78" w:rsidRPr="00BE5220" w:rsidRDefault="00960F78" w:rsidP="001478C3">
      <w:pPr>
        <w:autoSpaceDE w:val="0"/>
        <w:autoSpaceDN w:val="0"/>
        <w:adjustRightInd w:val="0"/>
        <w:spacing w:line="360" w:lineRule="auto"/>
        <w:ind w:firstLine="709"/>
        <w:jc w:val="both"/>
        <w:rPr>
          <w:sz w:val="28"/>
          <w:szCs w:val="28"/>
        </w:rPr>
      </w:pPr>
      <w:r w:rsidRPr="00BE5220">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 </w:t>
      </w:r>
      <w:r w:rsidR="0071573D" w:rsidRPr="00BE5220">
        <w:rPr>
          <w:sz w:val="28"/>
          <w:szCs w:val="28"/>
        </w:rPr>
        <w:t>3, 4, 5, 6</w:t>
      </w:r>
      <w:r w:rsidRPr="00BE5220">
        <w:rPr>
          <w:sz w:val="28"/>
          <w:szCs w:val="28"/>
        </w:rPr>
        <w:t xml:space="preserve"> к муниципальной программе.</w:t>
      </w:r>
    </w:p>
    <w:p w:rsidR="00712BBA" w:rsidRPr="00BE5220" w:rsidRDefault="00712BBA" w:rsidP="001478C3">
      <w:pPr>
        <w:autoSpaceDE w:val="0"/>
        <w:autoSpaceDN w:val="0"/>
        <w:adjustRightInd w:val="0"/>
        <w:spacing w:line="360" w:lineRule="auto"/>
        <w:ind w:firstLine="709"/>
        <w:jc w:val="both"/>
        <w:rPr>
          <w:sz w:val="28"/>
          <w:szCs w:val="28"/>
        </w:rPr>
      </w:pPr>
    </w:p>
    <w:p w:rsidR="00485335" w:rsidRPr="00BE5220" w:rsidRDefault="00485335" w:rsidP="001478C3">
      <w:pPr>
        <w:pStyle w:val="ConsPlusNormal0"/>
        <w:widowControl/>
        <w:ind w:firstLine="0"/>
        <w:jc w:val="center"/>
        <w:outlineLvl w:val="2"/>
        <w:rPr>
          <w:rFonts w:ascii="Times New Roman" w:hAnsi="Times New Roman" w:cs="Times New Roman"/>
          <w:sz w:val="28"/>
          <w:szCs w:val="28"/>
        </w:rPr>
      </w:pPr>
      <w:r w:rsidRPr="00BE5220">
        <w:rPr>
          <w:rFonts w:ascii="Times New Roman" w:hAnsi="Times New Roman" w:cs="Times New Roman"/>
          <w:sz w:val="28"/>
          <w:szCs w:val="28"/>
        </w:rPr>
        <w:t>ПОДПРОГРАММА 2</w:t>
      </w:r>
    </w:p>
    <w:p w:rsidR="00485335" w:rsidRPr="00BE5220" w:rsidRDefault="00485335"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«Снос расселенных аварийных многоквартирных домов»</w:t>
      </w:r>
    </w:p>
    <w:p w:rsidR="00612E18" w:rsidRPr="00BE5220" w:rsidRDefault="00612E1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612E18" w:rsidRPr="00BE5220" w:rsidRDefault="00612E1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612E18" w:rsidRPr="00BE5220" w:rsidRDefault="00612E1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p w:rsidR="00712BBA" w:rsidRPr="00BE5220" w:rsidRDefault="00712BBA" w:rsidP="001478C3">
      <w:pPr>
        <w:pStyle w:val="ConsPlusNormal0"/>
        <w:widowControl/>
        <w:spacing w:line="360" w:lineRule="auto"/>
        <w:ind w:firstLine="0"/>
        <w:jc w:val="center"/>
        <w:rPr>
          <w:rFonts w:ascii="Times New Roman" w:hAnsi="Times New Roman" w:cs="Times New Roman"/>
          <w:sz w:val="28"/>
          <w:szCs w:val="28"/>
        </w:rPr>
      </w:pPr>
    </w:p>
    <w:p w:rsidR="00485335" w:rsidRPr="00BE5220" w:rsidRDefault="00485335"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ПАСПОРТ</w:t>
      </w:r>
    </w:p>
    <w:p w:rsidR="00485335" w:rsidRPr="00BE5220" w:rsidRDefault="00485335"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lastRenderedPageBreak/>
        <w:t>подпрограммы 2</w:t>
      </w:r>
    </w:p>
    <w:p w:rsidR="00485335" w:rsidRPr="00BE5220" w:rsidRDefault="00485335"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«Снос расселенных аварийных многоквартирных домов»</w:t>
      </w:r>
    </w:p>
    <w:p w:rsidR="00485335" w:rsidRPr="00BE5220" w:rsidRDefault="00485335"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196BE8" w:rsidRPr="00BE5220" w:rsidRDefault="006003B6"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 xml:space="preserve">«Обеспечение доступным и комфортным жильем населения </w:t>
      </w:r>
    </w:p>
    <w:p w:rsidR="006003B6" w:rsidRPr="00BE5220" w:rsidRDefault="006003B6"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BE5220" w:rsidTr="00485335">
        <w:tc>
          <w:tcPr>
            <w:tcW w:w="2835"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Исполнители подпрограммы муниципальной программы</w:t>
            </w:r>
          </w:p>
        </w:tc>
        <w:tc>
          <w:tcPr>
            <w:tcW w:w="6180"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BE5220" w:rsidTr="00485335">
        <w:tc>
          <w:tcPr>
            <w:tcW w:w="2835"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Участники подпрограммы</w:t>
            </w:r>
          </w:p>
        </w:tc>
        <w:tc>
          <w:tcPr>
            <w:tcW w:w="6180" w:type="dxa"/>
          </w:tcPr>
          <w:p w:rsidR="00485335" w:rsidRPr="00BE5220" w:rsidRDefault="00F04BF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p>
        </w:tc>
      </w:tr>
      <w:tr w:rsidR="00485335" w:rsidRPr="00BE5220" w:rsidTr="00485335">
        <w:tc>
          <w:tcPr>
            <w:tcW w:w="2835"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2.1.</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BE5220">
              <w:rPr>
                <w:rFonts w:ascii="Times New Roman" w:hAnsi="Times New Roman" w:cs="Times New Roman"/>
                <w:sz w:val="28"/>
                <w:szCs w:val="28"/>
              </w:rPr>
              <w:t>.</w:t>
            </w:r>
            <w:r w:rsidR="006D4865" w:rsidRPr="00BE5220">
              <w:rPr>
                <w:rFonts w:ascii="Times New Roman" w:hAnsi="Times New Roman" w:cs="Times New Roman"/>
                <w:sz w:val="28"/>
                <w:szCs w:val="28"/>
              </w:rPr>
              <w:t xml:space="preserve"> </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w:t>
            </w:r>
            <w:r w:rsidR="006D4865" w:rsidRPr="00BE5220">
              <w:rPr>
                <w:rFonts w:ascii="Times New Roman" w:hAnsi="Times New Roman" w:cs="Times New Roman"/>
                <w:sz w:val="28"/>
                <w:szCs w:val="28"/>
              </w:rPr>
              <w:t>2</w:t>
            </w: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Снос расселенных аварийных</w:t>
            </w:r>
            <w:r w:rsidR="00CA390E" w:rsidRPr="00BE5220">
              <w:rPr>
                <w:rFonts w:ascii="Times New Roman" w:hAnsi="Times New Roman" w:cs="Times New Roman"/>
                <w:sz w:val="28"/>
                <w:szCs w:val="28"/>
              </w:rPr>
              <w:t xml:space="preserve"> </w:t>
            </w:r>
            <w:r w:rsidRPr="00BE5220">
              <w:rPr>
                <w:rFonts w:ascii="Times New Roman" w:hAnsi="Times New Roman" w:cs="Times New Roman"/>
                <w:sz w:val="28"/>
                <w:szCs w:val="28"/>
              </w:rPr>
              <w:t>многоквартирных домов</w:t>
            </w:r>
            <w:r w:rsidR="00D272A7" w:rsidRPr="00BE5220">
              <w:rPr>
                <w:rFonts w:ascii="Times New Roman" w:hAnsi="Times New Roman" w:cs="Times New Roman"/>
                <w:sz w:val="28"/>
                <w:szCs w:val="28"/>
              </w:rPr>
              <w:t>.</w:t>
            </w:r>
          </w:p>
          <w:p w:rsidR="00D272A7" w:rsidRPr="00BE5220" w:rsidRDefault="00D272A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2.3. Ограничение доступа в частично расселенные многоквартирные дома</w:t>
            </w:r>
          </w:p>
        </w:tc>
      </w:tr>
      <w:tr w:rsidR="00485335" w:rsidRPr="00BE5220" w:rsidTr="00D272A7">
        <w:trPr>
          <w:trHeight w:val="814"/>
        </w:trPr>
        <w:tc>
          <w:tcPr>
            <w:tcW w:w="2835"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Цель подпрограммы муниципальной программы</w:t>
            </w:r>
          </w:p>
        </w:tc>
        <w:tc>
          <w:tcPr>
            <w:tcW w:w="6180"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BE5220" w:rsidTr="00485335">
        <w:tc>
          <w:tcPr>
            <w:tcW w:w="2835"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Задачи подпрограммы муниципальной программы</w:t>
            </w:r>
          </w:p>
        </w:tc>
        <w:tc>
          <w:tcPr>
            <w:tcW w:w="6180"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BE5220" w:rsidTr="00485335">
        <w:tc>
          <w:tcPr>
            <w:tcW w:w="2835" w:type="dxa"/>
          </w:tcPr>
          <w:p w:rsidR="00853A23"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Показатели (индикаторы) </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подпрограммы муниципальной программы</w:t>
            </w:r>
          </w:p>
        </w:tc>
        <w:tc>
          <w:tcPr>
            <w:tcW w:w="6180" w:type="dxa"/>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Количество снесенных расселенных аварийных многоквартирных домов</w:t>
            </w:r>
          </w:p>
        </w:tc>
      </w:tr>
      <w:tr w:rsidR="00485335" w:rsidRPr="00BE5220" w:rsidTr="00485335">
        <w:tc>
          <w:tcPr>
            <w:tcW w:w="2835" w:type="dxa"/>
          </w:tcPr>
          <w:p w:rsidR="005A7BF1"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Сроки реализации </w:t>
            </w:r>
          </w:p>
          <w:p w:rsidR="00C43D1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подпрограммы муниципальной программы</w:t>
            </w:r>
          </w:p>
        </w:tc>
        <w:tc>
          <w:tcPr>
            <w:tcW w:w="6180" w:type="dxa"/>
          </w:tcPr>
          <w:p w:rsidR="00070CC1" w:rsidRPr="00BE5220" w:rsidRDefault="00070CC1" w:rsidP="00070CC1">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2014–2024 годы (</w:t>
            </w: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r w:rsidR="0070009E" w:rsidRPr="00BE5220">
              <w:rPr>
                <w:rFonts w:ascii="Times New Roman" w:hAnsi="Times New Roman" w:cs="Times New Roman"/>
                <w:sz w:val="28"/>
                <w:szCs w:val="28"/>
              </w:rPr>
              <w:t>.</w:t>
            </w:r>
          </w:p>
          <w:p w:rsidR="00485335" w:rsidRPr="00BE5220" w:rsidRDefault="00070CC1" w:rsidP="008E65C5">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2025</w:t>
            </w:r>
            <w:r w:rsidR="008E65C5" w:rsidRPr="00BE5220">
              <w:rPr>
                <w:rFonts w:ascii="Times New Roman" w:hAnsi="Times New Roman" w:cs="Times New Roman"/>
                <w:sz w:val="28"/>
                <w:szCs w:val="28"/>
              </w:rPr>
              <w:t xml:space="preserve"> </w:t>
            </w:r>
            <w:r w:rsidRPr="00BE5220">
              <w:rPr>
                <w:rFonts w:ascii="Times New Roman" w:hAnsi="Times New Roman" w:cs="Times New Roman"/>
                <w:sz w:val="28"/>
                <w:szCs w:val="28"/>
              </w:rPr>
              <w:t>год (</w:t>
            </w: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tc>
      </w:tr>
      <w:tr w:rsidR="00485335" w:rsidRPr="00BE5220" w:rsidTr="00485335">
        <w:tblPrEx>
          <w:tblBorders>
            <w:insideH w:val="nil"/>
          </w:tblBorders>
        </w:tblPrEx>
        <w:tc>
          <w:tcPr>
            <w:tcW w:w="2835" w:type="dxa"/>
            <w:tcBorders>
              <w:bottom w:val="single" w:sz="4" w:space="0" w:color="auto"/>
            </w:tcBorders>
          </w:tcPr>
          <w:p w:rsidR="00485335" w:rsidRPr="00BE5220" w:rsidRDefault="00485335" w:rsidP="001478C3">
            <w:pPr>
              <w:autoSpaceDE w:val="0"/>
              <w:autoSpaceDN w:val="0"/>
              <w:adjustRightInd w:val="0"/>
              <w:rPr>
                <w:sz w:val="28"/>
                <w:szCs w:val="28"/>
              </w:rPr>
            </w:pPr>
            <w:r w:rsidRPr="00BE5220">
              <w:rPr>
                <w:sz w:val="28"/>
                <w:szCs w:val="28"/>
              </w:rPr>
              <w:lastRenderedPageBreak/>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876FC9" w:rsidRPr="00BE5220">
              <w:rPr>
                <w:rFonts w:ascii="Times New Roman" w:hAnsi="Times New Roman" w:cs="Times New Roman"/>
                <w:sz w:val="28"/>
                <w:szCs w:val="28"/>
              </w:rPr>
              <w:t>103093,52</w:t>
            </w:r>
            <w:r w:rsidRPr="00BE5220">
              <w:rPr>
                <w:rFonts w:ascii="Times New Roman" w:hAnsi="Times New Roman" w:cs="Times New Roman"/>
                <w:sz w:val="28"/>
                <w:szCs w:val="28"/>
              </w:rPr>
              <w:t xml:space="preserve"> тыс. руб</w:t>
            </w:r>
            <w:r w:rsidR="0088272F" w:rsidRPr="00BE5220">
              <w:rPr>
                <w:rFonts w:ascii="Times New Roman" w:hAnsi="Times New Roman" w:cs="Times New Roman"/>
                <w:sz w:val="28"/>
                <w:szCs w:val="28"/>
              </w:rPr>
              <w:t>.</w:t>
            </w:r>
            <w:r w:rsidRPr="00BE5220">
              <w:rPr>
                <w:rFonts w:ascii="Times New Roman" w:hAnsi="Times New Roman" w:cs="Times New Roman"/>
                <w:sz w:val="28"/>
                <w:szCs w:val="28"/>
              </w:rPr>
              <w:t xml:space="preserve">, в том числе по </w:t>
            </w:r>
            <w:r w:rsidR="002935E5" w:rsidRPr="00BE5220">
              <w:rPr>
                <w:rFonts w:ascii="Times New Roman" w:hAnsi="Times New Roman" w:cs="Times New Roman"/>
                <w:sz w:val="28"/>
                <w:szCs w:val="28"/>
              </w:rPr>
              <w:t xml:space="preserve">этапам </w:t>
            </w:r>
            <w:r w:rsidRPr="00BE5220">
              <w:rPr>
                <w:rFonts w:ascii="Times New Roman" w:hAnsi="Times New Roman" w:cs="Times New Roman"/>
                <w:sz w:val="28"/>
                <w:szCs w:val="28"/>
              </w:rPr>
              <w:t>реализации подпрограммы:</w:t>
            </w:r>
          </w:p>
          <w:p w:rsidR="00EB5A65" w:rsidRPr="00BE5220" w:rsidRDefault="00B903D4" w:rsidP="00EB5A65">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w:t>
            </w:r>
            <w:r w:rsidR="002935E5" w:rsidRPr="00BE5220">
              <w:rPr>
                <w:rFonts w:ascii="Times New Roman" w:hAnsi="Times New Roman" w:cs="Times New Roman"/>
                <w:sz w:val="28"/>
                <w:szCs w:val="28"/>
                <w:lang w:val="en-US"/>
              </w:rPr>
              <w:t>I</w:t>
            </w:r>
            <w:r w:rsidR="002935E5" w:rsidRPr="00BE5220">
              <w:rPr>
                <w:rFonts w:ascii="Times New Roman" w:hAnsi="Times New Roman" w:cs="Times New Roman"/>
                <w:sz w:val="28"/>
                <w:szCs w:val="28"/>
              </w:rPr>
              <w:t xml:space="preserve"> этап</w:t>
            </w:r>
            <w:r w:rsidR="008E65C5" w:rsidRPr="00BE5220">
              <w:rPr>
                <w:rFonts w:ascii="Times New Roman" w:hAnsi="Times New Roman" w:cs="Times New Roman"/>
                <w:sz w:val="28"/>
                <w:szCs w:val="28"/>
              </w:rPr>
              <w:t>:</w:t>
            </w:r>
            <w:r w:rsidR="00EB5A65" w:rsidRPr="00BE5220">
              <w:rPr>
                <w:rFonts w:ascii="Times New Roman" w:hAnsi="Times New Roman" w:cs="Times New Roman"/>
                <w:sz w:val="28"/>
                <w:szCs w:val="28"/>
              </w:rPr>
              <w:t xml:space="preserve"> </w:t>
            </w:r>
            <w:r w:rsidR="00876FC9" w:rsidRPr="00BE5220">
              <w:rPr>
                <w:rFonts w:ascii="Times New Roman" w:hAnsi="Times New Roman" w:cs="Times New Roman"/>
                <w:sz w:val="28"/>
                <w:szCs w:val="28"/>
              </w:rPr>
              <w:t>97</w:t>
            </w:r>
            <w:r w:rsidR="00187E5D" w:rsidRPr="00BE5220">
              <w:rPr>
                <w:rFonts w:ascii="Times New Roman" w:hAnsi="Times New Roman" w:cs="Times New Roman"/>
                <w:sz w:val="28"/>
                <w:szCs w:val="28"/>
              </w:rPr>
              <w:t>493</w:t>
            </w:r>
            <w:proofErr w:type="gramStart"/>
            <w:r w:rsidR="00187E5D" w:rsidRPr="00BE5220">
              <w:rPr>
                <w:rFonts w:ascii="Times New Roman" w:hAnsi="Times New Roman" w:cs="Times New Roman"/>
                <w:sz w:val="28"/>
                <w:szCs w:val="28"/>
              </w:rPr>
              <w:t>,52</w:t>
            </w:r>
            <w:proofErr w:type="gramEnd"/>
            <w:r w:rsidR="00EB5A65" w:rsidRPr="00BE5220">
              <w:rPr>
                <w:rFonts w:ascii="Times New Roman" w:hAnsi="Times New Roman" w:cs="Times New Roman"/>
                <w:sz w:val="28"/>
                <w:szCs w:val="28"/>
              </w:rPr>
              <w:t xml:space="preserve"> тыс. руб., в том числе по источникам финансирования:</w:t>
            </w:r>
          </w:p>
          <w:p w:rsidR="00485335" w:rsidRPr="00BE5220" w:rsidRDefault="00B903D4"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бюджет городского округа</w:t>
            </w:r>
            <w:r w:rsidR="00485335" w:rsidRPr="00BE5220">
              <w:rPr>
                <w:rFonts w:ascii="Times New Roman" w:hAnsi="Times New Roman" w:cs="Times New Roman"/>
                <w:sz w:val="28"/>
                <w:szCs w:val="28"/>
              </w:rPr>
              <w:t xml:space="preserve"> – </w:t>
            </w:r>
            <w:r w:rsidR="00876FC9" w:rsidRPr="00BE5220">
              <w:rPr>
                <w:rFonts w:ascii="Times New Roman" w:hAnsi="Times New Roman" w:cs="Times New Roman"/>
                <w:sz w:val="28"/>
                <w:szCs w:val="28"/>
              </w:rPr>
              <w:t>97493,52</w:t>
            </w:r>
            <w:r w:rsidR="00380320" w:rsidRPr="00BE5220">
              <w:rPr>
                <w:rFonts w:ascii="Times New Roman" w:hAnsi="Times New Roman" w:cs="Times New Roman"/>
                <w:sz w:val="28"/>
                <w:szCs w:val="28"/>
              </w:rPr>
              <w:t xml:space="preserve"> </w:t>
            </w:r>
            <w:r w:rsidR="002935E5" w:rsidRPr="00BE5220">
              <w:rPr>
                <w:rFonts w:ascii="Times New Roman" w:hAnsi="Times New Roman" w:cs="Times New Roman"/>
                <w:sz w:val="28"/>
                <w:szCs w:val="28"/>
              </w:rPr>
              <w:t xml:space="preserve"> тыс</w:t>
            </w:r>
            <w:r w:rsidR="00485335" w:rsidRPr="00BE5220">
              <w:rPr>
                <w:rFonts w:ascii="Times New Roman" w:hAnsi="Times New Roman" w:cs="Times New Roman"/>
                <w:sz w:val="28"/>
                <w:szCs w:val="28"/>
              </w:rPr>
              <w:t>. руб.;</w:t>
            </w:r>
          </w:p>
          <w:p w:rsidR="00B903D4" w:rsidRPr="00BE5220" w:rsidRDefault="00B903D4" w:rsidP="00B903D4">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w:t>
            </w:r>
            <w:r w:rsidR="002935E5" w:rsidRPr="00BE5220">
              <w:rPr>
                <w:rFonts w:ascii="Times New Roman" w:hAnsi="Times New Roman" w:cs="Times New Roman"/>
                <w:sz w:val="28"/>
                <w:szCs w:val="28"/>
                <w:lang w:val="en-US"/>
              </w:rPr>
              <w:t>II</w:t>
            </w:r>
            <w:r w:rsidR="002935E5" w:rsidRPr="00BE5220">
              <w:rPr>
                <w:rFonts w:ascii="Times New Roman" w:hAnsi="Times New Roman" w:cs="Times New Roman"/>
                <w:sz w:val="28"/>
                <w:szCs w:val="28"/>
              </w:rPr>
              <w:t xml:space="preserve"> этап</w:t>
            </w:r>
            <w:r w:rsidR="008E65C5" w:rsidRPr="00BE5220">
              <w:rPr>
                <w:rFonts w:ascii="Times New Roman" w:hAnsi="Times New Roman" w:cs="Times New Roman"/>
                <w:sz w:val="28"/>
                <w:szCs w:val="28"/>
              </w:rPr>
              <w:t>:</w:t>
            </w:r>
            <w:r w:rsidR="00485335" w:rsidRPr="00BE5220">
              <w:rPr>
                <w:rFonts w:ascii="Times New Roman" w:hAnsi="Times New Roman" w:cs="Times New Roman"/>
                <w:sz w:val="28"/>
                <w:szCs w:val="28"/>
              </w:rPr>
              <w:t xml:space="preserve"> </w:t>
            </w:r>
            <w:r w:rsidR="002935E5" w:rsidRPr="00BE5220">
              <w:rPr>
                <w:rFonts w:ascii="Times New Roman" w:hAnsi="Times New Roman" w:cs="Times New Roman"/>
                <w:sz w:val="28"/>
                <w:szCs w:val="28"/>
              </w:rPr>
              <w:t>5</w:t>
            </w:r>
            <w:r w:rsidR="00876FC9" w:rsidRPr="00BE5220">
              <w:rPr>
                <w:rFonts w:ascii="Times New Roman" w:hAnsi="Times New Roman" w:cs="Times New Roman"/>
                <w:sz w:val="28"/>
                <w:szCs w:val="28"/>
              </w:rPr>
              <w:t>6</w:t>
            </w:r>
            <w:r w:rsidR="002935E5" w:rsidRPr="00BE5220">
              <w:rPr>
                <w:rFonts w:ascii="Times New Roman" w:hAnsi="Times New Roman" w:cs="Times New Roman"/>
                <w:sz w:val="28"/>
                <w:szCs w:val="28"/>
              </w:rPr>
              <w:t>00</w:t>
            </w:r>
            <w:proofErr w:type="gramStart"/>
            <w:r w:rsidR="000E35C4" w:rsidRPr="00BE5220">
              <w:rPr>
                <w:rFonts w:ascii="Times New Roman" w:hAnsi="Times New Roman" w:cs="Times New Roman"/>
                <w:sz w:val="28"/>
                <w:szCs w:val="28"/>
              </w:rPr>
              <w:t>,00</w:t>
            </w:r>
            <w:proofErr w:type="gramEnd"/>
            <w:r w:rsidR="000E35C4" w:rsidRPr="00BE5220">
              <w:rPr>
                <w:rFonts w:ascii="Times New Roman" w:hAnsi="Times New Roman" w:cs="Times New Roman"/>
                <w:sz w:val="28"/>
                <w:szCs w:val="28"/>
              </w:rPr>
              <w:t xml:space="preserve"> тыс. руб.</w:t>
            </w:r>
            <w:r w:rsidRPr="00BE5220">
              <w:rPr>
                <w:rFonts w:ascii="Times New Roman" w:hAnsi="Times New Roman" w:cs="Times New Roman"/>
                <w:sz w:val="28"/>
                <w:szCs w:val="28"/>
              </w:rPr>
              <w:t>, в том числе по источникам финансирования:</w:t>
            </w:r>
          </w:p>
          <w:p w:rsidR="00B903D4" w:rsidRPr="00BE5220" w:rsidRDefault="00B903D4" w:rsidP="00B903D4">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бюджет городского округа – 5</w:t>
            </w:r>
            <w:r w:rsidR="00876FC9" w:rsidRPr="00BE5220">
              <w:rPr>
                <w:rFonts w:ascii="Times New Roman" w:hAnsi="Times New Roman" w:cs="Times New Roman"/>
                <w:sz w:val="28"/>
                <w:szCs w:val="28"/>
              </w:rPr>
              <w:t>6</w:t>
            </w:r>
            <w:r w:rsidRPr="00BE5220">
              <w:rPr>
                <w:rFonts w:ascii="Times New Roman" w:hAnsi="Times New Roman" w:cs="Times New Roman"/>
                <w:sz w:val="28"/>
                <w:szCs w:val="28"/>
              </w:rPr>
              <w:t>00,00 тыс. руб.</w:t>
            </w:r>
          </w:p>
          <w:p w:rsidR="007F5294" w:rsidRPr="00BE5220" w:rsidRDefault="007F5294" w:rsidP="00B903D4">
            <w:pPr>
              <w:pStyle w:val="ConsPlusNormal0"/>
              <w:widowControl/>
              <w:ind w:firstLine="0"/>
              <w:rPr>
                <w:rFonts w:ascii="Times New Roman" w:hAnsi="Times New Roman" w:cs="Times New Roman"/>
                <w:sz w:val="28"/>
                <w:szCs w:val="28"/>
              </w:rPr>
            </w:pPr>
          </w:p>
        </w:tc>
      </w:tr>
      <w:tr w:rsidR="00485335" w:rsidRPr="00BE5220" w:rsidTr="009F2ADA">
        <w:tblPrEx>
          <w:tblBorders>
            <w:insideH w:val="nil"/>
          </w:tblBorders>
        </w:tblPrEx>
        <w:tc>
          <w:tcPr>
            <w:tcW w:w="2835" w:type="dxa"/>
            <w:tcBorders>
              <w:bottom w:val="single" w:sz="4" w:space="0" w:color="auto"/>
            </w:tcBorders>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 xml:space="preserve">снос </w:t>
            </w:r>
            <w:r w:rsidR="00BD2640" w:rsidRPr="00BE5220">
              <w:rPr>
                <w:rFonts w:ascii="Times New Roman" w:hAnsi="Times New Roman" w:cs="Times New Roman"/>
                <w:sz w:val="28"/>
                <w:szCs w:val="28"/>
              </w:rPr>
              <w:t>21</w:t>
            </w:r>
            <w:r w:rsidR="00381481" w:rsidRPr="00BE5220">
              <w:rPr>
                <w:rFonts w:ascii="Times New Roman" w:hAnsi="Times New Roman" w:cs="Times New Roman"/>
                <w:sz w:val="28"/>
                <w:szCs w:val="28"/>
              </w:rPr>
              <w:t>6</w:t>
            </w:r>
            <w:r w:rsidR="00C739C4" w:rsidRPr="00BE5220">
              <w:rPr>
                <w:rFonts w:ascii="Times New Roman" w:hAnsi="Times New Roman" w:cs="Times New Roman"/>
                <w:sz w:val="28"/>
                <w:szCs w:val="28"/>
              </w:rPr>
              <w:t xml:space="preserve"> </w:t>
            </w:r>
            <w:r w:rsidRPr="00BE5220">
              <w:rPr>
                <w:rFonts w:ascii="Times New Roman" w:hAnsi="Times New Roman" w:cs="Times New Roman"/>
                <w:sz w:val="28"/>
                <w:szCs w:val="28"/>
              </w:rPr>
              <w:t>расселенных многоквартирных домов;</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 xml:space="preserve">ликвидация </w:t>
            </w:r>
            <w:r w:rsidR="00A130E2" w:rsidRPr="00BE5220">
              <w:rPr>
                <w:rFonts w:ascii="Times New Roman" w:hAnsi="Times New Roman" w:cs="Times New Roman"/>
                <w:sz w:val="28"/>
                <w:szCs w:val="28"/>
              </w:rPr>
              <w:t>1</w:t>
            </w:r>
            <w:r w:rsidR="004F2B66" w:rsidRPr="00BE5220">
              <w:rPr>
                <w:rFonts w:ascii="Times New Roman" w:hAnsi="Times New Roman" w:cs="Times New Roman"/>
                <w:sz w:val="28"/>
                <w:szCs w:val="28"/>
              </w:rPr>
              <w:t>16,26</w:t>
            </w:r>
            <w:r w:rsidR="003E2304" w:rsidRPr="00BE5220">
              <w:rPr>
                <w:rFonts w:ascii="Times New Roman" w:hAnsi="Times New Roman" w:cs="Times New Roman"/>
                <w:sz w:val="28"/>
                <w:szCs w:val="28"/>
              </w:rPr>
              <w:t xml:space="preserve"> </w:t>
            </w:r>
            <w:r w:rsidRPr="00BE5220">
              <w:rPr>
                <w:rFonts w:ascii="Times New Roman" w:hAnsi="Times New Roman" w:cs="Times New Roman"/>
                <w:sz w:val="28"/>
                <w:szCs w:val="28"/>
              </w:rPr>
              <w:t>тыс. кв. м аварийного жилья;</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минимизация издержек по содержанию аварийных многоквартирных домов;</w:t>
            </w:r>
          </w:p>
          <w:p w:rsidR="00485335" w:rsidRPr="00BE5220" w:rsidRDefault="0048533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BE5220" w:rsidRDefault="00485335" w:rsidP="001478C3">
            <w:pPr>
              <w:pStyle w:val="ConsPlusNormal0"/>
              <w:widowControl/>
              <w:ind w:firstLine="0"/>
              <w:rPr>
                <w:rFonts w:ascii="Times New Roman" w:hAnsi="Times New Roman" w:cs="Times New Roman"/>
                <w:color w:val="4F81BD" w:themeColor="accent1"/>
                <w:sz w:val="28"/>
                <w:szCs w:val="28"/>
              </w:rPr>
            </w:pPr>
            <w:r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Pr="00BE5220">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BE5220" w:rsidRDefault="00612E18" w:rsidP="001478C3">
      <w:pPr>
        <w:pStyle w:val="ConsPlusNormal0"/>
        <w:widowControl/>
        <w:spacing w:line="360" w:lineRule="auto"/>
        <w:ind w:firstLine="0"/>
        <w:jc w:val="center"/>
        <w:outlineLvl w:val="3"/>
        <w:rPr>
          <w:rFonts w:ascii="Times New Roman" w:hAnsi="Times New Roman" w:cs="Times New Roman"/>
          <w:sz w:val="28"/>
          <w:szCs w:val="28"/>
        </w:rPr>
      </w:pPr>
    </w:p>
    <w:p w:rsidR="00037FAB" w:rsidRPr="00BE5220" w:rsidRDefault="00AD0D12"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1</w:t>
      </w:r>
      <w:r w:rsidR="00485335" w:rsidRPr="00BE5220">
        <w:rPr>
          <w:rFonts w:ascii="Times New Roman" w:hAnsi="Times New Roman" w:cs="Times New Roman"/>
          <w:sz w:val="28"/>
          <w:szCs w:val="28"/>
        </w:rPr>
        <w:t>.</w:t>
      </w:r>
      <w:r w:rsidR="00C07A31" w:rsidRPr="00BE5220">
        <w:rPr>
          <w:rFonts w:ascii="Times New Roman" w:hAnsi="Times New Roman" w:cs="Times New Roman"/>
          <w:sz w:val="28"/>
          <w:szCs w:val="28"/>
        </w:rPr>
        <w:t> </w:t>
      </w:r>
      <w:r w:rsidR="00485335" w:rsidRPr="00BE5220">
        <w:rPr>
          <w:rFonts w:ascii="Times New Roman" w:hAnsi="Times New Roman" w:cs="Times New Roman"/>
          <w:sz w:val="28"/>
          <w:szCs w:val="28"/>
        </w:rPr>
        <w:t>Приоритеты муниципальной политики в сфере реализации</w:t>
      </w:r>
      <w:r w:rsidR="00037FAB" w:rsidRPr="00BE5220">
        <w:rPr>
          <w:rFonts w:ascii="Times New Roman" w:hAnsi="Times New Roman" w:cs="Times New Roman"/>
          <w:sz w:val="28"/>
          <w:szCs w:val="28"/>
        </w:rPr>
        <w:t xml:space="preserve"> </w:t>
      </w:r>
      <w:r w:rsidR="00485335" w:rsidRPr="00BE5220">
        <w:rPr>
          <w:rFonts w:ascii="Times New Roman" w:hAnsi="Times New Roman" w:cs="Times New Roman"/>
          <w:sz w:val="28"/>
          <w:szCs w:val="28"/>
        </w:rPr>
        <w:t>подпрограммы, цели, задачи и показатели (индикаторы)</w:t>
      </w:r>
      <w:r w:rsidR="00037FAB" w:rsidRPr="00BE5220">
        <w:rPr>
          <w:rFonts w:ascii="Times New Roman" w:hAnsi="Times New Roman" w:cs="Times New Roman"/>
          <w:sz w:val="28"/>
          <w:szCs w:val="28"/>
        </w:rPr>
        <w:t xml:space="preserve"> </w:t>
      </w:r>
      <w:r w:rsidR="00485335" w:rsidRPr="00BE5220">
        <w:rPr>
          <w:rFonts w:ascii="Times New Roman" w:hAnsi="Times New Roman" w:cs="Times New Roman"/>
          <w:sz w:val="28"/>
          <w:szCs w:val="28"/>
        </w:rPr>
        <w:t>достижения целей и решения задач, описание основных</w:t>
      </w:r>
      <w:r w:rsidR="00037FAB" w:rsidRPr="00BE5220">
        <w:rPr>
          <w:rFonts w:ascii="Times New Roman" w:hAnsi="Times New Roman" w:cs="Times New Roman"/>
          <w:sz w:val="28"/>
          <w:szCs w:val="28"/>
        </w:rPr>
        <w:t xml:space="preserve"> </w:t>
      </w:r>
      <w:r w:rsidR="00485335" w:rsidRPr="00BE5220">
        <w:rPr>
          <w:rFonts w:ascii="Times New Roman" w:hAnsi="Times New Roman" w:cs="Times New Roman"/>
          <w:sz w:val="28"/>
          <w:szCs w:val="28"/>
        </w:rPr>
        <w:t>ожидаемых кон</w:t>
      </w:r>
      <w:r w:rsidR="00037FAB" w:rsidRPr="00BE5220">
        <w:rPr>
          <w:rFonts w:ascii="Times New Roman" w:hAnsi="Times New Roman" w:cs="Times New Roman"/>
          <w:sz w:val="28"/>
          <w:szCs w:val="28"/>
        </w:rPr>
        <w:t>ечных результатов подпрограммы,</w:t>
      </w:r>
    </w:p>
    <w:p w:rsidR="00485335" w:rsidRPr="00BE5220" w:rsidRDefault="00485335"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сроков и</w:t>
      </w:r>
      <w:r w:rsidR="00037FAB" w:rsidRPr="00BE5220">
        <w:rPr>
          <w:rFonts w:ascii="Times New Roman" w:hAnsi="Times New Roman" w:cs="Times New Roman"/>
          <w:sz w:val="28"/>
          <w:szCs w:val="28"/>
        </w:rPr>
        <w:t xml:space="preserve"> </w:t>
      </w:r>
      <w:r w:rsidRPr="00BE5220">
        <w:rPr>
          <w:rFonts w:ascii="Times New Roman" w:hAnsi="Times New Roman" w:cs="Times New Roman"/>
          <w:sz w:val="28"/>
          <w:szCs w:val="28"/>
        </w:rPr>
        <w:t>этапов реализации подпрограммы</w:t>
      </w:r>
    </w:p>
    <w:p w:rsidR="009F2ADA" w:rsidRPr="00BE5220" w:rsidRDefault="009F2ADA" w:rsidP="001478C3">
      <w:pPr>
        <w:pStyle w:val="ConsPlusNormal0"/>
        <w:widowControl/>
        <w:spacing w:line="360" w:lineRule="auto"/>
        <w:ind w:firstLine="0"/>
        <w:jc w:val="center"/>
        <w:rPr>
          <w:rFonts w:ascii="Times New Roman" w:hAnsi="Times New Roman" w:cs="Times New Roman"/>
          <w:sz w:val="28"/>
          <w:szCs w:val="28"/>
        </w:rPr>
      </w:pP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результате реализации подпрограммы планируется:</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 xml:space="preserve">снести </w:t>
      </w:r>
      <w:r w:rsidR="00BD2640" w:rsidRPr="00BE5220">
        <w:rPr>
          <w:rFonts w:ascii="Times New Roman" w:hAnsi="Times New Roman" w:cs="Times New Roman"/>
          <w:sz w:val="28"/>
          <w:szCs w:val="28"/>
        </w:rPr>
        <w:t>21</w:t>
      </w:r>
      <w:r w:rsidR="00381481" w:rsidRPr="00BE5220">
        <w:rPr>
          <w:rFonts w:ascii="Times New Roman" w:hAnsi="Times New Roman" w:cs="Times New Roman"/>
          <w:sz w:val="28"/>
          <w:szCs w:val="28"/>
        </w:rPr>
        <w:t>6</w:t>
      </w:r>
      <w:r w:rsidR="00DC40FD" w:rsidRPr="00BE5220">
        <w:rPr>
          <w:rFonts w:ascii="Times New Roman" w:hAnsi="Times New Roman" w:cs="Times New Roman"/>
          <w:sz w:val="28"/>
          <w:szCs w:val="28"/>
        </w:rPr>
        <w:t xml:space="preserve"> </w:t>
      </w:r>
      <w:r w:rsidRPr="00BE5220">
        <w:rPr>
          <w:rFonts w:ascii="Times New Roman" w:hAnsi="Times New Roman" w:cs="Times New Roman"/>
          <w:sz w:val="28"/>
          <w:szCs w:val="28"/>
        </w:rPr>
        <w:t>расселенных многоквартирных домов;</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 xml:space="preserve">ликвидировать </w:t>
      </w:r>
      <w:r w:rsidR="00A130E2" w:rsidRPr="00BE5220">
        <w:rPr>
          <w:rFonts w:ascii="Times New Roman" w:hAnsi="Times New Roman" w:cs="Times New Roman"/>
          <w:sz w:val="28"/>
          <w:szCs w:val="28"/>
        </w:rPr>
        <w:t>1</w:t>
      </w:r>
      <w:r w:rsidR="004F2B66" w:rsidRPr="00BE5220">
        <w:rPr>
          <w:rFonts w:ascii="Times New Roman" w:hAnsi="Times New Roman" w:cs="Times New Roman"/>
          <w:sz w:val="28"/>
          <w:szCs w:val="28"/>
        </w:rPr>
        <w:t>16,26</w:t>
      </w:r>
      <w:r w:rsidRPr="00BE5220">
        <w:rPr>
          <w:rFonts w:ascii="Times New Roman" w:hAnsi="Times New Roman" w:cs="Times New Roman"/>
          <w:sz w:val="28"/>
          <w:szCs w:val="28"/>
        </w:rPr>
        <w:t xml:space="preserve"> тыс. кв.</w:t>
      </w:r>
      <w:r w:rsidR="003A0C1C" w:rsidRPr="00BE5220">
        <w:rPr>
          <w:rFonts w:ascii="Times New Roman" w:hAnsi="Times New Roman" w:cs="Times New Roman"/>
          <w:sz w:val="28"/>
          <w:szCs w:val="28"/>
        </w:rPr>
        <w:t xml:space="preserve"> </w:t>
      </w:r>
      <w:r w:rsidRPr="00BE5220">
        <w:rPr>
          <w:rFonts w:ascii="Times New Roman" w:hAnsi="Times New Roman" w:cs="Times New Roman"/>
          <w:sz w:val="28"/>
          <w:szCs w:val="28"/>
        </w:rPr>
        <w:t>м аварийного жилья в рамках подпрограммы переселения граждан;</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минимизировать издержки по содержанию аварийных многоквартирных домов;</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BE5220" w:rsidRDefault="00485335" w:rsidP="002C0F04">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Подпрограмму планируется реализовать в течение 2014</w:t>
      </w:r>
      <w:r w:rsidR="00347007" w:rsidRPr="00BE5220">
        <w:rPr>
          <w:rFonts w:ascii="Times New Roman" w:hAnsi="Times New Roman" w:cs="Times New Roman"/>
          <w:sz w:val="28"/>
          <w:szCs w:val="28"/>
        </w:rPr>
        <w:t>–</w:t>
      </w:r>
      <w:r w:rsidRPr="00BE5220">
        <w:rPr>
          <w:rFonts w:ascii="Times New Roman" w:hAnsi="Times New Roman" w:cs="Times New Roman"/>
          <w:sz w:val="28"/>
          <w:szCs w:val="28"/>
        </w:rPr>
        <w:t>202</w:t>
      </w:r>
      <w:r w:rsidR="005F685D" w:rsidRPr="00BE5220">
        <w:rPr>
          <w:rFonts w:ascii="Times New Roman" w:hAnsi="Times New Roman" w:cs="Times New Roman"/>
          <w:sz w:val="28"/>
          <w:szCs w:val="28"/>
        </w:rPr>
        <w:t>5</w:t>
      </w:r>
      <w:r w:rsidRPr="00BE5220">
        <w:rPr>
          <w:rFonts w:ascii="Times New Roman" w:hAnsi="Times New Roman" w:cs="Times New Roman"/>
          <w:sz w:val="28"/>
          <w:szCs w:val="28"/>
        </w:rPr>
        <w:t xml:space="preserve"> годов</w:t>
      </w:r>
      <w:r w:rsidR="002C0F04" w:rsidRPr="00BE5220">
        <w:rPr>
          <w:rFonts w:ascii="Times New Roman" w:hAnsi="Times New Roman" w:cs="Times New Roman"/>
          <w:sz w:val="28"/>
          <w:szCs w:val="28"/>
        </w:rPr>
        <w:t xml:space="preserve"> (два этапа)</w:t>
      </w:r>
      <w:r w:rsidRPr="00BE5220">
        <w:rPr>
          <w:rFonts w:ascii="Times New Roman" w:hAnsi="Times New Roman" w:cs="Times New Roman"/>
          <w:sz w:val="28"/>
          <w:szCs w:val="28"/>
        </w:rPr>
        <w:t>.</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Показателем</w:t>
      </w:r>
      <w:r w:rsidR="00E72C78" w:rsidRPr="00BE5220">
        <w:rPr>
          <w:rFonts w:ascii="Times New Roman" w:hAnsi="Times New Roman" w:cs="Times New Roman"/>
          <w:sz w:val="28"/>
          <w:szCs w:val="28"/>
        </w:rPr>
        <w:t xml:space="preserve"> (индикатором)</w:t>
      </w:r>
      <w:r w:rsidRPr="00BE5220">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Сведения о показателях</w:t>
      </w:r>
      <w:r w:rsidR="00EB151F" w:rsidRPr="00BE5220">
        <w:rPr>
          <w:rFonts w:ascii="Times New Roman" w:hAnsi="Times New Roman" w:cs="Times New Roman"/>
          <w:sz w:val="28"/>
          <w:szCs w:val="28"/>
        </w:rPr>
        <w:t xml:space="preserve"> (индикаторах)</w:t>
      </w:r>
      <w:r w:rsidRPr="00BE5220">
        <w:rPr>
          <w:rFonts w:ascii="Times New Roman" w:hAnsi="Times New Roman" w:cs="Times New Roman"/>
          <w:sz w:val="28"/>
          <w:szCs w:val="28"/>
        </w:rPr>
        <w:t xml:space="preserve"> подпрограммы и их значения представлены в приложени</w:t>
      </w:r>
      <w:r w:rsidR="000739AA"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007840D3" w:rsidRPr="00BE5220">
        <w:rPr>
          <w:rFonts w:ascii="Times New Roman" w:hAnsi="Times New Roman" w:cs="Times New Roman"/>
          <w:sz w:val="24"/>
          <w:szCs w:val="24"/>
        </w:rPr>
        <w:t>№</w:t>
      </w:r>
      <w:r w:rsidRPr="00BE5220">
        <w:rPr>
          <w:rFonts w:ascii="Times New Roman" w:hAnsi="Times New Roman" w:cs="Times New Roman"/>
          <w:sz w:val="28"/>
          <w:szCs w:val="28"/>
        </w:rPr>
        <w:t xml:space="preserve"> 1</w:t>
      </w:r>
      <w:r w:rsidR="002C0F04" w:rsidRPr="00BE5220">
        <w:rPr>
          <w:rFonts w:ascii="Times New Roman" w:hAnsi="Times New Roman" w:cs="Times New Roman"/>
          <w:sz w:val="28"/>
          <w:szCs w:val="28"/>
        </w:rPr>
        <w:t>,</w:t>
      </w:r>
      <w:r w:rsidR="000739AA" w:rsidRPr="00BE5220">
        <w:rPr>
          <w:rFonts w:ascii="Times New Roman" w:hAnsi="Times New Roman" w:cs="Times New Roman"/>
          <w:sz w:val="28"/>
          <w:szCs w:val="28"/>
        </w:rPr>
        <w:t xml:space="preserve"> </w:t>
      </w:r>
      <w:r w:rsidR="002C0F04" w:rsidRPr="00BE5220">
        <w:rPr>
          <w:rFonts w:ascii="Times New Roman" w:hAnsi="Times New Roman" w:cs="Times New Roman"/>
          <w:sz w:val="28"/>
          <w:szCs w:val="28"/>
        </w:rPr>
        <w:t>2</w:t>
      </w:r>
      <w:r w:rsidRPr="00BE5220">
        <w:rPr>
          <w:rFonts w:ascii="Times New Roman" w:hAnsi="Times New Roman" w:cs="Times New Roman"/>
          <w:sz w:val="28"/>
          <w:szCs w:val="28"/>
        </w:rPr>
        <w:t xml:space="preserve"> к муниципальной программе.</w:t>
      </w:r>
    </w:p>
    <w:p w:rsidR="0022067C" w:rsidRPr="00BE5220" w:rsidRDefault="0022067C" w:rsidP="001478C3">
      <w:pPr>
        <w:pStyle w:val="ConsPlusNormal0"/>
        <w:widowControl/>
        <w:spacing w:line="360" w:lineRule="auto"/>
        <w:ind w:firstLine="0"/>
        <w:jc w:val="center"/>
        <w:rPr>
          <w:rFonts w:ascii="Times New Roman" w:hAnsi="Times New Roman" w:cs="Times New Roman"/>
          <w:sz w:val="28"/>
          <w:szCs w:val="28"/>
        </w:rPr>
      </w:pPr>
    </w:p>
    <w:p w:rsidR="00485335" w:rsidRPr="00BE5220" w:rsidRDefault="00037FAB" w:rsidP="001478C3">
      <w:pPr>
        <w:pStyle w:val="ConsPlusNormal0"/>
        <w:widowControl/>
        <w:spacing w:line="360" w:lineRule="auto"/>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lastRenderedPageBreak/>
        <w:t>2. </w:t>
      </w:r>
      <w:r w:rsidR="00485335" w:rsidRPr="00BE5220">
        <w:rPr>
          <w:rFonts w:ascii="Times New Roman" w:hAnsi="Times New Roman" w:cs="Times New Roman"/>
          <w:sz w:val="28"/>
          <w:szCs w:val="28"/>
        </w:rPr>
        <w:t>Характеристика мероприятий подпрограммы</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Подпрограмма включает в себя следующие мероприятия:</w:t>
      </w:r>
    </w:p>
    <w:p w:rsidR="00485335" w:rsidRPr="00BE5220" w:rsidRDefault="00DE750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2</w:t>
      </w:r>
      <w:r w:rsidR="00485335" w:rsidRPr="00BE5220">
        <w:rPr>
          <w:rFonts w:ascii="Times New Roman" w:hAnsi="Times New Roman" w:cs="Times New Roman"/>
          <w:sz w:val="28"/>
          <w:szCs w:val="28"/>
        </w:rPr>
        <w:t>.1.</w:t>
      </w:r>
      <w:r w:rsidR="00037FAB" w:rsidRPr="00BE5220">
        <w:rPr>
          <w:rFonts w:ascii="Times New Roman" w:hAnsi="Times New Roman" w:cs="Times New Roman"/>
          <w:sz w:val="28"/>
          <w:szCs w:val="28"/>
        </w:rPr>
        <w:t> </w:t>
      </w:r>
      <w:r w:rsidR="00485335" w:rsidRPr="00BE5220">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sidRPr="00BE5220">
        <w:rPr>
          <w:rFonts w:ascii="Times New Roman" w:hAnsi="Times New Roman" w:cs="Times New Roman"/>
          <w:sz w:val="28"/>
          <w:szCs w:val="28"/>
        </w:rPr>
        <w:t xml:space="preserve">ом </w:t>
      </w:r>
      <w:r w:rsidR="00485335" w:rsidRPr="00BE5220">
        <w:rPr>
          <w:rFonts w:ascii="Times New Roman" w:hAnsi="Times New Roman" w:cs="Times New Roman"/>
          <w:sz w:val="28"/>
          <w:szCs w:val="28"/>
        </w:rPr>
        <w:t>ч</w:t>
      </w:r>
      <w:r w:rsidR="00F25051" w:rsidRPr="00BE5220">
        <w:rPr>
          <w:rFonts w:ascii="Times New Roman" w:hAnsi="Times New Roman" w:cs="Times New Roman"/>
          <w:sz w:val="28"/>
          <w:szCs w:val="28"/>
        </w:rPr>
        <w:t>исле</w:t>
      </w:r>
      <w:r w:rsidR="00485335" w:rsidRPr="00BE5220">
        <w:rPr>
          <w:rFonts w:ascii="Times New Roman" w:hAnsi="Times New Roman" w:cs="Times New Roman"/>
          <w:sz w:val="28"/>
          <w:szCs w:val="28"/>
        </w:rPr>
        <w:t>:</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подготовка правоустанавливающих документов на объект недвижимости;</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соответствии с Градостроительным кодексом </w:t>
      </w:r>
      <w:r w:rsidR="004C0669" w:rsidRPr="00BE5220">
        <w:rPr>
          <w:rFonts w:ascii="Times New Roman" w:hAnsi="Times New Roman" w:cs="Times New Roman"/>
          <w:sz w:val="28"/>
          <w:szCs w:val="28"/>
        </w:rPr>
        <w:t>Российской Федерации</w:t>
      </w:r>
      <w:r w:rsidRPr="00BE5220">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BE5220">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BE5220">
        <w:rPr>
          <w:rFonts w:ascii="Times New Roman" w:hAnsi="Times New Roman" w:cs="Times New Roman"/>
          <w:sz w:val="28"/>
          <w:szCs w:val="28"/>
        </w:rPr>
        <w:t xml:space="preserve"> действующего законодательства.</w:t>
      </w:r>
    </w:p>
    <w:p w:rsidR="00485335" w:rsidRPr="00BE5220" w:rsidRDefault="00DE750A" w:rsidP="001478C3">
      <w:pPr>
        <w:autoSpaceDE w:val="0"/>
        <w:autoSpaceDN w:val="0"/>
        <w:adjustRightInd w:val="0"/>
        <w:spacing w:line="360" w:lineRule="auto"/>
        <w:ind w:firstLine="709"/>
        <w:jc w:val="both"/>
        <w:rPr>
          <w:sz w:val="28"/>
          <w:szCs w:val="28"/>
        </w:rPr>
      </w:pPr>
      <w:r w:rsidRPr="00BE5220">
        <w:rPr>
          <w:sz w:val="28"/>
          <w:szCs w:val="28"/>
        </w:rPr>
        <w:t>2</w:t>
      </w:r>
      <w:r w:rsidR="00485335" w:rsidRPr="00BE5220">
        <w:rPr>
          <w:sz w:val="28"/>
          <w:szCs w:val="28"/>
        </w:rPr>
        <w:t>.2.</w:t>
      </w:r>
      <w:r w:rsidR="00037FAB" w:rsidRPr="00BE5220">
        <w:rPr>
          <w:sz w:val="28"/>
          <w:szCs w:val="28"/>
        </w:rPr>
        <w:t> </w:t>
      </w:r>
      <w:r w:rsidR="00485335" w:rsidRPr="00BE5220">
        <w:rPr>
          <w:sz w:val="28"/>
          <w:szCs w:val="28"/>
        </w:rPr>
        <w:t>Снос расселенных аварийных многоквартирных домов, в т</w:t>
      </w:r>
      <w:r w:rsidR="00236C30" w:rsidRPr="00BE5220">
        <w:rPr>
          <w:sz w:val="28"/>
          <w:szCs w:val="28"/>
        </w:rPr>
        <w:t xml:space="preserve">ом </w:t>
      </w:r>
      <w:r w:rsidR="00485335" w:rsidRPr="00BE5220">
        <w:rPr>
          <w:sz w:val="28"/>
          <w:szCs w:val="28"/>
        </w:rPr>
        <w:t>ч</w:t>
      </w:r>
      <w:r w:rsidR="00236C30" w:rsidRPr="00BE5220">
        <w:rPr>
          <w:sz w:val="28"/>
          <w:szCs w:val="28"/>
        </w:rPr>
        <w:t>исле</w:t>
      </w:r>
      <w:r w:rsidR="00485335" w:rsidRPr="00BE5220">
        <w:rPr>
          <w:sz w:val="28"/>
          <w:szCs w:val="28"/>
        </w:rPr>
        <w:t>:</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BE5220">
        <w:rPr>
          <w:rFonts w:ascii="Times New Roman" w:hAnsi="Times New Roman" w:cs="Times New Roman"/>
          <w:sz w:val="28"/>
          <w:szCs w:val="28"/>
        </w:rPr>
        <w:t>о-</w:t>
      </w:r>
      <w:proofErr w:type="gramEnd"/>
      <w:r w:rsidRPr="00BE5220">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отбор исполнителей программных мероприятий и поставщиков товаров (работ, услуг);</w:t>
      </w:r>
    </w:p>
    <w:p w:rsidR="00485335" w:rsidRPr="00BE5220" w:rsidRDefault="00485335"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снос расселенных аварийных многоквартирных домов.</w:t>
      </w:r>
    </w:p>
    <w:p w:rsidR="00F32A11" w:rsidRPr="00BE5220" w:rsidRDefault="00D272A7"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2.3. Ограничение доступа в частично расселенные многоквартирные дома</w:t>
      </w:r>
      <w:r w:rsidR="00F32A11" w:rsidRPr="00BE5220">
        <w:rPr>
          <w:rFonts w:ascii="Times New Roman" w:eastAsia="Calibri" w:hAnsi="Times New Roman" w:cs="Times New Roman"/>
          <w:sz w:val="28"/>
          <w:szCs w:val="28"/>
        </w:rPr>
        <w:t xml:space="preserve"> заключается  в </w:t>
      </w:r>
      <w:r w:rsidRPr="00BE5220">
        <w:rPr>
          <w:rFonts w:ascii="Times New Roman" w:eastAsia="Calibri" w:hAnsi="Times New Roman" w:cs="Times New Roman"/>
          <w:sz w:val="28"/>
          <w:szCs w:val="28"/>
        </w:rPr>
        <w:t xml:space="preserve"> </w:t>
      </w:r>
      <w:r w:rsidR="00F32A11" w:rsidRPr="00BE5220">
        <w:rPr>
          <w:rFonts w:ascii="Times New Roman" w:hAnsi="Times New Roman" w:cs="Times New Roman"/>
          <w:sz w:val="28"/>
          <w:szCs w:val="28"/>
        </w:rPr>
        <w:t>отборе исполнителей программных мероприятий и поставщиков товаров (работ, услуг) и заключении муниципальн</w:t>
      </w:r>
      <w:r w:rsidR="006B2D3B" w:rsidRPr="00BE5220">
        <w:rPr>
          <w:rFonts w:ascii="Times New Roman" w:hAnsi="Times New Roman" w:cs="Times New Roman"/>
          <w:sz w:val="28"/>
          <w:szCs w:val="28"/>
        </w:rPr>
        <w:t>ы</w:t>
      </w:r>
      <w:r w:rsidR="00F32A11" w:rsidRPr="00BE5220">
        <w:rPr>
          <w:rFonts w:ascii="Times New Roman" w:hAnsi="Times New Roman" w:cs="Times New Roman"/>
          <w:sz w:val="28"/>
          <w:szCs w:val="28"/>
        </w:rPr>
        <w:t>х ко</w:t>
      </w:r>
      <w:r w:rsidR="006B2D3B" w:rsidRPr="00BE5220">
        <w:rPr>
          <w:rFonts w:ascii="Times New Roman" w:hAnsi="Times New Roman" w:cs="Times New Roman"/>
          <w:sz w:val="28"/>
          <w:szCs w:val="28"/>
        </w:rPr>
        <w:t>нтрактов</w:t>
      </w:r>
      <w:r w:rsidR="00F32A11" w:rsidRPr="00BE5220">
        <w:rPr>
          <w:rFonts w:ascii="Times New Roman" w:hAnsi="Times New Roman" w:cs="Times New Roman"/>
          <w:sz w:val="28"/>
          <w:szCs w:val="28"/>
        </w:rPr>
        <w:t>.</w:t>
      </w:r>
    </w:p>
    <w:p w:rsidR="006B2D3B" w:rsidRPr="00BE5220" w:rsidRDefault="006B2D3B" w:rsidP="001478C3">
      <w:pPr>
        <w:pStyle w:val="ConsPlusNormal0"/>
        <w:widowControl/>
        <w:spacing w:line="360" w:lineRule="auto"/>
        <w:ind w:firstLine="0"/>
        <w:jc w:val="center"/>
        <w:outlineLvl w:val="3"/>
        <w:rPr>
          <w:rFonts w:ascii="Times New Roman" w:hAnsi="Times New Roman" w:cs="Times New Roman"/>
          <w:sz w:val="28"/>
          <w:szCs w:val="28"/>
        </w:rPr>
      </w:pPr>
    </w:p>
    <w:p w:rsidR="00485335" w:rsidRPr="00BE5220" w:rsidRDefault="00AD0D12"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3</w:t>
      </w:r>
      <w:r w:rsidR="00485335" w:rsidRPr="00BE5220">
        <w:rPr>
          <w:rFonts w:ascii="Times New Roman" w:hAnsi="Times New Roman" w:cs="Times New Roman"/>
          <w:sz w:val="28"/>
          <w:szCs w:val="28"/>
        </w:rPr>
        <w:t>.</w:t>
      </w:r>
      <w:r w:rsidR="00037FAB" w:rsidRPr="00BE5220">
        <w:rPr>
          <w:rFonts w:ascii="Times New Roman" w:hAnsi="Times New Roman" w:cs="Times New Roman"/>
          <w:sz w:val="28"/>
          <w:szCs w:val="28"/>
        </w:rPr>
        <w:t> </w:t>
      </w:r>
      <w:r w:rsidR="00485335" w:rsidRPr="00BE5220">
        <w:rPr>
          <w:rFonts w:ascii="Times New Roman" w:hAnsi="Times New Roman" w:cs="Times New Roman"/>
          <w:sz w:val="28"/>
          <w:szCs w:val="28"/>
        </w:rPr>
        <w:t>Информация об участии предприятий, общественных,</w:t>
      </w:r>
    </w:p>
    <w:p w:rsidR="00485335" w:rsidRPr="00BE5220" w:rsidRDefault="00485335"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научных и иных организаций, а также физических лиц</w:t>
      </w:r>
    </w:p>
    <w:p w:rsidR="00485335" w:rsidRPr="00BE5220" w:rsidRDefault="00485335"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в реализации подпрограммы</w:t>
      </w:r>
    </w:p>
    <w:p w:rsidR="00485335" w:rsidRPr="00BE5220" w:rsidRDefault="00485335" w:rsidP="001478C3">
      <w:pPr>
        <w:pStyle w:val="ConsPlusNormal0"/>
        <w:widowControl/>
        <w:spacing w:line="360" w:lineRule="auto"/>
        <w:ind w:firstLine="0"/>
        <w:jc w:val="center"/>
        <w:rPr>
          <w:rFonts w:ascii="Times New Roman" w:hAnsi="Times New Roman" w:cs="Times New Roman"/>
          <w:sz w:val="28"/>
          <w:szCs w:val="28"/>
        </w:rPr>
      </w:pPr>
    </w:p>
    <w:p w:rsidR="00B33A3F" w:rsidRPr="00BE5220" w:rsidRDefault="00DE750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О</w:t>
      </w:r>
      <w:r w:rsidR="00B33A3F" w:rsidRPr="00BE5220">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BE5220">
        <w:rPr>
          <w:rFonts w:ascii="Times New Roman" w:hAnsi="Times New Roman" w:cs="Times New Roman"/>
          <w:sz w:val="24"/>
          <w:szCs w:val="24"/>
        </w:rPr>
        <w:t>№</w:t>
      </w:r>
      <w:r w:rsidR="00B33A3F" w:rsidRPr="00BE5220">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BE5220" w:rsidRDefault="00485335" w:rsidP="001478C3">
      <w:pPr>
        <w:pStyle w:val="ConsPlusNormal0"/>
        <w:widowControl/>
        <w:spacing w:line="360" w:lineRule="auto"/>
        <w:ind w:firstLine="0"/>
        <w:jc w:val="center"/>
        <w:rPr>
          <w:rFonts w:ascii="Times New Roman" w:hAnsi="Times New Roman" w:cs="Times New Roman"/>
          <w:sz w:val="28"/>
          <w:szCs w:val="28"/>
        </w:rPr>
      </w:pPr>
    </w:p>
    <w:p w:rsidR="003D55F5" w:rsidRPr="00BE5220" w:rsidRDefault="00D72FAB"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4.</w:t>
      </w:r>
      <w:r w:rsidR="00037FAB" w:rsidRPr="00BE5220">
        <w:rPr>
          <w:rFonts w:ascii="Times New Roman" w:hAnsi="Times New Roman" w:cs="Times New Roman"/>
          <w:sz w:val="28"/>
          <w:szCs w:val="28"/>
        </w:rPr>
        <w:t> </w:t>
      </w:r>
      <w:r w:rsidR="00485335" w:rsidRPr="00BE5220">
        <w:rPr>
          <w:rFonts w:ascii="Times New Roman" w:hAnsi="Times New Roman" w:cs="Times New Roman"/>
          <w:sz w:val="28"/>
          <w:szCs w:val="28"/>
        </w:rPr>
        <w:t>Объем финансовых ресурсов,</w:t>
      </w:r>
    </w:p>
    <w:p w:rsidR="00485335" w:rsidRPr="00BE5220" w:rsidRDefault="003D55F5" w:rsidP="001478C3">
      <w:pPr>
        <w:pStyle w:val="ConsPlusNormal0"/>
        <w:widowControl/>
        <w:ind w:firstLine="0"/>
        <w:jc w:val="center"/>
        <w:outlineLvl w:val="3"/>
        <w:rPr>
          <w:rFonts w:ascii="Times New Roman" w:hAnsi="Times New Roman" w:cs="Times New Roman"/>
          <w:sz w:val="28"/>
          <w:szCs w:val="28"/>
        </w:rPr>
      </w:pPr>
      <w:proofErr w:type="gramStart"/>
      <w:r w:rsidRPr="00BE5220">
        <w:rPr>
          <w:rFonts w:ascii="Times New Roman" w:hAnsi="Times New Roman" w:cs="Times New Roman"/>
          <w:sz w:val="28"/>
          <w:szCs w:val="28"/>
        </w:rPr>
        <w:t>н</w:t>
      </w:r>
      <w:r w:rsidR="00485335" w:rsidRPr="00BE5220">
        <w:rPr>
          <w:rFonts w:ascii="Times New Roman" w:hAnsi="Times New Roman" w:cs="Times New Roman"/>
          <w:sz w:val="28"/>
          <w:szCs w:val="28"/>
        </w:rPr>
        <w:t>еобходимых</w:t>
      </w:r>
      <w:proofErr w:type="gramEnd"/>
      <w:r w:rsidRPr="00BE5220">
        <w:rPr>
          <w:rFonts w:ascii="Times New Roman" w:hAnsi="Times New Roman" w:cs="Times New Roman"/>
          <w:sz w:val="28"/>
          <w:szCs w:val="28"/>
        </w:rPr>
        <w:t xml:space="preserve"> </w:t>
      </w:r>
      <w:r w:rsidR="00485335" w:rsidRPr="00BE5220">
        <w:rPr>
          <w:rFonts w:ascii="Times New Roman" w:hAnsi="Times New Roman" w:cs="Times New Roman"/>
          <w:sz w:val="28"/>
          <w:szCs w:val="28"/>
        </w:rPr>
        <w:t>для реализации подпрограммы</w:t>
      </w:r>
    </w:p>
    <w:p w:rsidR="007840D3" w:rsidRPr="00BE5220" w:rsidRDefault="007840D3" w:rsidP="001478C3">
      <w:pPr>
        <w:pStyle w:val="ConsPlusNormal0"/>
        <w:widowControl/>
        <w:spacing w:line="360" w:lineRule="auto"/>
        <w:ind w:firstLine="0"/>
        <w:jc w:val="center"/>
        <w:rPr>
          <w:rFonts w:ascii="Times New Roman" w:hAnsi="Times New Roman" w:cs="Times New Roman"/>
          <w:sz w:val="28"/>
          <w:szCs w:val="28"/>
        </w:rPr>
      </w:pPr>
    </w:p>
    <w:p w:rsidR="007840D3" w:rsidRPr="00BE5220" w:rsidRDefault="007840D3"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876FC9" w:rsidRPr="00BE5220">
        <w:rPr>
          <w:rFonts w:eastAsia="Calibri"/>
          <w:sz w:val="28"/>
          <w:szCs w:val="28"/>
        </w:rPr>
        <w:t>103 093,52</w:t>
      </w:r>
      <w:r w:rsidRPr="00BE5220">
        <w:rPr>
          <w:rFonts w:eastAsia="Calibri"/>
          <w:sz w:val="28"/>
          <w:szCs w:val="28"/>
        </w:rPr>
        <w:t xml:space="preserve"> тыс. руб.</w:t>
      </w:r>
    </w:p>
    <w:p w:rsidR="007840D3" w:rsidRPr="00BE5220" w:rsidRDefault="007840D3" w:rsidP="001478C3">
      <w:pPr>
        <w:autoSpaceDE w:val="0"/>
        <w:autoSpaceDN w:val="0"/>
        <w:adjustRightInd w:val="0"/>
        <w:spacing w:line="360" w:lineRule="auto"/>
        <w:ind w:firstLine="709"/>
        <w:jc w:val="both"/>
        <w:rPr>
          <w:sz w:val="28"/>
          <w:szCs w:val="28"/>
        </w:rPr>
      </w:pPr>
      <w:r w:rsidRPr="00BE5220">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BE5220">
        <w:t>№</w:t>
      </w:r>
      <w:r w:rsidR="00F165FB" w:rsidRPr="00BE5220">
        <w:rPr>
          <w:sz w:val="28"/>
          <w:szCs w:val="28"/>
        </w:rPr>
        <w:t xml:space="preserve"> 3, 4, 5, 6</w:t>
      </w:r>
      <w:r w:rsidRPr="00BE5220">
        <w:rPr>
          <w:sz w:val="28"/>
          <w:szCs w:val="28"/>
        </w:rPr>
        <w:t xml:space="preserve"> к муниципальной программе.</w:t>
      </w:r>
    </w:p>
    <w:p w:rsidR="00712BBA" w:rsidRPr="00BE5220" w:rsidRDefault="00712BBA" w:rsidP="001478C3">
      <w:pPr>
        <w:autoSpaceDE w:val="0"/>
        <w:autoSpaceDN w:val="0"/>
        <w:adjustRightInd w:val="0"/>
        <w:spacing w:line="360" w:lineRule="auto"/>
        <w:ind w:firstLine="709"/>
        <w:jc w:val="both"/>
        <w:rPr>
          <w:sz w:val="28"/>
          <w:szCs w:val="28"/>
        </w:rPr>
      </w:pPr>
    </w:p>
    <w:p w:rsidR="00DB0E40" w:rsidRPr="00BE5220" w:rsidRDefault="00DB0E4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ПОДПРОГРАММА</w:t>
      </w:r>
      <w:r w:rsidR="00037FAB" w:rsidRPr="00BE5220">
        <w:rPr>
          <w:rFonts w:ascii="Times New Roman" w:hAnsi="Times New Roman" w:cs="Times New Roman"/>
          <w:sz w:val="28"/>
          <w:szCs w:val="28"/>
        </w:rPr>
        <w:t> </w:t>
      </w:r>
      <w:r w:rsidRPr="00BE5220">
        <w:rPr>
          <w:rFonts w:ascii="Times New Roman" w:hAnsi="Times New Roman" w:cs="Times New Roman"/>
          <w:sz w:val="28"/>
          <w:szCs w:val="28"/>
        </w:rPr>
        <w:t>3</w:t>
      </w:r>
    </w:p>
    <w:p w:rsidR="00612E18" w:rsidRPr="00BE5220" w:rsidRDefault="00612E18" w:rsidP="001478C3">
      <w:pPr>
        <w:pStyle w:val="ConsPlusNormal0"/>
        <w:widowControl/>
        <w:ind w:firstLine="0"/>
        <w:jc w:val="center"/>
        <w:rPr>
          <w:rFonts w:ascii="Times New Roman" w:hAnsi="Times New Roman" w:cs="Times New Roman"/>
          <w:sz w:val="28"/>
          <w:szCs w:val="28"/>
        </w:rPr>
      </w:pPr>
      <w:r w:rsidRPr="0040627C">
        <w:rPr>
          <w:rFonts w:ascii="Times New Roman" w:hAnsi="Times New Roman" w:cs="Times New Roman"/>
          <w:sz w:val="28"/>
          <w:szCs w:val="28"/>
        </w:rPr>
        <w:t>«Развитие застроенных территорий»</w:t>
      </w:r>
    </w:p>
    <w:p w:rsidR="00DB0E40" w:rsidRPr="00BE5220" w:rsidRDefault="00DB0E4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150847" w:rsidRPr="00BE5220" w:rsidRDefault="00612E1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612E18" w:rsidRPr="00BE5220" w:rsidRDefault="00612E1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p w:rsidR="00EB1A85" w:rsidRPr="00BE5220" w:rsidRDefault="00EB1A85" w:rsidP="001478C3">
      <w:pPr>
        <w:pStyle w:val="ConsPlusNormal0"/>
        <w:widowControl/>
        <w:spacing w:line="360" w:lineRule="auto"/>
        <w:ind w:firstLine="0"/>
        <w:jc w:val="center"/>
        <w:rPr>
          <w:rFonts w:ascii="Times New Roman" w:hAnsi="Times New Roman" w:cs="Times New Roman"/>
          <w:sz w:val="28"/>
          <w:szCs w:val="28"/>
        </w:rPr>
      </w:pPr>
    </w:p>
    <w:p w:rsidR="00DB0E40" w:rsidRPr="00BE5220" w:rsidRDefault="00DB0E4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ПАСПОРТ</w:t>
      </w:r>
    </w:p>
    <w:p w:rsidR="00DB0E40" w:rsidRPr="00BE5220" w:rsidRDefault="00037FAB"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w:t>
      </w:r>
      <w:r w:rsidR="00DB0E40" w:rsidRPr="00BE5220">
        <w:rPr>
          <w:rFonts w:ascii="Times New Roman" w:hAnsi="Times New Roman" w:cs="Times New Roman"/>
          <w:sz w:val="28"/>
          <w:szCs w:val="28"/>
        </w:rPr>
        <w:t>одпрограммы</w:t>
      </w:r>
      <w:r w:rsidRPr="00BE5220">
        <w:rPr>
          <w:rFonts w:ascii="Times New Roman" w:hAnsi="Times New Roman" w:cs="Times New Roman"/>
          <w:sz w:val="28"/>
          <w:szCs w:val="28"/>
        </w:rPr>
        <w:t> </w:t>
      </w:r>
      <w:r w:rsidR="00DB0E40" w:rsidRPr="00BE5220">
        <w:rPr>
          <w:rFonts w:ascii="Times New Roman" w:hAnsi="Times New Roman" w:cs="Times New Roman"/>
          <w:sz w:val="28"/>
          <w:szCs w:val="28"/>
        </w:rPr>
        <w:t>3</w:t>
      </w:r>
    </w:p>
    <w:p w:rsidR="00DB0E40" w:rsidRPr="00BE5220" w:rsidRDefault="00DB0E4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«Развитие застроенных территорий»</w:t>
      </w:r>
    </w:p>
    <w:p w:rsidR="00DB0E40" w:rsidRPr="00BE5220" w:rsidRDefault="00DB0E4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043287" w:rsidRPr="00BE5220" w:rsidRDefault="00043287"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043287" w:rsidRPr="00BE5220" w:rsidRDefault="00043287"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p w:rsidR="002639BA" w:rsidRPr="00BE5220" w:rsidRDefault="002639BA" w:rsidP="001478C3">
      <w:pPr>
        <w:pStyle w:val="ConsPlusNormal0"/>
        <w:widowControl/>
        <w:ind w:firstLine="0"/>
        <w:jc w:val="center"/>
        <w:rPr>
          <w:rFonts w:ascii="Times New Roman" w:hAnsi="Times New Roman" w:cs="Times New Roman"/>
          <w:sz w:val="28"/>
          <w:szCs w:val="28"/>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BE5220" w:rsidTr="00DB0E40">
        <w:trPr>
          <w:trHeight w:val="1080"/>
          <w:tblCellSpacing w:w="5" w:type="nil"/>
        </w:trPr>
        <w:tc>
          <w:tcPr>
            <w:tcW w:w="3619"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Исполнители подпрограммы муниципальной программы</w:t>
            </w:r>
          </w:p>
        </w:tc>
        <w:tc>
          <w:tcPr>
            <w:tcW w:w="5954"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sidRPr="00BE5220">
              <w:rPr>
                <w:rFonts w:ascii="Times New Roman" w:hAnsi="Times New Roman" w:cs="Times New Roman"/>
                <w:sz w:val="28"/>
                <w:szCs w:val="28"/>
              </w:rPr>
              <w:t>.</w:t>
            </w:r>
          </w:p>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sidRPr="00BE5220">
              <w:rPr>
                <w:rFonts w:ascii="Times New Roman" w:hAnsi="Times New Roman" w:cs="Times New Roman"/>
                <w:sz w:val="28"/>
                <w:szCs w:val="28"/>
              </w:rPr>
              <w:t>.</w:t>
            </w:r>
          </w:p>
          <w:p w:rsidR="00C3217A"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lastRenderedPageBreak/>
              <w:t>Управление жилищных отношений администрации городского округа город Воронеж</w:t>
            </w:r>
          </w:p>
        </w:tc>
      </w:tr>
      <w:tr w:rsidR="00DB0E40" w:rsidRPr="00BE5220" w:rsidTr="00DB0E40">
        <w:trPr>
          <w:trHeight w:val="714"/>
          <w:tblCellSpacing w:w="5" w:type="nil"/>
        </w:trPr>
        <w:tc>
          <w:tcPr>
            <w:tcW w:w="3619"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lastRenderedPageBreak/>
              <w:t xml:space="preserve">Мероприятия, входящие в состав подпрограммы муниципальной программы </w:t>
            </w:r>
          </w:p>
        </w:tc>
        <w:tc>
          <w:tcPr>
            <w:tcW w:w="5954" w:type="dxa"/>
          </w:tcPr>
          <w:p w:rsidR="002A587D" w:rsidRPr="00BE5220" w:rsidRDefault="002A587D" w:rsidP="002A587D">
            <w:pPr>
              <w:autoSpaceDE w:val="0"/>
              <w:autoSpaceDN w:val="0"/>
              <w:adjustRightInd w:val="0"/>
              <w:jc w:val="both"/>
              <w:rPr>
                <w:rFonts w:eastAsia="Calibri"/>
                <w:sz w:val="28"/>
                <w:szCs w:val="28"/>
              </w:rPr>
            </w:pPr>
            <w:r w:rsidRPr="00BE5220">
              <w:rPr>
                <w:rFonts w:eastAsia="Calibri"/>
                <w:sz w:val="28"/>
                <w:szCs w:val="28"/>
              </w:rPr>
              <w:t>3.1. Проведение комплекса мероприятий, необходимых для реализации решений о развитии застроенных территорий.</w:t>
            </w:r>
          </w:p>
          <w:p w:rsidR="002A587D" w:rsidRPr="00BE5220" w:rsidRDefault="002A587D" w:rsidP="002A587D">
            <w:pPr>
              <w:autoSpaceDE w:val="0"/>
              <w:autoSpaceDN w:val="0"/>
              <w:adjustRightInd w:val="0"/>
              <w:jc w:val="both"/>
              <w:rPr>
                <w:rFonts w:eastAsia="Calibri"/>
                <w:sz w:val="28"/>
                <w:szCs w:val="28"/>
              </w:rPr>
            </w:pPr>
            <w:r w:rsidRPr="00BE5220">
              <w:rPr>
                <w:rFonts w:eastAsia="Calibri"/>
                <w:sz w:val="28"/>
                <w:szCs w:val="28"/>
              </w:rPr>
              <w:t>3.2. Проведение аукционов на право заключения договоров о развитии застроенных территорий.</w:t>
            </w:r>
          </w:p>
          <w:p w:rsidR="002A587D" w:rsidRPr="00BE5220" w:rsidRDefault="002A587D" w:rsidP="002A587D">
            <w:pPr>
              <w:autoSpaceDE w:val="0"/>
              <w:autoSpaceDN w:val="0"/>
              <w:adjustRightInd w:val="0"/>
              <w:jc w:val="both"/>
              <w:rPr>
                <w:rFonts w:eastAsia="Calibri"/>
                <w:sz w:val="28"/>
                <w:szCs w:val="28"/>
              </w:rPr>
            </w:pPr>
            <w:r w:rsidRPr="00BE5220">
              <w:rPr>
                <w:rFonts w:eastAsia="Calibri"/>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2A587D" w:rsidRPr="00BE5220" w:rsidRDefault="002A587D" w:rsidP="002A587D">
            <w:pPr>
              <w:autoSpaceDE w:val="0"/>
              <w:autoSpaceDN w:val="0"/>
              <w:adjustRightInd w:val="0"/>
              <w:jc w:val="both"/>
              <w:rPr>
                <w:rFonts w:eastAsia="Calibri"/>
                <w:sz w:val="28"/>
                <w:szCs w:val="28"/>
              </w:rPr>
            </w:pPr>
            <w:r w:rsidRPr="00BE5220">
              <w:rPr>
                <w:rFonts w:eastAsia="Calibri"/>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CD4E6B" w:rsidRPr="00BE5220" w:rsidRDefault="002A587D" w:rsidP="0039663B">
            <w:pPr>
              <w:pStyle w:val="ConsPlusCell0"/>
              <w:widowControl/>
              <w:jc w:val="both"/>
              <w:rPr>
                <w:rFonts w:ascii="Times New Roman" w:hAnsi="Times New Roman" w:cs="Times New Roman"/>
                <w:sz w:val="28"/>
                <w:szCs w:val="28"/>
              </w:rPr>
            </w:pPr>
            <w:r w:rsidRPr="00BE5220">
              <w:rPr>
                <w:rFonts w:ascii="Times New Roman" w:hAnsi="Times New Roman" w:cs="Times New Roman"/>
                <w:sz w:val="28"/>
                <w:szCs w:val="28"/>
              </w:rPr>
              <w:t>3.5. О</w:t>
            </w:r>
            <w:r w:rsidRPr="00BE5220">
              <w:rPr>
                <w:rFonts w:ascii="Times New Roman" w:eastAsia="Calibri" w:hAnsi="Times New Roman" w:cs="Times New Roman"/>
                <w:sz w:val="28"/>
                <w:szCs w:val="28"/>
              </w:rPr>
              <w:t xml:space="preserve">существление постоянного </w:t>
            </w:r>
            <w:proofErr w:type="gramStart"/>
            <w:r w:rsidRPr="00BE5220">
              <w:rPr>
                <w:rFonts w:ascii="Times New Roman" w:eastAsia="Calibri" w:hAnsi="Times New Roman" w:cs="Times New Roman"/>
                <w:sz w:val="28"/>
                <w:szCs w:val="28"/>
              </w:rPr>
              <w:t>контроля за</w:t>
            </w:r>
            <w:proofErr w:type="gramEnd"/>
            <w:r w:rsidRPr="00BE5220">
              <w:rPr>
                <w:rFonts w:ascii="Times New Roman" w:eastAsia="Calibri" w:hAnsi="Times New Roman" w:cs="Times New Roman"/>
                <w:sz w:val="28"/>
                <w:szCs w:val="28"/>
              </w:rPr>
              <w:t xml:space="preserve"> развитием застроенных территорий в соответствии с условиями заключенного договора о развитии застроенной территории</w:t>
            </w:r>
          </w:p>
        </w:tc>
      </w:tr>
      <w:tr w:rsidR="00DB0E40" w:rsidRPr="00BE5220" w:rsidTr="00DB0E40">
        <w:trPr>
          <w:trHeight w:val="540"/>
          <w:tblCellSpacing w:w="5" w:type="nil"/>
        </w:trPr>
        <w:tc>
          <w:tcPr>
            <w:tcW w:w="3619"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Цель подпрограммы муниципальной программы</w:t>
            </w:r>
          </w:p>
        </w:tc>
        <w:tc>
          <w:tcPr>
            <w:tcW w:w="5954" w:type="dxa"/>
          </w:tcPr>
          <w:p w:rsidR="00FC122E" w:rsidRPr="00BE5220" w:rsidRDefault="00DB0E40" w:rsidP="001478C3">
            <w:pPr>
              <w:pStyle w:val="ConsPlusCell0"/>
              <w:widowControl/>
              <w:ind w:left="-75"/>
              <w:rPr>
                <w:rFonts w:ascii="Times New Roman" w:hAnsi="Times New Roman" w:cs="Times New Roman"/>
                <w:sz w:val="28"/>
                <w:szCs w:val="28"/>
              </w:rPr>
            </w:pPr>
            <w:r w:rsidRPr="00BE5220">
              <w:rPr>
                <w:rFonts w:ascii="Times New Roman" w:hAnsi="Times New Roman" w:cs="Times New Roman"/>
                <w:sz w:val="28"/>
                <w:szCs w:val="28"/>
              </w:rPr>
              <w:t xml:space="preserve">Обеспечение устойчивого развития застроенных территорий  </w:t>
            </w:r>
            <w:r w:rsidR="00A6253B" w:rsidRPr="00BE5220">
              <w:rPr>
                <w:rFonts w:ascii="Times New Roman" w:hAnsi="Times New Roman" w:cs="Times New Roman"/>
                <w:sz w:val="28"/>
                <w:szCs w:val="28"/>
              </w:rPr>
              <w:t>городского округа город Воронеж</w:t>
            </w:r>
            <w:r w:rsidRPr="00BE5220">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BE5220">
              <w:rPr>
                <w:rFonts w:ascii="Times New Roman" w:hAnsi="Times New Roman" w:cs="Times New Roman"/>
                <w:sz w:val="28"/>
                <w:szCs w:val="28"/>
              </w:rPr>
              <w:t xml:space="preserve"> и</w:t>
            </w:r>
            <w:r w:rsidRPr="00BE5220">
              <w:rPr>
                <w:rFonts w:ascii="Times New Roman" w:hAnsi="Times New Roman" w:cs="Times New Roman"/>
                <w:sz w:val="28"/>
                <w:szCs w:val="28"/>
              </w:rPr>
              <w:t xml:space="preserve"> объектами инженерной инфраструктуры</w:t>
            </w:r>
          </w:p>
        </w:tc>
      </w:tr>
      <w:tr w:rsidR="00DB0E40" w:rsidRPr="00BE5220" w:rsidTr="00DB0E40">
        <w:trPr>
          <w:trHeight w:val="644"/>
          <w:tblCellSpacing w:w="5" w:type="nil"/>
        </w:trPr>
        <w:tc>
          <w:tcPr>
            <w:tcW w:w="3619"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Задачи подпрограммы муниципальной программы</w:t>
            </w:r>
          </w:p>
        </w:tc>
        <w:tc>
          <w:tcPr>
            <w:tcW w:w="5954" w:type="dxa"/>
          </w:tcPr>
          <w:p w:rsidR="002C0F04" w:rsidRPr="00BE5220" w:rsidRDefault="007C7083" w:rsidP="007C7083">
            <w:pPr>
              <w:pStyle w:val="ConsPlusCell0"/>
              <w:widowControl/>
              <w:ind w:left="-75"/>
              <w:rPr>
                <w:rFonts w:ascii="Times New Roman" w:hAnsi="Times New Roman" w:cs="Times New Roman"/>
                <w:sz w:val="28"/>
                <w:szCs w:val="28"/>
              </w:rPr>
            </w:pPr>
            <w:r w:rsidRPr="00BE5220">
              <w:rPr>
                <w:rFonts w:ascii="Times New Roman" w:hAnsi="Times New Roman" w:cs="Times New Roman"/>
                <w:sz w:val="28"/>
                <w:szCs w:val="28"/>
              </w:rPr>
              <w:t>-</w:t>
            </w:r>
            <w:r w:rsidR="002C0F04" w:rsidRPr="00BE5220">
              <w:rPr>
                <w:rFonts w:ascii="Times New Roman" w:hAnsi="Times New Roman" w:cs="Times New Roman"/>
                <w:sz w:val="28"/>
                <w:szCs w:val="28"/>
              </w:rPr>
              <w:t xml:space="preserve"> развитие </w:t>
            </w:r>
            <w:r w:rsidR="00947176" w:rsidRPr="00BE5220">
              <w:rPr>
                <w:rFonts w:ascii="Times New Roman" w:hAnsi="Times New Roman" w:cs="Times New Roman"/>
                <w:sz w:val="28"/>
                <w:szCs w:val="28"/>
              </w:rPr>
              <w:t>25</w:t>
            </w:r>
            <w:r w:rsidR="002C0F04" w:rsidRPr="00BE5220">
              <w:rPr>
                <w:rFonts w:ascii="Times New Roman" w:hAnsi="Times New Roman" w:cs="Times New Roman"/>
                <w:sz w:val="28"/>
                <w:szCs w:val="28"/>
              </w:rPr>
              <w:t xml:space="preserve"> застроенных территорий городского округа город Воронеж;</w:t>
            </w:r>
          </w:p>
          <w:p w:rsidR="007C7083" w:rsidRPr="00BE5220" w:rsidRDefault="002C0F04" w:rsidP="007C7083">
            <w:pPr>
              <w:pStyle w:val="ConsPlusCell0"/>
              <w:widowControl/>
              <w:ind w:left="-75"/>
              <w:rPr>
                <w:rFonts w:ascii="Times New Roman" w:hAnsi="Times New Roman" w:cs="Times New Roman"/>
                <w:sz w:val="28"/>
                <w:szCs w:val="28"/>
              </w:rPr>
            </w:pPr>
            <w:r w:rsidRPr="00BE5220">
              <w:rPr>
                <w:rFonts w:ascii="Times New Roman" w:hAnsi="Times New Roman" w:cs="Times New Roman"/>
                <w:sz w:val="28"/>
                <w:szCs w:val="28"/>
              </w:rPr>
              <w:t>-</w:t>
            </w:r>
            <w:r w:rsidR="007C7083" w:rsidRPr="00BE5220">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BE5220" w:rsidRDefault="007C7083" w:rsidP="007C7083">
            <w:pPr>
              <w:pStyle w:val="ConsPlusCell0"/>
              <w:widowControl/>
              <w:ind w:left="-75"/>
              <w:rPr>
                <w:rFonts w:ascii="Times New Roman" w:hAnsi="Times New Roman" w:cs="Times New Roman"/>
                <w:sz w:val="28"/>
                <w:szCs w:val="28"/>
              </w:rPr>
            </w:pPr>
            <w:r w:rsidRPr="00BE5220">
              <w:rPr>
                <w:rFonts w:ascii="Times New Roman" w:hAnsi="Times New Roman" w:cs="Times New Roman"/>
                <w:sz w:val="28"/>
                <w:szCs w:val="28"/>
              </w:rPr>
              <w:t>- 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tc>
      </w:tr>
      <w:tr w:rsidR="00DB0E40" w:rsidRPr="00BE5220" w:rsidTr="00DB0E40">
        <w:trPr>
          <w:trHeight w:val="1120"/>
          <w:tblCellSpacing w:w="5" w:type="nil"/>
        </w:trPr>
        <w:tc>
          <w:tcPr>
            <w:tcW w:w="3619"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lastRenderedPageBreak/>
              <w:t>Показатели (индикаторы) подпрограммы муниципальной программы</w:t>
            </w:r>
          </w:p>
        </w:tc>
        <w:tc>
          <w:tcPr>
            <w:tcW w:w="5954" w:type="dxa"/>
          </w:tcPr>
          <w:p w:rsidR="00BF4BF7" w:rsidRPr="00BE5220" w:rsidRDefault="00BF4BF7" w:rsidP="00BF4BF7">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доля принятых решений </w:t>
            </w:r>
            <w:proofErr w:type="gramStart"/>
            <w:r w:rsidRPr="00BE5220">
              <w:rPr>
                <w:rFonts w:ascii="Times New Roman" w:hAnsi="Times New Roman" w:cs="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BE5220">
              <w:rPr>
                <w:rFonts w:ascii="Times New Roman" w:hAnsi="Times New Roman" w:cs="Times New Roman"/>
                <w:sz w:val="28"/>
                <w:szCs w:val="28"/>
              </w:rPr>
              <w:t xml:space="preserve"> город Воронеж на соответствующий год;</w:t>
            </w:r>
          </w:p>
          <w:p w:rsidR="00BF4BF7" w:rsidRPr="00BE5220" w:rsidRDefault="00BF4BF7" w:rsidP="00BF4BF7">
            <w:pPr>
              <w:pStyle w:val="ConsPlusNormal0"/>
              <w:widowControl/>
              <w:ind w:firstLine="0"/>
              <w:rPr>
                <w:rFonts w:ascii="Times New Roman" w:hAnsi="Times New Roman" w:cs="Times New Roman"/>
                <w:color w:val="000000"/>
                <w:sz w:val="28"/>
                <w:szCs w:val="28"/>
              </w:rPr>
            </w:pPr>
            <w:r w:rsidRPr="00BE5220">
              <w:rPr>
                <w:rFonts w:ascii="Times New Roman" w:hAnsi="Times New Roman" w:cs="Times New Roman"/>
                <w:sz w:val="28"/>
                <w:szCs w:val="28"/>
              </w:rPr>
              <w:t>- д</w:t>
            </w:r>
            <w:r w:rsidRPr="00BE5220">
              <w:rPr>
                <w:rFonts w:ascii="Times New Roman" w:hAnsi="Times New Roman" w:cs="Times New Roman"/>
                <w:color w:val="000000"/>
                <w:sz w:val="28"/>
                <w:szCs w:val="28"/>
              </w:rPr>
              <w:t xml:space="preserve">оля проведенных аукционов </w:t>
            </w:r>
            <w:proofErr w:type="gramStart"/>
            <w:r w:rsidRPr="00BE5220">
              <w:rPr>
                <w:rFonts w:ascii="Times New Roman" w:hAnsi="Times New Roman" w:cs="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BE5220">
              <w:rPr>
                <w:rFonts w:ascii="Times New Roman" w:hAnsi="Times New Roman" w:cs="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p>
          <w:p w:rsidR="00BF4BF7" w:rsidRPr="00BE5220" w:rsidRDefault="00BF4BF7" w:rsidP="00BF4BF7">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количество принятых решений о развитии застроенных территорий в городском округе город Воронеж на соответствующий год;</w:t>
            </w:r>
          </w:p>
          <w:p w:rsidR="00BF4BF7" w:rsidRPr="00BE5220" w:rsidRDefault="00BF4BF7" w:rsidP="00BF4BF7">
            <w:pPr>
              <w:pStyle w:val="ConsPlusNormal0"/>
              <w:widowControl/>
              <w:ind w:firstLine="0"/>
              <w:rPr>
                <w:rFonts w:ascii="Times New Roman" w:hAnsi="Times New Roman" w:cs="Times New Roman"/>
                <w:color w:val="000000"/>
                <w:sz w:val="28"/>
                <w:szCs w:val="28"/>
              </w:rPr>
            </w:pPr>
            <w:r w:rsidRPr="00BE5220">
              <w:rPr>
                <w:rFonts w:ascii="Times New Roman" w:hAnsi="Times New Roman" w:cs="Times New Roman"/>
                <w:sz w:val="28"/>
                <w:szCs w:val="28"/>
              </w:rPr>
              <w:t>- количество</w:t>
            </w:r>
            <w:r w:rsidRPr="00BE5220">
              <w:rPr>
                <w:rFonts w:ascii="Times New Roman" w:hAnsi="Times New Roman" w:cs="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p>
          <w:p w:rsidR="00BF4BF7" w:rsidRPr="00BE5220" w:rsidRDefault="00BF4BF7" w:rsidP="00BF4BF7">
            <w:pPr>
              <w:pStyle w:val="ConsPlusNormal0"/>
              <w:widowControl/>
              <w:ind w:firstLine="0"/>
              <w:rPr>
                <w:rFonts w:ascii="Times New Roman" w:hAnsi="Times New Roman" w:cs="Times New Roman"/>
                <w:color w:val="000000"/>
                <w:sz w:val="28"/>
                <w:szCs w:val="28"/>
              </w:rPr>
            </w:pPr>
            <w:r w:rsidRPr="00BE5220">
              <w:rPr>
                <w:rFonts w:ascii="Times New Roman" w:hAnsi="Times New Roman" w:cs="Times New Roman"/>
                <w:color w:val="000000"/>
                <w:sz w:val="28"/>
                <w:szCs w:val="28"/>
              </w:rPr>
              <w:t>- обеспечение застроенных территорий проектной документацией;</w:t>
            </w:r>
          </w:p>
          <w:p w:rsidR="00BF4BF7" w:rsidRPr="00BE5220" w:rsidRDefault="00BF4BF7" w:rsidP="00BF4BF7">
            <w:pPr>
              <w:pStyle w:val="ConsPlusNormal0"/>
              <w:widowControl/>
              <w:ind w:firstLine="0"/>
              <w:rPr>
                <w:rFonts w:ascii="Times New Roman" w:hAnsi="Times New Roman" w:cs="Times New Roman"/>
                <w:color w:val="000000"/>
                <w:sz w:val="28"/>
                <w:szCs w:val="28"/>
              </w:rPr>
            </w:pPr>
            <w:r w:rsidRPr="00BE5220">
              <w:rPr>
                <w:rFonts w:ascii="Times New Roman" w:hAnsi="Times New Roman" w:cs="Times New Roman"/>
                <w:color w:val="000000"/>
                <w:sz w:val="28"/>
                <w:szCs w:val="28"/>
              </w:rPr>
              <w:t>- количество заключенных договоров на право развития застроенной территории (нарастающим итогом);</w:t>
            </w:r>
          </w:p>
          <w:p w:rsidR="003341FC" w:rsidRPr="00BE5220" w:rsidRDefault="00BF4BF7" w:rsidP="00BF4BF7">
            <w:pPr>
              <w:pStyle w:val="ConsPlusNormal0"/>
              <w:widowControl/>
              <w:ind w:firstLine="0"/>
              <w:rPr>
                <w:rFonts w:ascii="Times New Roman" w:hAnsi="Times New Roman" w:cs="Times New Roman"/>
                <w:sz w:val="28"/>
                <w:szCs w:val="28"/>
              </w:rPr>
            </w:pPr>
            <w:r w:rsidRPr="00BE5220">
              <w:rPr>
                <w:rFonts w:ascii="Times New Roman" w:hAnsi="Times New Roman" w:cs="Times New Roman"/>
                <w:color w:val="000000"/>
                <w:sz w:val="28"/>
                <w:szCs w:val="28"/>
              </w:rPr>
              <w:t>- объем жилищного строительства на развиваемых территориях (нарастающим итогом)</w:t>
            </w:r>
          </w:p>
        </w:tc>
      </w:tr>
      <w:tr w:rsidR="00DB0E40" w:rsidRPr="00BE5220" w:rsidTr="00DB0E40">
        <w:trPr>
          <w:trHeight w:val="1120"/>
          <w:tblCellSpacing w:w="5" w:type="nil"/>
        </w:trPr>
        <w:tc>
          <w:tcPr>
            <w:tcW w:w="3619"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Сроки реализации подпрограммы муниципальной программы</w:t>
            </w:r>
          </w:p>
        </w:tc>
        <w:tc>
          <w:tcPr>
            <w:tcW w:w="5954" w:type="dxa"/>
          </w:tcPr>
          <w:p w:rsidR="005F4B89" w:rsidRPr="00BE5220" w:rsidRDefault="005F4B89" w:rsidP="005F4B8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2014–2024 годы (</w:t>
            </w:r>
            <w:r w:rsidRPr="00BE5220">
              <w:rPr>
                <w:rFonts w:ascii="Times New Roman" w:hAnsi="Times New Roman" w:cs="Times New Roman"/>
                <w:sz w:val="28"/>
                <w:szCs w:val="28"/>
                <w:lang w:val="en-US"/>
              </w:rPr>
              <w:t>I</w:t>
            </w:r>
            <w:r w:rsidR="00201708" w:rsidRPr="00BE5220">
              <w:rPr>
                <w:rFonts w:ascii="Times New Roman" w:hAnsi="Times New Roman" w:cs="Times New Roman"/>
                <w:sz w:val="28"/>
                <w:szCs w:val="28"/>
              </w:rPr>
              <w:t xml:space="preserve"> этап).</w:t>
            </w:r>
          </w:p>
          <w:p w:rsidR="00C0133D" w:rsidRPr="00BE5220" w:rsidRDefault="005F4B89" w:rsidP="005F4B89">
            <w:pPr>
              <w:pStyle w:val="ConsPlusCell0"/>
              <w:widowControl/>
              <w:rPr>
                <w:rFonts w:ascii="Times New Roman" w:hAnsi="Times New Roman" w:cs="Times New Roman"/>
                <w:color w:val="FF0000"/>
                <w:sz w:val="28"/>
                <w:szCs w:val="28"/>
              </w:rPr>
            </w:pPr>
            <w:r w:rsidRPr="00BE5220">
              <w:rPr>
                <w:rFonts w:ascii="Times New Roman" w:hAnsi="Times New Roman" w:cs="Times New Roman"/>
                <w:sz w:val="28"/>
                <w:szCs w:val="28"/>
              </w:rPr>
              <w:t>2025–2030 годы (</w:t>
            </w: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tc>
      </w:tr>
      <w:tr w:rsidR="00DB0E40" w:rsidRPr="00BE5220" w:rsidTr="00DB0E40">
        <w:trPr>
          <w:trHeight w:val="1120"/>
          <w:tblCellSpacing w:w="5" w:type="nil"/>
        </w:trPr>
        <w:tc>
          <w:tcPr>
            <w:tcW w:w="3619" w:type="dxa"/>
          </w:tcPr>
          <w:p w:rsidR="00DB0E40" w:rsidRPr="00BE5220" w:rsidRDefault="00DB0E40"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BE5220" w:rsidRDefault="00DB0E4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Общий объем финансирования подпрограммы</w:t>
            </w:r>
            <w:r w:rsidR="00A3213E" w:rsidRPr="00BE5220">
              <w:rPr>
                <w:rFonts w:ascii="Times New Roman" w:hAnsi="Times New Roman" w:cs="Times New Roman"/>
                <w:sz w:val="28"/>
                <w:szCs w:val="28"/>
              </w:rPr>
              <w:t>–</w:t>
            </w:r>
            <w:r w:rsidRPr="00BE5220">
              <w:rPr>
                <w:rFonts w:ascii="Times New Roman" w:hAnsi="Times New Roman" w:cs="Times New Roman"/>
                <w:sz w:val="28"/>
                <w:szCs w:val="28"/>
              </w:rPr>
              <w:t xml:space="preserve"> </w:t>
            </w:r>
          </w:p>
          <w:p w:rsidR="00DB0E40" w:rsidRPr="00BE5220" w:rsidRDefault="00D01044"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1</w:t>
            </w:r>
            <w:r w:rsidR="00187E5D" w:rsidRPr="00BE5220">
              <w:rPr>
                <w:rFonts w:ascii="Times New Roman" w:hAnsi="Times New Roman" w:cs="Times New Roman"/>
                <w:sz w:val="28"/>
                <w:szCs w:val="28"/>
              </w:rPr>
              <w:t>283,70</w:t>
            </w:r>
            <w:r w:rsidR="00BD2640" w:rsidRPr="00BE5220">
              <w:rPr>
                <w:rFonts w:ascii="Times New Roman" w:hAnsi="Times New Roman" w:cs="Times New Roman"/>
                <w:sz w:val="28"/>
                <w:szCs w:val="28"/>
              </w:rPr>
              <w:t xml:space="preserve"> </w:t>
            </w:r>
            <w:r w:rsidR="00DB0E40" w:rsidRPr="00BE5220">
              <w:rPr>
                <w:rFonts w:ascii="Times New Roman" w:hAnsi="Times New Roman" w:cs="Times New Roman"/>
                <w:sz w:val="28"/>
                <w:szCs w:val="28"/>
              </w:rPr>
              <w:t>тыс. руб</w:t>
            </w:r>
            <w:r w:rsidR="00C96CB5" w:rsidRPr="00BE5220">
              <w:rPr>
                <w:rFonts w:ascii="Times New Roman" w:hAnsi="Times New Roman" w:cs="Times New Roman"/>
                <w:sz w:val="28"/>
                <w:szCs w:val="28"/>
              </w:rPr>
              <w:t>.</w:t>
            </w:r>
            <w:r w:rsidR="00DB0E40" w:rsidRPr="00BE5220">
              <w:rPr>
                <w:rFonts w:ascii="Times New Roman" w:hAnsi="Times New Roman" w:cs="Times New Roman"/>
                <w:sz w:val="28"/>
                <w:szCs w:val="28"/>
              </w:rPr>
              <w:t>, в том числе по источникам финансирования:</w:t>
            </w:r>
          </w:p>
          <w:p w:rsidR="00DB0E40" w:rsidRPr="00BE5220" w:rsidRDefault="00DB0E4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бюджет городского округа – </w:t>
            </w:r>
            <w:r w:rsidR="00D01044" w:rsidRPr="00BE5220">
              <w:rPr>
                <w:rFonts w:ascii="Times New Roman" w:hAnsi="Times New Roman" w:cs="Times New Roman"/>
                <w:sz w:val="28"/>
                <w:szCs w:val="28"/>
              </w:rPr>
              <w:t>1</w:t>
            </w:r>
            <w:r w:rsidR="00187E5D" w:rsidRPr="00BE5220">
              <w:rPr>
                <w:rFonts w:ascii="Times New Roman" w:hAnsi="Times New Roman" w:cs="Times New Roman"/>
                <w:sz w:val="28"/>
                <w:szCs w:val="28"/>
              </w:rPr>
              <w:t>283,70</w:t>
            </w:r>
            <w:r w:rsidR="00C96CB5" w:rsidRPr="00BE5220">
              <w:rPr>
                <w:rFonts w:ascii="Times New Roman" w:hAnsi="Times New Roman" w:cs="Times New Roman"/>
                <w:sz w:val="28"/>
                <w:szCs w:val="28"/>
              </w:rPr>
              <w:t xml:space="preserve"> </w:t>
            </w:r>
            <w:r w:rsidR="00704E08" w:rsidRPr="00BE5220">
              <w:rPr>
                <w:rFonts w:ascii="Times New Roman" w:hAnsi="Times New Roman" w:cs="Times New Roman"/>
                <w:sz w:val="28"/>
                <w:szCs w:val="28"/>
              </w:rPr>
              <w:t xml:space="preserve">тыс. </w:t>
            </w:r>
            <w:r w:rsidR="00C96CB5" w:rsidRPr="00BE5220">
              <w:rPr>
                <w:rFonts w:ascii="Times New Roman" w:hAnsi="Times New Roman" w:cs="Times New Roman"/>
                <w:sz w:val="28"/>
                <w:szCs w:val="28"/>
              </w:rPr>
              <w:t>р</w:t>
            </w:r>
            <w:r w:rsidR="00704E08" w:rsidRPr="00BE5220">
              <w:rPr>
                <w:rFonts w:ascii="Times New Roman" w:hAnsi="Times New Roman" w:cs="Times New Roman"/>
                <w:sz w:val="28"/>
                <w:szCs w:val="28"/>
              </w:rPr>
              <w:t>уб</w:t>
            </w:r>
            <w:r w:rsidR="00C96CB5" w:rsidRPr="00BE5220">
              <w:rPr>
                <w:rFonts w:ascii="Times New Roman" w:hAnsi="Times New Roman" w:cs="Times New Roman"/>
                <w:sz w:val="28"/>
                <w:szCs w:val="28"/>
              </w:rPr>
              <w:t>.</w:t>
            </w:r>
            <w:r w:rsidR="00704E08" w:rsidRPr="00BE5220">
              <w:rPr>
                <w:rFonts w:ascii="Times New Roman" w:hAnsi="Times New Roman" w:cs="Times New Roman"/>
                <w:sz w:val="28"/>
                <w:szCs w:val="28"/>
              </w:rPr>
              <w:t>,</w:t>
            </w:r>
          </w:p>
          <w:p w:rsidR="00077F93" w:rsidRPr="00BE5220" w:rsidRDefault="00077F93" w:rsidP="00077F9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 всего </w:t>
            </w: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 1</w:t>
            </w:r>
            <w:r w:rsidR="00187E5D" w:rsidRPr="00BE5220">
              <w:rPr>
                <w:rFonts w:ascii="Times New Roman" w:hAnsi="Times New Roman" w:cs="Times New Roman"/>
                <w:sz w:val="28"/>
                <w:szCs w:val="28"/>
              </w:rPr>
              <w:t>283,70</w:t>
            </w:r>
            <w:r w:rsidRPr="00BE5220">
              <w:rPr>
                <w:rFonts w:ascii="Times New Roman" w:hAnsi="Times New Roman" w:cs="Times New Roman"/>
                <w:sz w:val="28"/>
                <w:szCs w:val="28"/>
              </w:rPr>
              <w:t xml:space="preserve">  тыс. руб., в том числе по источникам финансирования:</w:t>
            </w:r>
          </w:p>
          <w:p w:rsidR="00077F93" w:rsidRPr="00BE5220" w:rsidRDefault="00077F9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бюджет городского округа – 1</w:t>
            </w:r>
            <w:r w:rsidR="00187E5D" w:rsidRPr="00BE5220">
              <w:rPr>
                <w:rFonts w:ascii="Times New Roman" w:hAnsi="Times New Roman" w:cs="Times New Roman"/>
                <w:sz w:val="28"/>
                <w:szCs w:val="28"/>
              </w:rPr>
              <w:t>2</w:t>
            </w:r>
            <w:r w:rsidRPr="00BE5220">
              <w:rPr>
                <w:rFonts w:ascii="Times New Roman" w:hAnsi="Times New Roman" w:cs="Times New Roman"/>
                <w:sz w:val="28"/>
                <w:szCs w:val="28"/>
              </w:rPr>
              <w:t>83,70  тыс. руб.</w:t>
            </w:r>
          </w:p>
          <w:p w:rsidR="00A86D3F" w:rsidRPr="00BE5220" w:rsidRDefault="00A86D3F" w:rsidP="00077F93">
            <w:pPr>
              <w:pStyle w:val="ConsPlusNormal0"/>
              <w:widowControl/>
              <w:ind w:firstLine="0"/>
              <w:rPr>
                <w:rFonts w:ascii="Times New Roman" w:hAnsi="Times New Roman" w:cs="Times New Roman"/>
                <w:color w:val="FF0000"/>
                <w:sz w:val="28"/>
                <w:szCs w:val="28"/>
              </w:rPr>
            </w:pPr>
          </w:p>
        </w:tc>
      </w:tr>
      <w:tr w:rsidR="00BA3992" w:rsidRPr="00BE5220" w:rsidTr="003A7C3B">
        <w:trPr>
          <w:trHeight w:val="1867"/>
          <w:tblCellSpacing w:w="5" w:type="nil"/>
        </w:trPr>
        <w:tc>
          <w:tcPr>
            <w:tcW w:w="3619" w:type="dxa"/>
          </w:tcPr>
          <w:p w:rsidR="00BA3992" w:rsidRPr="00BE5220" w:rsidRDefault="00BA3992" w:rsidP="001478C3">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BA3992" w:rsidRPr="00BE5220" w:rsidRDefault="00BA3992" w:rsidP="00B509D2">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 xml:space="preserve">- расселение и снос </w:t>
            </w:r>
            <w:r w:rsidRPr="00BE5220">
              <w:rPr>
                <w:rFonts w:ascii="Times New Roman" w:eastAsia="Calibri" w:hAnsi="Times New Roman" w:cs="Times New Roman"/>
                <w:sz w:val="28"/>
                <w:szCs w:val="28"/>
              </w:rPr>
              <w:t xml:space="preserve">ориентировочно                            </w:t>
            </w:r>
            <w:r w:rsidR="00331C41" w:rsidRPr="00BE5220">
              <w:rPr>
                <w:rFonts w:ascii="Times New Roman" w:eastAsia="Calibri" w:hAnsi="Times New Roman" w:cs="Times New Roman"/>
                <w:sz w:val="28"/>
                <w:szCs w:val="28"/>
              </w:rPr>
              <w:t>204,9</w:t>
            </w:r>
            <w:r w:rsidRPr="00BE5220">
              <w:rPr>
                <w:rFonts w:ascii="Times New Roman" w:hAnsi="Times New Roman" w:cs="Times New Roman"/>
                <w:sz w:val="28"/>
                <w:szCs w:val="28"/>
              </w:rPr>
              <w:t xml:space="preserve"> </w:t>
            </w:r>
            <w:r w:rsidRPr="00BE5220">
              <w:rPr>
                <w:rFonts w:ascii="Times New Roman" w:eastAsia="Calibri" w:hAnsi="Times New Roman" w:cs="Times New Roman"/>
                <w:sz w:val="28"/>
                <w:szCs w:val="28"/>
              </w:rPr>
              <w:t>тыс. кв. м ветхого и аварийного жилья</w:t>
            </w:r>
            <w:r w:rsidRPr="00BE5220">
              <w:rPr>
                <w:rFonts w:ascii="Times New Roman" w:hAnsi="Times New Roman" w:cs="Times New Roman"/>
                <w:sz w:val="28"/>
                <w:szCs w:val="28"/>
              </w:rPr>
              <w:t>;</w:t>
            </w:r>
          </w:p>
          <w:p w:rsidR="00BA3992" w:rsidRPr="00BE5220" w:rsidRDefault="00BA3992" w:rsidP="00B509D2">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 строительство</w:t>
            </w:r>
            <w:r w:rsidR="00331C41" w:rsidRPr="00BE5220">
              <w:rPr>
                <w:rFonts w:ascii="Times New Roman" w:hAnsi="Times New Roman" w:cs="Times New Roman"/>
                <w:sz w:val="28"/>
                <w:szCs w:val="28"/>
              </w:rPr>
              <w:t xml:space="preserve"> 1500,</w:t>
            </w:r>
            <w:r w:rsidR="00D750BD" w:rsidRPr="00BE5220">
              <w:rPr>
                <w:rFonts w:ascii="Times New Roman" w:hAnsi="Times New Roman" w:cs="Times New Roman"/>
                <w:sz w:val="28"/>
                <w:szCs w:val="28"/>
              </w:rPr>
              <w:t>7</w:t>
            </w:r>
            <w:r w:rsidRPr="00BE5220">
              <w:rPr>
                <w:rFonts w:ascii="Times New Roman" w:hAnsi="Times New Roman" w:cs="Times New Roman"/>
                <w:sz w:val="28"/>
                <w:szCs w:val="28"/>
              </w:rPr>
              <w:t xml:space="preserve"> тыс. кв. м нового жилья </w:t>
            </w:r>
          </w:p>
          <w:p w:rsidR="00077F93" w:rsidRPr="00BE5220" w:rsidRDefault="00077F93" w:rsidP="00051302">
            <w:pPr>
              <w:pStyle w:val="ConsPlusCell0"/>
              <w:widowControl/>
              <w:rPr>
                <w:rFonts w:ascii="Times New Roman" w:hAnsi="Times New Roman" w:cs="Times New Roman"/>
                <w:sz w:val="28"/>
                <w:szCs w:val="28"/>
              </w:rPr>
            </w:pPr>
          </w:p>
        </w:tc>
      </w:tr>
    </w:tbl>
    <w:p w:rsidR="002639BA" w:rsidRPr="00BE5220" w:rsidRDefault="002639BA" w:rsidP="00BA3992">
      <w:pPr>
        <w:widowControl w:val="0"/>
        <w:autoSpaceDE w:val="0"/>
        <w:autoSpaceDN w:val="0"/>
        <w:adjustRightInd w:val="0"/>
        <w:jc w:val="center"/>
        <w:rPr>
          <w:rFonts w:eastAsia="Calibri"/>
          <w:sz w:val="28"/>
          <w:szCs w:val="22"/>
        </w:rPr>
      </w:pPr>
    </w:p>
    <w:p w:rsidR="002639BA" w:rsidRPr="00BE5220" w:rsidRDefault="002639BA" w:rsidP="00B509D2">
      <w:pPr>
        <w:widowControl w:val="0"/>
        <w:autoSpaceDE w:val="0"/>
        <w:autoSpaceDN w:val="0"/>
        <w:adjustRightInd w:val="0"/>
        <w:spacing w:line="336" w:lineRule="auto"/>
        <w:ind w:firstLine="720"/>
        <w:jc w:val="both"/>
        <w:rPr>
          <w:sz w:val="28"/>
          <w:szCs w:val="28"/>
        </w:rPr>
      </w:pPr>
    </w:p>
    <w:p w:rsidR="00B509D2" w:rsidRPr="00BE5220" w:rsidRDefault="00B509D2" w:rsidP="00B509D2">
      <w:pPr>
        <w:pStyle w:val="ab"/>
        <w:ind w:left="0"/>
        <w:jc w:val="center"/>
        <w:rPr>
          <w:sz w:val="28"/>
          <w:szCs w:val="28"/>
        </w:rPr>
      </w:pPr>
      <w:r w:rsidRPr="00BE5220">
        <w:rPr>
          <w:sz w:val="28"/>
          <w:szCs w:val="28"/>
        </w:rPr>
        <w:lastRenderedPageBreak/>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B509D2" w:rsidRPr="00BE5220" w:rsidRDefault="00B509D2" w:rsidP="00B509D2">
      <w:pPr>
        <w:pStyle w:val="ab"/>
        <w:ind w:left="0"/>
        <w:jc w:val="center"/>
        <w:rPr>
          <w:sz w:val="28"/>
          <w:szCs w:val="28"/>
        </w:rPr>
      </w:pPr>
      <w:r w:rsidRPr="00BE5220">
        <w:rPr>
          <w:sz w:val="28"/>
          <w:szCs w:val="28"/>
        </w:rPr>
        <w:t>сроков и этапов реализации подпрограммы</w:t>
      </w:r>
    </w:p>
    <w:p w:rsidR="00B509D2" w:rsidRPr="00BE5220" w:rsidRDefault="00B509D2" w:rsidP="00B509D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BE5220">
        <w:rPr>
          <w:rFonts w:ascii="Times New Roman" w:hAnsi="Times New Roman" w:cs="Times New Roman"/>
        </w:rPr>
        <w:t xml:space="preserve"> </w:t>
      </w:r>
      <w:r w:rsidRPr="00BE5220">
        <w:rPr>
          <w:rFonts w:ascii="Times New Roman" w:hAnsi="Times New Roman" w:cs="Times New Roman"/>
          <w:sz w:val="28"/>
          <w:szCs w:val="28"/>
        </w:rPr>
        <w:t>является расселение аварийного</w:t>
      </w:r>
      <w:r w:rsidR="00341199" w:rsidRPr="00BE5220">
        <w:rPr>
          <w:rFonts w:ascii="Times New Roman" w:hAnsi="Times New Roman" w:cs="Times New Roman"/>
          <w:sz w:val="28"/>
          <w:szCs w:val="28"/>
        </w:rPr>
        <w:t xml:space="preserve"> и</w:t>
      </w:r>
      <w:r w:rsidRPr="00BE5220">
        <w:rPr>
          <w:rFonts w:ascii="Times New Roman" w:hAnsi="Times New Roman" w:cs="Times New Roman"/>
          <w:sz w:val="28"/>
          <w:szCs w:val="28"/>
        </w:rPr>
        <w:t xml:space="preserve"> </w:t>
      </w:r>
      <w:r w:rsidR="00341199" w:rsidRPr="00BE5220">
        <w:rPr>
          <w:rFonts w:ascii="Times New Roman" w:hAnsi="Times New Roman" w:cs="Times New Roman"/>
          <w:sz w:val="28"/>
          <w:szCs w:val="28"/>
        </w:rPr>
        <w:t xml:space="preserve">ветхого </w:t>
      </w:r>
      <w:r w:rsidRPr="00BE5220">
        <w:rPr>
          <w:rFonts w:ascii="Times New Roman" w:hAnsi="Times New Roman" w:cs="Times New Roman"/>
          <w:sz w:val="28"/>
          <w:szCs w:val="28"/>
        </w:rPr>
        <w:t>жилого фонда за счет внебюджетных средств, создание условий для развития жилищного строительства и привлечения в данную сферу инвестиций.</w:t>
      </w:r>
    </w:p>
    <w:p w:rsidR="00327B85" w:rsidRPr="00BE5220" w:rsidRDefault="00327B85" w:rsidP="00327B85">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Развитие застроенных территорий реализуется путем:</w:t>
      </w:r>
    </w:p>
    <w:p w:rsidR="00327B85" w:rsidRPr="00BE5220" w:rsidRDefault="00327B85" w:rsidP="00327B85">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 повышения эффективности использования застроенных территорий, занятых аварийными домами, подлежащими сносу или реконструкции, или ветхими домами, не отвечающими современным требованиям к качеству проживания, путем сноса аварийных, ветхих, а также строительства новых и реконструкции существующих строений;</w:t>
      </w:r>
    </w:p>
    <w:p w:rsidR="00327B85" w:rsidRPr="00BE5220" w:rsidRDefault="00327B85" w:rsidP="00327B85">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 обеспечения благоустроенным жильем граждан, проживающих в жилых помещениях, непригодных для постоянного проживания, и в ветхих домах, не признанных на сегодняшний день непригодными для постоянного проживания;</w:t>
      </w:r>
    </w:p>
    <w:p w:rsidR="00327B85" w:rsidRPr="00BE5220" w:rsidRDefault="00327B85" w:rsidP="00327B85">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 ликвидации существующего аварийного и ветхого жилищного фонда;</w:t>
      </w:r>
    </w:p>
    <w:p w:rsidR="00327B85" w:rsidRPr="00BE5220" w:rsidRDefault="00327B85" w:rsidP="00327B85">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 модернизации объектов социаль</w:t>
      </w:r>
      <w:r w:rsidR="001B303C" w:rsidRPr="00BE5220">
        <w:rPr>
          <w:rFonts w:ascii="Times New Roman" w:hAnsi="Times New Roman" w:cs="Times New Roman"/>
          <w:sz w:val="28"/>
          <w:szCs w:val="28"/>
        </w:rPr>
        <w:t>ной и инженерной инфраструктуры.</w:t>
      </w:r>
    </w:p>
    <w:p w:rsidR="00B509D2" w:rsidRPr="00BE5220" w:rsidRDefault="00B509D2" w:rsidP="00B509D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и объектами инженерной инфраструктуры.</w:t>
      </w:r>
    </w:p>
    <w:p w:rsidR="00B509D2" w:rsidRPr="00BE5220" w:rsidRDefault="00B509D2" w:rsidP="00B509D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341199" w:rsidRPr="00BE5220" w:rsidRDefault="00341199" w:rsidP="00B509D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развитие </w:t>
      </w:r>
      <w:r w:rsidR="00B16CB3" w:rsidRPr="00BE5220">
        <w:rPr>
          <w:rFonts w:ascii="Times New Roman" w:hAnsi="Times New Roman" w:cs="Times New Roman"/>
          <w:sz w:val="28"/>
          <w:szCs w:val="28"/>
        </w:rPr>
        <w:t>25</w:t>
      </w:r>
      <w:r w:rsidRPr="00BE5220">
        <w:rPr>
          <w:rFonts w:ascii="Times New Roman" w:hAnsi="Times New Roman" w:cs="Times New Roman"/>
          <w:sz w:val="28"/>
          <w:szCs w:val="28"/>
        </w:rPr>
        <w:t xml:space="preserve"> застроенных территорий городского округа город Воронеж;</w:t>
      </w:r>
    </w:p>
    <w:p w:rsidR="00B509D2" w:rsidRPr="00BE5220" w:rsidRDefault="00B509D2" w:rsidP="00B509D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B509D2" w:rsidRPr="00BE5220" w:rsidRDefault="00B509D2" w:rsidP="00B509D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B509D2" w:rsidRPr="00BE5220" w:rsidRDefault="00BF4DBD" w:rsidP="00D750BD">
      <w:pPr>
        <w:autoSpaceDE w:val="0"/>
        <w:autoSpaceDN w:val="0"/>
        <w:adjustRightInd w:val="0"/>
        <w:spacing w:line="360" w:lineRule="auto"/>
        <w:ind w:firstLine="708"/>
        <w:jc w:val="both"/>
        <w:rPr>
          <w:sz w:val="28"/>
          <w:szCs w:val="28"/>
        </w:rPr>
      </w:pPr>
      <w:proofErr w:type="gramStart"/>
      <w:r w:rsidRPr="00BE5220">
        <w:rPr>
          <w:sz w:val="28"/>
          <w:szCs w:val="28"/>
        </w:rPr>
        <w:t>В соответствии с решением Воронежской городской Думы от 14.07.2010 № 150-</w:t>
      </w:r>
      <w:r w:rsidRPr="00BE5220">
        <w:rPr>
          <w:sz w:val="28"/>
          <w:szCs w:val="28"/>
          <w:lang w:val="en-US"/>
        </w:rPr>
        <w:t>III</w:t>
      </w:r>
      <w:r w:rsidR="00D750BD" w:rsidRPr="00BE5220">
        <w:rPr>
          <w:sz w:val="28"/>
          <w:szCs w:val="28"/>
        </w:rPr>
        <w:t xml:space="preserve"> «</w:t>
      </w:r>
      <w:r w:rsidR="00D750BD" w:rsidRPr="00BE5220">
        <w:rPr>
          <w:rFonts w:eastAsia="Calibri"/>
          <w:sz w:val="28"/>
          <w:szCs w:val="28"/>
        </w:rPr>
        <w:t xml:space="preserve">О муниципальной адресной программе </w:t>
      </w:r>
      <w:r w:rsidR="0039663B" w:rsidRPr="00BE5220">
        <w:rPr>
          <w:rFonts w:eastAsia="Calibri"/>
          <w:sz w:val="28"/>
          <w:szCs w:val="28"/>
        </w:rPr>
        <w:t>«</w:t>
      </w:r>
      <w:r w:rsidR="00D750BD" w:rsidRPr="00BE5220">
        <w:rPr>
          <w:rFonts w:eastAsia="Calibri"/>
          <w:sz w:val="28"/>
          <w:szCs w:val="28"/>
        </w:rPr>
        <w:t>Снос и реконструкция многоквартирного жилищного фонда в городском округе город Воронеж»</w:t>
      </w:r>
      <w:r w:rsidR="0039663B" w:rsidRPr="00BE5220">
        <w:rPr>
          <w:sz w:val="28"/>
          <w:szCs w:val="28"/>
        </w:rPr>
        <w:t>,</w:t>
      </w:r>
      <w:r w:rsidRPr="00BE5220">
        <w:rPr>
          <w:sz w:val="28"/>
          <w:szCs w:val="28"/>
        </w:rPr>
        <w:t xml:space="preserve"> </w:t>
      </w:r>
      <w:r w:rsidR="0039663B" w:rsidRPr="00BE5220">
        <w:rPr>
          <w:sz w:val="28"/>
          <w:szCs w:val="28"/>
        </w:rPr>
        <w:t>на основании</w:t>
      </w:r>
      <w:r w:rsidR="00B509D2" w:rsidRPr="00BE5220">
        <w:rPr>
          <w:sz w:val="28"/>
          <w:szCs w:val="28"/>
        </w:rPr>
        <w:t xml:space="preserve"> материал</w:t>
      </w:r>
      <w:r w:rsidR="0039663B" w:rsidRPr="00BE5220">
        <w:rPr>
          <w:sz w:val="28"/>
          <w:szCs w:val="28"/>
        </w:rPr>
        <w:t>ов</w:t>
      </w:r>
      <w:r w:rsidR="00B509D2" w:rsidRPr="00BE5220">
        <w:rPr>
          <w:sz w:val="28"/>
          <w:szCs w:val="28"/>
        </w:rPr>
        <w:t xml:space="preserve"> Генерального плана городского округа город Воронеж, утвержденного решением Воронежской городской Думы от 19.12.2008 № 422-II</w:t>
      </w:r>
      <w:r w:rsidR="00925D8A" w:rsidRPr="00BE5220">
        <w:rPr>
          <w:sz w:val="28"/>
          <w:szCs w:val="28"/>
        </w:rPr>
        <w:t>, Генерального плана городского округа город Воронеж на 2021</w:t>
      </w:r>
      <w:r w:rsidR="0039663B" w:rsidRPr="00BE5220">
        <w:rPr>
          <w:sz w:val="28"/>
          <w:szCs w:val="28"/>
        </w:rPr>
        <w:t>–</w:t>
      </w:r>
      <w:r w:rsidR="00925D8A" w:rsidRPr="00BE5220">
        <w:rPr>
          <w:sz w:val="28"/>
          <w:szCs w:val="28"/>
        </w:rPr>
        <w:t>2041 годы, утвержденного решением Воронежской городской Думы от 25.12.2020 № 137-</w:t>
      </w:r>
      <w:r w:rsidR="00925D8A" w:rsidRPr="00BE5220">
        <w:rPr>
          <w:sz w:val="28"/>
          <w:szCs w:val="28"/>
          <w:lang w:val="en-US"/>
        </w:rPr>
        <w:t>V</w:t>
      </w:r>
      <w:r w:rsidR="00925D8A" w:rsidRPr="00BE5220">
        <w:rPr>
          <w:sz w:val="28"/>
          <w:szCs w:val="28"/>
        </w:rPr>
        <w:t xml:space="preserve">, </w:t>
      </w:r>
      <w:r w:rsidRPr="00BE5220">
        <w:rPr>
          <w:sz w:val="28"/>
          <w:szCs w:val="28"/>
        </w:rPr>
        <w:t>реализация</w:t>
      </w:r>
      <w:proofErr w:type="gramEnd"/>
      <w:r w:rsidRPr="00BE5220">
        <w:rPr>
          <w:sz w:val="28"/>
          <w:szCs w:val="28"/>
        </w:rPr>
        <w:t xml:space="preserve"> мероприятия подпрограммы </w:t>
      </w:r>
      <w:r w:rsidR="00B509D2" w:rsidRPr="00BE5220">
        <w:rPr>
          <w:sz w:val="28"/>
          <w:szCs w:val="28"/>
        </w:rPr>
        <w:t xml:space="preserve">позволит </w:t>
      </w:r>
      <w:r w:rsidRPr="00BE5220">
        <w:rPr>
          <w:sz w:val="28"/>
          <w:szCs w:val="28"/>
        </w:rPr>
        <w:t xml:space="preserve">применить </w:t>
      </w:r>
      <w:r w:rsidR="00B509D2" w:rsidRPr="00BE5220">
        <w:rPr>
          <w:sz w:val="28"/>
          <w:szCs w:val="28"/>
        </w:rPr>
        <w:t>принцип развития города за</w:t>
      </w:r>
      <w:r w:rsidR="0039663B" w:rsidRPr="00BE5220">
        <w:rPr>
          <w:sz w:val="28"/>
          <w:szCs w:val="28"/>
        </w:rPr>
        <w:br/>
      </w:r>
      <w:r w:rsidR="00B509D2" w:rsidRPr="00BE5220">
        <w:rPr>
          <w:sz w:val="28"/>
          <w:szCs w:val="28"/>
        </w:rPr>
        <w:t>счет внутренних территориальных резервов, повысить эффективность использования территорий, а также увеличить объемы жилищного строительства, строительства объектов коммунальной инфраструктуры и, как следствие, повысить доступность жилья</w:t>
      </w:r>
      <w:r w:rsidR="00B16CB3" w:rsidRPr="00BE5220">
        <w:rPr>
          <w:sz w:val="28"/>
          <w:szCs w:val="28"/>
        </w:rPr>
        <w:t xml:space="preserve">, </w:t>
      </w:r>
    </w:p>
    <w:p w:rsidR="00341199" w:rsidRPr="00BE5220" w:rsidRDefault="00341199" w:rsidP="00341199">
      <w:pPr>
        <w:widowControl w:val="0"/>
        <w:autoSpaceDE w:val="0"/>
        <w:autoSpaceDN w:val="0"/>
        <w:adjustRightInd w:val="0"/>
        <w:jc w:val="center"/>
        <w:rPr>
          <w:rFonts w:eastAsia="Calibri"/>
          <w:sz w:val="28"/>
          <w:szCs w:val="22"/>
        </w:rPr>
      </w:pPr>
      <w:r w:rsidRPr="00BE5220">
        <w:rPr>
          <w:rFonts w:eastAsia="Calibri"/>
          <w:sz w:val="28"/>
          <w:szCs w:val="22"/>
        </w:rPr>
        <w:t>Перечень</w:t>
      </w:r>
    </w:p>
    <w:p w:rsidR="00341199" w:rsidRPr="00BE5220" w:rsidRDefault="00341199" w:rsidP="00341199">
      <w:pPr>
        <w:contextualSpacing/>
        <w:jc w:val="center"/>
        <w:rPr>
          <w:rFonts w:eastAsia="Calibri"/>
          <w:sz w:val="28"/>
          <w:szCs w:val="22"/>
        </w:rPr>
      </w:pPr>
      <w:r w:rsidRPr="00BE5220">
        <w:rPr>
          <w:rFonts w:eastAsia="Calibri"/>
          <w:sz w:val="28"/>
          <w:szCs w:val="22"/>
        </w:rPr>
        <w:t>застроенных территорий в городском округе город Воронеж</w:t>
      </w:r>
    </w:p>
    <w:tbl>
      <w:tblPr>
        <w:tblStyle w:val="aa"/>
        <w:tblW w:w="9606" w:type="dxa"/>
        <w:tblLayout w:type="fixed"/>
        <w:tblLook w:val="04A0" w:firstRow="1" w:lastRow="0" w:firstColumn="1" w:lastColumn="0" w:noHBand="0" w:noVBand="1"/>
      </w:tblPr>
      <w:tblGrid>
        <w:gridCol w:w="577"/>
        <w:gridCol w:w="3359"/>
        <w:gridCol w:w="992"/>
        <w:gridCol w:w="851"/>
        <w:gridCol w:w="1701"/>
        <w:gridCol w:w="2126"/>
      </w:tblGrid>
      <w:tr w:rsidR="00341199" w:rsidRPr="00BE5220" w:rsidTr="00CA6AF6">
        <w:tc>
          <w:tcPr>
            <w:tcW w:w="577" w:type="dxa"/>
            <w:vAlign w:val="center"/>
          </w:tcPr>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 xml:space="preserve">№ </w:t>
            </w:r>
            <w:proofErr w:type="gramStart"/>
            <w:r w:rsidRPr="00BE5220">
              <w:rPr>
                <w:color w:val="000000"/>
                <w:sz w:val="28"/>
                <w:szCs w:val="28"/>
              </w:rPr>
              <w:t>п</w:t>
            </w:r>
            <w:proofErr w:type="gramEnd"/>
            <w:r w:rsidRPr="00BE5220">
              <w:rPr>
                <w:color w:val="000000"/>
                <w:sz w:val="28"/>
                <w:szCs w:val="28"/>
              </w:rPr>
              <w:t>/п</w:t>
            </w:r>
          </w:p>
        </w:tc>
        <w:tc>
          <w:tcPr>
            <w:tcW w:w="3359" w:type="dxa"/>
            <w:vAlign w:val="center"/>
          </w:tcPr>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Наименование</w:t>
            </w:r>
          </w:p>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территории</w:t>
            </w:r>
          </w:p>
        </w:tc>
        <w:tc>
          <w:tcPr>
            <w:tcW w:w="992" w:type="dxa"/>
            <w:vAlign w:val="center"/>
          </w:tcPr>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Площадь территории (</w:t>
            </w:r>
            <w:proofErr w:type="gramStart"/>
            <w:r w:rsidRPr="00BE5220">
              <w:rPr>
                <w:color w:val="000000"/>
                <w:sz w:val="28"/>
                <w:szCs w:val="28"/>
              </w:rPr>
              <w:t>га</w:t>
            </w:r>
            <w:proofErr w:type="gramEnd"/>
            <w:r w:rsidRPr="00BE5220">
              <w:rPr>
                <w:color w:val="000000"/>
                <w:sz w:val="28"/>
                <w:szCs w:val="28"/>
              </w:rPr>
              <w:t>)</w:t>
            </w:r>
          </w:p>
        </w:tc>
        <w:tc>
          <w:tcPr>
            <w:tcW w:w="851" w:type="dxa"/>
            <w:vAlign w:val="center"/>
          </w:tcPr>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 xml:space="preserve">Количество домов </w:t>
            </w:r>
          </w:p>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(шт.)</w:t>
            </w:r>
          </w:p>
        </w:tc>
        <w:tc>
          <w:tcPr>
            <w:tcW w:w="1701" w:type="dxa"/>
            <w:vAlign w:val="center"/>
          </w:tcPr>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Реквизиты принятых решений о развитии застроенной территории</w:t>
            </w:r>
          </w:p>
        </w:tc>
        <w:tc>
          <w:tcPr>
            <w:tcW w:w="2126" w:type="dxa"/>
            <w:vAlign w:val="center"/>
          </w:tcPr>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 xml:space="preserve">Наличие </w:t>
            </w:r>
          </w:p>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 xml:space="preserve">заключенного договора </w:t>
            </w:r>
          </w:p>
          <w:p w:rsidR="00341199" w:rsidRPr="00BE5220" w:rsidRDefault="00341199" w:rsidP="00CA6AF6">
            <w:pPr>
              <w:widowControl w:val="0"/>
              <w:autoSpaceDE w:val="0"/>
              <w:autoSpaceDN w:val="0"/>
              <w:adjustRightInd w:val="0"/>
              <w:jc w:val="center"/>
              <w:rPr>
                <w:color w:val="000000"/>
                <w:sz w:val="28"/>
                <w:szCs w:val="28"/>
              </w:rPr>
            </w:pPr>
            <w:r w:rsidRPr="00BE5220">
              <w:rPr>
                <w:color w:val="000000"/>
                <w:sz w:val="28"/>
                <w:szCs w:val="28"/>
              </w:rPr>
              <w:t>о развитии застроенной территории</w:t>
            </w:r>
          </w:p>
        </w:tc>
      </w:tr>
      <w:tr w:rsidR="00341199" w:rsidRPr="00BE5220" w:rsidTr="00CA6AF6">
        <w:tc>
          <w:tcPr>
            <w:tcW w:w="577" w:type="dxa"/>
          </w:tcPr>
          <w:p w:rsidR="00341199" w:rsidRPr="00BE5220" w:rsidRDefault="00341199" w:rsidP="00CA6AF6">
            <w:pPr>
              <w:autoSpaceDE w:val="0"/>
              <w:autoSpaceDN w:val="0"/>
              <w:adjustRightInd w:val="0"/>
              <w:spacing w:line="360" w:lineRule="auto"/>
              <w:jc w:val="center"/>
              <w:rPr>
                <w:rFonts w:eastAsia="Calibri"/>
                <w:sz w:val="28"/>
                <w:szCs w:val="28"/>
              </w:rPr>
            </w:pPr>
            <w:r w:rsidRPr="00BE5220">
              <w:rPr>
                <w:rFonts w:eastAsia="Calibri"/>
                <w:sz w:val="28"/>
                <w:szCs w:val="28"/>
              </w:rPr>
              <w:t>1</w:t>
            </w:r>
          </w:p>
        </w:tc>
        <w:tc>
          <w:tcPr>
            <w:tcW w:w="3359" w:type="dxa"/>
          </w:tcPr>
          <w:p w:rsidR="00341199" w:rsidRPr="00BE5220" w:rsidRDefault="00341199" w:rsidP="00CA6AF6">
            <w:pPr>
              <w:autoSpaceDE w:val="0"/>
              <w:autoSpaceDN w:val="0"/>
              <w:adjustRightInd w:val="0"/>
              <w:spacing w:line="360" w:lineRule="auto"/>
              <w:jc w:val="center"/>
              <w:rPr>
                <w:rFonts w:eastAsia="Calibri"/>
                <w:sz w:val="28"/>
                <w:szCs w:val="28"/>
              </w:rPr>
            </w:pPr>
            <w:r w:rsidRPr="00BE5220">
              <w:rPr>
                <w:rFonts w:eastAsia="Calibri"/>
                <w:sz w:val="28"/>
                <w:szCs w:val="28"/>
              </w:rPr>
              <w:t>2</w:t>
            </w:r>
          </w:p>
        </w:tc>
        <w:tc>
          <w:tcPr>
            <w:tcW w:w="992" w:type="dxa"/>
          </w:tcPr>
          <w:p w:rsidR="00341199" w:rsidRPr="00BE5220" w:rsidRDefault="00341199" w:rsidP="00CA6AF6">
            <w:pPr>
              <w:autoSpaceDE w:val="0"/>
              <w:autoSpaceDN w:val="0"/>
              <w:adjustRightInd w:val="0"/>
              <w:spacing w:line="360" w:lineRule="auto"/>
              <w:jc w:val="center"/>
              <w:rPr>
                <w:rFonts w:eastAsia="Calibri"/>
                <w:sz w:val="28"/>
                <w:szCs w:val="28"/>
              </w:rPr>
            </w:pPr>
            <w:r w:rsidRPr="00BE5220">
              <w:rPr>
                <w:rFonts w:eastAsia="Calibri"/>
                <w:sz w:val="28"/>
                <w:szCs w:val="28"/>
              </w:rPr>
              <w:t>3</w:t>
            </w:r>
          </w:p>
        </w:tc>
        <w:tc>
          <w:tcPr>
            <w:tcW w:w="851" w:type="dxa"/>
          </w:tcPr>
          <w:p w:rsidR="00341199" w:rsidRPr="00BE5220" w:rsidRDefault="00341199" w:rsidP="00CA6AF6">
            <w:pPr>
              <w:autoSpaceDE w:val="0"/>
              <w:autoSpaceDN w:val="0"/>
              <w:adjustRightInd w:val="0"/>
              <w:spacing w:line="360" w:lineRule="auto"/>
              <w:jc w:val="center"/>
              <w:rPr>
                <w:rFonts w:eastAsia="Calibri"/>
                <w:sz w:val="28"/>
                <w:szCs w:val="28"/>
              </w:rPr>
            </w:pPr>
            <w:r w:rsidRPr="00BE5220">
              <w:rPr>
                <w:rFonts w:eastAsia="Calibri"/>
                <w:sz w:val="28"/>
                <w:szCs w:val="28"/>
              </w:rPr>
              <w:t>4</w:t>
            </w:r>
          </w:p>
        </w:tc>
        <w:tc>
          <w:tcPr>
            <w:tcW w:w="1701" w:type="dxa"/>
          </w:tcPr>
          <w:p w:rsidR="00341199" w:rsidRPr="00BE5220" w:rsidRDefault="00341199" w:rsidP="00CA6AF6">
            <w:pPr>
              <w:autoSpaceDE w:val="0"/>
              <w:autoSpaceDN w:val="0"/>
              <w:adjustRightInd w:val="0"/>
              <w:spacing w:line="360" w:lineRule="auto"/>
              <w:jc w:val="center"/>
              <w:rPr>
                <w:rFonts w:eastAsia="Calibri"/>
                <w:sz w:val="28"/>
                <w:szCs w:val="28"/>
              </w:rPr>
            </w:pPr>
            <w:r w:rsidRPr="00BE5220">
              <w:rPr>
                <w:rFonts w:eastAsia="Calibri"/>
                <w:sz w:val="28"/>
                <w:szCs w:val="28"/>
              </w:rPr>
              <w:t>5</w:t>
            </w:r>
          </w:p>
        </w:tc>
        <w:tc>
          <w:tcPr>
            <w:tcW w:w="2126" w:type="dxa"/>
          </w:tcPr>
          <w:p w:rsidR="00341199" w:rsidRPr="00BE5220" w:rsidRDefault="00341199" w:rsidP="00CA6AF6">
            <w:pPr>
              <w:autoSpaceDE w:val="0"/>
              <w:autoSpaceDN w:val="0"/>
              <w:adjustRightInd w:val="0"/>
              <w:spacing w:line="360" w:lineRule="auto"/>
              <w:jc w:val="center"/>
              <w:rPr>
                <w:rFonts w:eastAsia="Calibri"/>
                <w:sz w:val="28"/>
                <w:szCs w:val="28"/>
              </w:rPr>
            </w:pPr>
            <w:r w:rsidRPr="00BE5220">
              <w:rPr>
                <w:rFonts w:eastAsia="Calibri"/>
                <w:sz w:val="28"/>
                <w:szCs w:val="28"/>
              </w:rPr>
              <w:t>6</w:t>
            </w:r>
          </w:p>
        </w:tc>
      </w:tr>
      <w:tr w:rsidR="00341199" w:rsidRPr="00BE5220" w:rsidTr="00A87F4C">
        <w:tc>
          <w:tcPr>
            <w:tcW w:w="577"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w:t>
            </w:r>
          </w:p>
        </w:tc>
        <w:tc>
          <w:tcPr>
            <w:tcW w:w="3359"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Жилой квартал в районе переулка Вишневый</w:t>
            </w:r>
          </w:p>
        </w:tc>
        <w:tc>
          <w:tcPr>
            <w:tcW w:w="992"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4,19</w:t>
            </w:r>
          </w:p>
        </w:tc>
        <w:tc>
          <w:tcPr>
            <w:tcW w:w="85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21</w:t>
            </w:r>
          </w:p>
        </w:tc>
        <w:tc>
          <w:tcPr>
            <w:tcW w:w="170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20.11.2018 </w:t>
            </w:r>
            <w:r w:rsidRPr="00BE5220">
              <w:rPr>
                <w:color w:val="000000"/>
                <w:sz w:val="26"/>
                <w:szCs w:val="26"/>
              </w:rPr>
              <w:br/>
              <w:t>№ 741</w:t>
            </w:r>
          </w:p>
        </w:tc>
        <w:tc>
          <w:tcPr>
            <w:tcW w:w="2126"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от 02.02.2022</w:t>
            </w:r>
          </w:p>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12</w:t>
            </w:r>
          </w:p>
        </w:tc>
      </w:tr>
      <w:tr w:rsidR="00341199" w:rsidRPr="00BE5220" w:rsidTr="00A87F4C">
        <w:tc>
          <w:tcPr>
            <w:tcW w:w="577"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w:t>
            </w:r>
          </w:p>
        </w:tc>
        <w:tc>
          <w:tcPr>
            <w:tcW w:w="3359"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w:t>
            </w:r>
            <w:proofErr w:type="gramStart"/>
            <w:r w:rsidRPr="00BE5220">
              <w:rPr>
                <w:color w:val="000000"/>
                <w:sz w:val="26"/>
                <w:szCs w:val="26"/>
              </w:rPr>
              <w:t>Транспортная</w:t>
            </w:r>
            <w:proofErr w:type="gramEnd"/>
            <w:r w:rsidRPr="00BE5220">
              <w:rPr>
                <w:color w:val="000000"/>
                <w:sz w:val="26"/>
                <w:szCs w:val="26"/>
              </w:rPr>
              <w:t xml:space="preserve"> – 45 стрелковой дивизии – переулок Здоровья</w:t>
            </w:r>
          </w:p>
        </w:tc>
        <w:tc>
          <w:tcPr>
            <w:tcW w:w="992"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4,25</w:t>
            </w:r>
          </w:p>
        </w:tc>
        <w:tc>
          <w:tcPr>
            <w:tcW w:w="85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29</w:t>
            </w:r>
          </w:p>
        </w:tc>
        <w:tc>
          <w:tcPr>
            <w:tcW w:w="170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21.12.2016 </w:t>
            </w:r>
            <w:r w:rsidRPr="00BE5220">
              <w:rPr>
                <w:color w:val="000000"/>
                <w:sz w:val="26"/>
                <w:szCs w:val="26"/>
              </w:rPr>
              <w:br/>
              <w:t>№ 1091</w:t>
            </w:r>
          </w:p>
        </w:tc>
        <w:tc>
          <w:tcPr>
            <w:tcW w:w="2126"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F90BEE" w:rsidRPr="00BE5220" w:rsidTr="00A87F4C">
        <w:tc>
          <w:tcPr>
            <w:tcW w:w="577" w:type="dxa"/>
          </w:tcPr>
          <w:p w:rsidR="00F90BEE" w:rsidRPr="00BE5220" w:rsidRDefault="00F90BEE" w:rsidP="006B6483">
            <w:pPr>
              <w:autoSpaceDE w:val="0"/>
              <w:autoSpaceDN w:val="0"/>
              <w:adjustRightInd w:val="0"/>
              <w:spacing w:line="360" w:lineRule="auto"/>
              <w:jc w:val="center"/>
              <w:rPr>
                <w:rFonts w:eastAsia="Calibri"/>
                <w:sz w:val="28"/>
                <w:szCs w:val="28"/>
              </w:rPr>
            </w:pPr>
            <w:r w:rsidRPr="00BE5220">
              <w:rPr>
                <w:rFonts w:eastAsia="Calibri"/>
                <w:sz w:val="28"/>
                <w:szCs w:val="28"/>
              </w:rPr>
              <w:lastRenderedPageBreak/>
              <w:t>1</w:t>
            </w:r>
          </w:p>
        </w:tc>
        <w:tc>
          <w:tcPr>
            <w:tcW w:w="3359" w:type="dxa"/>
          </w:tcPr>
          <w:p w:rsidR="00F90BEE" w:rsidRPr="00BE5220" w:rsidRDefault="00F90BEE" w:rsidP="006B6483">
            <w:pPr>
              <w:autoSpaceDE w:val="0"/>
              <w:autoSpaceDN w:val="0"/>
              <w:adjustRightInd w:val="0"/>
              <w:spacing w:line="360" w:lineRule="auto"/>
              <w:jc w:val="center"/>
              <w:rPr>
                <w:rFonts w:eastAsia="Calibri"/>
                <w:sz w:val="28"/>
                <w:szCs w:val="28"/>
              </w:rPr>
            </w:pPr>
            <w:r w:rsidRPr="00BE5220">
              <w:rPr>
                <w:rFonts w:eastAsia="Calibri"/>
                <w:sz w:val="28"/>
                <w:szCs w:val="28"/>
              </w:rPr>
              <w:t>2</w:t>
            </w:r>
          </w:p>
        </w:tc>
        <w:tc>
          <w:tcPr>
            <w:tcW w:w="992" w:type="dxa"/>
          </w:tcPr>
          <w:p w:rsidR="00F90BEE" w:rsidRPr="00BE5220" w:rsidRDefault="00F90BEE" w:rsidP="006B6483">
            <w:pPr>
              <w:autoSpaceDE w:val="0"/>
              <w:autoSpaceDN w:val="0"/>
              <w:adjustRightInd w:val="0"/>
              <w:spacing w:line="360" w:lineRule="auto"/>
              <w:jc w:val="center"/>
              <w:rPr>
                <w:rFonts w:eastAsia="Calibri"/>
                <w:sz w:val="28"/>
                <w:szCs w:val="28"/>
              </w:rPr>
            </w:pPr>
            <w:r w:rsidRPr="00BE5220">
              <w:rPr>
                <w:rFonts w:eastAsia="Calibri"/>
                <w:sz w:val="28"/>
                <w:szCs w:val="28"/>
              </w:rPr>
              <w:t>3</w:t>
            </w:r>
          </w:p>
        </w:tc>
        <w:tc>
          <w:tcPr>
            <w:tcW w:w="851" w:type="dxa"/>
          </w:tcPr>
          <w:p w:rsidR="00F90BEE" w:rsidRPr="00BE5220" w:rsidRDefault="00F90BEE" w:rsidP="006B6483">
            <w:pPr>
              <w:autoSpaceDE w:val="0"/>
              <w:autoSpaceDN w:val="0"/>
              <w:adjustRightInd w:val="0"/>
              <w:spacing w:line="360" w:lineRule="auto"/>
              <w:jc w:val="center"/>
              <w:rPr>
                <w:rFonts w:eastAsia="Calibri"/>
                <w:sz w:val="28"/>
                <w:szCs w:val="28"/>
              </w:rPr>
            </w:pPr>
            <w:r w:rsidRPr="00BE5220">
              <w:rPr>
                <w:rFonts w:eastAsia="Calibri"/>
                <w:sz w:val="28"/>
                <w:szCs w:val="28"/>
              </w:rPr>
              <w:t>4</w:t>
            </w:r>
          </w:p>
        </w:tc>
        <w:tc>
          <w:tcPr>
            <w:tcW w:w="1701" w:type="dxa"/>
          </w:tcPr>
          <w:p w:rsidR="00F90BEE" w:rsidRPr="00BE5220" w:rsidRDefault="00F90BEE" w:rsidP="006B6483">
            <w:pPr>
              <w:autoSpaceDE w:val="0"/>
              <w:autoSpaceDN w:val="0"/>
              <w:adjustRightInd w:val="0"/>
              <w:spacing w:line="360" w:lineRule="auto"/>
              <w:jc w:val="center"/>
              <w:rPr>
                <w:rFonts w:eastAsia="Calibri"/>
                <w:sz w:val="28"/>
                <w:szCs w:val="28"/>
              </w:rPr>
            </w:pPr>
            <w:r w:rsidRPr="00BE5220">
              <w:rPr>
                <w:rFonts w:eastAsia="Calibri"/>
                <w:sz w:val="28"/>
                <w:szCs w:val="28"/>
              </w:rPr>
              <w:t>5</w:t>
            </w:r>
          </w:p>
        </w:tc>
        <w:tc>
          <w:tcPr>
            <w:tcW w:w="2126" w:type="dxa"/>
          </w:tcPr>
          <w:p w:rsidR="00F90BEE" w:rsidRPr="00BE5220" w:rsidRDefault="00F90BEE" w:rsidP="006B6483">
            <w:pPr>
              <w:autoSpaceDE w:val="0"/>
              <w:autoSpaceDN w:val="0"/>
              <w:adjustRightInd w:val="0"/>
              <w:spacing w:line="360" w:lineRule="auto"/>
              <w:jc w:val="center"/>
              <w:rPr>
                <w:rFonts w:eastAsia="Calibri"/>
                <w:sz w:val="28"/>
                <w:szCs w:val="28"/>
              </w:rPr>
            </w:pPr>
            <w:r w:rsidRPr="00BE5220">
              <w:rPr>
                <w:rFonts w:eastAsia="Calibri"/>
                <w:sz w:val="28"/>
                <w:szCs w:val="28"/>
              </w:rPr>
              <w:t>6</w:t>
            </w:r>
          </w:p>
        </w:tc>
      </w:tr>
      <w:tr w:rsidR="00341199" w:rsidRPr="00BE5220" w:rsidTr="00A87F4C">
        <w:tc>
          <w:tcPr>
            <w:tcW w:w="577"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w:t>
            </w:r>
          </w:p>
        </w:tc>
        <w:tc>
          <w:tcPr>
            <w:tcW w:w="3359"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w:t>
            </w:r>
            <w:proofErr w:type="gramStart"/>
            <w:r w:rsidRPr="00BE5220">
              <w:rPr>
                <w:color w:val="000000"/>
                <w:sz w:val="26"/>
                <w:szCs w:val="26"/>
              </w:rPr>
              <w:t>Транспортная</w:t>
            </w:r>
            <w:proofErr w:type="gramEnd"/>
            <w:r w:rsidRPr="00BE5220">
              <w:rPr>
                <w:color w:val="000000"/>
                <w:sz w:val="26"/>
                <w:szCs w:val="26"/>
              </w:rPr>
              <w:t xml:space="preserve"> – Бурденко – Рабочий проспект</w:t>
            </w:r>
          </w:p>
        </w:tc>
        <w:tc>
          <w:tcPr>
            <w:tcW w:w="992"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3,82</w:t>
            </w:r>
          </w:p>
        </w:tc>
        <w:tc>
          <w:tcPr>
            <w:tcW w:w="85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27</w:t>
            </w:r>
          </w:p>
        </w:tc>
        <w:tc>
          <w:tcPr>
            <w:tcW w:w="170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21.09.2016 </w:t>
            </w:r>
            <w:r w:rsidRPr="00BE5220">
              <w:rPr>
                <w:color w:val="000000"/>
                <w:sz w:val="26"/>
                <w:szCs w:val="26"/>
              </w:rPr>
              <w:br/>
              <w:t>№ 829</w:t>
            </w:r>
          </w:p>
        </w:tc>
        <w:tc>
          <w:tcPr>
            <w:tcW w:w="2126"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341199" w:rsidRPr="00BE5220" w:rsidTr="00A87F4C">
        <w:tc>
          <w:tcPr>
            <w:tcW w:w="577"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w:t>
            </w:r>
          </w:p>
        </w:tc>
        <w:tc>
          <w:tcPr>
            <w:tcW w:w="3359"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w:t>
            </w:r>
            <w:proofErr w:type="gramStart"/>
            <w:r w:rsidRPr="00BE5220">
              <w:rPr>
                <w:color w:val="000000"/>
                <w:sz w:val="26"/>
                <w:szCs w:val="26"/>
              </w:rPr>
              <w:t>Керамическая</w:t>
            </w:r>
            <w:proofErr w:type="gramEnd"/>
            <w:r w:rsidRPr="00BE5220">
              <w:rPr>
                <w:color w:val="000000"/>
                <w:sz w:val="26"/>
                <w:szCs w:val="26"/>
              </w:rPr>
              <w:t xml:space="preserve"> – Торпедо – Загородная – Машиностроителей</w:t>
            </w:r>
          </w:p>
        </w:tc>
        <w:tc>
          <w:tcPr>
            <w:tcW w:w="992"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6,8</w:t>
            </w:r>
          </w:p>
        </w:tc>
        <w:tc>
          <w:tcPr>
            <w:tcW w:w="85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35</w:t>
            </w:r>
          </w:p>
        </w:tc>
        <w:tc>
          <w:tcPr>
            <w:tcW w:w="170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30.03.2018 </w:t>
            </w:r>
            <w:r w:rsidRPr="00BE5220">
              <w:rPr>
                <w:color w:val="000000"/>
                <w:sz w:val="26"/>
                <w:szCs w:val="26"/>
              </w:rPr>
              <w:br/>
              <w:t>№ 183</w:t>
            </w:r>
          </w:p>
        </w:tc>
        <w:tc>
          <w:tcPr>
            <w:tcW w:w="2126"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341199" w:rsidRPr="00BE5220" w:rsidTr="00A87F4C">
        <w:tc>
          <w:tcPr>
            <w:tcW w:w="577"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w:t>
            </w:r>
          </w:p>
        </w:tc>
        <w:tc>
          <w:tcPr>
            <w:tcW w:w="3359"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Машиностроителей – </w:t>
            </w:r>
            <w:proofErr w:type="gramStart"/>
            <w:r w:rsidRPr="00BE5220">
              <w:rPr>
                <w:color w:val="000000"/>
                <w:sz w:val="26"/>
                <w:szCs w:val="26"/>
              </w:rPr>
              <w:t>Загородная</w:t>
            </w:r>
            <w:proofErr w:type="gramEnd"/>
            <w:r w:rsidRPr="00BE5220">
              <w:rPr>
                <w:color w:val="000000"/>
                <w:sz w:val="26"/>
                <w:szCs w:val="26"/>
              </w:rPr>
              <w:t xml:space="preserve"> – </w:t>
            </w:r>
            <w:proofErr w:type="spellStart"/>
            <w:r w:rsidRPr="00BE5220">
              <w:rPr>
                <w:color w:val="000000"/>
                <w:sz w:val="26"/>
                <w:szCs w:val="26"/>
              </w:rPr>
              <w:t>Подклетенская</w:t>
            </w:r>
            <w:proofErr w:type="spellEnd"/>
            <w:r w:rsidRPr="00BE5220">
              <w:rPr>
                <w:color w:val="000000"/>
                <w:sz w:val="26"/>
                <w:szCs w:val="26"/>
              </w:rPr>
              <w:t xml:space="preserve"> – Керамическая</w:t>
            </w:r>
          </w:p>
        </w:tc>
        <w:tc>
          <w:tcPr>
            <w:tcW w:w="992"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3,8</w:t>
            </w:r>
          </w:p>
        </w:tc>
        <w:tc>
          <w:tcPr>
            <w:tcW w:w="851" w:type="dxa"/>
          </w:tcPr>
          <w:p w:rsidR="00341199" w:rsidRPr="00BE5220" w:rsidRDefault="00341199" w:rsidP="00A87F4C">
            <w:pPr>
              <w:widowControl w:val="0"/>
              <w:autoSpaceDE w:val="0"/>
              <w:autoSpaceDN w:val="0"/>
              <w:adjustRightInd w:val="0"/>
              <w:spacing w:line="276" w:lineRule="auto"/>
              <w:jc w:val="center"/>
              <w:rPr>
                <w:sz w:val="26"/>
                <w:szCs w:val="26"/>
              </w:rPr>
            </w:pPr>
            <w:r w:rsidRPr="00BE5220">
              <w:rPr>
                <w:sz w:val="26"/>
                <w:szCs w:val="26"/>
              </w:rPr>
              <w:t>16</w:t>
            </w:r>
          </w:p>
        </w:tc>
        <w:tc>
          <w:tcPr>
            <w:tcW w:w="1701"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14.06.2017 </w:t>
            </w:r>
            <w:r w:rsidRPr="00BE5220">
              <w:rPr>
                <w:color w:val="000000"/>
                <w:sz w:val="26"/>
                <w:szCs w:val="26"/>
              </w:rPr>
              <w:br/>
              <w:t>№ 324</w:t>
            </w:r>
          </w:p>
        </w:tc>
        <w:tc>
          <w:tcPr>
            <w:tcW w:w="2126" w:type="dxa"/>
          </w:tcPr>
          <w:p w:rsidR="00341199" w:rsidRPr="00BE5220" w:rsidRDefault="00341199"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6</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9 Января – Семилукская – </w:t>
            </w:r>
            <w:proofErr w:type="spellStart"/>
            <w:r w:rsidRPr="00BE5220">
              <w:rPr>
                <w:color w:val="000000"/>
                <w:sz w:val="26"/>
                <w:szCs w:val="26"/>
              </w:rPr>
              <w:t>Краснодонская</w:t>
            </w:r>
            <w:proofErr w:type="spellEnd"/>
            <w:r w:rsidRPr="00BE5220">
              <w:rPr>
                <w:color w:val="000000"/>
                <w:sz w:val="26"/>
                <w:szCs w:val="26"/>
              </w:rPr>
              <w:t xml:space="preserve"> – </w:t>
            </w:r>
            <w:proofErr w:type="spellStart"/>
            <w:r w:rsidRPr="00BE5220">
              <w:rPr>
                <w:color w:val="000000"/>
                <w:sz w:val="26"/>
                <w:szCs w:val="26"/>
              </w:rPr>
              <w:t>Малаховского</w:t>
            </w:r>
            <w:proofErr w:type="spellEnd"/>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5,2</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27</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10.01.2019 </w:t>
            </w:r>
            <w:r w:rsidRPr="00BE5220">
              <w:rPr>
                <w:color w:val="000000"/>
                <w:sz w:val="26"/>
                <w:szCs w:val="26"/>
              </w:rPr>
              <w:br/>
              <w:t>№ 19</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7</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9 Января – Бородина – Семилукская – </w:t>
            </w:r>
            <w:proofErr w:type="spellStart"/>
            <w:r w:rsidRPr="00BE5220">
              <w:rPr>
                <w:color w:val="000000"/>
                <w:sz w:val="26"/>
                <w:szCs w:val="26"/>
              </w:rPr>
              <w:t>Краснодонская</w:t>
            </w:r>
            <w:proofErr w:type="spellEnd"/>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4,8</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23</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30.07.2018 </w:t>
            </w:r>
            <w:r w:rsidRPr="00BE5220">
              <w:rPr>
                <w:color w:val="000000"/>
                <w:sz w:val="26"/>
                <w:szCs w:val="26"/>
              </w:rPr>
              <w:br/>
              <w:t>№ 453</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8</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45 стрелковой дивизии – </w:t>
            </w:r>
            <w:proofErr w:type="gramStart"/>
            <w:r w:rsidRPr="00BE5220">
              <w:rPr>
                <w:color w:val="000000"/>
                <w:sz w:val="26"/>
                <w:szCs w:val="26"/>
              </w:rPr>
              <w:t>Транспортная</w:t>
            </w:r>
            <w:proofErr w:type="gramEnd"/>
            <w:r w:rsidRPr="00BE5220">
              <w:rPr>
                <w:color w:val="000000"/>
                <w:sz w:val="26"/>
                <w:szCs w:val="26"/>
              </w:rPr>
              <w:t xml:space="preserve"> – </w:t>
            </w:r>
            <w:r w:rsidRPr="00BE5220">
              <w:rPr>
                <w:color w:val="000000"/>
                <w:sz w:val="26"/>
                <w:szCs w:val="26"/>
              </w:rPr>
              <w:br/>
              <w:t>переулок Здоровья</w:t>
            </w: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3,17</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16</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02.03.2015 </w:t>
            </w:r>
            <w:r w:rsidRPr="00BE5220">
              <w:rPr>
                <w:color w:val="000000"/>
                <w:sz w:val="26"/>
                <w:szCs w:val="26"/>
              </w:rPr>
              <w:br/>
              <w:t>№ 177</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9</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Жилые кварталы, прилегающие к улице </w:t>
            </w:r>
            <w:proofErr w:type="gramStart"/>
            <w:r w:rsidRPr="00BE5220">
              <w:rPr>
                <w:color w:val="000000"/>
                <w:sz w:val="26"/>
                <w:szCs w:val="26"/>
              </w:rPr>
              <w:t>Ленинградская</w:t>
            </w:r>
            <w:proofErr w:type="gramEnd"/>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28,7</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50</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09.09.2014 </w:t>
            </w:r>
            <w:r w:rsidRPr="00BE5220">
              <w:rPr>
                <w:color w:val="000000"/>
                <w:sz w:val="26"/>
                <w:szCs w:val="26"/>
              </w:rPr>
              <w:br/>
              <w:t>№ 1093</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от 11.02.2022 </w:t>
            </w:r>
            <w:r w:rsidRPr="00BE5220">
              <w:rPr>
                <w:color w:val="000000"/>
                <w:sz w:val="26"/>
                <w:szCs w:val="26"/>
              </w:rPr>
              <w:br/>
              <w:t>№ 14</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10</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Территория, ограниченная улицами Солнечная – Утренняя – переулок Партизанский – Вольная – проспект Труда</w:t>
            </w: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3,95</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15</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04.08.2016 </w:t>
            </w:r>
            <w:r w:rsidRPr="00BE5220">
              <w:rPr>
                <w:color w:val="000000"/>
                <w:sz w:val="26"/>
                <w:szCs w:val="26"/>
              </w:rPr>
              <w:br/>
              <w:t>№ 718</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от 30.11.2016</w:t>
            </w:r>
          </w:p>
        </w:tc>
      </w:tr>
      <w:tr w:rsidR="00F90BEE" w:rsidRPr="00BE5220" w:rsidTr="00A87F4C">
        <w:tc>
          <w:tcPr>
            <w:tcW w:w="577"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lastRenderedPageBreak/>
              <w:t>1</w:t>
            </w:r>
          </w:p>
        </w:tc>
        <w:tc>
          <w:tcPr>
            <w:tcW w:w="3359"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w:t>
            </w:r>
          </w:p>
        </w:tc>
        <w:tc>
          <w:tcPr>
            <w:tcW w:w="992"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w:t>
            </w:r>
          </w:p>
        </w:tc>
        <w:tc>
          <w:tcPr>
            <w:tcW w:w="851"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w:t>
            </w:r>
          </w:p>
        </w:tc>
        <w:tc>
          <w:tcPr>
            <w:tcW w:w="1701"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w:t>
            </w:r>
          </w:p>
        </w:tc>
        <w:tc>
          <w:tcPr>
            <w:tcW w:w="2126"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6</w:t>
            </w:r>
          </w:p>
        </w:tc>
      </w:tr>
      <w:tr w:rsidR="00C65790" w:rsidRPr="00BE5220" w:rsidTr="00A87F4C">
        <w:trPr>
          <w:trHeight w:val="2279"/>
        </w:trPr>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11</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Территория, ограниченная улицами Московский проспект – 45 стрелковой дивизии – Славы – переулок Ракетный</w:t>
            </w:r>
          </w:p>
          <w:p w:rsidR="00C65790" w:rsidRPr="00BE5220" w:rsidRDefault="00C65790"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3,9</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15</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02.03.2015 </w:t>
            </w:r>
            <w:r w:rsidRPr="00BE5220">
              <w:rPr>
                <w:color w:val="000000"/>
                <w:sz w:val="26"/>
                <w:szCs w:val="26"/>
              </w:rPr>
              <w:br/>
              <w:t>№ 178</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от 24.03.2017</w:t>
            </w:r>
          </w:p>
          <w:p w:rsidR="00C65790" w:rsidRPr="00BE5220" w:rsidRDefault="00C65790" w:rsidP="00A87F4C">
            <w:pPr>
              <w:widowControl w:val="0"/>
              <w:autoSpaceDE w:val="0"/>
              <w:autoSpaceDN w:val="0"/>
              <w:adjustRightInd w:val="0"/>
              <w:spacing w:line="276" w:lineRule="auto"/>
              <w:jc w:val="center"/>
              <w:rPr>
                <w:color w:val="000000"/>
                <w:sz w:val="26"/>
                <w:szCs w:val="26"/>
              </w:rPr>
            </w:pP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12</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прилегающий к улице </w:t>
            </w:r>
            <w:proofErr w:type="gramStart"/>
            <w:r w:rsidRPr="00BE5220">
              <w:rPr>
                <w:color w:val="000000"/>
                <w:sz w:val="26"/>
                <w:szCs w:val="26"/>
              </w:rPr>
              <w:t>Беговая</w:t>
            </w:r>
            <w:proofErr w:type="gramEnd"/>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0,92</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Постановление от 29.12.2020</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1282</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от 11.02.2022</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13</w:t>
            </w:r>
          </w:p>
          <w:p w:rsidR="00C65790" w:rsidRPr="00BE5220" w:rsidRDefault="00C65790" w:rsidP="00A87F4C">
            <w:pPr>
              <w:widowControl w:val="0"/>
              <w:autoSpaceDE w:val="0"/>
              <w:autoSpaceDN w:val="0"/>
              <w:adjustRightInd w:val="0"/>
              <w:spacing w:line="276" w:lineRule="auto"/>
              <w:jc w:val="center"/>
              <w:rPr>
                <w:color w:val="000000"/>
                <w:sz w:val="26"/>
                <w:szCs w:val="26"/>
              </w:rPr>
            </w:pPr>
          </w:p>
          <w:p w:rsidR="00C65790" w:rsidRPr="00BE5220" w:rsidRDefault="00C65790" w:rsidP="00A87F4C">
            <w:pPr>
              <w:widowControl w:val="0"/>
              <w:autoSpaceDE w:val="0"/>
              <w:autoSpaceDN w:val="0"/>
              <w:adjustRightInd w:val="0"/>
              <w:spacing w:line="276" w:lineRule="auto"/>
              <w:jc w:val="center"/>
              <w:rPr>
                <w:color w:val="000000"/>
                <w:sz w:val="26"/>
                <w:szCs w:val="26"/>
              </w:rPr>
            </w:pP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13</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в районе улиц </w:t>
            </w:r>
            <w:proofErr w:type="gramStart"/>
            <w:r w:rsidRPr="00BE5220">
              <w:rPr>
                <w:color w:val="000000"/>
                <w:sz w:val="26"/>
                <w:szCs w:val="26"/>
              </w:rPr>
              <w:t>Беговая</w:t>
            </w:r>
            <w:proofErr w:type="gramEnd"/>
            <w:r w:rsidRPr="00BE5220">
              <w:rPr>
                <w:color w:val="000000"/>
                <w:sz w:val="26"/>
                <w:szCs w:val="26"/>
              </w:rPr>
              <w:t xml:space="preserve"> – Московский проспект</w:t>
            </w: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1,73</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13.12.2019 </w:t>
            </w:r>
            <w:r w:rsidRPr="00BE5220">
              <w:rPr>
                <w:color w:val="000000"/>
                <w:sz w:val="26"/>
                <w:szCs w:val="26"/>
              </w:rPr>
              <w:br/>
              <w:t>№ 1201</w:t>
            </w:r>
          </w:p>
        </w:tc>
        <w:tc>
          <w:tcPr>
            <w:tcW w:w="2126" w:type="dxa"/>
          </w:tcPr>
          <w:p w:rsidR="00C65790" w:rsidRPr="00BE5220" w:rsidRDefault="00C65790" w:rsidP="00A87F4C">
            <w:pPr>
              <w:widowControl w:val="0"/>
              <w:autoSpaceDE w:val="0"/>
              <w:autoSpaceDN w:val="0"/>
              <w:adjustRightInd w:val="0"/>
              <w:spacing w:line="276" w:lineRule="auto"/>
              <w:ind w:left="6" w:right="-11"/>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ind w:left="6" w:right="-11"/>
              <w:jc w:val="center"/>
              <w:rPr>
                <w:color w:val="000000"/>
                <w:sz w:val="26"/>
                <w:szCs w:val="26"/>
              </w:rPr>
            </w:pPr>
            <w:r w:rsidRPr="00BE5220">
              <w:rPr>
                <w:color w:val="000000"/>
                <w:sz w:val="26"/>
                <w:szCs w:val="26"/>
              </w:rPr>
              <w:t>о развитии застроенной территории</w:t>
            </w:r>
            <w:r w:rsidRPr="00BE5220">
              <w:rPr>
                <w:color w:val="000000"/>
                <w:sz w:val="26"/>
                <w:szCs w:val="26"/>
              </w:rPr>
              <w:br/>
              <w:t xml:space="preserve"> от 25.02.2020</w:t>
            </w:r>
            <w:r w:rsidRPr="00BE5220">
              <w:rPr>
                <w:color w:val="000000"/>
                <w:sz w:val="26"/>
                <w:szCs w:val="26"/>
              </w:rPr>
              <w:br/>
              <w:t>№ 8</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14</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переулком Солнечный – улицей </w:t>
            </w:r>
            <w:proofErr w:type="gramStart"/>
            <w:r w:rsidRPr="00BE5220">
              <w:rPr>
                <w:color w:val="000000"/>
                <w:sz w:val="26"/>
                <w:szCs w:val="26"/>
              </w:rPr>
              <w:t>Солнечная</w:t>
            </w:r>
            <w:proofErr w:type="gramEnd"/>
          </w:p>
          <w:p w:rsidR="00C65790" w:rsidRPr="00BE5220" w:rsidRDefault="00C65790"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2,4</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12</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01.09.2016 </w:t>
            </w:r>
            <w:r w:rsidRPr="00BE5220">
              <w:rPr>
                <w:color w:val="000000"/>
                <w:sz w:val="26"/>
                <w:szCs w:val="26"/>
              </w:rPr>
              <w:br/>
              <w:t>№ 791</w:t>
            </w:r>
          </w:p>
          <w:p w:rsidR="00C65790" w:rsidRPr="00BE5220" w:rsidRDefault="00C65790" w:rsidP="00A87F4C">
            <w:pPr>
              <w:widowControl w:val="0"/>
              <w:autoSpaceDE w:val="0"/>
              <w:autoSpaceDN w:val="0"/>
              <w:adjustRightInd w:val="0"/>
              <w:spacing w:line="276" w:lineRule="auto"/>
              <w:jc w:val="center"/>
              <w:rPr>
                <w:color w:val="000000"/>
                <w:sz w:val="26"/>
                <w:szCs w:val="26"/>
              </w:rPr>
            </w:pP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15</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улицами Димитрова – Обручева – Уточкина – Клинская и Димитрова – Витебская – Чаплыгина – </w:t>
            </w:r>
            <w:proofErr w:type="spellStart"/>
            <w:r w:rsidRPr="00BE5220">
              <w:rPr>
                <w:color w:val="000000"/>
                <w:sz w:val="26"/>
                <w:szCs w:val="26"/>
              </w:rPr>
              <w:t>Калачеевская</w:t>
            </w:r>
            <w:proofErr w:type="spellEnd"/>
          </w:p>
          <w:p w:rsidR="00F90BEE" w:rsidRPr="00BE5220" w:rsidRDefault="00F90BEE"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9,5</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29</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Постановление от 16.11.2016</w:t>
            </w:r>
            <w:r w:rsidRPr="00BE5220">
              <w:rPr>
                <w:color w:val="000000"/>
                <w:sz w:val="26"/>
                <w:szCs w:val="26"/>
              </w:rPr>
              <w:br/>
              <w:t>№ 973</w:t>
            </w:r>
          </w:p>
        </w:tc>
        <w:tc>
          <w:tcPr>
            <w:tcW w:w="2126" w:type="dxa"/>
          </w:tcPr>
          <w:p w:rsidR="00C65790" w:rsidRPr="00BE5220" w:rsidRDefault="00C65790" w:rsidP="00A87F4C">
            <w:pPr>
              <w:widowControl w:val="0"/>
              <w:autoSpaceDE w:val="0"/>
              <w:autoSpaceDN w:val="0"/>
              <w:adjustRightInd w:val="0"/>
              <w:spacing w:line="276" w:lineRule="auto"/>
              <w:jc w:val="center"/>
              <w:rPr>
                <w:sz w:val="26"/>
                <w:szCs w:val="26"/>
              </w:rPr>
            </w:pPr>
            <w:r w:rsidRPr="00BE5220">
              <w:rPr>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16</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Жилой квартал, ограниченный улицами Димитрова – Клинская – Окружная – Ржевская</w:t>
            </w: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2,37</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7</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27.09.2017 </w:t>
            </w:r>
            <w:r w:rsidRPr="00BE5220">
              <w:rPr>
                <w:color w:val="000000"/>
                <w:sz w:val="26"/>
                <w:szCs w:val="26"/>
              </w:rPr>
              <w:br/>
              <w:t>№ 517</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от 11.01.2018 </w:t>
            </w:r>
            <w:r w:rsidRPr="00BE5220">
              <w:rPr>
                <w:color w:val="000000"/>
                <w:sz w:val="26"/>
                <w:szCs w:val="26"/>
              </w:rPr>
              <w:br/>
              <w:t>№ 7</w:t>
            </w:r>
          </w:p>
          <w:p w:rsidR="00F90BEE" w:rsidRPr="00BE5220" w:rsidRDefault="00F90BEE" w:rsidP="00A87F4C">
            <w:pPr>
              <w:widowControl w:val="0"/>
              <w:autoSpaceDE w:val="0"/>
              <w:autoSpaceDN w:val="0"/>
              <w:adjustRightInd w:val="0"/>
              <w:spacing w:line="276" w:lineRule="auto"/>
              <w:jc w:val="center"/>
              <w:rPr>
                <w:color w:val="000000"/>
                <w:sz w:val="26"/>
                <w:szCs w:val="26"/>
              </w:rPr>
            </w:pPr>
          </w:p>
          <w:p w:rsidR="00F90BEE" w:rsidRPr="00BE5220" w:rsidRDefault="00F90BEE" w:rsidP="00A87F4C">
            <w:pPr>
              <w:widowControl w:val="0"/>
              <w:autoSpaceDE w:val="0"/>
              <w:autoSpaceDN w:val="0"/>
              <w:adjustRightInd w:val="0"/>
              <w:spacing w:line="276" w:lineRule="auto"/>
              <w:jc w:val="center"/>
              <w:rPr>
                <w:color w:val="000000"/>
                <w:sz w:val="26"/>
                <w:szCs w:val="26"/>
              </w:rPr>
            </w:pPr>
          </w:p>
        </w:tc>
      </w:tr>
      <w:tr w:rsidR="00F90BEE" w:rsidRPr="00BE5220" w:rsidTr="00A87F4C">
        <w:tc>
          <w:tcPr>
            <w:tcW w:w="577"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lastRenderedPageBreak/>
              <w:t>1</w:t>
            </w:r>
          </w:p>
        </w:tc>
        <w:tc>
          <w:tcPr>
            <w:tcW w:w="3359"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w:t>
            </w:r>
          </w:p>
        </w:tc>
        <w:tc>
          <w:tcPr>
            <w:tcW w:w="992"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w:t>
            </w:r>
          </w:p>
        </w:tc>
        <w:tc>
          <w:tcPr>
            <w:tcW w:w="851"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w:t>
            </w:r>
          </w:p>
        </w:tc>
        <w:tc>
          <w:tcPr>
            <w:tcW w:w="1701"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w:t>
            </w:r>
          </w:p>
        </w:tc>
        <w:tc>
          <w:tcPr>
            <w:tcW w:w="2126"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6</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17</w:t>
            </w:r>
          </w:p>
        </w:tc>
        <w:tc>
          <w:tcPr>
            <w:tcW w:w="3359" w:type="dxa"/>
          </w:tcPr>
          <w:p w:rsidR="00C65790" w:rsidRPr="00BE5220" w:rsidRDefault="00C65790" w:rsidP="00DD6526">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Жилой квартал, ограниченный </w:t>
            </w:r>
            <w:r w:rsidRPr="00BE5220">
              <w:rPr>
                <w:color w:val="000000"/>
                <w:sz w:val="26"/>
                <w:szCs w:val="26"/>
              </w:rPr>
              <w:br/>
              <w:t>переулком Политехнически</w:t>
            </w:r>
            <w:r w:rsidR="00DD6526" w:rsidRPr="00BE5220">
              <w:rPr>
                <w:color w:val="000000"/>
                <w:sz w:val="26"/>
                <w:szCs w:val="26"/>
              </w:rPr>
              <w:t>й</w:t>
            </w:r>
            <w:r w:rsidRPr="00BE5220">
              <w:rPr>
                <w:color w:val="000000"/>
                <w:sz w:val="26"/>
                <w:szCs w:val="26"/>
              </w:rPr>
              <w:t xml:space="preserve"> – улицей Елецкая</w:t>
            </w: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1,91</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6</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02.03.2015 </w:t>
            </w:r>
            <w:r w:rsidRPr="00BE5220">
              <w:rPr>
                <w:color w:val="000000"/>
                <w:sz w:val="26"/>
                <w:szCs w:val="26"/>
              </w:rPr>
              <w:br/>
              <w:t>№ 176</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от 15.06.2016</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18</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Жилой квартал, прилегающий к переулку Отличников</w:t>
            </w:r>
          </w:p>
          <w:p w:rsidR="00C65790" w:rsidRPr="00BE5220" w:rsidRDefault="00C65790"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0,98</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01.12.2014 </w:t>
            </w:r>
            <w:r w:rsidRPr="00BE5220">
              <w:rPr>
                <w:color w:val="000000"/>
                <w:sz w:val="26"/>
                <w:szCs w:val="26"/>
              </w:rPr>
              <w:br/>
              <w:t>№ 1903</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19</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Жилой квартал, ограниченный улицами Конструкторов – Крымская</w:t>
            </w:r>
            <w:r w:rsidR="00DD6526" w:rsidRPr="00BE5220">
              <w:rPr>
                <w:color w:val="000000"/>
                <w:sz w:val="26"/>
                <w:szCs w:val="26"/>
              </w:rPr>
              <w:t> </w:t>
            </w:r>
            <w:r w:rsidRPr="00BE5220">
              <w:rPr>
                <w:color w:val="000000"/>
                <w:sz w:val="26"/>
                <w:szCs w:val="26"/>
              </w:rPr>
              <w:t>– Пирогова</w:t>
            </w:r>
          </w:p>
          <w:p w:rsidR="00C65790" w:rsidRPr="00BE5220" w:rsidRDefault="00C65790" w:rsidP="00A87F4C">
            <w:pPr>
              <w:widowControl w:val="0"/>
              <w:autoSpaceDE w:val="0"/>
              <w:autoSpaceDN w:val="0"/>
              <w:adjustRightInd w:val="0"/>
              <w:spacing w:line="276" w:lineRule="auto"/>
              <w:jc w:val="center"/>
              <w:rPr>
                <w:color w:val="000000"/>
                <w:sz w:val="26"/>
                <w:szCs w:val="26"/>
              </w:rPr>
            </w:pPr>
          </w:p>
          <w:p w:rsidR="00C65790" w:rsidRPr="00BE5220" w:rsidRDefault="00C65790" w:rsidP="00A87F4C">
            <w:pPr>
              <w:widowControl w:val="0"/>
              <w:autoSpaceDE w:val="0"/>
              <w:autoSpaceDN w:val="0"/>
              <w:adjustRightInd w:val="0"/>
              <w:spacing w:line="276" w:lineRule="auto"/>
              <w:jc w:val="center"/>
              <w:rPr>
                <w:color w:val="000000"/>
                <w:sz w:val="26"/>
                <w:szCs w:val="26"/>
              </w:rPr>
            </w:pPr>
          </w:p>
          <w:p w:rsidR="00C65790" w:rsidRPr="00BE5220" w:rsidRDefault="00C65790" w:rsidP="00A87F4C">
            <w:pPr>
              <w:widowControl w:val="0"/>
              <w:autoSpaceDE w:val="0"/>
              <w:autoSpaceDN w:val="0"/>
              <w:adjustRightInd w:val="0"/>
              <w:spacing w:line="276" w:lineRule="auto"/>
              <w:jc w:val="center"/>
              <w:rPr>
                <w:color w:val="000000"/>
                <w:sz w:val="26"/>
                <w:szCs w:val="26"/>
              </w:rPr>
            </w:pPr>
          </w:p>
          <w:p w:rsidR="00C65790" w:rsidRPr="00BE5220" w:rsidRDefault="00C65790"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1,67</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8</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24.07.2017 </w:t>
            </w:r>
            <w:r w:rsidRPr="00BE5220">
              <w:rPr>
                <w:color w:val="000000"/>
                <w:sz w:val="26"/>
                <w:szCs w:val="26"/>
              </w:rPr>
              <w:br/>
              <w:t>№ 380</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от 19.11.2021 </w:t>
            </w:r>
            <w:r w:rsidRPr="00BE5220">
              <w:rPr>
                <w:color w:val="000000"/>
                <w:sz w:val="26"/>
                <w:szCs w:val="26"/>
              </w:rPr>
              <w:br/>
              <w:t>№ 11</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20</w:t>
            </w:r>
          </w:p>
        </w:tc>
        <w:tc>
          <w:tcPr>
            <w:tcW w:w="3359" w:type="dxa"/>
          </w:tcPr>
          <w:p w:rsidR="00C65790" w:rsidRPr="00BE5220" w:rsidRDefault="00C65790" w:rsidP="00A87F4C">
            <w:pPr>
              <w:widowControl w:val="0"/>
              <w:autoSpaceDE w:val="0"/>
              <w:autoSpaceDN w:val="0"/>
              <w:adjustRightInd w:val="0"/>
              <w:spacing w:line="276" w:lineRule="auto"/>
              <w:jc w:val="center"/>
              <w:rPr>
                <w:bCs/>
                <w:color w:val="000000"/>
                <w:sz w:val="26"/>
                <w:szCs w:val="26"/>
              </w:rPr>
            </w:pPr>
            <w:r w:rsidRPr="00BE5220">
              <w:rPr>
                <w:bCs/>
                <w:color w:val="000000"/>
                <w:sz w:val="26"/>
                <w:szCs w:val="26"/>
              </w:rPr>
              <w:t xml:space="preserve">Жилой квартал, ограниченный улицами </w:t>
            </w:r>
            <w:proofErr w:type="gramStart"/>
            <w:r w:rsidRPr="00BE5220">
              <w:rPr>
                <w:bCs/>
                <w:color w:val="000000"/>
                <w:sz w:val="26"/>
                <w:szCs w:val="26"/>
              </w:rPr>
              <w:t>Киевская</w:t>
            </w:r>
            <w:proofErr w:type="gramEnd"/>
            <w:r w:rsidRPr="00BE5220">
              <w:rPr>
                <w:bCs/>
                <w:color w:val="000000"/>
                <w:sz w:val="26"/>
                <w:szCs w:val="26"/>
              </w:rPr>
              <w:t xml:space="preserve"> – Солнечная</w:t>
            </w:r>
          </w:p>
          <w:p w:rsidR="00F90BEE" w:rsidRPr="00BE5220" w:rsidRDefault="00F90BEE"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0,79</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Постановление от 14.09.2016</w:t>
            </w:r>
            <w:r w:rsidRPr="00BE5220">
              <w:rPr>
                <w:color w:val="000000"/>
                <w:sz w:val="26"/>
                <w:szCs w:val="26"/>
              </w:rPr>
              <w:br/>
              <w:t>№ 819</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21</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Жилой квартал, ограниченный улицами Героев Стратосферы – Меркулова – Кулибина и Ленинский проспект</w:t>
            </w:r>
          </w:p>
          <w:p w:rsidR="00F90BEE" w:rsidRPr="00BE5220" w:rsidRDefault="00F90BEE"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1,1</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w:t>
            </w:r>
            <w:r w:rsidRPr="00BE5220">
              <w:rPr>
                <w:bCs/>
                <w:color w:val="000000"/>
                <w:sz w:val="26"/>
                <w:szCs w:val="26"/>
              </w:rPr>
              <w:t xml:space="preserve">27.09.2017 </w:t>
            </w:r>
            <w:r w:rsidRPr="00BE5220">
              <w:rPr>
                <w:bCs/>
                <w:color w:val="000000"/>
                <w:sz w:val="26"/>
                <w:szCs w:val="26"/>
              </w:rPr>
              <w:br/>
              <w:t>№ 516</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от 19.02.2021 </w:t>
            </w:r>
            <w:r w:rsidRPr="00BE5220">
              <w:rPr>
                <w:color w:val="000000"/>
                <w:sz w:val="26"/>
                <w:szCs w:val="26"/>
              </w:rPr>
              <w:br/>
              <w:t>№ 10</w:t>
            </w:r>
          </w:p>
          <w:p w:rsidR="00F90BEE" w:rsidRPr="00BE5220" w:rsidRDefault="00F90BEE" w:rsidP="00A87F4C">
            <w:pPr>
              <w:widowControl w:val="0"/>
              <w:autoSpaceDE w:val="0"/>
              <w:autoSpaceDN w:val="0"/>
              <w:adjustRightInd w:val="0"/>
              <w:spacing w:line="276" w:lineRule="auto"/>
              <w:jc w:val="center"/>
              <w:rPr>
                <w:color w:val="000000"/>
                <w:sz w:val="26"/>
                <w:szCs w:val="26"/>
              </w:rPr>
            </w:pP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22</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Жилой квартал,</w:t>
            </w:r>
          </w:p>
          <w:p w:rsidR="00C65790" w:rsidRPr="00BE5220" w:rsidRDefault="00C65790" w:rsidP="00A87F4C">
            <w:pPr>
              <w:widowControl w:val="0"/>
              <w:autoSpaceDE w:val="0"/>
              <w:autoSpaceDN w:val="0"/>
              <w:adjustRightInd w:val="0"/>
              <w:spacing w:line="276" w:lineRule="auto"/>
              <w:jc w:val="center"/>
              <w:rPr>
                <w:color w:val="000000"/>
                <w:sz w:val="26"/>
                <w:szCs w:val="26"/>
              </w:rPr>
            </w:pPr>
            <w:proofErr w:type="gramStart"/>
            <w:r w:rsidRPr="00BE5220">
              <w:rPr>
                <w:color w:val="000000"/>
                <w:sz w:val="26"/>
                <w:szCs w:val="26"/>
              </w:rPr>
              <w:t>ограниченный</w:t>
            </w:r>
            <w:proofErr w:type="gramEnd"/>
            <w:r w:rsidRPr="00BE5220">
              <w:rPr>
                <w:color w:val="000000"/>
                <w:sz w:val="26"/>
                <w:szCs w:val="26"/>
              </w:rPr>
              <w:t xml:space="preserve"> улицами Защитников Родины – Мосина – Романтиков – Силикатная</w:t>
            </w:r>
          </w:p>
          <w:p w:rsidR="00F90BEE" w:rsidRPr="00BE5220" w:rsidRDefault="00F90BEE" w:rsidP="00A87F4C">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5,76</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18</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10.03.2020 </w:t>
            </w:r>
            <w:r w:rsidRPr="00BE5220">
              <w:rPr>
                <w:color w:val="000000"/>
                <w:sz w:val="26"/>
                <w:szCs w:val="26"/>
              </w:rPr>
              <w:br/>
              <w:t>№ 176</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от 07.09.2020 </w:t>
            </w:r>
            <w:r w:rsidRPr="00BE5220">
              <w:rPr>
                <w:color w:val="000000"/>
                <w:sz w:val="26"/>
                <w:szCs w:val="26"/>
              </w:rPr>
              <w:br/>
              <w:t>№ 9</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23</w:t>
            </w:r>
          </w:p>
        </w:tc>
        <w:tc>
          <w:tcPr>
            <w:tcW w:w="3359" w:type="dxa"/>
          </w:tcPr>
          <w:p w:rsidR="00C65790" w:rsidRPr="00BE5220" w:rsidRDefault="00C65790" w:rsidP="003D4BF7">
            <w:pPr>
              <w:widowControl w:val="0"/>
              <w:autoSpaceDE w:val="0"/>
              <w:autoSpaceDN w:val="0"/>
              <w:adjustRightInd w:val="0"/>
              <w:spacing w:line="276" w:lineRule="auto"/>
              <w:jc w:val="center"/>
              <w:rPr>
                <w:bCs/>
                <w:color w:val="000000"/>
                <w:sz w:val="26"/>
                <w:szCs w:val="26"/>
              </w:rPr>
            </w:pPr>
            <w:r w:rsidRPr="00BE5220">
              <w:rPr>
                <w:bCs/>
                <w:color w:val="000000"/>
                <w:sz w:val="26"/>
                <w:szCs w:val="26"/>
              </w:rPr>
              <w:t xml:space="preserve">Жилой квартал, ограниченный улицами Ворошилова – Летчика Колесниченко – 121 </w:t>
            </w:r>
            <w:r w:rsidR="003D4BF7" w:rsidRPr="00BE5220">
              <w:rPr>
                <w:bCs/>
                <w:color w:val="000000"/>
                <w:sz w:val="26"/>
                <w:szCs w:val="26"/>
              </w:rPr>
              <w:t>с</w:t>
            </w:r>
            <w:r w:rsidRPr="00BE5220">
              <w:rPr>
                <w:bCs/>
                <w:color w:val="000000"/>
                <w:sz w:val="26"/>
                <w:szCs w:val="26"/>
              </w:rPr>
              <w:t xml:space="preserve">трелковой </w:t>
            </w:r>
            <w:r w:rsidR="003D4BF7" w:rsidRPr="00BE5220">
              <w:rPr>
                <w:bCs/>
                <w:color w:val="000000"/>
                <w:sz w:val="26"/>
                <w:szCs w:val="26"/>
              </w:rPr>
              <w:t>д</w:t>
            </w:r>
            <w:r w:rsidRPr="00BE5220">
              <w:rPr>
                <w:bCs/>
                <w:color w:val="000000"/>
                <w:sz w:val="26"/>
                <w:szCs w:val="26"/>
              </w:rPr>
              <w:t>ивизии</w:t>
            </w:r>
          </w:p>
          <w:p w:rsidR="00F90BEE" w:rsidRPr="00BE5220" w:rsidRDefault="00F90BEE" w:rsidP="003D4BF7">
            <w:pPr>
              <w:widowControl w:val="0"/>
              <w:autoSpaceDE w:val="0"/>
              <w:autoSpaceDN w:val="0"/>
              <w:adjustRightInd w:val="0"/>
              <w:spacing w:line="276" w:lineRule="auto"/>
              <w:jc w:val="center"/>
              <w:rPr>
                <w:color w:val="000000"/>
                <w:sz w:val="26"/>
                <w:szCs w:val="26"/>
              </w:rPr>
            </w:pP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3,25</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15</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12.10.2020 </w:t>
            </w:r>
            <w:r w:rsidRPr="00BE5220">
              <w:rPr>
                <w:color w:val="000000"/>
                <w:sz w:val="26"/>
                <w:szCs w:val="26"/>
              </w:rPr>
              <w:br/>
              <w:t>№ 979</w:t>
            </w:r>
          </w:p>
          <w:p w:rsidR="00F90BEE" w:rsidRPr="00BE5220" w:rsidRDefault="00F90BEE" w:rsidP="00A87F4C">
            <w:pPr>
              <w:widowControl w:val="0"/>
              <w:autoSpaceDE w:val="0"/>
              <w:autoSpaceDN w:val="0"/>
              <w:adjustRightInd w:val="0"/>
              <w:spacing w:line="276" w:lineRule="auto"/>
              <w:jc w:val="center"/>
              <w:rPr>
                <w:color w:val="000000"/>
                <w:sz w:val="26"/>
                <w:szCs w:val="26"/>
              </w:rPr>
            </w:pPr>
          </w:p>
          <w:p w:rsidR="00F90BEE" w:rsidRPr="00BE5220" w:rsidRDefault="00F90BEE" w:rsidP="00A87F4C">
            <w:pPr>
              <w:widowControl w:val="0"/>
              <w:autoSpaceDE w:val="0"/>
              <w:autoSpaceDN w:val="0"/>
              <w:adjustRightInd w:val="0"/>
              <w:spacing w:line="276" w:lineRule="auto"/>
              <w:jc w:val="center"/>
              <w:rPr>
                <w:color w:val="000000"/>
                <w:sz w:val="26"/>
                <w:szCs w:val="26"/>
              </w:rPr>
            </w:pPr>
          </w:p>
          <w:p w:rsidR="00F90BEE" w:rsidRPr="00BE5220" w:rsidRDefault="00F90BEE" w:rsidP="00A87F4C">
            <w:pPr>
              <w:widowControl w:val="0"/>
              <w:autoSpaceDE w:val="0"/>
              <w:autoSpaceDN w:val="0"/>
              <w:adjustRightInd w:val="0"/>
              <w:spacing w:line="276" w:lineRule="auto"/>
              <w:jc w:val="center"/>
              <w:rPr>
                <w:color w:val="000000"/>
                <w:sz w:val="26"/>
                <w:szCs w:val="26"/>
              </w:rPr>
            </w:pP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w:t>
            </w:r>
          </w:p>
        </w:tc>
      </w:tr>
      <w:tr w:rsidR="00F90BEE" w:rsidRPr="00BE5220" w:rsidTr="00A87F4C">
        <w:tc>
          <w:tcPr>
            <w:tcW w:w="577"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lastRenderedPageBreak/>
              <w:t>1</w:t>
            </w:r>
          </w:p>
        </w:tc>
        <w:tc>
          <w:tcPr>
            <w:tcW w:w="3359" w:type="dxa"/>
          </w:tcPr>
          <w:p w:rsidR="00F90BEE" w:rsidRPr="00BE5220" w:rsidRDefault="00F90BEE" w:rsidP="003D4BF7">
            <w:pPr>
              <w:widowControl w:val="0"/>
              <w:autoSpaceDE w:val="0"/>
              <w:autoSpaceDN w:val="0"/>
              <w:adjustRightInd w:val="0"/>
              <w:spacing w:line="276" w:lineRule="auto"/>
              <w:jc w:val="center"/>
              <w:rPr>
                <w:bCs/>
                <w:color w:val="000000"/>
                <w:sz w:val="26"/>
                <w:szCs w:val="26"/>
              </w:rPr>
            </w:pPr>
            <w:r w:rsidRPr="00BE5220">
              <w:rPr>
                <w:bCs/>
                <w:color w:val="000000"/>
                <w:sz w:val="26"/>
                <w:szCs w:val="26"/>
              </w:rPr>
              <w:t>2</w:t>
            </w:r>
          </w:p>
        </w:tc>
        <w:tc>
          <w:tcPr>
            <w:tcW w:w="992"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w:t>
            </w:r>
          </w:p>
        </w:tc>
        <w:tc>
          <w:tcPr>
            <w:tcW w:w="851"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4</w:t>
            </w:r>
          </w:p>
        </w:tc>
        <w:tc>
          <w:tcPr>
            <w:tcW w:w="1701"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5</w:t>
            </w:r>
          </w:p>
        </w:tc>
        <w:tc>
          <w:tcPr>
            <w:tcW w:w="2126" w:type="dxa"/>
          </w:tcPr>
          <w:p w:rsidR="00F90BEE" w:rsidRPr="00BE5220" w:rsidRDefault="00F90BEE" w:rsidP="00A87F4C">
            <w:pPr>
              <w:widowControl w:val="0"/>
              <w:autoSpaceDE w:val="0"/>
              <w:autoSpaceDN w:val="0"/>
              <w:adjustRightInd w:val="0"/>
              <w:spacing w:line="276" w:lineRule="auto"/>
              <w:jc w:val="center"/>
              <w:rPr>
                <w:color w:val="000000"/>
                <w:sz w:val="26"/>
                <w:szCs w:val="26"/>
              </w:rPr>
            </w:pPr>
            <w:r w:rsidRPr="00BE5220">
              <w:rPr>
                <w:color w:val="000000"/>
                <w:sz w:val="26"/>
                <w:szCs w:val="26"/>
              </w:rPr>
              <w:t>6</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24</w:t>
            </w:r>
          </w:p>
        </w:tc>
        <w:tc>
          <w:tcPr>
            <w:tcW w:w="3359" w:type="dxa"/>
          </w:tcPr>
          <w:p w:rsidR="00C65790" w:rsidRPr="00BE5220" w:rsidRDefault="00C65790" w:rsidP="00A87F4C">
            <w:pPr>
              <w:widowControl w:val="0"/>
              <w:autoSpaceDE w:val="0"/>
              <w:autoSpaceDN w:val="0"/>
              <w:adjustRightInd w:val="0"/>
              <w:spacing w:line="276" w:lineRule="auto"/>
              <w:jc w:val="center"/>
              <w:rPr>
                <w:bCs/>
                <w:color w:val="000000"/>
                <w:sz w:val="26"/>
                <w:szCs w:val="26"/>
              </w:rPr>
            </w:pPr>
            <w:r w:rsidRPr="00BE5220">
              <w:rPr>
                <w:color w:val="000000"/>
                <w:sz w:val="26"/>
                <w:szCs w:val="26"/>
              </w:rPr>
              <w:t>Территория, ограниченная улицами Конструкторов – Крымская – Пирогова</w:t>
            </w: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3,1</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0</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21.09.2015 </w:t>
            </w:r>
            <w:r w:rsidRPr="00BE5220">
              <w:rPr>
                <w:color w:val="000000"/>
                <w:sz w:val="26"/>
                <w:szCs w:val="26"/>
              </w:rPr>
              <w:br/>
              <w:t>№ 724</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от 20.11.2015</w:t>
            </w:r>
          </w:p>
        </w:tc>
      </w:tr>
      <w:tr w:rsidR="00C65790" w:rsidRPr="00BE5220" w:rsidTr="00A87F4C">
        <w:tc>
          <w:tcPr>
            <w:tcW w:w="577"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25</w:t>
            </w:r>
          </w:p>
        </w:tc>
        <w:tc>
          <w:tcPr>
            <w:tcW w:w="3359"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Территория, ограниченная улицами Серова – Ленинградская – Брусилова</w:t>
            </w:r>
          </w:p>
        </w:tc>
        <w:tc>
          <w:tcPr>
            <w:tcW w:w="992"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3,1</w:t>
            </w:r>
          </w:p>
        </w:tc>
        <w:tc>
          <w:tcPr>
            <w:tcW w:w="85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0</w:t>
            </w:r>
          </w:p>
        </w:tc>
        <w:tc>
          <w:tcPr>
            <w:tcW w:w="1701"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 xml:space="preserve">Постановление от 09.09.2014 </w:t>
            </w:r>
            <w:r w:rsidRPr="00BE5220">
              <w:rPr>
                <w:color w:val="000000"/>
                <w:sz w:val="26"/>
                <w:szCs w:val="26"/>
              </w:rPr>
              <w:br/>
              <w:t>№ 1099</w:t>
            </w:r>
          </w:p>
        </w:tc>
        <w:tc>
          <w:tcPr>
            <w:tcW w:w="2126" w:type="dxa"/>
          </w:tcPr>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Договор</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 развитии застроенной территории</w:t>
            </w:r>
          </w:p>
          <w:p w:rsidR="00C65790" w:rsidRPr="00BE5220" w:rsidRDefault="00C65790" w:rsidP="00A87F4C">
            <w:pPr>
              <w:widowControl w:val="0"/>
              <w:autoSpaceDE w:val="0"/>
              <w:autoSpaceDN w:val="0"/>
              <w:adjustRightInd w:val="0"/>
              <w:spacing w:line="276" w:lineRule="auto"/>
              <w:jc w:val="center"/>
              <w:rPr>
                <w:color w:val="000000"/>
                <w:sz w:val="26"/>
                <w:szCs w:val="26"/>
              </w:rPr>
            </w:pPr>
            <w:r w:rsidRPr="00BE5220">
              <w:rPr>
                <w:color w:val="000000"/>
                <w:sz w:val="26"/>
                <w:szCs w:val="26"/>
              </w:rPr>
              <w:t>от 30.11.2016</w:t>
            </w:r>
          </w:p>
        </w:tc>
      </w:tr>
      <w:tr w:rsidR="00C65790" w:rsidRPr="00BE5220" w:rsidTr="00CA6AF6">
        <w:tc>
          <w:tcPr>
            <w:tcW w:w="577" w:type="dxa"/>
          </w:tcPr>
          <w:p w:rsidR="00C65790" w:rsidRPr="00BE5220" w:rsidRDefault="00C65790" w:rsidP="00CA6AF6">
            <w:pPr>
              <w:autoSpaceDE w:val="0"/>
              <w:autoSpaceDN w:val="0"/>
              <w:adjustRightInd w:val="0"/>
              <w:spacing w:line="360" w:lineRule="auto"/>
              <w:jc w:val="both"/>
              <w:rPr>
                <w:rFonts w:eastAsia="Calibri"/>
                <w:sz w:val="26"/>
                <w:szCs w:val="26"/>
              </w:rPr>
            </w:pPr>
          </w:p>
        </w:tc>
        <w:tc>
          <w:tcPr>
            <w:tcW w:w="3359" w:type="dxa"/>
            <w:vAlign w:val="center"/>
          </w:tcPr>
          <w:p w:rsidR="00C65790" w:rsidRPr="00BE5220" w:rsidRDefault="00C65790" w:rsidP="00CA6AF6">
            <w:pPr>
              <w:widowControl w:val="0"/>
              <w:autoSpaceDE w:val="0"/>
              <w:autoSpaceDN w:val="0"/>
              <w:adjustRightInd w:val="0"/>
              <w:spacing w:line="276" w:lineRule="auto"/>
              <w:rPr>
                <w:bCs/>
                <w:color w:val="000000"/>
                <w:sz w:val="26"/>
                <w:szCs w:val="26"/>
              </w:rPr>
            </w:pPr>
          </w:p>
          <w:p w:rsidR="00C65790" w:rsidRPr="00BE5220" w:rsidRDefault="00C65790" w:rsidP="00CA6AF6">
            <w:pPr>
              <w:widowControl w:val="0"/>
              <w:autoSpaceDE w:val="0"/>
              <w:autoSpaceDN w:val="0"/>
              <w:adjustRightInd w:val="0"/>
              <w:spacing w:line="276" w:lineRule="auto"/>
              <w:ind w:left="-10"/>
              <w:rPr>
                <w:bCs/>
                <w:color w:val="000000"/>
                <w:sz w:val="26"/>
                <w:szCs w:val="26"/>
              </w:rPr>
            </w:pPr>
            <w:r w:rsidRPr="00BE5220">
              <w:rPr>
                <w:bCs/>
                <w:color w:val="000000"/>
                <w:sz w:val="26"/>
                <w:szCs w:val="26"/>
              </w:rPr>
              <w:t>ИТОГО</w:t>
            </w:r>
          </w:p>
        </w:tc>
        <w:tc>
          <w:tcPr>
            <w:tcW w:w="992" w:type="dxa"/>
            <w:vAlign w:val="center"/>
          </w:tcPr>
          <w:p w:rsidR="00C65790" w:rsidRPr="00BE5220" w:rsidRDefault="00C65790" w:rsidP="00307711">
            <w:pPr>
              <w:widowControl w:val="0"/>
              <w:autoSpaceDE w:val="0"/>
              <w:autoSpaceDN w:val="0"/>
              <w:adjustRightInd w:val="0"/>
              <w:spacing w:line="276" w:lineRule="auto"/>
              <w:jc w:val="center"/>
              <w:rPr>
                <w:color w:val="000000"/>
                <w:sz w:val="26"/>
                <w:szCs w:val="26"/>
              </w:rPr>
            </w:pPr>
            <w:r w:rsidRPr="00BE5220">
              <w:rPr>
                <w:color w:val="000000"/>
                <w:sz w:val="26"/>
                <w:szCs w:val="26"/>
              </w:rPr>
              <w:t>111,16</w:t>
            </w:r>
          </w:p>
        </w:tc>
        <w:tc>
          <w:tcPr>
            <w:tcW w:w="851" w:type="dxa"/>
            <w:vAlign w:val="center"/>
          </w:tcPr>
          <w:p w:rsidR="00C65790" w:rsidRPr="00BE5220" w:rsidRDefault="00C65790" w:rsidP="00310B60">
            <w:pPr>
              <w:widowControl w:val="0"/>
              <w:autoSpaceDE w:val="0"/>
              <w:autoSpaceDN w:val="0"/>
              <w:adjustRightInd w:val="0"/>
              <w:spacing w:line="276" w:lineRule="auto"/>
              <w:jc w:val="center"/>
              <w:rPr>
                <w:color w:val="000000"/>
                <w:sz w:val="26"/>
                <w:szCs w:val="26"/>
              </w:rPr>
            </w:pPr>
            <w:r w:rsidRPr="00BE5220">
              <w:rPr>
                <w:sz w:val="26"/>
                <w:szCs w:val="26"/>
              </w:rPr>
              <w:t>388</w:t>
            </w:r>
          </w:p>
        </w:tc>
        <w:tc>
          <w:tcPr>
            <w:tcW w:w="1701" w:type="dxa"/>
            <w:vAlign w:val="center"/>
          </w:tcPr>
          <w:p w:rsidR="00C65790" w:rsidRPr="00BE5220" w:rsidRDefault="00C65790" w:rsidP="00CA6AF6">
            <w:pPr>
              <w:widowControl w:val="0"/>
              <w:autoSpaceDE w:val="0"/>
              <w:autoSpaceDN w:val="0"/>
              <w:adjustRightInd w:val="0"/>
              <w:spacing w:line="276" w:lineRule="auto"/>
              <w:rPr>
                <w:color w:val="000000"/>
                <w:sz w:val="26"/>
                <w:szCs w:val="26"/>
              </w:rPr>
            </w:pPr>
          </w:p>
        </w:tc>
        <w:tc>
          <w:tcPr>
            <w:tcW w:w="2126" w:type="dxa"/>
            <w:vAlign w:val="center"/>
          </w:tcPr>
          <w:p w:rsidR="00C65790" w:rsidRPr="00BE5220" w:rsidRDefault="00C65790" w:rsidP="00CA6AF6">
            <w:pPr>
              <w:widowControl w:val="0"/>
              <w:autoSpaceDE w:val="0"/>
              <w:autoSpaceDN w:val="0"/>
              <w:adjustRightInd w:val="0"/>
              <w:spacing w:line="276" w:lineRule="auto"/>
              <w:rPr>
                <w:color w:val="000000"/>
                <w:sz w:val="26"/>
                <w:szCs w:val="26"/>
              </w:rPr>
            </w:pPr>
          </w:p>
        </w:tc>
      </w:tr>
    </w:tbl>
    <w:p w:rsidR="00341199" w:rsidRPr="00BE5220" w:rsidRDefault="00341199" w:rsidP="00341199">
      <w:pPr>
        <w:widowControl w:val="0"/>
        <w:autoSpaceDE w:val="0"/>
        <w:autoSpaceDN w:val="0"/>
        <w:adjustRightInd w:val="0"/>
        <w:jc w:val="both"/>
        <w:rPr>
          <w:color w:val="000000"/>
        </w:rPr>
      </w:pPr>
    </w:p>
    <w:p w:rsidR="00341199" w:rsidRPr="00BE5220" w:rsidRDefault="00341199" w:rsidP="003D4BF7">
      <w:pPr>
        <w:widowControl w:val="0"/>
        <w:autoSpaceDE w:val="0"/>
        <w:autoSpaceDN w:val="0"/>
        <w:adjustRightInd w:val="0"/>
        <w:ind w:firstLine="709"/>
        <w:jc w:val="both"/>
        <w:rPr>
          <w:color w:val="000000"/>
        </w:rPr>
      </w:pPr>
      <w:r w:rsidRPr="00BE5220">
        <w:rPr>
          <w:color w:val="000000"/>
        </w:rPr>
        <w:t xml:space="preserve">*При невозможности реализации </w:t>
      </w:r>
      <w:r w:rsidR="00925D8A" w:rsidRPr="00BE5220">
        <w:rPr>
          <w:color w:val="000000"/>
        </w:rPr>
        <w:t xml:space="preserve">принятых решений о </w:t>
      </w:r>
      <w:r w:rsidRPr="00BE5220">
        <w:rPr>
          <w:color w:val="000000"/>
        </w:rPr>
        <w:t>развитии застроенных территорий мероприятия по развитию территории могут быть реализованы в формате комплексного развития территории жилой застройки</w:t>
      </w:r>
      <w:r w:rsidR="003D4BF7" w:rsidRPr="00BE5220">
        <w:rPr>
          <w:color w:val="000000"/>
        </w:rPr>
        <w:t>.</w:t>
      </w:r>
    </w:p>
    <w:p w:rsidR="00D750BD" w:rsidRPr="00BE5220" w:rsidRDefault="00D750BD" w:rsidP="00341199">
      <w:pPr>
        <w:widowControl w:val="0"/>
        <w:autoSpaceDE w:val="0"/>
        <w:autoSpaceDN w:val="0"/>
        <w:adjustRightInd w:val="0"/>
        <w:jc w:val="both"/>
        <w:rPr>
          <w:color w:val="000000"/>
        </w:rPr>
      </w:pPr>
    </w:p>
    <w:p w:rsidR="002C0F04" w:rsidRPr="00BE5220" w:rsidRDefault="002C0F04" w:rsidP="002C0F04">
      <w:pPr>
        <w:widowControl w:val="0"/>
        <w:autoSpaceDE w:val="0"/>
        <w:autoSpaceDN w:val="0"/>
        <w:adjustRightInd w:val="0"/>
        <w:spacing w:line="336" w:lineRule="auto"/>
        <w:ind w:firstLine="720"/>
        <w:jc w:val="both"/>
        <w:rPr>
          <w:sz w:val="28"/>
          <w:szCs w:val="28"/>
        </w:rPr>
      </w:pPr>
      <w:r w:rsidRPr="00BE5220">
        <w:rPr>
          <w:sz w:val="28"/>
          <w:szCs w:val="28"/>
        </w:rPr>
        <w:t>На территории городского округа город Воронеж расположено</w:t>
      </w:r>
      <w:r w:rsidR="00307711" w:rsidRPr="00BE5220">
        <w:rPr>
          <w:sz w:val="28"/>
          <w:szCs w:val="28"/>
        </w:rPr>
        <w:t xml:space="preserve"> </w:t>
      </w:r>
      <w:r w:rsidR="00814FE1" w:rsidRPr="00BE5220">
        <w:rPr>
          <w:sz w:val="28"/>
          <w:szCs w:val="28"/>
        </w:rPr>
        <w:t>25</w:t>
      </w:r>
      <w:r w:rsidR="003D4BF7" w:rsidRPr="00BE5220">
        <w:rPr>
          <w:sz w:val="28"/>
          <w:szCs w:val="28"/>
        </w:rPr>
        <w:t> </w:t>
      </w:r>
      <w:r w:rsidR="00814FE1" w:rsidRPr="00BE5220">
        <w:rPr>
          <w:sz w:val="28"/>
          <w:szCs w:val="28"/>
        </w:rPr>
        <w:t>территорий, подлежащих</w:t>
      </w:r>
      <w:r w:rsidRPr="00BE5220">
        <w:rPr>
          <w:sz w:val="28"/>
          <w:szCs w:val="28"/>
        </w:rPr>
        <w:t xml:space="preserve"> развитию, общей площадью 1</w:t>
      </w:r>
      <w:r w:rsidR="00307711" w:rsidRPr="00BE5220">
        <w:rPr>
          <w:sz w:val="28"/>
          <w:szCs w:val="28"/>
        </w:rPr>
        <w:t>11,16</w:t>
      </w:r>
      <w:r w:rsidRPr="00BE5220">
        <w:rPr>
          <w:sz w:val="28"/>
          <w:szCs w:val="28"/>
        </w:rPr>
        <w:t xml:space="preserve"> га. </w:t>
      </w:r>
    </w:p>
    <w:p w:rsidR="002C0F04" w:rsidRPr="00BE5220" w:rsidRDefault="002C0F04" w:rsidP="002C0F04">
      <w:pPr>
        <w:widowControl w:val="0"/>
        <w:autoSpaceDE w:val="0"/>
        <w:autoSpaceDN w:val="0"/>
        <w:adjustRightInd w:val="0"/>
        <w:spacing w:line="336" w:lineRule="auto"/>
        <w:ind w:firstLine="720"/>
        <w:jc w:val="both"/>
        <w:rPr>
          <w:sz w:val="28"/>
          <w:szCs w:val="28"/>
        </w:rPr>
      </w:pPr>
      <w:r w:rsidRPr="00BE5220">
        <w:rPr>
          <w:sz w:val="28"/>
          <w:szCs w:val="28"/>
        </w:rPr>
        <w:t>В результате освоения этих территорий общ</w:t>
      </w:r>
      <w:r w:rsidR="003D4BF7" w:rsidRPr="00BE5220">
        <w:rPr>
          <w:sz w:val="28"/>
          <w:szCs w:val="28"/>
        </w:rPr>
        <w:t>ая площадь</w:t>
      </w:r>
      <w:r w:rsidRPr="00BE5220">
        <w:rPr>
          <w:sz w:val="28"/>
          <w:szCs w:val="28"/>
        </w:rPr>
        <w:t xml:space="preserve"> </w:t>
      </w:r>
      <w:r w:rsidR="00341199" w:rsidRPr="00BE5220">
        <w:rPr>
          <w:sz w:val="28"/>
          <w:szCs w:val="28"/>
        </w:rPr>
        <w:t>ввод</w:t>
      </w:r>
      <w:r w:rsidR="003D4BF7" w:rsidRPr="00BE5220">
        <w:rPr>
          <w:sz w:val="28"/>
          <w:szCs w:val="28"/>
        </w:rPr>
        <w:t>имого</w:t>
      </w:r>
      <w:r w:rsidR="00341199" w:rsidRPr="00BE5220">
        <w:rPr>
          <w:sz w:val="28"/>
          <w:szCs w:val="28"/>
        </w:rPr>
        <w:t xml:space="preserve"> в эксплуатацию</w:t>
      </w:r>
      <w:r w:rsidRPr="00BE5220">
        <w:rPr>
          <w:sz w:val="28"/>
          <w:szCs w:val="28"/>
        </w:rPr>
        <w:t xml:space="preserve"> нового жилого фонда составит ориентировочно </w:t>
      </w:r>
      <w:r w:rsidR="00307711" w:rsidRPr="00BE5220">
        <w:rPr>
          <w:sz w:val="28"/>
          <w:szCs w:val="28"/>
        </w:rPr>
        <w:t>1</w:t>
      </w:r>
      <w:r w:rsidR="005E4762" w:rsidRPr="00BE5220">
        <w:rPr>
          <w:sz w:val="28"/>
          <w:szCs w:val="28"/>
        </w:rPr>
        <w:t xml:space="preserve"> </w:t>
      </w:r>
      <w:r w:rsidR="00307711" w:rsidRPr="00BE5220">
        <w:rPr>
          <w:sz w:val="28"/>
          <w:szCs w:val="28"/>
        </w:rPr>
        <w:t>500,7</w:t>
      </w:r>
      <w:r w:rsidRPr="00BE5220">
        <w:rPr>
          <w:sz w:val="28"/>
          <w:szCs w:val="28"/>
        </w:rPr>
        <w:t xml:space="preserve"> тыс. кв. м, </w:t>
      </w:r>
      <w:r w:rsidR="003D4BF7" w:rsidRPr="00BE5220">
        <w:rPr>
          <w:sz w:val="28"/>
          <w:szCs w:val="28"/>
        </w:rPr>
        <w:t xml:space="preserve">площадь убывающего </w:t>
      </w:r>
      <w:r w:rsidRPr="00BE5220">
        <w:rPr>
          <w:sz w:val="28"/>
          <w:szCs w:val="28"/>
        </w:rPr>
        <w:t>ветхого и аварийного</w:t>
      </w:r>
      <w:r w:rsidR="003D4BF7" w:rsidRPr="00BE5220">
        <w:rPr>
          <w:sz w:val="28"/>
          <w:szCs w:val="28"/>
        </w:rPr>
        <w:t xml:space="preserve"> фонда</w:t>
      </w:r>
      <w:r w:rsidRPr="00BE5220">
        <w:rPr>
          <w:sz w:val="28"/>
          <w:szCs w:val="28"/>
        </w:rPr>
        <w:t xml:space="preserve"> – примерно </w:t>
      </w:r>
      <w:r w:rsidR="00307711" w:rsidRPr="00BE5220">
        <w:rPr>
          <w:sz w:val="28"/>
          <w:szCs w:val="28"/>
        </w:rPr>
        <w:t>204,9</w:t>
      </w:r>
      <w:r w:rsidR="003D4BF7" w:rsidRPr="00BE5220">
        <w:rPr>
          <w:sz w:val="28"/>
          <w:szCs w:val="28"/>
        </w:rPr>
        <w:t> </w:t>
      </w:r>
      <w:r w:rsidRPr="00BE5220">
        <w:rPr>
          <w:sz w:val="28"/>
          <w:szCs w:val="28"/>
        </w:rPr>
        <w:t>тыс. кв. м.</w:t>
      </w:r>
    </w:p>
    <w:p w:rsidR="002C0F04" w:rsidRPr="00BE5220" w:rsidRDefault="002C0F04" w:rsidP="002C0F04">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B509D2" w:rsidRPr="00BE5220" w:rsidRDefault="00B509D2" w:rsidP="00341199">
      <w:pPr>
        <w:pStyle w:val="ConsPlusNormal0"/>
        <w:widowControl/>
        <w:spacing w:line="360" w:lineRule="auto"/>
        <w:ind w:firstLine="567"/>
        <w:jc w:val="both"/>
        <w:rPr>
          <w:rFonts w:ascii="Times New Roman" w:hAnsi="Times New Roman" w:cs="Times New Roman"/>
          <w:sz w:val="28"/>
          <w:szCs w:val="28"/>
        </w:rPr>
      </w:pPr>
      <w:r w:rsidRPr="00BE5220">
        <w:rPr>
          <w:rFonts w:ascii="Times New Roman" w:hAnsi="Times New Roman" w:cs="Times New Roman"/>
          <w:sz w:val="28"/>
          <w:szCs w:val="28"/>
        </w:rPr>
        <w:t>Срок реализации подпрограммы – 2014–20</w:t>
      </w:r>
      <w:r w:rsidR="00C0133D" w:rsidRPr="00BE5220">
        <w:rPr>
          <w:rFonts w:ascii="Times New Roman" w:hAnsi="Times New Roman" w:cs="Times New Roman"/>
          <w:sz w:val="28"/>
          <w:szCs w:val="28"/>
        </w:rPr>
        <w:t>30</w:t>
      </w:r>
      <w:r w:rsidRPr="00BE5220">
        <w:rPr>
          <w:rFonts w:ascii="Times New Roman" w:hAnsi="Times New Roman" w:cs="Times New Roman"/>
          <w:sz w:val="28"/>
          <w:szCs w:val="28"/>
        </w:rPr>
        <w:t xml:space="preserve"> годы</w:t>
      </w:r>
      <w:r w:rsidR="00341199" w:rsidRPr="00BE5220">
        <w:rPr>
          <w:rFonts w:ascii="Times New Roman" w:hAnsi="Times New Roman" w:cs="Times New Roman"/>
          <w:sz w:val="28"/>
          <w:szCs w:val="28"/>
        </w:rPr>
        <w:t xml:space="preserve"> (</w:t>
      </w:r>
      <w:r w:rsidR="00C0133D" w:rsidRPr="00BE5220">
        <w:rPr>
          <w:rFonts w:ascii="Times New Roman" w:hAnsi="Times New Roman" w:cs="Times New Roman"/>
          <w:sz w:val="28"/>
          <w:szCs w:val="28"/>
        </w:rPr>
        <w:t xml:space="preserve">два </w:t>
      </w:r>
      <w:r w:rsidR="00341199" w:rsidRPr="00BE5220">
        <w:rPr>
          <w:rFonts w:ascii="Times New Roman" w:hAnsi="Times New Roman" w:cs="Times New Roman"/>
          <w:sz w:val="28"/>
          <w:szCs w:val="28"/>
        </w:rPr>
        <w:t>этап</w:t>
      </w:r>
      <w:r w:rsidR="00C0133D" w:rsidRPr="00BE5220">
        <w:rPr>
          <w:rFonts w:ascii="Times New Roman" w:hAnsi="Times New Roman" w:cs="Times New Roman"/>
          <w:sz w:val="28"/>
          <w:szCs w:val="28"/>
        </w:rPr>
        <w:t>а</w:t>
      </w:r>
      <w:r w:rsidR="00341199" w:rsidRPr="00BE5220">
        <w:rPr>
          <w:rFonts w:ascii="Times New Roman" w:hAnsi="Times New Roman" w:cs="Times New Roman"/>
          <w:sz w:val="28"/>
          <w:szCs w:val="28"/>
        </w:rPr>
        <w:t>)</w:t>
      </w:r>
      <w:r w:rsidRPr="00BE5220">
        <w:rPr>
          <w:rFonts w:ascii="Times New Roman" w:hAnsi="Times New Roman" w:cs="Times New Roman"/>
          <w:sz w:val="28"/>
          <w:szCs w:val="28"/>
        </w:rPr>
        <w:t>.</w:t>
      </w:r>
    </w:p>
    <w:p w:rsidR="00B509D2" w:rsidRPr="00BE5220" w:rsidRDefault="00B509D2" w:rsidP="00B509D2">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Развитие застроенной территории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 и включает:</w:t>
      </w:r>
    </w:p>
    <w:p w:rsidR="00B509D2" w:rsidRPr="00BE5220" w:rsidRDefault="00B509D2" w:rsidP="00B509D2">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w:t>
      </w:r>
      <w:r w:rsidR="00144795" w:rsidRPr="00BE5220">
        <w:rPr>
          <w:rFonts w:ascii="Times New Roman" w:hAnsi="Times New Roman" w:cs="Times New Roman"/>
          <w:sz w:val="28"/>
          <w:szCs w:val="28"/>
        </w:rPr>
        <w:t> </w:t>
      </w:r>
      <w:r w:rsidRPr="00BE5220">
        <w:rPr>
          <w:rFonts w:ascii="Times New Roman" w:hAnsi="Times New Roman" w:cs="Times New Roman"/>
          <w:sz w:val="28"/>
          <w:szCs w:val="28"/>
        </w:rPr>
        <w:t xml:space="preserve">работы по подготовке застроенной территории (расселение граждан из жилых помещений с предоставлением других благоустроенных жилых помещений; изъятие, в том числе путем выкупа, жилых помещений и (или) иных объектов недвижимости; снос объектов капитального строительства; вынос объектов инфраструктуры, расположенных на данной территории, на </w:t>
      </w:r>
      <w:r w:rsidRPr="00BE5220">
        <w:rPr>
          <w:rFonts w:ascii="Times New Roman" w:hAnsi="Times New Roman" w:cs="Times New Roman"/>
          <w:sz w:val="28"/>
          <w:szCs w:val="28"/>
        </w:rPr>
        <w:lastRenderedPageBreak/>
        <w:t>другую территорию и т.д.);</w:t>
      </w:r>
    </w:p>
    <w:p w:rsidR="00B509D2" w:rsidRPr="00BE5220" w:rsidRDefault="00B509D2" w:rsidP="00B509D2">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w:t>
      </w:r>
      <w:r w:rsidR="00144795" w:rsidRPr="00BE5220">
        <w:rPr>
          <w:rFonts w:ascii="Times New Roman" w:hAnsi="Times New Roman" w:cs="Times New Roman"/>
          <w:sz w:val="28"/>
          <w:szCs w:val="28"/>
        </w:rPr>
        <w:t> </w:t>
      </w:r>
      <w:r w:rsidRPr="00BE5220">
        <w:rPr>
          <w:rFonts w:ascii="Times New Roman" w:hAnsi="Times New Roman" w:cs="Times New Roman"/>
          <w:sz w:val="28"/>
          <w:szCs w:val="28"/>
        </w:rPr>
        <w:t>работы по подготовке документации по планировке застроенной территории, в том числе проекта межевания территории;</w:t>
      </w:r>
    </w:p>
    <w:p w:rsidR="00B509D2" w:rsidRPr="00BE5220" w:rsidRDefault="00B509D2" w:rsidP="00B509D2">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w:t>
      </w:r>
      <w:r w:rsidR="00144795" w:rsidRPr="00BE5220">
        <w:rPr>
          <w:rFonts w:ascii="Times New Roman" w:hAnsi="Times New Roman" w:cs="Times New Roman"/>
          <w:sz w:val="28"/>
          <w:szCs w:val="28"/>
        </w:rPr>
        <w:t> </w:t>
      </w:r>
      <w:r w:rsidRPr="00BE5220">
        <w:rPr>
          <w:rFonts w:ascii="Times New Roman" w:eastAsia="Calibri" w:hAnsi="Times New Roman" w:cs="Times New Roman"/>
          <w:sz w:val="28"/>
          <w:szCs w:val="28"/>
        </w:rPr>
        <w:t xml:space="preserve">осуществление постоянного </w:t>
      </w:r>
      <w:proofErr w:type="gramStart"/>
      <w:r w:rsidRPr="00BE5220">
        <w:rPr>
          <w:rFonts w:ascii="Times New Roman" w:eastAsia="Calibri" w:hAnsi="Times New Roman" w:cs="Times New Roman"/>
          <w:sz w:val="28"/>
          <w:szCs w:val="28"/>
        </w:rPr>
        <w:t>контроля за</w:t>
      </w:r>
      <w:proofErr w:type="gramEnd"/>
      <w:r w:rsidRPr="00BE5220">
        <w:rPr>
          <w:rFonts w:ascii="Times New Roman" w:eastAsia="Calibri" w:hAnsi="Times New Roman" w:cs="Times New Roman"/>
          <w:sz w:val="28"/>
          <w:szCs w:val="28"/>
        </w:rPr>
        <w:t xml:space="preserve"> развитием застроенных территорий в соответствии с условиями заключенных договоров о развитии застроенных территорий;</w:t>
      </w:r>
    </w:p>
    <w:p w:rsidR="00B509D2" w:rsidRPr="00BE5220" w:rsidRDefault="00B509D2" w:rsidP="00B509D2">
      <w:pPr>
        <w:pStyle w:val="ConsPlusNormal0"/>
        <w:spacing w:line="360" w:lineRule="auto"/>
        <w:ind w:firstLine="539"/>
        <w:jc w:val="both"/>
        <w:rPr>
          <w:rFonts w:ascii="Times New Roman" w:hAnsi="Times New Roman" w:cs="Times New Roman"/>
          <w:sz w:val="28"/>
          <w:szCs w:val="28"/>
        </w:rPr>
      </w:pPr>
      <w:r w:rsidRPr="00BE5220">
        <w:rPr>
          <w:rFonts w:ascii="Times New Roman" w:hAnsi="Times New Roman" w:cs="Times New Roman"/>
          <w:sz w:val="28"/>
          <w:szCs w:val="28"/>
        </w:rPr>
        <w:t>-</w:t>
      </w:r>
      <w:r w:rsidR="00144795" w:rsidRPr="00BE5220">
        <w:rPr>
          <w:rFonts w:ascii="Times New Roman" w:hAnsi="Times New Roman" w:cs="Times New Roman"/>
          <w:sz w:val="28"/>
          <w:szCs w:val="28"/>
        </w:rPr>
        <w:t> </w:t>
      </w:r>
      <w:r w:rsidRPr="00BE5220">
        <w:rPr>
          <w:rFonts w:ascii="Times New Roman" w:hAnsi="Times New Roman" w:cs="Times New Roman"/>
          <w:sz w:val="28"/>
          <w:szCs w:val="28"/>
        </w:rPr>
        <w:t>работы по обустройству застроенной территории посредством строительства и (или) реконструкции объектов социального, коммунально-бытового назначения, объектов инженерной инфраструктуры, многоквартирных жилых домов и иных объектов капитального строительства в соответствии с утвержденным проектом планировки.</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Показателями (индикаторами) подпрограммы являются:</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144795" w:rsidRPr="00BE5220">
        <w:rPr>
          <w:rFonts w:ascii="Times New Roman" w:hAnsi="Times New Roman" w:cs="Times New Roman"/>
          <w:sz w:val="28"/>
          <w:szCs w:val="28"/>
        </w:rPr>
        <w:t> </w:t>
      </w:r>
      <w:r w:rsidRPr="00BE5220">
        <w:rPr>
          <w:rFonts w:ascii="Times New Roman" w:hAnsi="Times New Roman" w:cs="Times New Roman"/>
          <w:sz w:val="28"/>
          <w:szCs w:val="28"/>
        </w:rPr>
        <w:t xml:space="preserve">доля принятых решений </w:t>
      </w:r>
      <w:proofErr w:type="gramStart"/>
      <w:r w:rsidRPr="00BE5220">
        <w:rPr>
          <w:rFonts w:ascii="Times New Roman" w:hAnsi="Times New Roman" w:cs="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BE5220">
        <w:rPr>
          <w:rFonts w:ascii="Times New Roman" w:hAnsi="Times New Roman" w:cs="Times New Roman"/>
          <w:sz w:val="28"/>
          <w:szCs w:val="28"/>
        </w:rPr>
        <w:t xml:space="preserve"> город Воронеж на соответствующий год;</w:t>
      </w:r>
    </w:p>
    <w:p w:rsidR="00CA6AF6" w:rsidRPr="00BE5220" w:rsidRDefault="00CA6AF6" w:rsidP="00CA6AF6">
      <w:pPr>
        <w:pStyle w:val="ConsPlusNormal0"/>
        <w:spacing w:line="360" w:lineRule="auto"/>
        <w:ind w:firstLine="709"/>
        <w:jc w:val="both"/>
        <w:rPr>
          <w:rFonts w:ascii="Times New Roman" w:hAnsi="Times New Roman" w:cs="Times New Roman"/>
          <w:color w:val="000000"/>
          <w:sz w:val="28"/>
          <w:szCs w:val="28"/>
        </w:rPr>
      </w:pPr>
      <w:r w:rsidRPr="00BE5220">
        <w:rPr>
          <w:rFonts w:ascii="Times New Roman" w:hAnsi="Times New Roman" w:cs="Times New Roman"/>
          <w:sz w:val="28"/>
          <w:szCs w:val="28"/>
        </w:rPr>
        <w:t>- д</w:t>
      </w:r>
      <w:r w:rsidRPr="00BE5220">
        <w:rPr>
          <w:rFonts w:ascii="Times New Roman" w:hAnsi="Times New Roman" w:cs="Times New Roman"/>
          <w:color w:val="000000"/>
          <w:sz w:val="28"/>
          <w:szCs w:val="28"/>
        </w:rPr>
        <w:t xml:space="preserve">оля проведенных аукционов </w:t>
      </w:r>
      <w:proofErr w:type="gramStart"/>
      <w:r w:rsidRPr="00BE5220">
        <w:rPr>
          <w:rFonts w:ascii="Times New Roman" w:hAnsi="Times New Roman" w:cs="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BE5220">
        <w:rPr>
          <w:rFonts w:ascii="Times New Roman" w:hAnsi="Times New Roman" w:cs="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692553" w:rsidRPr="00BE5220">
        <w:rPr>
          <w:rFonts w:ascii="Times New Roman" w:hAnsi="Times New Roman" w:cs="Times New Roman"/>
          <w:color w:val="000000"/>
          <w:sz w:val="28"/>
          <w:szCs w:val="28"/>
        </w:rPr>
        <w:t>;</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692553" w:rsidRPr="00BE5220">
        <w:rPr>
          <w:rFonts w:ascii="Times New Roman" w:hAnsi="Times New Roman" w:cs="Times New Roman"/>
          <w:sz w:val="28"/>
          <w:szCs w:val="28"/>
        </w:rPr>
        <w:t> </w:t>
      </w:r>
      <w:r w:rsidRPr="00BE5220">
        <w:rPr>
          <w:rFonts w:ascii="Times New Roman" w:hAnsi="Times New Roman" w:cs="Times New Roman"/>
          <w:sz w:val="28"/>
          <w:szCs w:val="28"/>
        </w:rPr>
        <w:t>количество принятых решений о развитии застроенных территорий в городском округе город Воронеж на соответствующий год;</w:t>
      </w:r>
    </w:p>
    <w:p w:rsidR="00CA6AF6" w:rsidRPr="00BE5220" w:rsidRDefault="00CA6AF6" w:rsidP="00CA6AF6">
      <w:pPr>
        <w:pStyle w:val="ConsPlusNormal0"/>
        <w:spacing w:line="360" w:lineRule="auto"/>
        <w:ind w:firstLine="709"/>
        <w:jc w:val="both"/>
        <w:rPr>
          <w:rFonts w:ascii="Times New Roman" w:hAnsi="Times New Roman" w:cs="Times New Roman"/>
          <w:color w:val="000000"/>
          <w:sz w:val="28"/>
          <w:szCs w:val="28"/>
        </w:rPr>
      </w:pPr>
      <w:r w:rsidRPr="00BE5220">
        <w:rPr>
          <w:rFonts w:ascii="Times New Roman" w:hAnsi="Times New Roman" w:cs="Times New Roman"/>
          <w:color w:val="000000"/>
          <w:sz w:val="28"/>
          <w:szCs w:val="28"/>
        </w:rPr>
        <w:t>-</w:t>
      </w:r>
      <w:r w:rsidR="00692553" w:rsidRPr="00BE5220">
        <w:rPr>
          <w:rFonts w:ascii="Times New Roman" w:hAnsi="Times New Roman" w:cs="Times New Roman"/>
          <w:color w:val="000000"/>
          <w:sz w:val="28"/>
          <w:szCs w:val="28"/>
        </w:rPr>
        <w:t> </w:t>
      </w:r>
      <w:r w:rsidRPr="00BE5220">
        <w:rPr>
          <w:rFonts w:ascii="Times New Roman" w:hAnsi="Times New Roman" w:cs="Times New Roman"/>
          <w:color w:val="000000"/>
          <w:sz w:val="28"/>
          <w:szCs w:val="28"/>
        </w:rPr>
        <w:t>количество заключенных договоров на право развития застроенной территории (нарастающим итогом);</w:t>
      </w:r>
    </w:p>
    <w:p w:rsidR="00CA6AF6" w:rsidRPr="00BE5220" w:rsidRDefault="00CA6AF6" w:rsidP="00CA6AF6">
      <w:pPr>
        <w:pStyle w:val="ConsPlusNormal0"/>
        <w:spacing w:line="360" w:lineRule="auto"/>
        <w:ind w:firstLine="709"/>
        <w:jc w:val="both"/>
        <w:rPr>
          <w:rFonts w:ascii="Times New Roman" w:hAnsi="Times New Roman" w:cs="Times New Roman"/>
          <w:color w:val="000000"/>
          <w:sz w:val="28"/>
          <w:szCs w:val="28"/>
        </w:rPr>
      </w:pPr>
      <w:r w:rsidRPr="00BE5220">
        <w:rPr>
          <w:rFonts w:ascii="Times New Roman" w:hAnsi="Times New Roman" w:cs="Times New Roman"/>
          <w:sz w:val="28"/>
          <w:szCs w:val="28"/>
        </w:rPr>
        <w:t>-</w:t>
      </w:r>
      <w:r w:rsidR="00692553" w:rsidRPr="00BE5220">
        <w:rPr>
          <w:rFonts w:ascii="Times New Roman" w:hAnsi="Times New Roman" w:cs="Times New Roman"/>
          <w:sz w:val="28"/>
          <w:szCs w:val="28"/>
        </w:rPr>
        <w:t> </w:t>
      </w:r>
      <w:r w:rsidRPr="00BE5220">
        <w:rPr>
          <w:rFonts w:ascii="Times New Roman" w:hAnsi="Times New Roman" w:cs="Times New Roman"/>
          <w:sz w:val="28"/>
          <w:szCs w:val="28"/>
        </w:rPr>
        <w:t>количество</w:t>
      </w:r>
      <w:r w:rsidRPr="00BE5220">
        <w:rPr>
          <w:rFonts w:ascii="Times New Roman" w:hAnsi="Times New Roman" w:cs="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p>
    <w:p w:rsidR="00CA6AF6" w:rsidRPr="00BE5220" w:rsidRDefault="00CA6AF6" w:rsidP="00CA6AF6">
      <w:pPr>
        <w:pStyle w:val="ConsPlusNormal0"/>
        <w:spacing w:line="360" w:lineRule="auto"/>
        <w:ind w:firstLine="709"/>
        <w:jc w:val="both"/>
        <w:rPr>
          <w:rFonts w:ascii="Times New Roman" w:hAnsi="Times New Roman" w:cs="Times New Roman"/>
          <w:color w:val="000000"/>
          <w:sz w:val="28"/>
          <w:szCs w:val="28"/>
        </w:rPr>
      </w:pPr>
      <w:r w:rsidRPr="00BE5220">
        <w:rPr>
          <w:rFonts w:ascii="Times New Roman" w:hAnsi="Times New Roman" w:cs="Times New Roman"/>
          <w:color w:val="000000"/>
          <w:sz w:val="28"/>
          <w:szCs w:val="28"/>
        </w:rPr>
        <w:t>-</w:t>
      </w:r>
      <w:r w:rsidR="00692553" w:rsidRPr="00BE5220">
        <w:rPr>
          <w:rFonts w:ascii="Times New Roman" w:hAnsi="Times New Roman" w:cs="Times New Roman"/>
          <w:color w:val="000000"/>
          <w:sz w:val="28"/>
          <w:szCs w:val="28"/>
        </w:rPr>
        <w:t> </w:t>
      </w:r>
      <w:r w:rsidRPr="00BE5220">
        <w:rPr>
          <w:rFonts w:ascii="Times New Roman" w:hAnsi="Times New Roman" w:cs="Times New Roman"/>
          <w:color w:val="000000"/>
          <w:sz w:val="28"/>
          <w:szCs w:val="28"/>
        </w:rPr>
        <w:t>обеспечение застроенных территорий проектной документацией;</w:t>
      </w:r>
    </w:p>
    <w:p w:rsidR="00CA6AF6" w:rsidRPr="00BE5220" w:rsidRDefault="00CA6AF6" w:rsidP="00CA6AF6">
      <w:pPr>
        <w:pStyle w:val="ConsPlusNormal0"/>
        <w:spacing w:line="360" w:lineRule="auto"/>
        <w:ind w:firstLine="709"/>
        <w:jc w:val="both"/>
        <w:rPr>
          <w:rFonts w:ascii="Times New Roman" w:hAnsi="Times New Roman" w:cs="Times New Roman"/>
          <w:color w:val="000000"/>
          <w:sz w:val="28"/>
          <w:szCs w:val="28"/>
        </w:rPr>
      </w:pPr>
      <w:r w:rsidRPr="00BE5220">
        <w:rPr>
          <w:rFonts w:ascii="Times New Roman" w:hAnsi="Times New Roman" w:cs="Times New Roman"/>
          <w:color w:val="000000"/>
          <w:sz w:val="28"/>
          <w:szCs w:val="28"/>
        </w:rPr>
        <w:t>-</w:t>
      </w:r>
      <w:r w:rsidR="00692553" w:rsidRPr="00BE5220">
        <w:rPr>
          <w:rFonts w:ascii="Times New Roman" w:hAnsi="Times New Roman" w:cs="Times New Roman"/>
          <w:color w:val="000000"/>
          <w:sz w:val="28"/>
          <w:szCs w:val="28"/>
        </w:rPr>
        <w:t> </w:t>
      </w:r>
      <w:r w:rsidRPr="00BE5220">
        <w:rPr>
          <w:rFonts w:ascii="Times New Roman" w:hAnsi="Times New Roman" w:cs="Times New Roman"/>
          <w:color w:val="000000"/>
          <w:sz w:val="28"/>
          <w:szCs w:val="28"/>
        </w:rPr>
        <w:t>объем жилищного строительства на развиваемых территориях (нарастающим итогом).</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Методика расчета показателей (индикаторов) подпрограммы.</w:t>
      </w:r>
    </w:p>
    <w:p w:rsidR="00CA6AF6" w:rsidRPr="00BE5220" w:rsidRDefault="00BF4DBD"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692553" w:rsidRPr="00BE5220">
        <w:rPr>
          <w:rFonts w:ascii="Times New Roman" w:hAnsi="Times New Roman" w:cs="Times New Roman"/>
          <w:sz w:val="28"/>
          <w:szCs w:val="28"/>
        </w:rPr>
        <w:t> д</w:t>
      </w:r>
      <w:r w:rsidR="00CA6AF6" w:rsidRPr="00BE5220">
        <w:rPr>
          <w:rFonts w:ascii="Times New Roman" w:hAnsi="Times New Roman" w:cs="Times New Roman"/>
          <w:sz w:val="28"/>
          <w:szCs w:val="28"/>
        </w:rPr>
        <w:t xml:space="preserve">оля принятых решений </w:t>
      </w:r>
      <w:proofErr w:type="gramStart"/>
      <w:r w:rsidR="00CA6AF6" w:rsidRPr="00BE5220">
        <w:rPr>
          <w:rFonts w:ascii="Times New Roman" w:hAnsi="Times New Roman" w:cs="Times New Roman"/>
          <w:sz w:val="28"/>
          <w:szCs w:val="28"/>
        </w:rPr>
        <w:t xml:space="preserve">о </w:t>
      </w:r>
      <w:r w:rsidR="00692553" w:rsidRPr="00BE5220">
        <w:rPr>
          <w:rFonts w:ascii="Times New Roman" w:hAnsi="Times New Roman" w:cs="Times New Roman"/>
          <w:sz w:val="28"/>
          <w:szCs w:val="28"/>
        </w:rPr>
        <w:t>развитии застроенных территорий</w:t>
      </w:r>
      <w:r w:rsidR="00CA6AF6" w:rsidRPr="00BE5220">
        <w:rPr>
          <w:rFonts w:ascii="Times New Roman" w:hAnsi="Times New Roman" w:cs="Times New Roman"/>
          <w:sz w:val="28"/>
          <w:szCs w:val="28"/>
        </w:rPr>
        <w:t xml:space="preserve"> от планируемых к принятию решений о развитии застроенных территорий в городском округе</w:t>
      </w:r>
      <w:proofErr w:type="gramEnd"/>
      <w:r w:rsidR="00CA6AF6" w:rsidRPr="00BE5220">
        <w:rPr>
          <w:rFonts w:ascii="Times New Roman" w:hAnsi="Times New Roman" w:cs="Times New Roman"/>
          <w:sz w:val="28"/>
          <w:szCs w:val="28"/>
        </w:rPr>
        <w:t xml:space="preserve"> город Воронеж на соответствующий год</w:t>
      </w:r>
      <w:r w:rsidR="00692553" w:rsidRPr="00BE5220">
        <w:rPr>
          <w:rFonts w:ascii="Times New Roman" w:hAnsi="Times New Roman" w:cs="Times New Roman"/>
          <w:sz w:val="28"/>
          <w:szCs w:val="28"/>
        </w:rPr>
        <w:t>:</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И1 = К </w:t>
      </w:r>
      <w:proofErr w:type="spellStart"/>
      <w:r w:rsidRPr="00BE5220">
        <w:rPr>
          <w:rFonts w:ascii="Times New Roman" w:hAnsi="Times New Roman" w:cs="Times New Roman"/>
          <w:sz w:val="28"/>
          <w:szCs w:val="28"/>
        </w:rPr>
        <w:t>пр</w:t>
      </w:r>
      <w:proofErr w:type="gramStart"/>
      <w:r w:rsidRPr="00BE5220">
        <w:rPr>
          <w:rFonts w:ascii="Times New Roman" w:hAnsi="Times New Roman" w:cs="Times New Roman"/>
          <w:sz w:val="28"/>
          <w:szCs w:val="28"/>
        </w:rPr>
        <w:t>.р</w:t>
      </w:r>
      <w:proofErr w:type="gramEnd"/>
      <w:r w:rsidRPr="00BE5220">
        <w:rPr>
          <w:rFonts w:ascii="Times New Roman" w:hAnsi="Times New Roman" w:cs="Times New Roman"/>
          <w:sz w:val="28"/>
          <w:szCs w:val="28"/>
        </w:rPr>
        <w:t>зт</w:t>
      </w:r>
      <w:proofErr w:type="spellEnd"/>
      <w:r w:rsidRPr="00BE5220">
        <w:rPr>
          <w:rFonts w:ascii="Times New Roman" w:hAnsi="Times New Roman" w:cs="Times New Roman"/>
          <w:sz w:val="28"/>
          <w:szCs w:val="28"/>
        </w:rPr>
        <w:t xml:space="preserve">./ К </w:t>
      </w:r>
      <w:proofErr w:type="spellStart"/>
      <w:r w:rsidRPr="00BE5220">
        <w:rPr>
          <w:rFonts w:ascii="Times New Roman" w:hAnsi="Times New Roman" w:cs="Times New Roman"/>
          <w:sz w:val="28"/>
          <w:szCs w:val="28"/>
        </w:rPr>
        <w:t>пл</w:t>
      </w:r>
      <w:proofErr w:type="gramStart"/>
      <w:r w:rsidRPr="00BE5220">
        <w:rPr>
          <w:rFonts w:ascii="Times New Roman" w:hAnsi="Times New Roman" w:cs="Times New Roman"/>
          <w:sz w:val="28"/>
          <w:szCs w:val="28"/>
        </w:rPr>
        <w:t>.р</w:t>
      </w:r>
      <w:proofErr w:type="gramEnd"/>
      <w:r w:rsidRPr="00BE5220">
        <w:rPr>
          <w:rFonts w:ascii="Times New Roman" w:hAnsi="Times New Roman" w:cs="Times New Roman"/>
          <w:sz w:val="28"/>
          <w:szCs w:val="28"/>
        </w:rPr>
        <w:t>зт</w:t>
      </w:r>
      <w:proofErr w:type="spellEnd"/>
      <w:r w:rsidRPr="00BE5220">
        <w:rPr>
          <w:rFonts w:ascii="Times New Roman" w:hAnsi="Times New Roman" w:cs="Times New Roman"/>
          <w:sz w:val="28"/>
          <w:szCs w:val="28"/>
        </w:rPr>
        <w:t>. х 100,</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где:</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w:t>
      </w:r>
      <w:proofErr w:type="gramStart"/>
      <w:r w:rsidRPr="00BE5220">
        <w:rPr>
          <w:rFonts w:ascii="Times New Roman" w:hAnsi="Times New Roman" w:cs="Times New Roman"/>
          <w:sz w:val="28"/>
          <w:szCs w:val="28"/>
        </w:rPr>
        <w:t>1</w:t>
      </w:r>
      <w:proofErr w:type="gramEnd"/>
      <w:r w:rsidRPr="00BE5220">
        <w:rPr>
          <w:rFonts w:ascii="Times New Roman" w:hAnsi="Times New Roman" w:cs="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К </w:t>
      </w:r>
      <w:proofErr w:type="spellStart"/>
      <w:r w:rsidRPr="00BE5220">
        <w:rPr>
          <w:rFonts w:ascii="Times New Roman" w:hAnsi="Times New Roman" w:cs="Times New Roman"/>
          <w:sz w:val="28"/>
          <w:szCs w:val="28"/>
        </w:rPr>
        <w:t>пр</w:t>
      </w:r>
      <w:proofErr w:type="gramStart"/>
      <w:r w:rsidRPr="00BE5220">
        <w:rPr>
          <w:rFonts w:ascii="Times New Roman" w:hAnsi="Times New Roman" w:cs="Times New Roman"/>
          <w:sz w:val="28"/>
          <w:szCs w:val="28"/>
        </w:rPr>
        <w:t>.р</w:t>
      </w:r>
      <w:proofErr w:type="gramEnd"/>
      <w:r w:rsidRPr="00BE5220">
        <w:rPr>
          <w:rFonts w:ascii="Times New Roman" w:hAnsi="Times New Roman" w:cs="Times New Roman"/>
          <w:sz w:val="28"/>
          <w:szCs w:val="28"/>
        </w:rPr>
        <w:t>зт</w:t>
      </w:r>
      <w:proofErr w:type="spellEnd"/>
      <w:r w:rsidR="00692553" w:rsidRPr="00BE5220">
        <w:rPr>
          <w:rFonts w:ascii="Times New Roman" w:hAnsi="Times New Roman" w:cs="Times New Roman"/>
          <w:sz w:val="28"/>
          <w:szCs w:val="28"/>
        </w:rPr>
        <w:t>.</w:t>
      </w:r>
      <w:r w:rsidRPr="00BE5220">
        <w:rPr>
          <w:rFonts w:ascii="Times New Roman" w:hAnsi="Times New Roman" w:cs="Times New Roman"/>
          <w:sz w:val="28"/>
          <w:szCs w:val="28"/>
        </w:rPr>
        <w:t xml:space="preserve"> – количество принятых решений о развитии застроенных территорий в городском округе город Воронеж в отчетном году (га);</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К </w:t>
      </w:r>
      <w:proofErr w:type="spellStart"/>
      <w:r w:rsidRPr="00BE5220">
        <w:rPr>
          <w:rFonts w:ascii="Times New Roman" w:hAnsi="Times New Roman" w:cs="Times New Roman"/>
          <w:sz w:val="28"/>
          <w:szCs w:val="28"/>
        </w:rPr>
        <w:t>пл</w:t>
      </w:r>
      <w:proofErr w:type="gramStart"/>
      <w:r w:rsidRPr="00BE5220">
        <w:rPr>
          <w:rFonts w:ascii="Times New Roman" w:hAnsi="Times New Roman" w:cs="Times New Roman"/>
          <w:sz w:val="28"/>
          <w:szCs w:val="28"/>
        </w:rPr>
        <w:t>.р</w:t>
      </w:r>
      <w:proofErr w:type="gramEnd"/>
      <w:r w:rsidRPr="00BE5220">
        <w:rPr>
          <w:rFonts w:ascii="Times New Roman" w:hAnsi="Times New Roman" w:cs="Times New Roman"/>
          <w:sz w:val="28"/>
          <w:szCs w:val="28"/>
        </w:rPr>
        <w:t>зт</w:t>
      </w:r>
      <w:proofErr w:type="spellEnd"/>
      <w:r w:rsidRPr="00BE5220">
        <w:rPr>
          <w:rFonts w:ascii="Times New Roman" w:hAnsi="Times New Roman" w:cs="Times New Roman"/>
          <w:sz w:val="28"/>
          <w:szCs w:val="28"/>
        </w:rPr>
        <w:t>. – количество планируемых к принятию решений о развитии застроенных территорий в городском округе город Воронеж на соответствующий год, всего (га)</w:t>
      </w:r>
      <w:r w:rsidR="00692553" w:rsidRPr="00BE5220">
        <w:rPr>
          <w:rFonts w:ascii="Times New Roman" w:hAnsi="Times New Roman" w:cs="Times New Roman"/>
          <w:sz w:val="28"/>
          <w:szCs w:val="28"/>
        </w:rPr>
        <w:t>;</w:t>
      </w:r>
    </w:p>
    <w:p w:rsidR="00CA6AF6" w:rsidRPr="00BE5220" w:rsidRDefault="00BF4DBD" w:rsidP="00CA6AF6">
      <w:pPr>
        <w:pStyle w:val="ConsPlusNormal0"/>
        <w:spacing w:line="360" w:lineRule="auto"/>
        <w:ind w:firstLine="708"/>
        <w:jc w:val="both"/>
        <w:rPr>
          <w:rFonts w:ascii="Times New Roman" w:hAnsi="Times New Roman" w:cs="Times New Roman"/>
          <w:sz w:val="28"/>
          <w:szCs w:val="28"/>
        </w:rPr>
      </w:pPr>
      <w:r w:rsidRPr="00BE5220">
        <w:rPr>
          <w:rFonts w:ascii="Times New Roman" w:hAnsi="Times New Roman" w:cs="Times New Roman"/>
          <w:sz w:val="28"/>
          <w:szCs w:val="28"/>
        </w:rPr>
        <w:t>-</w:t>
      </w:r>
      <w:r w:rsidR="00692553" w:rsidRPr="00BE5220">
        <w:rPr>
          <w:rFonts w:ascii="Times New Roman" w:hAnsi="Times New Roman" w:cs="Times New Roman"/>
          <w:sz w:val="28"/>
          <w:szCs w:val="28"/>
        </w:rPr>
        <w:t> д</w:t>
      </w:r>
      <w:r w:rsidR="00CA6AF6" w:rsidRPr="00BE5220">
        <w:rPr>
          <w:rFonts w:ascii="Times New Roman" w:hAnsi="Times New Roman" w:cs="Times New Roman"/>
          <w:sz w:val="28"/>
          <w:szCs w:val="28"/>
        </w:rPr>
        <w:t xml:space="preserve">оля проведенных аукционов </w:t>
      </w:r>
      <w:proofErr w:type="gramStart"/>
      <w:r w:rsidR="00CA6AF6" w:rsidRPr="00BE5220">
        <w:rPr>
          <w:rFonts w:ascii="Times New Roman" w:hAnsi="Times New Roman" w:cs="Times New Roman"/>
          <w:sz w:val="28"/>
          <w:szCs w:val="28"/>
        </w:rPr>
        <w:t>на право заключения договоров о развитии застроенных территорий</w:t>
      </w:r>
      <w:r w:rsidR="00692553" w:rsidRPr="00BE5220">
        <w:rPr>
          <w:rFonts w:ascii="Times New Roman" w:hAnsi="Times New Roman" w:cs="Times New Roman"/>
          <w:sz w:val="28"/>
          <w:szCs w:val="28"/>
        </w:rPr>
        <w:t xml:space="preserve"> </w:t>
      </w:r>
      <w:r w:rsidR="00CA6AF6" w:rsidRPr="00BE5220">
        <w:rPr>
          <w:rFonts w:ascii="Times New Roman" w:hAnsi="Times New Roman" w:cs="Times New Roman"/>
          <w:sz w:val="28"/>
          <w:szCs w:val="28"/>
        </w:rPr>
        <w:t>от планируемых к проведению аукционов на право</w:t>
      </w:r>
      <w:proofErr w:type="gramEnd"/>
      <w:r w:rsidR="00CA6AF6" w:rsidRPr="00BE5220">
        <w:rPr>
          <w:rFonts w:ascii="Times New Roman" w:hAnsi="Times New Roman" w:cs="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646D89" w:rsidRPr="00BE5220">
        <w:rPr>
          <w:rFonts w:ascii="Times New Roman" w:hAnsi="Times New Roman" w:cs="Times New Roman"/>
          <w:sz w:val="28"/>
          <w:szCs w:val="28"/>
        </w:rPr>
        <w:t>:</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И2 = </w:t>
      </w:r>
      <w:proofErr w:type="spellStart"/>
      <w:r w:rsidRPr="00BE5220">
        <w:rPr>
          <w:rFonts w:ascii="Times New Roman" w:hAnsi="Times New Roman" w:cs="Times New Roman"/>
          <w:sz w:val="28"/>
          <w:szCs w:val="28"/>
        </w:rPr>
        <w:t>Кпр</w:t>
      </w:r>
      <w:proofErr w:type="gramStart"/>
      <w:r w:rsidRPr="00BE5220">
        <w:rPr>
          <w:rFonts w:ascii="Times New Roman" w:hAnsi="Times New Roman" w:cs="Times New Roman"/>
          <w:sz w:val="28"/>
          <w:szCs w:val="28"/>
        </w:rPr>
        <w:t>.а</w:t>
      </w:r>
      <w:proofErr w:type="gramEnd"/>
      <w:r w:rsidRPr="00BE5220">
        <w:rPr>
          <w:rFonts w:ascii="Times New Roman" w:hAnsi="Times New Roman" w:cs="Times New Roman"/>
          <w:sz w:val="28"/>
          <w:szCs w:val="28"/>
        </w:rPr>
        <w:t>укц</w:t>
      </w:r>
      <w:proofErr w:type="spellEnd"/>
      <w:r w:rsidRPr="00BE5220">
        <w:rPr>
          <w:rFonts w:ascii="Times New Roman" w:hAnsi="Times New Roman" w:cs="Times New Roman"/>
          <w:sz w:val="28"/>
          <w:szCs w:val="28"/>
        </w:rPr>
        <w:t xml:space="preserve">./ </w:t>
      </w:r>
      <w:proofErr w:type="spellStart"/>
      <w:r w:rsidRPr="00BE5220">
        <w:rPr>
          <w:rFonts w:ascii="Times New Roman" w:hAnsi="Times New Roman" w:cs="Times New Roman"/>
          <w:sz w:val="28"/>
          <w:szCs w:val="28"/>
        </w:rPr>
        <w:t>Кпл</w:t>
      </w:r>
      <w:proofErr w:type="gramStart"/>
      <w:r w:rsidRPr="00BE5220">
        <w:rPr>
          <w:rFonts w:ascii="Times New Roman" w:hAnsi="Times New Roman" w:cs="Times New Roman"/>
          <w:sz w:val="28"/>
          <w:szCs w:val="28"/>
        </w:rPr>
        <w:t>.а</w:t>
      </w:r>
      <w:proofErr w:type="gramEnd"/>
      <w:r w:rsidRPr="00BE5220">
        <w:rPr>
          <w:rFonts w:ascii="Times New Roman" w:hAnsi="Times New Roman" w:cs="Times New Roman"/>
          <w:sz w:val="28"/>
          <w:szCs w:val="28"/>
        </w:rPr>
        <w:t>укц</w:t>
      </w:r>
      <w:proofErr w:type="spellEnd"/>
      <w:r w:rsidRPr="00BE5220">
        <w:rPr>
          <w:rFonts w:ascii="Times New Roman" w:hAnsi="Times New Roman" w:cs="Times New Roman"/>
          <w:sz w:val="28"/>
          <w:szCs w:val="28"/>
        </w:rPr>
        <w:t>. х 100,</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где:</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w:t>
      </w:r>
      <w:proofErr w:type="gramStart"/>
      <w:r w:rsidRPr="00BE5220">
        <w:rPr>
          <w:rFonts w:ascii="Times New Roman" w:hAnsi="Times New Roman" w:cs="Times New Roman"/>
          <w:sz w:val="28"/>
          <w:szCs w:val="28"/>
        </w:rPr>
        <w:t>2</w:t>
      </w:r>
      <w:proofErr w:type="gramEnd"/>
      <w:r w:rsidRPr="00BE5220">
        <w:rPr>
          <w:rFonts w:ascii="Times New Roman" w:hAnsi="Times New Roman" w:cs="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proofErr w:type="spellStart"/>
      <w:r w:rsidRPr="00BE5220">
        <w:rPr>
          <w:rFonts w:ascii="Times New Roman" w:hAnsi="Times New Roman" w:cs="Times New Roman"/>
          <w:sz w:val="28"/>
          <w:szCs w:val="28"/>
        </w:rPr>
        <w:t>Кпр</w:t>
      </w:r>
      <w:proofErr w:type="gramStart"/>
      <w:r w:rsidRPr="00BE5220">
        <w:rPr>
          <w:rFonts w:ascii="Times New Roman" w:hAnsi="Times New Roman" w:cs="Times New Roman"/>
          <w:sz w:val="28"/>
          <w:szCs w:val="28"/>
        </w:rPr>
        <w:t>.а</w:t>
      </w:r>
      <w:proofErr w:type="gramEnd"/>
      <w:r w:rsidRPr="00BE5220">
        <w:rPr>
          <w:rFonts w:ascii="Times New Roman" w:hAnsi="Times New Roman" w:cs="Times New Roman"/>
          <w:sz w:val="28"/>
          <w:szCs w:val="28"/>
        </w:rPr>
        <w:t>укц</w:t>
      </w:r>
      <w:proofErr w:type="spellEnd"/>
      <w:r w:rsidRPr="00BE5220">
        <w:rPr>
          <w:rFonts w:ascii="Times New Roman" w:hAnsi="Times New Roman" w:cs="Times New Roman"/>
          <w:sz w:val="28"/>
          <w:szCs w:val="28"/>
        </w:rPr>
        <w:t xml:space="preserve">. </w:t>
      </w:r>
      <w:r w:rsidR="00EE0776" w:rsidRPr="00BE5220">
        <w:rPr>
          <w:rFonts w:ascii="Times New Roman" w:hAnsi="Times New Roman" w:cs="Times New Roman"/>
          <w:sz w:val="28"/>
          <w:szCs w:val="28"/>
        </w:rPr>
        <w:t>–</w:t>
      </w:r>
      <w:r w:rsidRPr="00BE5220">
        <w:rPr>
          <w:rFonts w:ascii="Times New Roman" w:hAnsi="Times New Roman" w:cs="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CA6AF6" w:rsidRPr="00BE5220" w:rsidRDefault="00CA6AF6" w:rsidP="00CA6AF6">
      <w:pPr>
        <w:pStyle w:val="ConsPlusNormal0"/>
        <w:spacing w:line="360" w:lineRule="auto"/>
        <w:ind w:firstLine="709"/>
        <w:jc w:val="both"/>
        <w:rPr>
          <w:rFonts w:ascii="Times New Roman" w:hAnsi="Times New Roman" w:cs="Times New Roman"/>
          <w:sz w:val="28"/>
          <w:szCs w:val="28"/>
        </w:rPr>
      </w:pPr>
      <w:proofErr w:type="spellStart"/>
      <w:r w:rsidRPr="00BE5220">
        <w:rPr>
          <w:rFonts w:ascii="Times New Roman" w:hAnsi="Times New Roman" w:cs="Times New Roman"/>
          <w:sz w:val="28"/>
          <w:szCs w:val="28"/>
        </w:rPr>
        <w:t>Кпл</w:t>
      </w:r>
      <w:proofErr w:type="gramStart"/>
      <w:r w:rsidRPr="00BE5220">
        <w:rPr>
          <w:rFonts w:ascii="Times New Roman" w:hAnsi="Times New Roman" w:cs="Times New Roman"/>
          <w:sz w:val="28"/>
          <w:szCs w:val="28"/>
        </w:rPr>
        <w:t>.а</w:t>
      </w:r>
      <w:proofErr w:type="gramEnd"/>
      <w:r w:rsidRPr="00BE5220">
        <w:rPr>
          <w:rFonts w:ascii="Times New Roman" w:hAnsi="Times New Roman" w:cs="Times New Roman"/>
          <w:sz w:val="28"/>
          <w:szCs w:val="28"/>
        </w:rPr>
        <w:t>укц</w:t>
      </w:r>
      <w:proofErr w:type="spellEnd"/>
      <w:r w:rsidRPr="00BE5220">
        <w:rPr>
          <w:rFonts w:ascii="Times New Roman" w:hAnsi="Times New Roman" w:cs="Times New Roman"/>
          <w:sz w:val="28"/>
          <w:szCs w:val="28"/>
        </w:rPr>
        <w:t xml:space="preserve">. </w:t>
      </w:r>
      <w:r w:rsidR="00EE0776" w:rsidRPr="00BE5220">
        <w:rPr>
          <w:rFonts w:ascii="Times New Roman" w:hAnsi="Times New Roman" w:cs="Times New Roman"/>
          <w:sz w:val="28"/>
          <w:szCs w:val="28"/>
        </w:rPr>
        <w:t>–</w:t>
      </w:r>
      <w:r w:rsidRPr="00BE5220">
        <w:rPr>
          <w:rFonts w:ascii="Times New Roman" w:hAnsi="Times New Roman" w:cs="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r w:rsidR="00EE0776" w:rsidRPr="00BE5220">
        <w:rPr>
          <w:rFonts w:ascii="Times New Roman" w:hAnsi="Times New Roman" w:cs="Times New Roman"/>
          <w:sz w:val="28"/>
          <w:szCs w:val="28"/>
        </w:rPr>
        <w:t>;</w:t>
      </w:r>
    </w:p>
    <w:p w:rsidR="00CA6AF6" w:rsidRPr="00BE5220" w:rsidRDefault="00BF4DBD"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EE0776" w:rsidRPr="00BE5220">
        <w:rPr>
          <w:rFonts w:ascii="Times New Roman" w:hAnsi="Times New Roman" w:cs="Times New Roman"/>
          <w:sz w:val="28"/>
          <w:szCs w:val="28"/>
        </w:rPr>
        <w:t> </w:t>
      </w:r>
      <w:r w:rsidR="006257DB" w:rsidRPr="00BE5220">
        <w:rPr>
          <w:rFonts w:ascii="Times New Roman" w:hAnsi="Times New Roman" w:cs="Times New Roman"/>
          <w:sz w:val="28"/>
          <w:szCs w:val="28"/>
        </w:rPr>
        <w:t>к</w:t>
      </w:r>
      <w:r w:rsidR="00CA6AF6" w:rsidRPr="00BE5220">
        <w:rPr>
          <w:rFonts w:ascii="Times New Roman" w:hAnsi="Times New Roman" w:cs="Times New Roman"/>
          <w:sz w:val="28"/>
          <w:szCs w:val="28"/>
        </w:rPr>
        <w:t xml:space="preserve">оличество принятых решений о развитии застроенных территорий в городском округе город Воронеж на соответствующий год (данные </w:t>
      </w:r>
      <w:r w:rsidR="00CA6AF6" w:rsidRPr="00BE5220">
        <w:rPr>
          <w:rFonts w:ascii="Times New Roman" w:hAnsi="Times New Roman" w:cs="Times New Roman"/>
          <w:sz w:val="28"/>
          <w:szCs w:val="28"/>
        </w:rPr>
        <w:lastRenderedPageBreak/>
        <w:t>ведомственной статистики)</w:t>
      </w:r>
      <w:r w:rsidR="00EE0776" w:rsidRPr="00BE5220">
        <w:rPr>
          <w:rFonts w:ascii="Times New Roman" w:hAnsi="Times New Roman" w:cs="Times New Roman"/>
          <w:sz w:val="28"/>
          <w:szCs w:val="28"/>
        </w:rPr>
        <w:t>;</w:t>
      </w:r>
    </w:p>
    <w:p w:rsidR="00CA6AF6" w:rsidRPr="00BE5220" w:rsidRDefault="00BF4DBD" w:rsidP="00CA6AF6">
      <w:pPr>
        <w:pStyle w:val="ConsPlusNormal0"/>
        <w:spacing w:line="360" w:lineRule="auto"/>
        <w:ind w:firstLine="709"/>
        <w:jc w:val="both"/>
        <w:rPr>
          <w:rFonts w:ascii="Times New Roman" w:hAnsi="Times New Roman" w:cs="Times New Roman"/>
          <w:color w:val="000000"/>
          <w:sz w:val="28"/>
          <w:szCs w:val="28"/>
        </w:rPr>
      </w:pPr>
      <w:r w:rsidRPr="00BE5220">
        <w:rPr>
          <w:rFonts w:ascii="Times New Roman" w:hAnsi="Times New Roman" w:cs="Times New Roman"/>
          <w:color w:val="000000"/>
          <w:sz w:val="28"/>
          <w:szCs w:val="28"/>
        </w:rPr>
        <w:t>-</w:t>
      </w:r>
      <w:r w:rsidR="00EE0776" w:rsidRPr="00BE5220">
        <w:rPr>
          <w:rFonts w:ascii="Times New Roman" w:hAnsi="Times New Roman" w:cs="Times New Roman"/>
          <w:color w:val="000000"/>
          <w:sz w:val="28"/>
          <w:szCs w:val="28"/>
        </w:rPr>
        <w:t> </w:t>
      </w:r>
      <w:r w:rsidR="006257DB" w:rsidRPr="00BE5220">
        <w:rPr>
          <w:rFonts w:ascii="Times New Roman" w:hAnsi="Times New Roman" w:cs="Times New Roman"/>
          <w:color w:val="000000"/>
          <w:sz w:val="28"/>
          <w:szCs w:val="28"/>
        </w:rPr>
        <w:t>к</w:t>
      </w:r>
      <w:r w:rsidR="00CA6AF6" w:rsidRPr="00BE5220">
        <w:rPr>
          <w:rFonts w:ascii="Times New Roman" w:hAnsi="Times New Roman" w:cs="Times New Roman"/>
          <w:color w:val="000000"/>
          <w:sz w:val="28"/>
          <w:szCs w:val="28"/>
        </w:rPr>
        <w:t>оличество заключенных договоров на право развития застроенной территории (нарастающим итогом) (пункт 2</w:t>
      </w:r>
      <w:r w:rsidR="00EE6575" w:rsidRPr="00BE5220">
        <w:rPr>
          <w:rFonts w:ascii="Times New Roman" w:hAnsi="Times New Roman" w:cs="Times New Roman"/>
          <w:color w:val="000000"/>
          <w:sz w:val="28"/>
          <w:szCs w:val="28"/>
        </w:rPr>
        <w:t>5</w:t>
      </w:r>
      <w:r w:rsidR="00CA6AF6" w:rsidRPr="00BE5220">
        <w:rPr>
          <w:rFonts w:ascii="Times New Roman" w:hAnsi="Times New Roman" w:cs="Times New Roman"/>
          <w:color w:val="000000"/>
          <w:sz w:val="28"/>
          <w:szCs w:val="28"/>
        </w:rPr>
        <w:t xml:space="preserve"> раздела III </w:t>
      </w:r>
      <w:r w:rsidR="00EE0776" w:rsidRPr="00BE5220">
        <w:rPr>
          <w:rFonts w:ascii="Times New Roman" w:hAnsi="Times New Roman" w:cs="Times New Roman"/>
          <w:sz w:val="28"/>
          <w:szCs w:val="28"/>
        </w:rPr>
        <w:t xml:space="preserve">Плана мероприятий по реализации Стратегии социально-экономического развития городского округа город Воронеж на период до 2035 года, утвержденного </w:t>
      </w:r>
      <w:r w:rsidR="00CA6AF6" w:rsidRPr="00BE5220">
        <w:rPr>
          <w:rFonts w:ascii="Times New Roman" w:hAnsi="Times New Roman" w:cs="Times New Roman"/>
          <w:sz w:val="28"/>
          <w:szCs w:val="28"/>
        </w:rPr>
        <w:t>распоряжени</w:t>
      </w:r>
      <w:r w:rsidR="00EE0776" w:rsidRPr="00BE5220">
        <w:rPr>
          <w:rFonts w:ascii="Times New Roman" w:hAnsi="Times New Roman" w:cs="Times New Roman"/>
          <w:sz w:val="28"/>
          <w:szCs w:val="28"/>
        </w:rPr>
        <w:t>ем</w:t>
      </w:r>
      <w:r w:rsidR="00CA6AF6" w:rsidRPr="00BE5220">
        <w:rPr>
          <w:rFonts w:ascii="Times New Roman" w:hAnsi="Times New Roman" w:cs="Times New Roman"/>
          <w:sz w:val="28"/>
          <w:szCs w:val="28"/>
        </w:rPr>
        <w:t xml:space="preserve"> администрации городского округа город Воронеж от 28.12.2018 № 1180-р</w:t>
      </w:r>
      <w:r w:rsidR="00CA6AF6" w:rsidRPr="00BE5220">
        <w:rPr>
          <w:rFonts w:ascii="Times New Roman" w:hAnsi="Times New Roman" w:cs="Times New Roman"/>
          <w:color w:val="000000"/>
          <w:sz w:val="28"/>
          <w:szCs w:val="28"/>
        </w:rPr>
        <w:t xml:space="preserve">); </w:t>
      </w:r>
    </w:p>
    <w:p w:rsidR="00CA6AF6" w:rsidRPr="00BE5220" w:rsidRDefault="00BF4DBD"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EE0776" w:rsidRPr="00BE5220">
        <w:rPr>
          <w:rFonts w:ascii="Times New Roman" w:hAnsi="Times New Roman" w:cs="Times New Roman"/>
          <w:sz w:val="28"/>
          <w:szCs w:val="28"/>
        </w:rPr>
        <w:t> </w:t>
      </w:r>
      <w:r w:rsidR="006257DB" w:rsidRPr="00BE5220">
        <w:rPr>
          <w:rFonts w:ascii="Times New Roman" w:hAnsi="Times New Roman" w:cs="Times New Roman"/>
          <w:sz w:val="28"/>
          <w:szCs w:val="28"/>
        </w:rPr>
        <w:t>к</w:t>
      </w:r>
      <w:r w:rsidR="00CA6AF6" w:rsidRPr="00BE5220">
        <w:rPr>
          <w:rFonts w:ascii="Times New Roman" w:hAnsi="Times New Roman" w:cs="Times New Roman"/>
          <w:sz w:val="28"/>
          <w:szCs w:val="28"/>
        </w:rPr>
        <w:t>оличество</w:t>
      </w:r>
      <w:r w:rsidR="00CA6AF6" w:rsidRPr="00BE5220">
        <w:rPr>
          <w:rFonts w:ascii="Times New Roman" w:hAnsi="Times New Roman" w:cs="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(данные ведомственной статистики)</w:t>
      </w:r>
      <w:r w:rsidR="00EE0776" w:rsidRPr="00BE5220">
        <w:rPr>
          <w:rFonts w:ascii="Times New Roman" w:hAnsi="Times New Roman" w:cs="Times New Roman"/>
          <w:color w:val="000000"/>
          <w:sz w:val="28"/>
          <w:szCs w:val="28"/>
        </w:rPr>
        <w:t>;</w:t>
      </w:r>
    </w:p>
    <w:p w:rsidR="00CA6AF6" w:rsidRPr="00BE5220" w:rsidRDefault="00BF4DBD" w:rsidP="00CA6AF6">
      <w:pPr>
        <w:pStyle w:val="ConsPlusNormal0"/>
        <w:spacing w:line="360" w:lineRule="auto"/>
        <w:ind w:firstLine="709"/>
        <w:jc w:val="both"/>
        <w:rPr>
          <w:rFonts w:ascii="Times New Roman" w:hAnsi="Times New Roman" w:cs="Times New Roman"/>
          <w:color w:val="000000"/>
          <w:sz w:val="28"/>
          <w:szCs w:val="28"/>
        </w:rPr>
      </w:pPr>
      <w:r w:rsidRPr="00BE5220">
        <w:rPr>
          <w:rFonts w:ascii="Times New Roman" w:hAnsi="Times New Roman" w:cs="Times New Roman"/>
          <w:sz w:val="28"/>
          <w:szCs w:val="28"/>
        </w:rPr>
        <w:t>-</w:t>
      </w:r>
      <w:r w:rsidR="00EE0776" w:rsidRPr="00BE5220">
        <w:rPr>
          <w:rFonts w:ascii="Times New Roman" w:hAnsi="Times New Roman" w:cs="Times New Roman"/>
          <w:sz w:val="28"/>
          <w:szCs w:val="28"/>
        </w:rPr>
        <w:t> </w:t>
      </w:r>
      <w:r w:rsidR="006257DB" w:rsidRPr="00BE5220">
        <w:rPr>
          <w:rFonts w:ascii="Times New Roman" w:hAnsi="Times New Roman" w:cs="Times New Roman"/>
          <w:sz w:val="28"/>
          <w:szCs w:val="28"/>
        </w:rPr>
        <w:t>о</w:t>
      </w:r>
      <w:r w:rsidR="00CA6AF6" w:rsidRPr="00BE5220">
        <w:rPr>
          <w:rFonts w:ascii="Times New Roman" w:hAnsi="Times New Roman" w:cs="Times New Roman"/>
          <w:color w:val="000000"/>
          <w:sz w:val="28"/>
          <w:szCs w:val="28"/>
        </w:rPr>
        <w:t>беспечение застроенных территорий п</w:t>
      </w:r>
      <w:r w:rsidR="00F52BBE" w:rsidRPr="00BE5220">
        <w:rPr>
          <w:rFonts w:ascii="Times New Roman" w:hAnsi="Times New Roman" w:cs="Times New Roman"/>
          <w:color w:val="000000"/>
          <w:sz w:val="28"/>
          <w:szCs w:val="28"/>
        </w:rPr>
        <w:t>роектной документацией (пункт 2</w:t>
      </w:r>
      <w:r w:rsidR="00EE6575" w:rsidRPr="00BE5220">
        <w:rPr>
          <w:rFonts w:ascii="Times New Roman" w:hAnsi="Times New Roman" w:cs="Times New Roman"/>
          <w:color w:val="000000"/>
          <w:sz w:val="28"/>
          <w:szCs w:val="28"/>
        </w:rPr>
        <w:t>4</w:t>
      </w:r>
      <w:r w:rsidR="00CA6AF6" w:rsidRPr="00BE5220">
        <w:rPr>
          <w:rFonts w:ascii="Times New Roman" w:hAnsi="Times New Roman" w:cs="Times New Roman"/>
          <w:color w:val="000000"/>
          <w:sz w:val="28"/>
          <w:szCs w:val="28"/>
        </w:rPr>
        <w:t xml:space="preserve"> раздела III </w:t>
      </w:r>
      <w:r w:rsidR="00EE0776" w:rsidRPr="00BE5220">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CA6AF6" w:rsidRPr="00BE5220">
        <w:rPr>
          <w:rFonts w:ascii="Times New Roman" w:hAnsi="Times New Roman" w:cs="Times New Roman"/>
          <w:color w:val="000000"/>
          <w:sz w:val="28"/>
          <w:szCs w:val="28"/>
        </w:rPr>
        <w:t xml:space="preserve">); </w:t>
      </w:r>
    </w:p>
    <w:p w:rsidR="00CA6AF6" w:rsidRPr="00BE5220" w:rsidRDefault="00BF4DBD" w:rsidP="00CA6AF6">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color w:val="000000"/>
          <w:sz w:val="28"/>
          <w:szCs w:val="28"/>
        </w:rPr>
        <w:t>-</w:t>
      </w:r>
      <w:r w:rsidR="007E1FA4" w:rsidRPr="00BE5220">
        <w:rPr>
          <w:rFonts w:ascii="Times New Roman" w:hAnsi="Times New Roman" w:cs="Times New Roman"/>
          <w:color w:val="000000"/>
          <w:sz w:val="28"/>
          <w:szCs w:val="28"/>
        </w:rPr>
        <w:t> о</w:t>
      </w:r>
      <w:r w:rsidR="00CA6AF6" w:rsidRPr="00BE5220">
        <w:rPr>
          <w:rFonts w:ascii="Times New Roman" w:hAnsi="Times New Roman" w:cs="Times New Roman"/>
          <w:color w:val="000000"/>
          <w:sz w:val="28"/>
          <w:szCs w:val="28"/>
        </w:rPr>
        <w:t>бъем жилищного строительства на развиваемых территориях (нарастающим итогом) (пункт 2</w:t>
      </w:r>
      <w:r w:rsidR="00F52BBE" w:rsidRPr="00BE5220">
        <w:rPr>
          <w:rFonts w:ascii="Times New Roman" w:hAnsi="Times New Roman" w:cs="Times New Roman"/>
          <w:color w:val="000000"/>
          <w:sz w:val="28"/>
          <w:szCs w:val="28"/>
        </w:rPr>
        <w:t>7</w:t>
      </w:r>
      <w:r w:rsidR="00CA6AF6" w:rsidRPr="00BE5220">
        <w:rPr>
          <w:rFonts w:ascii="Times New Roman" w:hAnsi="Times New Roman" w:cs="Times New Roman"/>
          <w:color w:val="000000"/>
          <w:sz w:val="28"/>
          <w:szCs w:val="28"/>
        </w:rPr>
        <w:t xml:space="preserve">  раздела III </w:t>
      </w:r>
      <w:r w:rsidR="007E1FA4" w:rsidRPr="00BE5220">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CA6AF6" w:rsidRPr="00BE5220">
        <w:rPr>
          <w:rFonts w:ascii="Times New Roman" w:hAnsi="Times New Roman" w:cs="Times New Roman"/>
          <w:color w:val="000000"/>
          <w:sz w:val="28"/>
          <w:szCs w:val="28"/>
        </w:rPr>
        <w:t>).</w:t>
      </w:r>
    </w:p>
    <w:p w:rsidR="00ED2B49" w:rsidRPr="00BE5220" w:rsidRDefault="00B509D2" w:rsidP="00C0133D">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Дальнейшая реализация мероприятий по развитию застроенных территорий осуществляется в соответствии с Федеральным законом от 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Мероприятия по развитию территорий осуществляются в формате комплексного развития территорий. </w:t>
      </w:r>
      <w:proofErr w:type="gramStart"/>
      <w:r w:rsidRPr="00BE5220">
        <w:rPr>
          <w:rFonts w:ascii="Times New Roman" w:hAnsi="Times New Roman" w:cs="Times New Roman"/>
          <w:sz w:val="28"/>
          <w:szCs w:val="28"/>
        </w:rPr>
        <w:t xml:space="preserve">Согласно п. 4 ст. 18 Федерального закона от 30.12.2020 № 494-ФЗ, в случае принятия органами местного самоуправления до дня вступления этого федерального закона в силу </w:t>
      </w:r>
      <w:r w:rsidRPr="00BE5220">
        <w:rPr>
          <w:rFonts w:ascii="Times New Roman" w:hAnsi="Times New Roman" w:cs="Times New Roman"/>
          <w:sz w:val="28"/>
          <w:szCs w:val="28"/>
        </w:rPr>
        <w:lastRenderedPageBreak/>
        <w:t xml:space="preserve">решений о развитии застроенных территорий, к правоотношениям, связанным с исполнением таких решений и внесением изменений в принятые решения, применяются положения Градостроительного </w:t>
      </w:r>
      <w:hyperlink r:id="rId24" w:history="1">
        <w:r w:rsidRPr="00BE5220">
          <w:rPr>
            <w:rStyle w:val="a3"/>
            <w:rFonts w:ascii="Times New Roman" w:hAnsi="Times New Roman" w:cs="Times New Roman"/>
            <w:color w:val="auto"/>
            <w:sz w:val="28"/>
            <w:szCs w:val="28"/>
          </w:rPr>
          <w:t>кодекса</w:t>
        </w:r>
      </w:hyperlink>
      <w:r w:rsidRPr="00BE5220">
        <w:rPr>
          <w:rFonts w:ascii="Times New Roman" w:hAnsi="Times New Roman" w:cs="Times New Roman"/>
          <w:sz w:val="28"/>
          <w:szCs w:val="28"/>
        </w:rPr>
        <w:t xml:space="preserve"> Российской Федерации и Земельного </w:t>
      </w:r>
      <w:hyperlink r:id="rId25" w:history="1">
        <w:r w:rsidRPr="00BE5220">
          <w:rPr>
            <w:rStyle w:val="a3"/>
            <w:rFonts w:ascii="Times New Roman" w:hAnsi="Times New Roman" w:cs="Times New Roman"/>
            <w:color w:val="auto"/>
            <w:sz w:val="28"/>
            <w:szCs w:val="28"/>
          </w:rPr>
          <w:t>кодекса</w:t>
        </w:r>
      </w:hyperlink>
      <w:r w:rsidRPr="00BE5220">
        <w:rPr>
          <w:rFonts w:ascii="Times New Roman" w:hAnsi="Times New Roman" w:cs="Times New Roman"/>
          <w:sz w:val="28"/>
          <w:szCs w:val="28"/>
        </w:rPr>
        <w:t xml:space="preserve"> Российской Федерации (в редакции, действовавшей до дня вступления в</w:t>
      </w:r>
      <w:proofErr w:type="gramEnd"/>
      <w:r w:rsidRPr="00BE5220">
        <w:rPr>
          <w:rFonts w:ascii="Times New Roman" w:hAnsi="Times New Roman" w:cs="Times New Roman"/>
          <w:sz w:val="28"/>
          <w:szCs w:val="28"/>
        </w:rPr>
        <w:t xml:space="preserve"> силу указанного федерального закона).</w:t>
      </w:r>
    </w:p>
    <w:p w:rsidR="00B509D2" w:rsidRPr="00BE5220" w:rsidRDefault="00B509D2" w:rsidP="00B509D2">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подпрограммы приведены в приложени</w:t>
      </w:r>
      <w:r w:rsidR="009654D4"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009654D4" w:rsidRPr="00BE5220">
        <w:rPr>
          <w:rFonts w:ascii="Times New Roman" w:hAnsi="Times New Roman" w:cs="Times New Roman"/>
          <w:sz w:val="28"/>
          <w:szCs w:val="28"/>
        </w:rPr>
        <w:t> </w:t>
      </w:r>
      <w:r w:rsidRPr="00BE5220">
        <w:rPr>
          <w:rFonts w:ascii="Times New Roman" w:hAnsi="Times New Roman" w:cs="Times New Roman"/>
          <w:sz w:val="28"/>
          <w:szCs w:val="28"/>
        </w:rPr>
        <w:t>1</w:t>
      </w:r>
      <w:r w:rsidR="00ED2B49" w:rsidRPr="00BE5220">
        <w:rPr>
          <w:rFonts w:ascii="Times New Roman" w:hAnsi="Times New Roman" w:cs="Times New Roman"/>
          <w:sz w:val="28"/>
          <w:szCs w:val="28"/>
        </w:rPr>
        <w:t>, 2</w:t>
      </w:r>
      <w:r w:rsidRPr="00BE5220">
        <w:rPr>
          <w:rFonts w:ascii="Times New Roman" w:hAnsi="Times New Roman" w:cs="Times New Roman"/>
          <w:sz w:val="28"/>
          <w:szCs w:val="28"/>
        </w:rPr>
        <w:t xml:space="preserve"> к муниципальной программе.</w:t>
      </w:r>
    </w:p>
    <w:p w:rsidR="00B509D2" w:rsidRPr="00BE5220" w:rsidRDefault="00B509D2" w:rsidP="00B509D2">
      <w:pPr>
        <w:pStyle w:val="ab"/>
        <w:tabs>
          <w:tab w:val="left" w:pos="787"/>
        </w:tabs>
        <w:spacing w:line="360" w:lineRule="auto"/>
        <w:ind w:left="0"/>
        <w:jc w:val="center"/>
        <w:rPr>
          <w:sz w:val="28"/>
          <w:szCs w:val="28"/>
        </w:rPr>
      </w:pPr>
      <w:r w:rsidRPr="00BE5220">
        <w:rPr>
          <w:sz w:val="28"/>
          <w:szCs w:val="28"/>
        </w:rPr>
        <w:t>2. Характеристика мероприятий подпрограммы</w:t>
      </w:r>
    </w:p>
    <w:p w:rsidR="00B509D2" w:rsidRPr="00BE5220" w:rsidRDefault="00B509D2" w:rsidP="00F07D7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Подпрограмма включает в себя следующие мероприятия:</w:t>
      </w:r>
    </w:p>
    <w:p w:rsidR="00CA1EAA" w:rsidRPr="00BE5220" w:rsidRDefault="00CA1EAA" w:rsidP="00F07D77">
      <w:pPr>
        <w:autoSpaceDE w:val="0"/>
        <w:autoSpaceDN w:val="0"/>
        <w:adjustRightInd w:val="0"/>
        <w:spacing w:line="360" w:lineRule="auto"/>
        <w:ind w:firstLine="709"/>
        <w:jc w:val="both"/>
        <w:rPr>
          <w:rFonts w:eastAsia="Calibri"/>
          <w:sz w:val="28"/>
          <w:szCs w:val="28"/>
        </w:rPr>
      </w:pPr>
      <w:r w:rsidRPr="00BE5220">
        <w:rPr>
          <w:rFonts w:eastAsia="Calibri"/>
          <w:sz w:val="28"/>
          <w:szCs w:val="28"/>
        </w:rPr>
        <w:t>3.1. Проведение комплекса мероприятий, необходимых для реализации решений о развитии застроенных территорий.</w:t>
      </w:r>
    </w:p>
    <w:p w:rsidR="00CA1EAA" w:rsidRPr="00BE5220" w:rsidRDefault="00CA1EAA" w:rsidP="00F07D77">
      <w:pPr>
        <w:autoSpaceDE w:val="0"/>
        <w:autoSpaceDN w:val="0"/>
        <w:adjustRightInd w:val="0"/>
        <w:spacing w:line="360" w:lineRule="auto"/>
        <w:ind w:firstLine="709"/>
        <w:jc w:val="both"/>
        <w:rPr>
          <w:rFonts w:eastAsia="Calibri"/>
          <w:sz w:val="28"/>
          <w:szCs w:val="28"/>
        </w:rPr>
      </w:pPr>
      <w:r w:rsidRPr="00BE5220">
        <w:rPr>
          <w:rFonts w:eastAsia="Calibri"/>
          <w:sz w:val="28"/>
          <w:szCs w:val="28"/>
        </w:rPr>
        <w:t>3.2. Проведение аукционов на право заключения договоров о развитии застроенных территорий.</w:t>
      </w:r>
    </w:p>
    <w:p w:rsidR="00CA1EAA" w:rsidRPr="00BE5220" w:rsidRDefault="00CA1EAA" w:rsidP="00F07D77">
      <w:pPr>
        <w:autoSpaceDE w:val="0"/>
        <w:autoSpaceDN w:val="0"/>
        <w:adjustRightInd w:val="0"/>
        <w:spacing w:line="360" w:lineRule="auto"/>
        <w:ind w:firstLine="709"/>
        <w:jc w:val="both"/>
        <w:rPr>
          <w:rFonts w:eastAsia="Calibri"/>
          <w:sz w:val="28"/>
          <w:szCs w:val="28"/>
        </w:rPr>
      </w:pPr>
      <w:r w:rsidRPr="00BE5220">
        <w:rPr>
          <w:rFonts w:eastAsia="Calibri"/>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CA1EAA" w:rsidRPr="00BE5220" w:rsidRDefault="00CA1EAA" w:rsidP="00F07D77">
      <w:pPr>
        <w:autoSpaceDE w:val="0"/>
        <w:autoSpaceDN w:val="0"/>
        <w:adjustRightInd w:val="0"/>
        <w:spacing w:line="360" w:lineRule="auto"/>
        <w:ind w:firstLine="709"/>
        <w:jc w:val="both"/>
        <w:rPr>
          <w:rFonts w:eastAsia="Calibri"/>
          <w:sz w:val="28"/>
          <w:szCs w:val="28"/>
        </w:rPr>
      </w:pPr>
      <w:r w:rsidRPr="00BE5220">
        <w:rPr>
          <w:rFonts w:eastAsia="Calibri"/>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245671" w:rsidRPr="00BE5220" w:rsidRDefault="00CA1EAA" w:rsidP="00F07D77">
      <w:pPr>
        <w:pStyle w:val="ConsPlusCel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3.5.</w:t>
      </w:r>
      <w:r w:rsidR="00245671" w:rsidRPr="00BE5220">
        <w:rPr>
          <w:rFonts w:ascii="Times New Roman" w:hAnsi="Times New Roman" w:cs="Times New Roman"/>
          <w:sz w:val="28"/>
          <w:szCs w:val="28"/>
        </w:rPr>
        <w:t xml:space="preserve"> </w:t>
      </w:r>
      <w:r w:rsidRPr="00BE5220">
        <w:rPr>
          <w:rFonts w:ascii="Times New Roman" w:hAnsi="Times New Roman" w:cs="Times New Roman"/>
          <w:sz w:val="28"/>
          <w:szCs w:val="28"/>
        </w:rPr>
        <w:t>О</w:t>
      </w:r>
      <w:r w:rsidR="00245671" w:rsidRPr="00BE5220">
        <w:rPr>
          <w:rFonts w:ascii="Times New Roman" w:eastAsia="Calibri" w:hAnsi="Times New Roman" w:cs="Times New Roman"/>
          <w:sz w:val="28"/>
          <w:szCs w:val="28"/>
        </w:rPr>
        <w:t xml:space="preserve">существление постоянного </w:t>
      </w:r>
      <w:proofErr w:type="gramStart"/>
      <w:r w:rsidR="00245671" w:rsidRPr="00BE5220">
        <w:rPr>
          <w:rFonts w:ascii="Times New Roman" w:eastAsia="Calibri" w:hAnsi="Times New Roman" w:cs="Times New Roman"/>
          <w:sz w:val="28"/>
          <w:szCs w:val="28"/>
        </w:rPr>
        <w:t>контроля за</w:t>
      </w:r>
      <w:proofErr w:type="gramEnd"/>
      <w:r w:rsidR="00245671" w:rsidRPr="00BE5220">
        <w:rPr>
          <w:rFonts w:ascii="Times New Roman" w:eastAsia="Calibri" w:hAnsi="Times New Roman" w:cs="Times New Roman"/>
          <w:sz w:val="28"/>
          <w:szCs w:val="28"/>
        </w:rPr>
        <w:t xml:space="preserve"> развитием застроенных территорий в соответствии с условиями заключенного договора о развитии застроенной территории.</w:t>
      </w:r>
    </w:p>
    <w:p w:rsidR="00B509D2" w:rsidRPr="00BE5220" w:rsidRDefault="00212C9D" w:rsidP="00B509D2">
      <w:pPr>
        <w:pStyle w:val="ConsPlusNormal0"/>
        <w:widowControl/>
        <w:spacing w:line="360" w:lineRule="auto"/>
        <w:ind w:firstLine="709"/>
        <w:jc w:val="both"/>
        <w:rPr>
          <w:rFonts w:ascii="Times New Roman" w:hAnsi="Times New Roman" w:cs="Times New Roman"/>
          <w:sz w:val="28"/>
          <w:szCs w:val="28"/>
        </w:rPr>
      </w:pPr>
      <w:proofErr w:type="gramStart"/>
      <w:r w:rsidRPr="00BE5220">
        <w:rPr>
          <w:rFonts w:ascii="Times New Roman" w:hAnsi="Times New Roman" w:cs="Times New Roman"/>
          <w:sz w:val="28"/>
          <w:szCs w:val="28"/>
        </w:rPr>
        <w:t>П</w:t>
      </w:r>
      <w:r w:rsidR="00B509D2" w:rsidRPr="00BE5220">
        <w:rPr>
          <w:rFonts w:ascii="Times New Roman" w:hAnsi="Times New Roman" w:cs="Times New Roman"/>
          <w:sz w:val="28"/>
          <w:szCs w:val="28"/>
        </w:rPr>
        <w:t xml:space="preserve">осле подготовки и утверждения документации по планировке территории будут определены перечень объектов инженерной, социальной, коммунально-бытовой инфраструктур, подлежащих строительству для обеспечения территории, а также исполнители данных мероприятий и источники финансирования в соответствии с Положением о порядке принятия решений о развитии застроенных территорий и проведении аукционов на право заключения договоров о развитии застроенных </w:t>
      </w:r>
      <w:r w:rsidR="00B509D2" w:rsidRPr="00BE5220">
        <w:rPr>
          <w:rFonts w:ascii="Times New Roman" w:hAnsi="Times New Roman" w:cs="Times New Roman"/>
          <w:sz w:val="28"/>
          <w:szCs w:val="28"/>
        </w:rPr>
        <w:lastRenderedPageBreak/>
        <w:t>территорий в городском округе город Воронеж, утвержденным постановлением администрации</w:t>
      </w:r>
      <w:proofErr w:type="gramEnd"/>
      <w:r w:rsidR="00B509D2" w:rsidRPr="00BE5220">
        <w:rPr>
          <w:rFonts w:ascii="Times New Roman" w:hAnsi="Times New Roman" w:cs="Times New Roman"/>
          <w:sz w:val="28"/>
          <w:szCs w:val="28"/>
        </w:rPr>
        <w:t xml:space="preserve"> городского округа город Воронеж от 25.04.2012 № 319.</w:t>
      </w:r>
    </w:p>
    <w:p w:rsidR="00B509D2" w:rsidRPr="00BE5220" w:rsidRDefault="00B509D2" w:rsidP="00B509D2">
      <w:pPr>
        <w:tabs>
          <w:tab w:val="left" w:pos="0"/>
        </w:tabs>
        <w:jc w:val="center"/>
        <w:rPr>
          <w:sz w:val="28"/>
          <w:szCs w:val="28"/>
        </w:rPr>
      </w:pPr>
    </w:p>
    <w:p w:rsidR="00B509D2" w:rsidRPr="00BE5220" w:rsidRDefault="00B509D2" w:rsidP="00B509D2">
      <w:pPr>
        <w:tabs>
          <w:tab w:val="left" w:pos="0"/>
        </w:tabs>
        <w:jc w:val="center"/>
        <w:rPr>
          <w:sz w:val="28"/>
          <w:szCs w:val="28"/>
        </w:rPr>
      </w:pPr>
      <w:r w:rsidRPr="00BE5220">
        <w:rPr>
          <w:sz w:val="28"/>
          <w:szCs w:val="28"/>
        </w:rPr>
        <w:t>3. Информация об участии предприятий, общественных,</w:t>
      </w:r>
    </w:p>
    <w:p w:rsidR="00B509D2" w:rsidRPr="00BE5220" w:rsidRDefault="00B509D2" w:rsidP="00B509D2">
      <w:pPr>
        <w:tabs>
          <w:tab w:val="left" w:pos="0"/>
        </w:tabs>
        <w:jc w:val="center"/>
        <w:rPr>
          <w:sz w:val="28"/>
          <w:szCs w:val="28"/>
        </w:rPr>
      </w:pPr>
      <w:r w:rsidRPr="00BE5220">
        <w:rPr>
          <w:sz w:val="28"/>
          <w:szCs w:val="28"/>
        </w:rPr>
        <w:t>научных и иных организаций, а также физических лиц</w:t>
      </w:r>
    </w:p>
    <w:p w:rsidR="00B509D2" w:rsidRPr="00BE5220" w:rsidRDefault="00B509D2" w:rsidP="00B509D2">
      <w:pPr>
        <w:tabs>
          <w:tab w:val="left" w:pos="0"/>
        </w:tabs>
        <w:jc w:val="center"/>
        <w:rPr>
          <w:sz w:val="28"/>
          <w:szCs w:val="28"/>
        </w:rPr>
      </w:pPr>
      <w:r w:rsidRPr="00BE5220">
        <w:rPr>
          <w:sz w:val="28"/>
          <w:szCs w:val="28"/>
        </w:rPr>
        <w:t>в реализации подпрограммы</w:t>
      </w:r>
    </w:p>
    <w:p w:rsidR="00B509D2" w:rsidRPr="00BE5220" w:rsidRDefault="00B509D2" w:rsidP="00B509D2">
      <w:pPr>
        <w:tabs>
          <w:tab w:val="left" w:pos="0"/>
        </w:tabs>
        <w:spacing w:line="360" w:lineRule="auto"/>
        <w:jc w:val="center"/>
        <w:rPr>
          <w:sz w:val="28"/>
          <w:szCs w:val="28"/>
        </w:rPr>
      </w:pPr>
    </w:p>
    <w:p w:rsidR="00B509D2" w:rsidRPr="00BE5220" w:rsidRDefault="00B509D2" w:rsidP="00B509D2">
      <w:pPr>
        <w:spacing w:line="360" w:lineRule="auto"/>
        <w:ind w:firstLine="709"/>
        <w:jc w:val="both"/>
        <w:rPr>
          <w:sz w:val="28"/>
          <w:szCs w:val="28"/>
        </w:rPr>
      </w:pPr>
      <w:r w:rsidRPr="00BE5220">
        <w:rPr>
          <w:color w:val="000000"/>
          <w:sz w:val="28"/>
          <w:szCs w:val="28"/>
        </w:rPr>
        <w:t>В реализации подпрограммы развития застроенных территорий принимают участие</w:t>
      </w:r>
      <w:r w:rsidRPr="00BE5220">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496344" w:rsidRPr="00BE5220" w:rsidRDefault="001A2DEE" w:rsidP="001478C3">
      <w:pPr>
        <w:tabs>
          <w:tab w:val="left" w:pos="787"/>
        </w:tabs>
        <w:jc w:val="center"/>
        <w:rPr>
          <w:sz w:val="28"/>
          <w:szCs w:val="28"/>
        </w:rPr>
      </w:pPr>
      <w:r w:rsidRPr="00BE5220">
        <w:rPr>
          <w:sz w:val="28"/>
          <w:szCs w:val="28"/>
        </w:rPr>
        <w:t>4</w:t>
      </w:r>
      <w:r w:rsidR="00DB0E40" w:rsidRPr="00BE5220">
        <w:rPr>
          <w:sz w:val="28"/>
          <w:szCs w:val="28"/>
        </w:rPr>
        <w:t>.</w:t>
      </w:r>
      <w:r w:rsidR="00496344" w:rsidRPr="00BE5220">
        <w:rPr>
          <w:sz w:val="28"/>
          <w:szCs w:val="28"/>
        </w:rPr>
        <w:t> </w:t>
      </w:r>
      <w:r w:rsidR="00DB0E40" w:rsidRPr="00BE5220">
        <w:rPr>
          <w:sz w:val="28"/>
          <w:szCs w:val="28"/>
        </w:rPr>
        <w:t>Объемы финансовых ресурсов,</w:t>
      </w:r>
    </w:p>
    <w:p w:rsidR="00DB0E40" w:rsidRPr="00BE5220" w:rsidRDefault="00DB0E40" w:rsidP="001478C3">
      <w:pPr>
        <w:tabs>
          <w:tab w:val="left" w:pos="787"/>
        </w:tabs>
        <w:jc w:val="center"/>
        <w:rPr>
          <w:sz w:val="28"/>
          <w:szCs w:val="28"/>
        </w:rPr>
      </w:pPr>
      <w:proofErr w:type="gramStart"/>
      <w:r w:rsidRPr="00BE5220">
        <w:rPr>
          <w:sz w:val="28"/>
          <w:szCs w:val="28"/>
        </w:rPr>
        <w:t>необходимых</w:t>
      </w:r>
      <w:proofErr w:type="gramEnd"/>
      <w:r w:rsidRPr="00BE5220">
        <w:rPr>
          <w:sz w:val="28"/>
          <w:szCs w:val="28"/>
        </w:rPr>
        <w:t xml:space="preserve"> для реализации подпрограммы</w:t>
      </w:r>
    </w:p>
    <w:p w:rsidR="009F2ADA" w:rsidRPr="00BE5220" w:rsidRDefault="009F2ADA" w:rsidP="001478C3">
      <w:pPr>
        <w:tabs>
          <w:tab w:val="left" w:pos="787"/>
        </w:tabs>
        <w:spacing w:line="360" w:lineRule="auto"/>
        <w:jc w:val="center"/>
        <w:rPr>
          <w:sz w:val="28"/>
          <w:szCs w:val="28"/>
        </w:rPr>
      </w:pPr>
    </w:p>
    <w:p w:rsidR="00DB0E40" w:rsidRPr="00BE5220" w:rsidRDefault="00DB0E40" w:rsidP="00B20715">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Общий объем финансирования подпрограммы </w:t>
      </w:r>
      <w:r w:rsidR="00B20715" w:rsidRPr="00BE5220">
        <w:rPr>
          <w:rFonts w:ascii="Times New Roman" w:eastAsia="Calibri" w:hAnsi="Times New Roman" w:cs="Times New Roman"/>
          <w:sz w:val="28"/>
          <w:szCs w:val="28"/>
        </w:rPr>
        <w:t>за счет средств бюджета городского округа</w:t>
      </w:r>
      <w:r w:rsidRPr="00BE5220">
        <w:rPr>
          <w:rFonts w:ascii="Times New Roman" w:hAnsi="Times New Roman" w:cs="Times New Roman"/>
          <w:sz w:val="28"/>
          <w:szCs w:val="28"/>
        </w:rPr>
        <w:t xml:space="preserve"> </w:t>
      </w:r>
      <w:r w:rsidR="0085410A" w:rsidRPr="00BE5220">
        <w:rPr>
          <w:rFonts w:ascii="Times New Roman" w:hAnsi="Times New Roman" w:cs="Times New Roman"/>
          <w:sz w:val="28"/>
          <w:szCs w:val="28"/>
        </w:rPr>
        <w:t>–</w:t>
      </w:r>
      <w:r w:rsidRPr="00BE5220">
        <w:rPr>
          <w:rFonts w:ascii="Times New Roman" w:hAnsi="Times New Roman" w:cs="Times New Roman"/>
          <w:sz w:val="28"/>
          <w:szCs w:val="28"/>
        </w:rPr>
        <w:t xml:space="preserve"> </w:t>
      </w:r>
      <w:r w:rsidR="005D137D" w:rsidRPr="00BE5220">
        <w:rPr>
          <w:rFonts w:ascii="Times New Roman" w:hAnsi="Times New Roman" w:cs="Times New Roman"/>
          <w:sz w:val="28"/>
          <w:szCs w:val="28"/>
        </w:rPr>
        <w:t>1</w:t>
      </w:r>
      <w:r w:rsidR="00187E5D" w:rsidRPr="00BE5220">
        <w:rPr>
          <w:rFonts w:ascii="Times New Roman" w:hAnsi="Times New Roman" w:cs="Times New Roman"/>
          <w:sz w:val="28"/>
          <w:szCs w:val="28"/>
        </w:rPr>
        <w:t>2</w:t>
      </w:r>
      <w:r w:rsidR="005D137D" w:rsidRPr="00BE5220">
        <w:rPr>
          <w:rFonts w:ascii="Times New Roman" w:hAnsi="Times New Roman" w:cs="Times New Roman"/>
          <w:sz w:val="28"/>
          <w:szCs w:val="28"/>
        </w:rPr>
        <w:t>83,70</w:t>
      </w:r>
      <w:r w:rsidR="004F59D5" w:rsidRPr="00BE5220">
        <w:rPr>
          <w:rFonts w:ascii="Times New Roman" w:hAnsi="Times New Roman" w:cs="Times New Roman"/>
          <w:sz w:val="28"/>
          <w:szCs w:val="28"/>
        </w:rPr>
        <w:t xml:space="preserve"> </w:t>
      </w:r>
      <w:r w:rsidR="00D77D9A" w:rsidRPr="00BE5220">
        <w:rPr>
          <w:rFonts w:ascii="Times New Roman" w:hAnsi="Times New Roman" w:cs="Times New Roman"/>
          <w:sz w:val="28"/>
          <w:szCs w:val="28"/>
        </w:rPr>
        <w:t>тыс. руб</w:t>
      </w:r>
      <w:r w:rsidR="00704E08" w:rsidRPr="00BE5220">
        <w:rPr>
          <w:rFonts w:ascii="Times New Roman" w:hAnsi="Times New Roman" w:cs="Times New Roman"/>
          <w:sz w:val="28"/>
          <w:szCs w:val="28"/>
        </w:rPr>
        <w:t>.</w:t>
      </w:r>
    </w:p>
    <w:p w:rsidR="00DB0E40" w:rsidRPr="00BE5220" w:rsidRDefault="00DB0E4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приложениях № </w:t>
      </w:r>
      <w:r w:rsidR="0059628C" w:rsidRPr="00BE5220">
        <w:rPr>
          <w:rFonts w:ascii="Times New Roman" w:hAnsi="Times New Roman" w:cs="Times New Roman"/>
          <w:sz w:val="28"/>
          <w:szCs w:val="28"/>
        </w:rPr>
        <w:t>3</w:t>
      </w:r>
      <w:r w:rsidR="00ED2B49" w:rsidRPr="00BE5220">
        <w:rPr>
          <w:rFonts w:ascii="Times New Roman" w:hAnsi="Times New Roman" w:cs="Times New Roman"/>
          <w:sz w:val="28"/>
          <w:szCs w:val="28"/>
        </w:rPr>
        <w:t>,</w:t>
      </w:r>
      <w:r w:rsidR="00D04EA9" w:rsidRPr="00BE5220">
        <w:rPr>
          <w:rFonts w:ascii="Times New Roman" w:hAnsi="Times New Roman" w:cs="Times New Roman"/>
          <w:sz w:val="28"/>
          <w:szCs w:val="28"/>
        </w:rPr>
        <w:t xml:space="preserve"> </w:t>
      </w:r>
      <w:r w:rsidR="00ED76F5" w:rsidRPr="00BE5220">
        <w:rPr>
          <w:rFonts w:ascii="Times New Roman" w:hAnsi="Times New Roman" w:cs="Times New Roman"/>
          <w:sz w:val="28"/>
          <w:szCs w:val="28"/>
        </w:rPr>
        <w:t>5</w:t>
      </w:r>
      <w:r w:rsidRPr="00BE5220">
        <w:rPr>
          <w:rFonts w:ascii="Times New Roman" w:hAnsi="Times New Roman" w:cs="Times New Roman"/>
          <w:sz w:val="28"/>
          <w:szCs w:val="28"/>
        </w:rPr>
        <w:t xml:space="preserve"> к муниципальной программе.</w:t>
      </w:r>
    </w:p>
    <w:p w:rsidR="00547B3A" w:rsidRPr="00BE5220" w:rsidRDefault="00547B3A" w:rsidP="001478C3">
      <w:pPr>
        <w:pStyle w:val="ConsPlusNormal0"/>
        <w:widowControl/>
        <w:spacing w:line="360" w:lineRule="auto"/>
        <w:ind w:firstLine="709"/>
        <w:jc w:val="both"/>
        <w:rPr>
          <w:rFonts w:ascii="Times New Roman" w:hAnsi="Times New Roman" w:cs="Times New Roman"/>
          <w:sz w:val="28"/>
          <w:szCs w:val="28"/>
        </w:rPr>
      </w:pPr>
    </w:p>
    <w:p w:rsidR="007840D3" w:rsidRPr="00BE5220" w:rsidRDefault="007840D3" w:rsidP="001478C3">
      <w:pPr>
        <w:pStyle w:val="ConsPlusNormal0"/>
        <w:widowControl/>
        <w:ind w:firstLine="0"/>
        <w:jc w:val="center"/>
        <w:outlineLvl w:val="2"/>
        <w:rPr>
          <w:rFonts w:ascii="Times New Roman" w:hAnsi="Times New Roman" w:cs="Times New Roman"/>
          <w:sz w:val="28"/>
          <w:szCs w:val="28"/>
        </w:rPr>
      </w:pPr>
      <w:r w:rsidRPr="00BE5220">
        <w:rPr>
          <w:rFonts w:ascii="Times New Roman" w:hAnsi="Times New Roman" w:cs="Times New Roman"/>
          <w:sz w:val="28"/>
          <w:szCs w:val="28"/>
        </w:rPr>
        <w:t>ПОДПРОГРАММА 4</w:t>
      </w:r>
    </w:p>
    <w:p w:rsidR="00612E18" w:rsidRPr="00BE5220" w:rsidRDefault="00612E1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градостроительной деятельности»</w:t>
      </w:r>
    </w:p>
    <w:p w:rsidR="007840D3" w:rsidRPr="00BE5220" w:rsidRDefault="007840D3"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612E18" w:rsidRPr="00BE5220" w:rsidRDefault="00612E18"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C02D10" w:rsidRPr="00BE5220" w:rsidRDefault="00612E18"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p w:rsidR="00612E18" w:rsidRPr="00BE5220" w:rsidRDefault="00612E18" w:rsidP="001478C3">
      <w:pPr>
        <w:pStyle w:val="ConsPlusNormal0"/>
        <w:widowControl/>
        <w:spacing w:line="360" w:lineRule="auto"/>
        <w:ind w:firstLine="0"/>
        <w:jc w:val="center"/>
        <w:outlineLvl w:val="3"/>
        <w:rPr>
          <w:rFonts w:ascii="Times New Roman" w:hAnsi="Times New Roman" w:cs="Times New Roman"/>
          <w:sz w:val="28"/>
          <w:szCs w:val="28"/>
        </w:rPr>
      </w:pPr>
    </w:p>
    <w:p w:rsidR="007840D3" w:rsidRPr="00BE5220" w:rsidRDefault="007840D3"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ПАСПОРТ</w:t>
      </w:r>
    </w:p>
    <w:p w:rsidR="007840D3" w:rsidRPr="00BE5220" w:rsidRDefault="007840D3"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подпрограммы 4</w:t>
      </w:r>
    </w:p>
    <w:p w:rsidR="007840D3" w:rsidRPr="00BE5220" w:rsidRDefault="00C02D1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w:t>
      </w:r>
      <w:r w:rsidR="007840D3" w:rsidRPr="00BE5220">
        <w:rPr>
          <w:rFonts w:ascii="Times New Roman" w:hAnsi="Times New Roman" w:cs="Times New Roman"/>
          <w:sz w:val="28"/>
          <w:szCs w:val="28"/>
        </w:rPr>
        <w:t>Обеспечение градо</w:t>
      </w:r>
      <w:r w:rsidRPr="00BE5220">
        <w:rPr>
          <w:rFonts w:ascii="Times New Roman" w:hAnsi="Times New Roman" w:cs="Times New Roman"/>
          <w:sz w:val="28"/>
          <w:szCs w:val="28"/>
        </w:rPr>
        <w:t>строительной деятельности»</w:t>
      </w:r>
    </w:p>
    <w:p w:rsidR="007840D3" w:rsidRPr="00BE5220" w:rsidRDefault="007840D3"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496344" w:rsidRPr="00BE5220" w:rsidRDefault="00496344"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496344" w:rsidRPr="00BE5220" w:rsidRDefault="00496344"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BE5220" w:rsidTr="006B7EFA">
        <w:tc>
          <w:tcPr>
            <w:tcW w:w="2835"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Исполнители подпрограммы муниципальной программы</w:t>
            </w:r>
          </w:p>
        </w:tc>
        <w:tc>
          <w:tcPr>
            <w:tcW w:w="6123" w:type="dxa"/>
          </w:tcPr>
          <w:p w:rsidR="007840D3" w:rsidRPr="0008136A" w:rsidRDefault="007840D3" w:rsidP="001478C3">
            <w:pPr>
              <w:pStyle w:val="ConsPlusNormal0"/>
              <w:widowControl/>
              <w:ind w:firstLine="0"/>
              <w:rPr>
                <w:rFonts w:ascii="Times New Roman" w:hAnsi="Times New Roman" w:cs="Times New Roman"/>
                <w:sz w:val="28"/>
                <w:szCs w:val="28"/>
              </w:rPr>
            </w:pPr>
            <w:r w:rsidRPr="0008136A">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sidRPr="0008136A">
              <w:rPr>
                <w:rFonts w:ascii="Times New Roman" w:hAnsi="Times New Roman" w:cs="Times New Roman"/>
                <w:sz w:val="28"/>
                <w:szCs w:val="28"/>
              </w:rPr>
              <w:t>.</w:t>
            </w:r>
          </w:p>
          <w:p w:rsidR="00B15A2A" w:rsidRPr="0008136A" w:rsidRDefault="00B15A2A" w:rsidP="001478C3">
            <w:pPr>
              <w:pStyle w:val="ConsPlusNormal0"/>
              <w:widowControl/>
              <w:ind w:firstLine="0"/>
              <w:rPr>
                <w:rFonts w:ascii="Times New Roman" w:hAnsi="Times New Roman" w:cs="Times New Roman"/>
                <w:sz w:val="28"/>
                <w:szCs w:val="28"/>
              </w:rPr>
            </w:pPr>
            <w:r w:rsidRPr="0008136A">
              <w:rPr>
                <w:rFonts w:ascii="Times New Roman" w:hAnsi="Times New Roman" w:cs="Times New Roman"/>
                <w:sz w:val="28"/>
                <w:szCs w:val="28"/>
              </w:rPr>
              <w:t xml:space="preserve">Управление административно-технического </w:t>
            </w:r>
            <w:r w:rsidRPr="0008136A">
              <w:rPr>
                <w:rFonts w:ascii="Times New Roman" w:hAnsi="Times New Roman" w:cs="Times New Roman"/>
                <w:sz w:val="28"/>
                <w:szCs w:val="28"/>
              </w:rPr>
              <w:lastRenderedPageBreak/>
              <w:t xml:space="preserve">контроля администрации городского округа город Воронеж </w:t>
            </w:r>
          </w:p>
          <w:p w:rsidR="00B15A2A" w:rsidRPr="00BE5220" w:rsidRDefault="00AB3BA2" w:rsidP="001478C3">
            <w:pPr>
              <w:pStyle w:val="ConsPlusNormal0"/>
              <w:widowControl/>
              <w:ind w:firstLine="0"/>
              <w:rPr>
                <w:rFonts w:ascii="Times New Roman" w:hAnsi="Times New Roman" w:cs="Times New Roman"/>
                <w:sz w:val="28"/>
                <w:szCs w:val="28"/>
              </w:rPr>
            </w:pPr>
            <w:r w:rsidRPr="0008136A">
              <w:rPr>
                <w:rFonts w:ascii="Times New Roman" w:hAnsi="Times New Roman" w:cs="Times New Roman"/>
                <w:sz w:val="28"/>
                <w:szCs w:val="28"/>
              </w:rPr>
              <w:t>Управы районов городского округа город Воронеж</w:t>
            </w:r>
          </w:p>
        </w:tc>
      </w:tr>
      <w:tr w:rsidR="007840D3" w:rsidRPr="00BE5220" w:rsidTr="006B7EFA">
        <w:tc>
          <w:tcPr>
            <w:tcW w:w="2835" w:type="dxa"/>
          </w:tcPr>
          <w:p w:rsidR="007840D3" w:rsidRPr="00BE5220" w:rsidRDefault="007840D3" w:rsidP="001478C3">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lastRenderedPageBreak/>
              <w:t>Участники подпрограммы</w:t>
            </w:r>
          </w:p>
          <w:p w:rsidR="00A3298E" w:rsidRPr="00BE5220" w:rsidRDefault="00A3298E" w:rsidP="001478C3">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w:t>
            </w:r>
          </w:p>
        </w:tc>
        <w:tc>
          <w:tcPr>
            <w:tcW w:w="6123"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BE5220">
              <w:rPr>
                <w:rFonts w:ascii="Times New Roman" w:hAnsi="Times New Roman" w:cs="Times New Roman"/>
                <w:sz w:val="28"/>
                <w:szCs w:val="28"/>
              </w:rPr>
              <w:t>«</w:t>
            </w:r>
            <w:r w:rsidRPr="00BE5220">
              <w:rPr>
                <w:rFonts w:ascii="Times New Roman" w:hAnsi="Times New Roman" w:cs="Times New Roman"/>
                <w:sz w:val="28"/>
                <w:szCs w:val="28"/>
              </w:rPr>
              <w:t>Управление главного архитектора</w:t>
            </w:r>
            <w:r w:rsidR="00C02D10" w:rsidRPr="00BE5220">
              <w:rPr>
                <w:rFonts w:ascii="Times New Roman" w:hAnsi="Times New Roman" w:cs="Times New Roman"/>
                <w:sz w:val="28"/>
                <w:szCs w:val="28"/>
              </w:rPr>
              <w:t>»</w:t>
            </w:r>
            <w:r w:rsidR="00496344" w:rsidRPr="00BE5220">
              <w:rPr>
                <w:rFonts w:ascii="Times New Roman" w:hAnsi="Times New Roman" w:cs="Times New Roman"/>
                <w:sz w:val="28"/>
                <w:szCs w:val="28"/>
              </w:rPr>
              <w:t>.</w:t>
            </w:r>
          </w:p>
          <w:p w:rsidR="00F32945" w:rsidRPr="00BE5220" w:rsidRDefault="00F3294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BE5220" w:rsidTr="006B7EFA">
        <w:tc>
          <w:tcPr>
            <w:tcW w:w="2835" w:type="dxa"/>
          </w:tcPr>
          <w:p w:rsidR="008C4D5F"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Мероприятия, </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4.1.</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 xml:space="preserve">Разработка Генерального плана </w:t>
            </w:r>
            <w:r w:rsidR="00D77D9A" w:rsidRPr="00BE5220">
              <w:rPr>
                <w:rFonts w:ascii="Times New Roman" w:hAnsi="Times New Roman" w:cs="Times New Roman"/>
                <w:sz w:val="28"/>
                <w:szCs w:val="28"/>
              </w:rPr>
              <w:t>городского округа город Воронеж</w:t>
            </w:r>
            <w:r w:rsidRPr="00BE5220">
              <w:rPr>
                <w:rFonts w:ascii="Times New Roman" w:hAnsi="Times New Roman" w:cs="Times New Roman"/>
                <w:sz w:val="28"/>
                <w:szCs w:val="28"/>
              </w:rPr>
              <w:t xml:space="preserve"> на 2021</w:t>
            </w:r>
            <w:r w:rsidR="00C020FB" w:rsidRPr="00BE5220">
              <w:rPr>
                <w:rFonts w:ascii="Times New Roman" w:hAnsi="Times New Roman" w:cs="Times New Roman"/>
                <w:sz w:val="28"/>
                <w:szCs w:val="28"/>
              </w:rPr>
              <w:t>–</w:t>
            </w:r>
            <w:r w:rsidRPr="00BE5220">
              <w:rPr>
                <w:rFonts w:ascii="Times New Roman" w:hAnsi="Times New Roman" w:cs="Times New Roman"/>
                <w:sz w:val="28"/>
                <w:szCs w:val="28"/>
              </w:rPr>
              <w:t>2041 годы.</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4.2.</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 xml:space="preserve">Разработка проекта внесения изменений в Генеральный план </w:t>
            </w:r>
            <w:r w:rsidR="00D77D9A" w:rsidRPr="00BE5220">
              <w:rPr>
                <w:rFonts w:ascii="Times New Roman" w:hAnsi="Times New Roman" w:cs="Times New Roman"/>
                <w:sz w:val="28"/>
                <w:szCs w:val="28"/>
              </w:rPr>
              <w:t xml:space="preserve">городского округа город Воронеж </w:t>
            </w:r>
            <w:r w:rsidRPr="00BE5220">
              <w:rPr>
                <w:rFonts w:ascii="Times New Roman" w:hAnsi="Times New Roman" w:cs="Times New Roman"/>
                <w:sz w:val="28"/>
                <w:szCs w:val="28"/>
              </w:rPr>
              <w:t>на 2014</w:t>
            </w:r>
            <w:r w:rsidR="00C020FB" w:rsidRPr="00BE5220">
              <w:rPr>
                <w:rFonts w:ascii="Times New Roman" w:hAnsi="Times New Roman" w:cs="Times New Roman"/>
                <w:sz w:val="28"/>
                <w:szCs w:val="28"/>
              </w:rPr>
              <w:t>–</w:t>
            </w:r>
            <w:r w:rsidRPr="00BE5220">
              <w:rPr>
                <w:rFonts w:ascii="Times New Roman" w:hAnsi="Times New Roman" w:cs="Times New Roman"/>
                <w:sz w:val="28"/>
                <w:szCs w:val="28"/>
              </w:rPr>
              <w:t>2020 годы.</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4.2.1.</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Подготовка карты (плана) для установления границы населенного пункта городско</w:t>
            </w:r>
            <w:r w:rsidR="00D77D9A" w:rsidRPr="00BE5220">
              <w:rPr>
                <w:rFonts w:ascii="Times New Roman" w:hAnsi="Times New Roman" w:cs="Times New Roman"/>
                <w:sz w:val="28"/>
                <w:szCs w:val="28"/>
              </w:rPr>
              <w:t>й</w:t>
            </w:r>
            <w:r w:rsidRPr="00BE5220">
              <w:rPr>
                <w:rFonts w:ascii="Times New Roman" w:hAnsi="Times New Roman" w:cs="Times New Roman"/>
                <w:sz w:val="28"/>
                <w:szCs w:val="28"/>
              </w:rPr>
              <w:t xml:space="preserve"> округ город Воронеж.</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4.3.</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4.4.</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sidRPr="00BE5220">
              <w:rPr>
                <w:rFonts w:ascii="Times New Roman" w:hAnsi="Times New Roman" w:cs="Times New Roman"/>
                <w:sz w:val="28"/>
                <w:szCs w:val="28"/>
              </w:rPr>
              <w:t xml:space="preserve"> городского округа город Воронеж</w:t>
            </w:r>
            <w:r w:rsidRPr="00BE5220">
              <w:rPr>
                <w:rFonts w:ascii="Times New Roman" w:hAnsi="Times New Roman" w:cs="Times New Roman"/>
                <w:sz w:val="28"/>
                <w:szCs w:val="28"/>
              </w:rPr>
              <w:t>.</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4.5.</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Подготовка документации по планировке территории.</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4.6.</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Разработка градостроительных планов земельных участков.</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4.7.</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4.8.</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BE5220">
              <w:rPr>
                <w:rFonts w:ascii="Times New Roman" w:hAnsi="Times New Roman" w:cs="Times New Roman"/>
                <w:sz w:val="28"/>
                <w:szCs w:val="28"/>
              </w:rPr>
              <w:t>.</w:t>
            </w:r>
          </w:p>
          <w:p w:rsidR="00DF0564" w:rsidRPr="00BE5220" w:rsidRDefault="00DF0564"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4.9.</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BE5220">
              <w:rPr>
                <w:rFonts w:ascii="Times New Roman" w:hAnsi="Times New Roman" w:cs="Times New Roman"/>
                <w:sz w:val="28"/>
                <w:szCs w:val="28"/>
              </w:rPr>
              <w:t>городского округа город Воронеж</w:t>
            </w:r>
            <w:r w:rsidR="001435A7" w:rsidRPr="00BE5220">
              <w:rPr>
                <w:rFonts w:ascii="Times New Roman" w:hAnsi="Times New Roman" w:cs="Times New Roman"/>
                <w:sz w:val="28"/>
                <w:szCs w:val="28"/>
              </w:rPr>
              <w:t>.</w:t>
            </w:r>
          </w:p>
          <w:p w:rsidR="001435A7" w:rsidRPr="00BE5220" w:rsidRDefault="001435A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4.10.</w:t>
            </w:r>
            <w:r w:rsidR="00810DA5" w:rsidRPr="00BE5220">
              <w:rPr>
                <w:rFonts w:ascii="Times New Roman" w:hAnsi="Times New Roman" w:cs="Times New Roman"/>
                <w:sz w:val="28"/>
                <w:szCs w:val="28"/>
              </w:rPr>
              <w:t xml:space="preserve"> </w:t>
            </w:r>
            <w:r w:rsidRPr="00BE5220">
              <w:rPr>
                <w:rFonts w:ascii="Times New Roman" w:hAnsi="Times New Roman" w:cs="Times New Roman"/>
                <w:sz w:val="28"/>
                <w:szCs w:val="28"/>
              </w:rPr>
              <w:t>Проведение работ по сносу самовольных построек или их приведение в соответствие с установленными требованиями</w:t>
            </w:r>
            <w:r w:rsidR="003F3C65" w:rsidRPr="00BE5220">
              <w:rPr>
                <w:rFonts w:ascii="Times New Roman" w:hAnsi="Times New Roman" w:cs="Times New Roman"/>
                <w:sz w:val="28"/>
                <w:szCs w:val="28"/>
              </w:rPr>
              <w:t>.</w:t>
            </w:r>
          </w:p>
          <w:p w:rsidR="003F3C65" w:rsidRPr="00BE5220" w:rsidRDefault="003F3C65" w:rsidP="001478C3">
            <w:pPr>
              <w:autoSpaceDE w:val="0"/>
              <w:autoSpaceDN w:val="0"/>
              <w:adjustRightInd w:val="0"/>
              <w:rPr>
                <w:rFonts w:eastAsiaTheme="minorEastAsia"/>
                <w:sz w:val="28"/>
                <w:szCs w:val="28"/>
              </w:rPr>
            </w:pPr>
            <w:r w:rsidRPr="00BE5220">
              <w:rPr>
                <w:rFonts w:eastAsiaTheme="minorEastAsia"/>
                <w:sz w:val="28"/>
                <w:szCs w:val="28"/>
              </w:rPr>
              <w:lastRenderedPageBreak/>
              <w:t xml:space="preserve">4.11. </w:t>
            </w:r>
            <w:r w:rsidR="008D7364" w:rsidRPr="00BE5220">
              <w:rPr>
                <w:sz w:val="28"/>
                <w:szCs w:val="28"/>
              </w:rPr>
              <w:t xml:space="preserve">Подготовка </w:t>
            </w:r>
            <w:r w:rsidR="00DB1EA8" w:rsidRPr="00BE5220">
              <w:rPr>
                <w:sz w:val="28"/>
                <w:szCs w:val="28"/>
              </w:rPr>
              <w:t>схем расположения</w:t>
            </w:r>
            <w:r w:rsidR="008D7364" w:rsidRPr="00BE5220">
              <w:rPr>
                <w:sz w:val="28"/>
                <w:szCs w:val="28"/>
              </w:rPr>
              <w:t xml:space="preserve"> самовольно установленных и (или) незаконно эксплуатируемых временных сооружений, а также незаконно установленных нестационарных торговых объектов относительно границ сформированных земельных участков</w:t>
            </w:r>
            <w:r w:rsidRPr="00BE5220">
              <w:rPr>
                <w:rFonts w:eastAsiaTheme="minorEastAsia"/>
                <w:sz w:val="28"/>
                <w:szCs w:val="28"/>
              </w:rPr>
              <w:t xml:space="preserve">. </w:t>
            </w:r>
          </w:p>
          <w:p w:rsidR="00D3584D" w:rsidRPr="00BE5220" w:rsidRDefault="003F3C65"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4.1</w:t>
            </w:r>
            <w:r w:rsidR="00C3400B" w:rsidRPr="00BE5220">
              <w:rPr>
                <w:rFonts w:ascii="Times New Roman" w:hAnsi="Times New Roman" w:cs="Times New Roman"/>
                <w:sz w:val="28"/>
                <w:szCs w:val="28"/>
              </w:rPr>
              <w:t>2</w:t>
            </w:r>
            <w:r w:rsidR="003F64FC" w:rsidRPr="00BE5220">
              <w:rPr>
                <w:rFonts w:ascii="Times New Roman" w:hAnsi="Times New Roman" w:cs="Times New Roman"/>
                <w:sz w:val="28"/>
                <w:szCs w:val="28"/>
              </w:rPr>
              <w:t>. Подготовка проектов</w:t>
            </w:r>
            <w:r w:rsidRPr="00BE5220">
              <w:rPr>
                <w:rFonts w:ascii="Times New Roman" w:hAnsi="Times New Roman" w:cs="Times New Roman"/>
                <w:sz w:val="28"/>
                <w:szCs w:val="28"/>
              </w:rPr>
              <w:t xml:space="preserve"> изменений Генерального плана </w:t>
            </w:r>
            <w:r w:rsidR="0080695F" w:rsidRPr="00BE5220">
              <w:rPr>
                <w:rFonts w:ascii="Times New Roman" w:hAnsi="Times New Roman" w:cs="Times New Roman"/>
                <w:sz w:val="28"/>
                <w:szCs w:val="28"/>
              </w:rPr>
              <w:t xml:space="preserve">городского округа город Воронеж </w:t>
            </w:r>
            <w:r w:rsidRPr="00BE5220">
              <w:rPr>
                <w:rFonts w:ascii="Times New Roman" w:hAnsi="Times New Roman" w:cs="Times New Roman"/>
                <w:sz w:val="28"/>
                <w:szCs w:val="28"/>
              </w:rPr>
              <w:t>на</w:t>
            </w:r>
            <w:r w:rsidR="00BA1B7F" w:rsidRPr="00BE5220">
              <w:rPr>
                <w:rFonts w:ascii="Times New Roman" w:hAnsi="Times New Roman" w:cs="Times New Roman"/>
                <w:sz w:val="28"/>
                <w:szCs w:val="28"/>
              </w:rPr>
              <w:t xml:space="preserve"> </w:t>
            </w:r>
            <w:r w:rsidRPr="00BE5220">
              <w:rPr>
                <w:rFonts w:ascii="Times New Roman" w:hAnsi="Times New Roman" w:cs="Times New Roman"/>
                <w:sz w:val="28"/>
                <w:szCs w:val="28"/>
              </w:rPr>
              <w:t>2021</w:t>
            </w:r>
            <w:r w:rsidR="0080695F" w:rsidRPr="00BE5220">
              <w:rPr>
                <w:rFonts w:ascii="Times New Roman" w:hAnsi="Times New Roman" w:cs="Times New Roman"/>
                <w:sz w:val="28"/>
                <w:szCs w:val="28"/>
              </w:rPr>
              <w:t>–</w:t>
            </w:r>
            <w:r w:rsidRPr="00BE5220">
              <w:rPr>
                <w:rFonts w:ascii="Times New Roman" w:hAnsi="Times New Roman" w:cs="Times New Roman"/>
                <w:sz w:val="28"/>
                <w:szCs w:val="28"/>
              </w:rPr>
              <w:t xml:space="preserve">2041 годы и Правил землепользования и застройки </w:t>
            </w:r>
            <w:r w:rsidR="0080695F" w:rsidRPr="00BE5220">
              <w:rPr>
                <w:rFonts w:ascii="Times New Roman" w:hAnsi="Times New Roman" w:cs="Times New Roman"/>
                <w:sz w:val="28"/>
                <w:szCs w:val="28"/>
              </w:rPr>
              <w:t>городского округа город Воронеж</w:t>
            </w:r>
            <w:r w:rsidR="00D3584D" w:rsidRPr="00BE5220">
              <w:rPr>
                <w:rFonts w:ascii="Times New Roman" w:hAnsi="Times New Roman" w:cs="Times New Roman"/>
                <w:sz w:val="28"/>
                <w:szCs w:val="28"/>
              </w:rPr>
              <w:t>.</w:t>
            </w:r>
          </w:p>
        </w:tc>
      </w:tr>
      <w:tr w:rsidR="007840D3" w:rsidRPr="00BE5220" w:rsidTr="006B7EFA">
        <w:tc>
          <w:tcPr>
            <w:tcW w:w="2835"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Цель подпрограммы муниципальной программы</w:t>
            </w:r>
          </w:p>
        </w:tc>
        <w:tc>
          <w:tcPr>
            <w:tcW w:w="6123" w:type="dxa"/>
          </w:tcPr>
          <w:p w:rsidR="007840D3" w:rsidRPr="00BE5220" w:rsidRDefault="00475E59"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Ф</w:t>
            </w:r>
            <w:r w:rsidR="007840D3" w:rsidRPr="00BE5220">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BE5220" w:rsidTr="008C4D5F">
        <w:trPr>
          <w:trHeight w:val="1321"/>
        </w:trPr>
        <w:tc>
          <w:tcPr>
            <w:tcW w:w="2835"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Задачи подпрограммы муниципальной программы</w:t>
            </w:r>
          </w:p>
        </w:tc>
        <w:tc>
          <w:tcPr>
            <w:tcW w:w="6123"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 xml:space="preserve">актуализация </w:t>
            </w:r>
            <w:r w:rsidR="004A22D3" w:rsidRPr="00BE5220">
              <w:rPr>
                <w:rFonts w:ascii="Times New Roman" w:hAnsi="Times New Roman" w:cs="Times New Roman"/>
                <w:sz w:val="28"/>
                <w:szCs w:val="28"/>
              </w:rPr>
              <w:t xml:space="preserve">действующего </w:t>
            </w:r>
            <w:r w:rsidR="003A151C" w:rsidRPr="00BE5220">
              <w:rPr>
                <w:rFonts w:ascii="Times New Roman" w:hAnsi="Times New Roman" w:cs="Times New Roman"/>
                <w:sz w:val="28"/>
                <w:szCs w:val="28"/>
              </w:rPr>
              <w:t>г</w:t>
            </w:r>
            <w:r w:rsidRPr="00BE5220">
              <w:rPr>
                <w:rFonts w:ascii="Times New Roman" w:hAnsi="Times New Roman" w:cs="Times New Roman"/>
                <w:sz w:val="28"/>
                <w:szCs w:val="28"/>
              </w:rPr>
              <w:t xml:space="preserve">енерального плана </w:t>
            </w:r>
            <w:r w:rsidR="00D77D9A" w:rsidRPr="00BE5220">
              <w:rPr>
                <w:rFonts w:ascii="Times New Roman" w:hAnsi="Times New Roman" w:cs="Times New Roman"/>
                <w:sz w:val="28"/>
                <w:szCs w:val="28"/>
              </w:rPr>
              <w:t>городского округа</w:t>
            </w:r>
            <w:r w:rsidRPr="00BE5220">
              <w:rPr>
                <w:rFonts w:ascii="Times New Roman" w:hAnsi="Times New Roman" w:cs="Times New Roman"/>
                <w:sz w:val="28"/>
                <w:szCs w:val="28"/>
              </w:rPr>
              <w:t>;</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актуализация Правил землепользования и застройки</w:t>
            </w:r>
            <w:r w:rsidR="00D77D9A" w:rsidRPr="00BE5220">
              <w:rPr>
                <w:rFonts w:ascii="Times New Roman" w:hAnsi="Times New Roman" w:cs="Times New Roman"/>
                <w:sz w:val="28"/>
                <w:szCs w:val="28"/>
              </w:rPr>
              <w:t xml:space="preserve"> городского округа город Воронеж</w:t>
            </w:r>
            <w:r w:rsidRPr="00BE5220">
              <w:rPr>
                <w:rFonts w:ascii="Times New Roman" w:hAnsi="Times New Roman" w:cs="Times New Roman"/>
                <w:sz w:val="28"/>
                <w:szCs w:val="28"/>
              </w:rPr>
              <w:t>;</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актуализация схемы размещения нестационарных торговых объектов;</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BE5220">
              <w:rPr>
                <w:rFonts w:ascii="Times New Roman" w:hAnsi="Times New Roman" w:cs="Times New Roman"/>
                <w:sz w:val="28"/>
                <w:szCs w:val="28"/>
              </w:rPr>
              <w:t>;</w:t>
            </w:r>
          </w:p>
          <w:p w:rsidR="00DF0564" w:rsidRPr="00BE5220" w:rsidRDefault="00DF0564"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008F1D90" w:rsidRPr="00BE5220">
              <w:rPr>
                <w:rFonts w:ascii="Times New Roman" w:hAnsi="Times New Roman" w:cs="Times New Roman"/>
                <w:sz w:val="28"/>
                <w:szCs w:val="28"/>
              </w:rPr>
              <w:t>улучшение</w:t>
            </w:r>
            <w:r w:rsidRPr="00BE5220">
              <w:rPr>
                <w:rFonts w:ascii="Times New Roman" w:hAnsi="Times New Roman" w:cs="Times New Roman"/>
                <w:sz w:val="28"/>
                <w:szCs w:val="28"/>
              </w:rPr>
              <w:t xml:space="preserve"> внешнего облика городского округа город Воронеж</w:t>
            </w:r>
          </w:p>
        </w:tc>
      </w:tr>
      <w:tr w:rsidR="007840D3" w:rsidRPr="00BE5220" w:rsidTr="006B7EFA">
        <w:tc>
          <w:tcPr>
            <w:tcW w:w="2835"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sidRPr="00BE5220">
              <w:rPr>
                <w:rFonts w:ascii="Times New Roman" w:hAnsi="Times New Roman" w:cs="Times New Roman"/>
                <w:sz w:val="28"/>
                <w:szCs w:val="28"/>
              </w:rPr>
              <w:t>и</w:t>
            </w:r>
            <w:r w:rsidRPr="00BE5220">
              <w:rPr>
                <w:rFonts w:ascii="Times New Roman" w:hAnsi="Times New Roman" w:cs="Times New Roman"/>
                <w:sz w:val="28"/>
                <w:szCs w:val="28"/>
              </w:rPr>
              <w:t>, от общей площади, включенной в подпрограмму на соответствующий год;</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BE5220">
              <w:rPr>
                <w:rFonts w:ascii="Times New Roman" w:hAnsi="Times New Roman" w:cs="Times New Roman"/>
                <w:sz w:val="28"/>
                <w:szCs w:val="28"/>
              </w:rPr>
              <w:t>;</w:t>
            </w:r>
          </w:p>
          <w:p w:rsidR="00DF0564" w:rsidRPr="00BE5220" w:rsidRDefault="00DF0564"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496344" w:rsidRPr="00BE5220">
              <w:rPr>
                <w:rFonts w:ascii="Times New Roman" w:hAnsi="Times New Roman" w:cs="Times New Roman"/>
                <w:sz w:val="28"/>
                <w:szCs w:val="28"/>
              </w:rPr>
              <w:t> </w:t>
            </w:r>
            <w:r w:rsidRPr="00BE5220">
              <w:rPr>
                <w:rFonts w:ascii="Times New Roman" w:hAnsi="Times New Roman" w:cs="Times New Roman"/>
                <w:sz w:val="28"/>
                <w:szCs w:val="28"/>
              </w:rPr>
              <w:t xml:space="preserve">количество демонтированных самовольно </w:t>
            </w:r>
            <w:r w:rsidRPr="00BE5220">
              <w:rPr>
                <w:rFonts w:ascii="Times New Roman" w:hAnsi="Times New Roman" w:cs="Times New Roman"/>
                <w:sz w:val="28"/>
                <w:szCs w:val="28"/>
              </w:rPr>
              <w:lastRenderedPageBreak/>
              <w:t>установленных и (или) незаконно экспл</w:t>
            </w:r>
            <w:r w:rsidR="00553C02" w:rsidRPr="00BE5220">
              <w:rPr>
                <w:rFonts w:ascii="Times New Roman" w:hAnsi="Times New Roman" w:cs="Times New Roman"/>
                <w:sz w:val="28"/>
                <w:szCs w:val="28"/>
              </w:rPr>
              <w:t>уатируемых временных сооружений</w:t>
            </w:r>
            <w:r w:rsidR="001435A7" w:rsidRPr="00BE5220">
              <w:rPr>
                <w:rFonts w:ascii="Times New Roman" w:hAnsi="Times New Roman" w:cs="Times New Roman"/>
                <w:sz w:val="28"/>
                <w:szCs w:val="28"/>
              </w:rPr>
              <w:t>;</w:t>
            </w:r>
          </w:p>
          <w:p w:rsidR="001435A7" w:rsidRPr="00BE5220" w:rsidRDefault="001435A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p>
        </w:tc>
      </w:tr>
      <w:tr w:rsidR="007840D3" w:rsidRPr="00BE5220" w:rsidTr="006B7EFA">
        <w:tc>
          <w:tcPr>
            <w:tcW w:w="2835"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Сроки реализации подпрограммы муниципальной программы</w:t>
            </w:r>
          </w:p>
        </w:tc>
        <w:tc>
          <w:tcPr>
            <w:tcW w:w="6123" w:type="dxa"/>
          </w:tcPr>
          <w:p w:rsidR="00ED2B49" w:rsidRPr="00BE5220" w:rsidRDefault="00ED2B49" w:rsidP="00ED2B49">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2014–2024 годы (</w:t>
            </w: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r w:rsidR="000340C7" w:rsidRPr="00BE5220">
              <w:rPr>
                <w:rFonts w:ascii="Times New Roman" w:hAnsi="Times New Roman" w:cs="Times New Roman"/>
                <w:sz w:val="28"/>
                <w:szCs w:val="28"/>
              </w:rPr>
              <w:t>.</w:t>
            </w:r>
          </w:p>
          <w:p w:rsidR="007840D3" w:rsidRPr="00BE5220" w:rsidRDefault="00ED2B49" w:rsidP="00ED2B49">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t>2025–2030 годы (</w:t>
            </w: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tc>
      </w:tr>
      <w:tr w:rsidR="007840D3" w:rsidRPr="00BE5220" w:rsidTr="00C02D10">
        <w:tblPrEx>
          <w:tblBorders>
            <w:insideH w:val="nil"/>
          </w:tblBorders>
        </w:tblPrEx>
        <w:tc>
          <w:tcPr>
            <w:tcW w:w="2835" w:type="dxa"/>
            <w:tcBorders>
              <w:bottom w:val="single" w:sz="4" w:space="0" w:color="auto"/>
            </w:tcBorders>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1435A7" w:rsidRPr="00BE5220" w:rsidRDefault="0077307B"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Общий объем финансирования подпрограммы – </w:t>
            </w:r>
            <w:r w:rsidR="00B17078" w:rsidRPr="00BE5220">
              <w:rPr>
                <w:rFonts w:ascii="Times New Roman" w:hAnsi="Times New Roman" w:cs="Times New Roman"/>
                <w:sz w:val="28"/>
                <w:szCs w:val="28"/>
              </w:rPr>
              <w:t>379368,44</w:t>
            </w:r>
            <w:r w:rsidR="001435A7" w:rsidRPr="00BE5220">
              <w:rPr>
                <w:rFonts w:ascii="Times New Roman" w:hAnsi="Times New Roman" w:cs="Times New Roman"/>
                <w:sz w:val="28"/>
                <w:szCs w:val="28"/>
              </w:rPr>
              <w:t xml:space="preserve"> тыс. руб., в том числе по источникам финансирования:</w:t>
            </w:r>
          </w:p>
          <w:p w:rsidR="001435A7" w:rsidRPr="00BE5220" w:rsidRDefault="001435A7"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областной бюджет – </w:t>
            </w:r>
            <w:r w:rsidR="00B17078" w:rsidRPr="00BE5220">
              <w:rPr>
                <w:rFonts w:ascii="Times New Roman" w:hAnsi="Times New Roman" w:cs="Times New Roman"/>
                <w:sz w:val="28"/>
                <w:szCs w:val="28"/>
              </w:rPr>
              <w:t>140728,43</w:t>
            </w:r>
            <w:r w:rsidRPr="00BE5220">
              <w:rPr>
                <w:rFonts w:ascii="Times New Roman" w:hAnsi="Times New Roman" w:cs="Times New Roman"/>
                <w:sz w:val="28"/>
                <w:szCs w:val="28"/>
              </w:rPr>
              <w:t xml:space="preserve"> тыс. руб.;</w:t>
            </w:r>
          </w:p>
          <w:p w:rsidR="0077307B" w:rsidRPr="00BE5220" w:rsidRDefault="001435A7" w:rsidP="001478C3">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t xml:space="preserve">бюджет городского округа – </w:t>
            </w:r>
            <w:r w:rsidR="00B17078" w:rsidRPr="00BE5220">
              <w:rPr>
                <w:rFonts w:ascii="Times New Roman" w:hAnsi="Times New Roman" w:cs="Times New Roman"/>
                <w:sz w:val="28"/>
                <w:szCs w:val="28"/>
              </w:rPr>
              <w:t>238640,01</w:t>
            </w:r>
            <w:r w:rsidRPr="00BE5220">
              <w:rPr>
                <w:rFonts w:ascii="Times New Roman" w:hAnsi="Times New Roman" w:cs="Times New Roman"/>
                <w:sz w:val="28"/>
                <w:szCs w:val="28"/>
              </w:rPr>
              <w:t xml:space="preserve"> тыс. руб</w:t>
            </w:r>
            <w:r w:rsidR="0077307B" w:rsidRPr="00BE5220">
              <w:rPr>
                <w:rFonts w:ascii="Times New Roman" w:hAnsi="Times New Roman" w:cs="Times New Roman"/>
                <w:sz w:val="28"/>
                <w:szCs w:val="28"/>
              </w:rPr>
              <w:t>.;</w:t>
            </w:r>
          </w:p>
          <w:p w:rsidR="0077307B" w:rsidRPr="00BE5220" w:rsidRDefault="0077307B" w:rsidP="001478C3">
            <w:pPr>
              <w:pStyle w:val="ConsPlusNormal0"/>
              <w:widowControl/>
              <w:ind w:firstLine="0"/>
              <w:jc w:val="both"/>
              <w:rPr>
                <w:rFonts w:ascii="Times New Roman" w:hAnsi="Times New Roman" w:cs="Times New Roman"/>
                <w:sz w:val="28"/>
                <w:szCs w:val="28"/>
              </w:rPr>
            </w:pPr>
            <w:r w:rsidRPr="00BE5220">
              <w:rPr>
                <w:rFonts w:ascii="Times New Roman" w:hAnsi="Times New Roman" w:cs="Times New Roman"/>
                <w:sz w:val="28"/>
                <w:szCs w:val="28"/>
              </w:rPr>
              <w:t xml:space="preserve">в том числе по </w:t>
            </w:r>
            <w:r w:rsidR="00E56432" w:rsidRPr="00BE5220">
              <w:rPr>
                <w:rFonts w:ascii="Times New Roman" w:hAnsi="Times New Roman" w:cs="Times New Roman"/>
                <w:sz w:val="28"/>
                <w:szCs w:val="28"/>
              </w:rPr>
              <w:t>этапам</w:t>
            </w:r>
            <w:r w:rsidRPr="00BE5220">
              <w:rPr>
                <w:rFonts w:ascii="Times New Roman" w:hAnsi="Times New Roman" w:cs="Times New Roman"/>
                <w:sz w:val="28"/>
                <w:szCs w:val="28"/>
              </w:rPr>
              <w:t xml:space="preserve"> реализации подпрограммы:</w:t>
            </w:r>
          </w:p>
          <w:p w:rsidR="00E7361A" w:rsidRPr="00BE5220" w:rsidRDefault="00E56432" w:rsidP="00E7361A">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7"/>
                <w:szCs w:val="27"/>
              </w:rPr>
              <w:t>- </w:t>
            </w:r>
            <w:r w:rsidRPr="00BE5220">
              <w:rPr>
                <w:rFonts w:ascii="Times New Roman" w:hAnsi="Times New Roman" w:cs="Times New Roman"/>
                <w:sz w:val="27"/>
                <w:szCs w:val="27"/>
                <w:lang w:val="en-US"/>
              </w:rPr>
              <w:t>I</w:t>
            </w:r>
            <w:r w:rsidRPr="00BE5220">
              <w:rPr>
                <w:rFonts w:ascii="Times New Roman" w:hAnsi="Times New Roman" w:cs="Times New Roman"/>
                <w:sz w:val="27"/>
                <w:szCs w:val="27"/>
              </w:rPr>
              <w:t xml:space="preserve"> этап – </w:t>
            </w:r>
            <w:r w:rsidR="00B17078" w:rsidRPr="00BE5220">
              <w:rPr>
                <w:rFonts w:ascii="Times New Roman" w:hAnsi="Times New Roman" w:cs="Times New Roman"/>
                <w:sz w:val="27"/>
                <w:szCs w:val="27"/>
              </w:rPr>
              <w:t>290472,25</w:t>
            </w:r>
            <w:r w:rsidRPr="00BE5220">
              <w:rPr>
                <w:rFonts w:ascii="Times New Roman" w:hAnsi="Times New Roman" w:cs="Times New Roman"/>
                <w:sz w:val="27"/>
                <w:szCs w:val="27"/>
              </w:rPr>
              <w:t xml:space="preserve"> тыс. руб.</w:t>
            </w:r>
            <w:r w:rsidR="00E7361A" w:rsidRPr="00BE5220">
              <w:rPr>
                <w:rFonts w:ascii="Times New Roman" w:hAnsi="Times New Roman" w:cs="Times New Roman"/>
                <w:sz w:val="27"/>
                <w:szCs w:val="27"/>
              </w:rPr>
              <w:t xml:space="preserve">, </w:t>
            </w:r>
            <w:r w:rsidR="00E7361A" w:rsidRPr="00BE5220">
              <w:rPr>
                <w:rFonts w:ascii="Times New Roman" w:hAnsi="Times New Roman" w:cs="Times New Roman"/>
                <w:sz w:val="28"/>
                <w:szCs w:val="28"/>
              </w:rPr>
              <w:t>в том числе по источникам финансирования:</w:t>
            </w:r>
          </w:p>
          <w:p w:rsidR="00E7361A" w:rsidRPr="00BE5220" w:rsidRDefault="00E7361A" w:rsidP="00E7361A">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областной бюджет – </w:t>
            </w:r>
            <w:r w:rsidR="00B17078" w:rsidRPr="00BE5220">
              <w:rPr>
                <w:rFonts w:ascii="Times New Roman" w:hAnsi="Times New Roman" w:cs="Times New Roman"/>
                <w:sz w:val="28"/>
                <w:szCs w:val="28"/>
              </w:rPr>
              <w:t>131608,43</w:t>
            </w:r>
            <w:r w:rsidRPr="00BE5220">
              <w:rPr>
                <w:rFonts w:ascii="Times New Roman" w:hAnsi="Times New Roman" w:cs="Times New Roman"/>
                <w:sz w:val="28"/>
                <w:szCs w:val="28"/>
              </w:rPr>
              <w:t xml:space="preserve"> тыс. руб.;</w:t>
            </w:r>
          </w:p>
          <w:p w:rsidR="00E56432" w:rsidRPr="00BE5220" w:rsidRDefault="00E7361A" w:rsidP="00E7361A">
            <w:pPr>
              <w:pStyle w:val="ConsPlusNormal0"/>
              <w:widowControl/>
              <w:ind w:firstLine="0"/>
              <w:rPr>
                <w:rFonts w:ascii="Times New Roman" w:hAnsi="Times New Roman" w:cs="Times New Roman"/>
                <w:sz w:val="27"/>
                <w:szCs w:val="27"/>
              </w:rPr>
            </w:pPr>
            <w:r w:rsidRPr="00BE5220">
              <w:rPr>
                <w:rFonts w:ascii="Times New Roman" w:hAnsi="Times New Roman" w:cs="Times New Roman"/>
                <w:sz w:val="28"/>
                <w:szCs w:val="28"/>
              </w:rPr>
              <w:t xml:space="preserve">бюджет городского округа – </w:t>
            </w:r>
            <w:r w:rsidR="00B17078" w:rsidRPr="00BE5220">
              <w:rPr>
                <w:rFonts w:ascii="Times New Roman" w:hAnsi="Times New Roman" w:cs="Times New Roman"/>
                <w:sz w:val="28"/>
                <w:szCs w:val="28"/>
              </w:rPr>
              <w:t>158863,82</w:t>
            </w:r>
            <w:r w:rsidRPr="00BE5220">
              <w:rPr>
                <w:rFonts w:ascii="Times New Roman" w:hAnsi="Times New Roman" w:cs="Times New Roman"/>
                <w:sz w:val="28"/>
                <w:szCs w:val="28"/>
              </w:rPr>
              <w:t xml:space="preserve"> тыс. руб.</w:t>
            </w:r>
            <w:r w:rsidR="00E56432" w:rsidRPr="00BE5220">
              <w:rPr>
                <w:rFonts w:ascii="Times New Roman" w:hAnsi="Times New Roman" w:cs="Times New Roman"/>
                <w:sz w:val="27"/>
                <w:szCs w:val="27"/>
              </w:rPr>
              <w:t>;</w:t>
            </w:r>
          </w:p>
          <w:p w:rsidR="00E7361A" w:rsidRPr="00BE5220" w:rsidRDefault="00E56432" w:rsidP="00E7361A">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7"/>
                <w:szCs w:val="27"/>
              </w:rPr>
              <w:t xml:space="preserve">- </w:t>
            </w:r>
            <w:r w:rsidRPr="00BE5220">
              <w:rPr>
                <w:rFonts w:ascii="Times New Roman" w:hAnsi="Times New Roman" w:cs="Times New Roman"/>
                <w:sz w:val="27"/>
                <w:szCs w:val="27"/>
                <w:lang w:val="en-US"/>
              </w:rPr>
              <w:t>II</w:t>
            </w:r>
            <w:r w:rsidRPr="00BE5220">
              <w:rPr>
                <w:rFonts w:ascii="Times New Roman" w:hAnsi="Times New Roman" w:cs="Times New Roman"/>
                <w:sz w:val="27"/>
                <w:szCs w:val="27"/>
              </w:rPr>
              <w:t xml:space="preserve"> этап  – </w:t>
            </w:r>
            <w:r w:rsidR="00B17078" w:rsidRPr="00BE5220">
              <w:rPr>
                <w:rFonts w:ascii="Times New Roman" w:hAnsi="Times New Roman" w:cs="Times New Roman"/>
                <w:sz w:val="27"/>
                <w:szCs w:val="27"/>
              </w:rPr>
              <w:t>88896,19</w:t>
            </w:r>
            <w:r w:rsidRPr="00BE5220">
              <w:rPr>
                <w:rFonts w:ascii="Times New Roman" w:hAnsi="Times New Roman" w:cs="Times New Roman"/>
                <w:sz w:val="27"/>
                <w:szCs w:val="27"/>
              </w:rPr>
              <w:t xml:space="preserve"> тыс. руб.</w:t>
            </w:r>
            <w:r w:rsidR="00E7361A" w:rsidRPr="00BE5220">
              <w:rPr>
                <w:rFonts w:ascii="Times New Roman" w:hAnsi="Times New Roman" w:cs="Times New Roman"/>
                <w:sz w:val="27"/>
                <w:szCs w:val="27"/>
              </w:rPr>
              <w:t xml:space="preserve">, </w:t>
            </w:r>
            <w:r w:rsidR="00E7361A" w:rsidRPr="00BE5220">
              <w:rPr>
                <w:rFonts w:ascii="Times New Roman" w:hAnsi="Times New Roman" w:cs="Times New Roman"/>
                <w:sz w:val="28"/>
                <w:szCs w:val="28"/>
              </w:rPr>
              <w:t>в том числе по источникам финансирования:</w:t>
            </w:r>
          </w:p>
          <w:p w:rsidR="00B17078" w:rsidRPr="00BE5220" w:rsidRDefault="00B17078" w:rsidP="00B17078">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областной бюджет – 9120,00 тыс. руб.;</w:t>
            </w:r>
          </w:p>
          <w:p w:rsidR="00E56432" w:rsidRPr="00BE5220" w:rsidRDefault="00E7361A" w:rsidP="00E7361A">
            <w:pPr>
              <w:pStyle w:val="ConsPlusNormal0"/>
              <w:widowControl/>
              <w:ind w:firstLine="0"/>
              <w:rPr>
                <w:rFonts w:ascii="Times New Roman" w:hAnsi="Times New Roman" w:cs="Times New Roman"/>
                <w:sz w:val="27"/>
                <w:szCs w:val="27"/>
              </w:rPr>
            </w:pPr>
            <w:r w:rsidRPr="00BE5220">
              <w:rPr>
                <w:rFonts w:ascii="Times New Roman" w:hAnsi="Times New Roman" w:cs="Times New Roman"/>
                <w:sz w:val="28"/>
                <w:szCs w:val="28"/>
              </w:rPr>
              <w:t xml:space="preserve">бюджет городского округа – </w:t>
            </w:r>
            <w:r w:rsidR="00B17078" w:rsidRPr="00BE5220">
              <w:rPr>
                <w:rFonts w:ascii="Times New Roman" w:hAnsi="Times New Roman" w:cs="Times New Roman"/>
                <w:sz w:val="28"/>
                <w:szCs w:val="28"/>
              </w:rPr>
              <w:t>79776,19</w:t>
            </w:r>
            <w:r w:rsidRPr="00BE5220">
              <w:rPr>
                <w:rFonts w:ascii="Times New Roman" w:hAnsi="Times New Roman" w:cs="Times New Roman"/>
                <w:sz w:val="28"/>
                <w:szCs w:val="28"/>
              </w:rPr>
              <w:t xml:space="preserve"> тыс. руб.</w:t>
            </w:r>
          </w:p>
          <w:p w:rsidR="007840D3" w:rsidRPr="00BE5220" w:rsidRDefault="007840D3" w:rsidP="00E7361A">
            <w:pPr>
              <w:pStyle w:val="ConsPlusNormal0"/>
              <w:widowControl/>
              <w:ind w:firstLine="0"/>
              <w:rPr>
                <w:rFonts w:ascii="Times New Roman" w:hAnsi="Times New Roman" w:cs="Times New Roman"/>
                <w:sz w:val="28"/>
                <w:szCs w:val="28"/>
              </w:rPr>
            </w:pPr>
          </w:p>
        </w:tc>
      </w:tr>
      <w:tr w:rsidR="007840D3" w:rsidRPr="00BE5220" w:rsidTr="006B7EFA">
        <w:tc>
          <w:tcPr>
            <w:tcW w:w="2835"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AC3B10" w:rsidRPr="00BE5220">
              <w:rPr>
                <w:rFonts w:ascii="Times New Roman" w:hAnsi="Times New Roman" w:cs="Times New Roman"/>
                <w:sz w:val="28"/>
                <w:szCs w:val="28"/>
              </w:rPr>
              <w:t> </w:t>
            </w:r>
            <w:r w:rsidRPr="00BE5220">
              <w:rPr>
                <w:rFonts w:ascii="Times New Roman" w:hAnsi="Times New Roman" w:cs="Times New Roman"/>
                <w:sz w:val="28"/>
                <w:szCs w:val="28"/>
              </w:rPr>
              <w:t xml:space="preserve">разработка Генерального </w:t>
            </w:r>
            <w:r w:rsidR="00CA2B7E" w:rsidRPr="00BE5220">
              <w:rPr>
                <w:rFonts w:ascii="Times New Roman" w:hAnsi="Times New Roman" w:cs="Times New Roman"/>
                <w:sz w:val="28"/>
                <w:szCs w:val="28"/>
              </w:rPr>
              <w:t xml:space="preserve">плана городского округа </w:t>
            </w:r>
            <w:r w:rsidR="00553C02" w:rsidRPr="00BE5220">
              <w:rPr>
                <w:rFonts w:ascii="Times New Roman" w:hAnsi="Times New Roman" w:cs="Times New Roman"/>
                <w:sz w:val="28"/>
                <w:szCs w:val="28"/>
              </w:rPr>
              <w:t xml:space="preserve">город Воронеж </w:t>
            </w:r>
            <w:r w:rsidR="00CA2B7E" w:rsidRPr="00BE5220">
              <w:rPr>
                <w:rFonts w:ascii="Times New Roman" w:hAnsi="Times New Roman" w:cs="Times New Roman"/>
                <w:sz w:val="28"/>
                <w:szCs w:val="28"/>
              </w:rPr>
              <w:t>на 2021–</w:t>
            </w:r>
            <w:r w:rsidRPr="00BE5220">
              <w:rPr>
                <w:rFonts w:ascii="Times New Roman" w:hAnsi="Times New Roman" w:cs="Times New Roman"/>
                <w:sz w:val="28"/>
                <w:szCs w:val="28"/>
              </w:rPr>
              <w:t>2041 годы и актуализация Генерального плана</w:t>
            </w:r>
            <w:r w:rsidR="00553C02" w:rsidRPr="00BE5220">
              <w:rPr>
                <w:rFonts w:ascii="Times New Roman" w:hAnsi="Times New Roman" w:cs="Times New Roman"/>
                <w:sz w:val="28"/>
                <w:szCs w:val="28"/>
              </w:rPr>
              <w:t xml:space="preserve"> городского округа город Воронеж</w:t>
            </w:r>
            <w:r w:rsidRPr="00BE5220">
              <w:rPr>
                <w:rFonts w:ascii="Times New Roman" w:hAnsi="Times New Roman" w:cs="Times New Roman"/>
                <w:sz w:val="28"/>
                <w:szCs w:val="28"/>
              </w:rPr>
              <w:t>;</w:t>
            </w:r>
          </w:p>
          <w:p w:rsidR="007840D3" w:rsidRPr="00BE5220" w:rsidRDefault="007840D3"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AC3B10" w:rsidRPr="00BE5220">
              <w:rPr>
                <w:rFonts w:ascii="Times New Roman" w:hAnsi="Times New Roman" w:cs="Times New Roman"/>
                <w:sz w:val="28"/>
                <w:szCs w:val="28"/>
              </w:rPr>
              <w:t> </w:t>
            </w:r>
            <w:r w:rsidRPr="00BE5220">
              <w:rPr>
                <w:rFonts w:ascii="Times New Roman" w:hAnsi="Times New Roman" w:cs="Times New Roman"/>
                <w:sz w:val="28"/>
                <w:szCs w:val="28"/>
              </w:rPr>
              <w:t xml:space="preserve">обеспечение актуализации Правил землепользования и застройки </w:t>
            </w:r>
            <w:r w:rsidR="00553C02" w:rsidRPr="00BE5220">
              <w:rPr>
                <w:rFonts w:ascii="Times New Roman" w:hAnsi="Times New Roman" w:cs="Times New Roman"/>
                <w:sz w:val="28"/>
                <w:szCs w:val="28"/>
              </w:rPr>
              <w:t>городского округа город Воронеж</w:t>
            </w:r>
            <w:r w:rsidRPr="00BE5220">
              <w:rPr>
                <w:rFonts w:ascii="Times New Roman" w:hAnsi="Times New Roman" w:cs="Times New Roman"/>
                <w:sz w:val="28"/>
                <w:szCs w:val="28"/>
              </w:rPr>
              <w:t>;</w:t>
            </w:r>
          </w:p>
          <w:p w:rsidR="001A1A12" w:rsidRPr="00BE5220" w:rsidRDefault="001A1A12"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AC3B10" w:rsidRPr="00BE5220">
              <w:rPr>
                <w:rFonts w:ascii="Times New Roman" w:hAnsi="Times New Roman" w:cs="Times New Roman"/>
                <w:sz w:val="28"/>
                <w:szCs w:val="28"/>
              </w:rPr>
              <w:t> </w:t>
            </w:r>
            <w:r w:rsidRPr="00BE5220">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DF0564" w:rsidRPr="00BE5220" w:rsidRDefault="00DF0564"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AC3B10" w:rsidRPr="00BE5220">
              <w:rPr>
                <w:rFonts w:ascii="Times New Roman" w:hAnsi="Times New Roman" w:cs="Times New Roman"/>
                <w:sz w:val="28"/>
                <w:szCs w:val="28"/>
              </w:rPr>
              <w:t> </w:t>
            </w:r>
            <w:r w:rsidRPr="00BE5220">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BE5220">
              <w:rPr>
                <w:rFonts w:ascii="Times New Roman" w:hAnsi="Times New Roman" w:cs="Times New Roman"/>
                <w:sz w:val="28"/>
                <w:szCs w:val="28"/>
              </w:rPr>
              <w:t xml:space="preserve"> в количестве </w:t>
            </w:r>
            <w:r w:rsidR="009F3FDB" w:rsidRPr="00BE5220">
              <w:rPr>
                <w:rFonts w:ascii="Times New Roman" w:hAnsi="Times New Roman" w:cs="Times New Roman"/>
                <w:sz w:val="28"/>
                <w:szCs w:val="28"/>
              </w:rPr>
              <w:t>1</w:t>
            </w:r>
            <w:r w:rsidR="0042599B" w:rsidRPr="00BE5220">
              <w:rPr>
                <w:rFonts w:ascii="Times New Roman" w:hAnsi="Times New Roman" w:cs="Times New Roman"/>
                <w:sz w:val="28"/>
                <w:szCs w:val="28"/>
              </w:rPr>
              <w:t>552</w:t>
            </w:r>
            <w:r w:rsidR="00352265" w:rsidRPr="00BE5220">
              <w:rPr>
                <w:rFonts w:ascii="Times New Roman" w:hAnsi="Times New Roman" w:cs="Times New Roman"/>
                <w:sz w:val="28"/>
                <w:szCs w:val="28"/>
              </w:rPr>
              <w:t xml:space="preserve"> ед.</w:t>
            </w:r>
            <w:r w:rsidR="001435A7" w:rsidRPr="00BE5220">
              <w:rPr>
                <w:rFonts w:ascii="Times New Roman" w:hAnsi="Times New Roman" w:cs="Times New Roman"/>
                <w:sz w:val="28"/>
                <w:szCs w:val="28"/>
              </w:rPr>
              <w:t>;</w:t>
            </w:r>
          </w:p>
          <w:p w:rsidR="001435A7" w:rsidRPr="00BE5220" w:rsidRDefault="001435A7" w:rsidP="00A32C37">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Pr="00BE5220">
              <w:rPr>
                <w:rFonts w:ascii="Times New Roman" w:hAnsi="Times New Roman" w:cs="Times New Roman"/>
                <w:color w:val="FF0000"/>
                <w:sz w:val="28"/>
                <w:szCs w:val="28"/>
              </w:rPr>
              <w:t xml:space="preserve"> </w:t>
            </w:r>
            <w:r w:rsidRPr="00BE5220">
              <w:rPr>
                <w:rFonts w:ascii="Times New Roman" w:hAnsi="Times New Roman" w:cs="Times New Roman"/>
                <w:sz w:val="28"/>
                <w:szCs w:val="28"/>
              </w:rPr>
              <w:t xml:space="preserve">снос или приведение  в соответствие с установленными требованиями самовольных построек в количестве </w:t>
            </w:r>
            <w:r w:rsidR="00A32C37" w:rsidRPr="00BE5220">
              <w:rPr>
                <w:rFonts w:ascii="Times New Roman" w:hAnsi="Times New Roman" w:cs="Times New Roman"/>
                <w:sz w:val="28"/>
                <w:szCs w:val="28"/>
              </w:rPr>
              <w:t>98</w:t>
            </w:r>
            <w:r w:rsidRPr="00BE5220">
              <w:rPr>
                <w:rFonts w:ascii="Times New Roman" w:hAnsi="Times New Roman" w:cs="Times New Roman"/>
                <w:sz w:val="28"/>
                <w:szCs w:val="28"/>
              </w:rPr>
              <w:t xml:space="preserve"> ед.</w:t>
            </w:r>
          </w:p>
        </w:tc>
      </w:tr>
    </w:tbl>
    <w:p w:rsidR="007840D3" w:rsidRPr="00BE5220" w:rsidRDefault="007840D3" w:rsidP="001478C3">
      <w:pPr>
        <w:pStyle w:val="ConsPlusNormal0"/>
        <w:widowControl/>
        <w:spacing w:line="360" w:lineRule="auto"/>
        <w:ind w:firstLine="0"/>
        <w:jc w:val="center"/>
        <w:rPr>
          <w:rFonts w:ascii="Times New Roman" w:hAnsi="Times New Roman" w:cs="Times New Roman"/>
          <w:sz w:val="28"/>
          <w:szCs w:val="28"/>
        </w:rPr>
      </w:pPr>
    </w:p>
    <w:p w:rsidR="00AC3B10" w:rsidRPr="00BE5220" w:rsidRDefault="0077307B"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lastRenderedPageBreak/>
        <w:t>1</w:t>
      </w:r>
      <w:r w:rsidR="007840D3" w:rsidRPr="00BE5220">
        <w:rPr>
          <w:rFonts w:ascii="Times New Roman" w:hAnsi="Times New Roman" w:cs="Times New Roman"/>
          <w:sz w:val="28"/>
          <w:szCs w:val="28"/>
        </w:rPr>
        <w:t>.</w:t>
      </w:r>
      <w:r w:rsidR="00AC3B10" w:rsidRPr="00BE5220">
        <w:rPr>
          <w:rFonts w:ascii="Times New Roman" w:hAnsi="Times New Roman" w:cs="Times New Roman"/>
          <w:sz w:val="28"/>
          <w:szCs w:val="28"/>
        </w:rPr>
        <w:t> </w:t>
      </w:r>
      <w:r w:rsidR="007840D3" w:rsidRPr="00BE5220">
        <w:rPr>
          <w:rFonts w:ascii="Times New Roman" w:hAnsi="Times New Roman" w:cs="Times New Roman"/>
          <w:sz w:val="28"/>
          <w:szCs w:val="28"/>
        </w:rPr>
        <w:t>Приоритеты муниципальной политики в сфере реализации</w:t>
      </w:r>
      <w:r w:rsidR="00AC3B10" w:rsidRPr="00BE5220">
        <w:rPr>
          <w:rFonts w:ascii="Times New Roman" w:hAnsi="Times New Roman" w:cs="Times New Roman"/>
          <w:sz w:val="28"/>
          <w:szCs w:val="28"/>
        </w:rPr>
        <w:t xml:space="preserve"> </w:t>
      </w:r>
      <w:r w:rsidR="007840D3" w:rsidRPr="00BE5220">
        <w:rPr>
          <w:rFonts w:ascii="Times New Roman" w:hAnsi="Times New Roman" w:cs="Times New Roman"/>
          <w:sz w:val="28"/>
          <w:szCs w:val="28"/>
        </w:rPr>
        <w:t>подпрограммы, цели, задачи и показатели (индикаторы)</w:t>
      </w:r>
      <w:r w:rsidR="00AC3B10" w:rsidRPr="00BE5220">
        <w:rPr>
          <w:rFonts w:ascii="Times New Roman" w:hAnsi="Times New Roman" w:cs="Times New Roman"/>
          <w:sz w:val="28"/>
          <w:szCs w:val="28"/>
        </w:rPr>
        <w:t xml:space="preserve"> </w:t>
      </w:r>
      <w:r w:rsidR="007840D3" w:rsidRPr="00BE5220">
        <w:rPr>
          <w:rFonts w:ascii="Times New Roman" w:hAnsi="Times New Roman" w:cs="Times New Roman"/>
          <w:sz w:val="28"/>
          <w:szCs w:val="28"/>
        </w:rPr>
        <w:t>достижения целей и решения задач, описание основных</w:t>
      </w:r>
      <w:r w:rsidR="00AC3B10" w:rsidRPr="00BE5220">
        <w:rPr>
          <w:rFonts w:ascii="Times New Roman" w:hAnsi="Times New Roman" w:cs="Times New Roman"/>
          <w:sz w:val="28"/>
          <w:szCs w:val="28"/>
        </w:rPr>
        <w:t xml:space="preserve"> </w:t>
      </w:r>
      <w:r w:rsidR="007840D3" w:rsidRPr="00BE5220">
        <w:rPr>
          <w:rFonts w:ascii="Times New Roman" w:hAnsi="Times New Roman" w:cs="Times New Roman"/>
          <w:sz w:val="28"/>
          <w:szCs w:val="28"/>
        </w:rPr>
        <w:t>ожидаемых конечных результатов подпрограммы,</w:t>
      </w:r>
    </w:p>
    <w:p w:rsidR="007840D3" w:rsidRPr="00BE5220" w:rsidRDefault="007840D3"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срок</w:t>
      </w:r>
      <w:r w:rsidR="00FD3E0A" w:rsidRPr="00BE5220">
        <w:rPr>
          <w:rFonts w:ascii="Times New Roman" w:hAnsi="Times New Roman" w:cs="Times New Roman"/>
          <w:sz w:val="28"/>
          <w:szCs w:val="28"/>
        </w:rPr>
        <w:t>ов</w:t>
      </w:r>
      <w:r w:rsidRPr="00BE5220">
        <w:rPr>
          <w:rFonts w:ascii="Times New Roman" w:hAnsi="Times New Roman" w:cs="Times New Roman"/>
          <w:sz w:val="28"/>
          <w:szCs w:val="28"/>
        </w:rPr>
        <w:t xml:space="preserve"> и этап</w:t>
      </w:r>
      <w:r w:rsidR="00FD3E0A" w:rsidRPr="00BE5220">
        <w:rPr>
          <w:rFonts w:ascii="Times New Roman" w:hAnsi="Times New Roman" w:cs="Times New Roman"/>
          <w:sz w:val="28"/>
          <w:szCs w:val="28"/>
        </w:rPr>
        <w:t>ов</w:t>
      </w:r>
      <w:r w:rsidR="00AC3B10" w:rsidRPr="00BE5220">
        <w:rPr>
          <w:rFonts w:ascii="Times New Roman" w:hAnsi="Times New Roman" w:cs="Times New Roman"/>
          <w:sz w:val="28"/>
          <w:szCs w:val="28"/>
        </w:rPr>
        <w:t xml:space="preserve"> </w:t>
      </w:r>
      <w:r w:rsidRPr="00BE5220">
        <w:rPr>
          <w:rFonts w:ascii="Times New Roman" w:hAnsi="Times New Roman" w:cs="Times New Roman"/>
          <w:sz w:val="28"/>
          <w:szCs w:val="28"/>
        </w:rPr>
        <w:t>реализации подпрограммы</w:t>
      </w:r>
    </w:p>
    <w:p w:rsidR="007840D3" w:rsidRPr="00BE5220" w:rsidRDefault="007840D3" w:rsidP="001478C3">
      <w:pPr>
        <w:pStyle w:val="ConsPlusNormal0"/>
        <w:widowControl/>
        <w:spacing w:line="360" w:lineRule="auto"/>
        <w:ind w:firstLine="0"/>
        <w:jc w:val="center"/>
        <w:rPr>
          <w:rFonts w:ascii="Times New Roman" w:hAnsi="Times New Roman" w:cs="Times New Roman"/>
          <w:sz w:val="28"/>
          <w:szCs w:val="28"/>
        </w:rPr>
      </w:pP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BE5220">
        <w:rPr>
          <w:rFonts w:ascii="Times New Roman" w:hAnsi="Times New Roman" w:cs="Times New Roman"/>
          <w:sz w:val="28"/>
          <w:szCs w:val="28"/>
        </w:rPr>
        <w:t>–</w:t>
      </w:r>
      <w:r w:rsidRPr="00BE5220">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BE5220">
        <w:rPr>
          <w:rFonts w:ascii="Times New Roman" w:hAnsi="Times New Roman" w:cs="Times New Roman"/>
          <w:sz w:val="28"/>
          <w:szCs w:val="28"/>
        </w:rPr>
        <w:t>градорегулирования</w:t>
      </w:r>
      <w:proofErr w:type="spellEnd"/>
      <w:r w:rsidRPr="00BE5220">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BE5220">
        <w:rPr>
          <w:rFonts w:ascii="Times New Roman" w:hAnsi="Times New Roman" w:cs="Times New Roman"/>
          <w:sz w:val="28"/>
          <w:szCs w:val="28"/>
        </w:rPr>
        <w:t>–</w:t>
      </w:r>
      <w:r w:rsidRPr="00BE5220">
        <w:rPr>
          <w:rFonts w:ascii="Times New Roman" w:hAnsi="Times New Roman" w:cs="Times New Roman"/>
          <w:sz w:val="28"/>
          <w:szCs w:val="28"/>
        </w:rPr>
        <w:t xml:space="preserve"> </w:t>
      </w:r>
      <w:r w:rsidR="00553C02" w:rsidRPr="00BE5220">
        <w:rPr>
          <w:rFonts w:ascii="Times New Roman" w:hAnsi="Times New Roman" w:cs="Times New Roman"/>
          <w:sz w:val="28"/>
          <w:szCs w:val="28"/>
        </w:rPr>
        <w:t>г</w:t>
      </w:r>
      <w:r w:rsidRPr="00BE5220">
        <w:rPr>
          <w:rFonts w:ascii="Times New Roman" w:hAnsi="Times New Roman" w:cs="Times New Roman"/>
          <w:sz w:val="28"/>
          <w:szCs w:val="28"/>
        </w:rPr>
        <w:t xml:space="preserve">енерального плана, градостроительного зонирования </w:t>
      </w:r>
      <w:r w:rsidR="00B97D4F" w:rsidRPr="00BE5220">
        <w:rPr>
          <w:rFonts w:ascii="Times New Roman" w:hAnsi="Times New Roman" w:cs="Times New Roman"/>
          <w:sz w:val="28"/>
          <w:szCs w:val="28"/>
        </w:rPr>
        <w:t>–</w:t>
      </w:r>
      <w:r w:rsidR="00553C02" w:rsidRPr="00BE5220">
        <w:rPr>
          <w:rFonts w:ascii="Times New Roman" w:hAnsi="Times New Roman" w:cs="Times New Roman"/>
          <w:sz w:val="28"/>
          <w:szCs w:val="28"/>
        </w:rPr>
        <w:t xml:space="preserve"> п</w:t>
      </w:r>
      <w:r w:rsidRPr="00BE5220">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Целью подпрограммы явля</w:t>
      </w:r>
      <w:r w:rsidR="0002310A" w:rsidRPr="00BE5220">
        <w:rPr>
          <w:rFonts w:ascii="Times New Roman" w:hAnsi="Times New Roman" w:cs="Times New Roman"/>
          <w:sz w:val="28"/>
          <w:szCs w:val="28"/>
        </w:rPr>
        <w:t>е</w:t>
      </w:r>
      <w:r w:rsidRPr="00BE5220">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Задачи подпрограммы:</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00BA20DE" w:rsidRPr="00BE5220">
        <w:rPr>
          <w:rFonts w:ascii="Times New Roman" w:hAnsi="Times New Roman" w:cs="Times New Roman"/>
          <w:sz w:val="28"/>
          <w:szCs w:val="28"/>
        </w:rPr>
        <w:t xml:space="preserve">актуализация </w:t>
      </w:r>
      <w:r w:rsidR="004A22D3" w:rsidRPr="00BE5220">
        <w:rPr>
          <w:rFonts w:ascii="Times New Roman" w:hAnsi="Times New Roman" w:cs="Times New Roman"/>
          <w:sz w:val="28"/>
          <w:szCs w:val="28"/>
        </w:rPr>
        <w:t>действующего</w:t>
      </w:r>
      <w:r w:rsidRPr="00BE5220">
        <w:rPr>
          <w:rFonts w:ascii="Times New Roman" w:hAnsi="Times New Roman" w:cs="Times New Roman"/>
          <w:sz w:val="28"/>
          <w:szCs w:val="28"/>
        </w:rPr>
        <w:t xml:space="preserve"> </w:t>
      </w:r>
      <w:r w:rsidR="005F3B73" w:rsidRPr="00BE5220">
        <w:rPr>
          <w:rFonts w:ascii="Times New Roman" w:hAnsi="Times New Roman" w:cs="Times New Roman"/>
          <w:sz w:val="28"/>
          <w:szCs w:val="28"/>
        </w:rPr>
        <w:t>г</w:t>
      </w:r>
      <w:r w:rsidRPr="00BE5220">
        <w:rPr>
          <w:rFonts w:ascii="Times New Roman" w:hAnsi="Times New Roman" w:cs="Times New Roman"/>
          <w:sz w:val="28"/>
          <w:szCs w:val="28"/>
        </w:rPr>
        <w:t>енерального плана городского округа;</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актуализация Правил землепользования и застройки</w:t>
      </w:r>
      <w:r w:rsidR="00553C02" w:rsidRPr="00BE5220">
        <w:rPr>
          <w:rFonts w:ascii="Times New Roman" w:hAnsi="Times New Roman" w:cs="Times New Roman"/>
          <w:sz w:val="28"/>
          <w:szCs w:val="28"/>
        </w:rPr>
        <w:t xml:space="preserve"> городского округа город Воронеж</w:t>
      </w:r>
      <w:r w:rsidRPr="00BE5220">
        <w:rPr>
          <w:rFonts w:ascii="Times New Roman" w:hAnsi="Times New Roman" w:cs="Times New Roman"/>
          <w:sz w:val="28"/>
          <w:szCs w:val="28"/>
        </w:rPr>
        <w:t>;</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актуализация схемы размещения нестационарных торговых объектов;</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усовершенствование и расширение информационной системы обеспечения</w:t>
      </w:r>
      <w:r w:rsidR="00FD07EE" w:rsidRPr="00BE5220">
        <w:rPr>
          <w:rFonts w:ascii="Times New Roman" w:hAnsi="Times New Roman" w:cs="Times New Roman"/>
          <w:sz w:val="28"/>
          <w:szCs w:val="28"/>
        </w:rPr>
        <w:t xml:space="preserve"> градостроительной деятельности;</w:t>
      </w:r>
    </w:p>
    <w:p w:rsidR="00FD07EE" w:rsidRPr="00BE5220" w:rsidRDefault="00FD07EE"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008F1D90" w:rsidRPr="00BE5220">
        <w:rPr>
          <w:rFonts w:ascii="Times New Roman" w:hAnsi="Times New Roman" w:cs="Times New Roman"/>
          <w:sz w:val="28"/>
          <w:szCs w:val="28"/>
        </w:rPr>
        <w:t>улучшение</w:t>
      </w:r>
      <w:r w:rsidRPr="00BE5220">
        <w:rPr>
          <w:rFonts w:ascii="Times New Roman" w:hAnsi="Times New Roman" w:cs="Times New Roman"/>
          <w:sz w:val="28"/>
          <w:szCs w:val="28"/>
        </w:rPr>
        <w:t xml:space="preserve"> внешнего облика городского округа город Воронеж. </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подпрограммы позволит обеспечить:</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 xml:space="preserve">разработку Генерального плана городского округа </w:t>
      </w:r>
      <w:r w:rsidR="00553C02" w:rsidRPr="00BE5220">
        <w:rPr>
          <w:rFonts w:ascii="Times New Roman" w:hAnsi="Times New Roman" w:cs="Times New Roman"/>
          <w:sz w:val="28"/>
          <w:szCs w:val="28"/>
        </w:rPr>
        <w:t xml:space="preserve">город Воронеж </w:t>
      </w:r>
      <w:r w:rsidRPr="00BE5220">
        <w:rPr>
          <w:rFonts w:ascii="Times New Roman" w:hAnsi="Times New Roman" w:cs="Times New Roman"/>
          <w:sz w:val="28"/>
          <w:szCs w:val="28"/>
        </w:rPr>
        <w:t>на 2021</w:t>
      </w:r>
      <w:r w:rsidR="007349D1" w:rsidRPr="00BE5220">
        <w:rPr>
          <w:rFonts w:ascii="Times New Roman" w:hAnsi="Times New Roman" w:cs="Times New Roman"/>
          <w:sz w:val="28"/>
          <w:szCs w:val="28"/>
        </w:rPr>
        <w:t>–</w:t>
      </w:r>
      <w:r w:rsidRPr="00BE5220">
        <w:rPr>
          <w:rFonts w:ascii="Times New Roman" w:hAnsi="Times New Roman" w:cs="Times New Roman"/>
          <w:sz w:val="28"/>
          <w:szCs w:val="28"/>
        </w:rPr>
        <w:t>2041 годы и актуализацию Генерального плана</w:t>
      </w:r>
      <w:r w:rsidR="00553C02" w:rsidRPr="00BE5220">
        <w:rPr>
          <w:rFonts w:ascii="Times New Roman" w:hAnsi="Times New Roman" w:cs="Times New Roman"/>
          <w:sz w:val="28"/>
          <w:szCs w:val="28"/>
        </w:rPr>
        <w:t xml:space="preserve"> городского округа город Воронеж</w:t>
      </w:r>
      <w:r w:rsidRPr="00BE5220">
        <w:rPr>
          <w:rFonts w:ascii="Times New Roman" w:hAnsi="Times New Roman" w:cs="Times New Roman"/>
          <w:sz w:val="28"/>
          <w:szCs w:val="28"/>
        </w:rPr>
        <w:t>;</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актуализацию Правил землепользования и застройки городского округа</w:t>
      </w:r>
      <w:r w:rsidR="00553C02" w:rsidRPr="00BE5220">
        <w:rPr>
          <w:rFonts w:ascii="Times New Roman" w:hAnsi="Times New Roman" w:cs="Times New Roman"/>
          <w:sz w:val="28"/>
          <w:szCs w:val="28"/>
        </w:rPr>
        <w:t xml:space="preserve"> город Воронеж</w:t>
      </w:r>
      <w:r w:rsidRPr="00BE5220">
        <w:rPr>
          <w:rFonts w:ascii="Times New Roman" w:hAnsi="Times New Roman" w:cs="Times New Roman"/>
          <w:sz w:val="28"/>
          <w:szCs w:val="28"/>
        </w:rPr>
        <w:t>;</w:t>
      </w:r>
    </w:p>
    <w:p w:rsidR="00F15F86"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w:t>
      </w:r>
      <w:r w:rsidR="00FD3E0A" w:rsidRPr="00BE5220">
        <w:rPr>
          <w:rFonts w:ascii="Times New Roman" w:hAnsi="Times New Roman" w:cs="Times New Roman"/>
          <w:sz w:val="28"/>
          <w:szCs w:val="28"/>
        </w:rPr>
        <w:t> </w:t>
      </w:r>
      <w:r w:rsidR="00F15A6F" w:rsidRPr="00BE5220">
        <w:rPr>
          <w:rFonts w:ascii="Times New Roman" w:hAnsi="Times New Roman" w:cs="Times New Roman"/>
          <w:sz w:val="28"/>
          <w:szCs w:val="28"/>
        </w:rPr>
        <w:t>подготовк</w:t>
      </w:r>
      <w:r w:rsidR="000B6D19" w:rsidRPr="00BE5220">
        <w:rPr>
          <w:rFonts w:ascii="Times New Roman" w:hAnsi="Times New Roman" w:cs="Times New Roman"/>
          <w:sz w:val="28"/>
          <w:szCs w:val="28"/>
        </w:rPr>
        <w:t>у</w:t>
      </w:r>
      <w:r w:rsidR="00F15A6F" w:rsidRPr="00BE5220">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BE5220" w:rsidRDefault="00F15F86"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 xml:space="preserve">демонтаж самовольно установленных и (или) незаконно эксплуатируемых временных сооружений в количестве </w:t>
      </w:r>
      <w:r w:rsidR="002E336A" w:rsidRPr="00BE5220">
        <w:rPr>
          <w:rFonts w:ascii="Times New Roman" w:hAnsi="Times New Roman" w:cs="Times New Roman"/>
          <w:sz w:val="28"/>
          <w:szCs w:val="28"/>
        </w:rPr>
        <w:t>1</w:t>
      </w:r>
      <w:r w:rsidR="00203FC5" w:rsidRPr="00BE5220">
        <w:rPr>
          <w:rFonts w:ascii="Times New Roman" w:hAnsi="Times New Roman" w:cs="Times New Roman"/>
          <w:sz w:val="28"/>
          <w:szCs w:val="28"/>
        </w:rPr>
        <w:t>552</w:t>
      </w:r>
      <w:r w:rsidR="002E336A" w:rsidRPr="00BE5220">
        <w:rPr>
          <w:rFonts w:ascii="Times New Roman" w:hAnsi="Times New Roman" w:cs="Times New Roman"/>
          <w:sz w:val="28"/>
          <w:szCs w:val="28"/>
        </w:rPr>
        <w:t xml:space="preserve"> </w:t>
      </w:r>
      <w:r w:rsidRPr="00BE5220">
        <w:rPr>
          <w:rFonts w:ascii="Times New Roman" w:hAnsi="Times New Roman" w:cs="Times New Roman"/>
          <w:sz w:val="28"/>
          <w:szCs w:val="28"/>
        </w:rPr>
        <w:t>ед.</w:t>
      </w:r>
      <w:r w:rsidR="001435A7" w:rsidRPr="00BE5220">
        <w:rPr>
          <w:rFonts w:ascii="Times New Roman" w:hAnsi="Times New Roman" w:cs="Times New Roman"/>
          <w:sz w:val="28"/>
          <w:szCs w:val="28"/>
        </w:rPr>
        <w:t>;</w:t>
      </w:r>
    </w:p>
    <w:p w:rsidR="001435A7" w:rsidRPr="00BE5220" w:rsidRDefault="001435A7"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5F3B73" w:rsidRPr="00BE5220">
        <w:rPr>
          <w:rFonts w:ascii="Times New Roman" w:hAnsi="Times New Roman" w:cs="Times New Roman"/>
          <w:sz w:val="28"/>
          <w:szCs w:val="28"/>
        </w:rPr>
        <w:t> </w:t>
      </w:r>
      <w:r w:rsidRPr="00BE5220">
        <w:rPr>
          <w:rFonts w:ascii="Times New Roman" w:hAnsi="Times New Roman" w:cs="Times New Roman"/>
          <w:sz w:val="28"/>
          <w:szCs w:val="28"/>
        </w:rPr>
        <w:t xml:space="preserve">снос или приведение в соответствие с установленными требованиями самовольных построек в количестве </w:t>
      </w:r>
      <w:r w:rsidR="00A32C37" w:rsidRPr="00BE5220">
        <w:rPr>
          <w:rFonts w:ascii="Times New Roman" w:hAnsi="Times New Roman" w:cs="Times New Roman"/>
          <w:sz w:val="28"/>
          <w:szCs w:val="28"/>
        </w:rPr>
        <w:t>98</w:t>
      </w:r>
      <w:r w:rsidRPr="00BE5220">
        <w:rPr>
          <w:rFonts w:ascii="Times New Roman" w:hAnsi="Times New Roman" w:cs="Times New Roman"/>
          <w:sz w:val="28"/>
          <w:szCs w:val="28"/>
        </w:rPr>
        <w:t xml:space="preserve"> ед.</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Показателями (индикаторами) подпрограммы являются:</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доля площади территорий, на которые разработана докум</w:t>
      </w:r>
      <w:r w:rsidR="00553C02" w:rsidRPr="00BE5220">
        <w:rPr>
          <w:rFonts w:ascii="Times New Roman" w:hAnsi="Times New Roman" w:cs="Times New Roman"/>
          <w:sz w:val="28"/>
          <w:szCs w:val="28"/>
        </w:rPr>
        <w:t>ентация по планировке территории</w:t>
      </w:r>
      <w:r w:rsidRPr="00BE5220">
        <w:rPr>
          <w:rFonts w:ascii="Times New Roman" w:hAnsi="Times New Roman" w:cs="Times New Roman"/>
          <w:sz w:val="28"/>
          <w:szCs w:val="28"/>
        </w:rPr>
        <w:t>, от общей площади, включенной в подпрограмму на соответствующий год;</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FD07EE"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BE5220">
        <w:rPr>
          <w:rFonts w:ascii="Times New Roman" w:hAnsi="Times New Roman" w:cs="Times New Roman"/>
          <w:sz w:val="28"/>
          <w:szCs w:val="28"/>
        </w:rPr>
        <w:t xml:space="preserve"> постановки на кадастровый учет;</w:t>
      </w:r>
    </w:p>
    <w:p w:rsidR="001435A7" w:rsidRPr="00BE5220" w:rsidRDefault="00FD07EE"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FD3E0A" w:rsidRPr="00BE5220">
        <w:rPr>
          <w:rFonts w:ascii="Times New Roman" w:hAnsi="Times New Roman" w:cs="Times New Roman"/>
          <w:sz w:val="28"/>
          <w:szCs w:val="28"/>
        </w:rPr>
        <w:t> </w:t>
      </w:r>
      <w:r w:rsidRPr="00BE5220">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1435A7" w:rsidRPr="00BE5220">
        <w:rPr>
          <w:rFonts w:ascii="Times New Roman" w:hAnsi="Times New Roman" w:cs="Times New Roman"/>
          <w:sz w:val="28"/>
          <w:szCs w:val="28"/>
        </w:rPr>
        <w:t>;</w:t>
      </w:r>
    </w:p>
    <w:p w:rsidR="00FD07EE" w:rsidRPr="00BE5220" w:rsidRDefault="001435A7"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r w:rsidR="00FD07EE" w:rsidRPr="00BE5220">
        <w:rPr>
          <w:rFonts w:ascii="Times New Roman" w:hAnsi="Times New Roman" w:cs="Times New Roman"/>
          <w:sz w:val="28"/>
          <w:szCs w:val="28"/>
        </w:rPr>
        <w:t xml:space="preserve"> </w:t>
      </w:r>
    </w:p>
    <w:p w:rsidR="007840D3" w:rsidRPr="00BE5220" w:rsidRDefault="00170B37"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w:t>
      </w:r>
      <w:r w:rsidR="007840D3" w:rsidRPr="00BE5220">
        <w:rPr>
          <w:rFonts w:ascii="Times New Roman" w:hAnsi="Times New Roman" w:cs="Times New Roman"/>
          <w:sz w:val="28"/>
          <w:szCs w:val="28"/>
        </w:rPr>
        <w:t>1.</w:t>
      </w:r>
      <w:r w:rsidR="00FD3E0A" w:rsidRPr="00BE5220">
        <w:rPr>
          <w:rFonts w:ascii="Times New Roman" w:hAnsi="Times New Roman" w:cs="Times New Roman"/>
          <w:sz w:val="28"/>
          <w:szCs w:val="28"/>
        </w:rPr>
        <w:t> </w:t>
      </w:r>
      <w:r w:rsidR="007840D3" w:rsidRPr="00BE5220">
        <w:rPr>
          <w:rFonts w:ascii="Times New Roman" w:hAnsi="Times New Roman" w:cs="Times New Roman"/>
          <w:sz w:val="28"/>
          <w:szCs w:val="28"/>
        </w:rPr>
        <w:t>Доля площади территорий, на которые разработан</w:t>
      </w:r>
      <w:r w:rsidR="00553C02" w:rsidRPr="00BE5220">
        <w:rPr>
          <w:rFonts w:ascii="Times New Roman" w:hAnsi="Times New Roman" w:cs="Times New Roman"/>
          <w:sz w:val="28"/>
          <w:szCs w:val="28"/>
        </w:rPr>
        <w:t>а</w:t>
      </w:r>
      <w:r w:rsidR="007840D3" w:rsidRPr="00BE5220">
        <w:rPr>
          <w:rFonts w:ascii="Times New Roman" w:hAnsi="Times New Roman" w:cs="Times New Roman"/>
          <w:sz w:val="28"/>
          <w:szCs w:val="28"/>
        </w:rPr>
        <w:t xml:space="preserve"> </w:t>
      </w:r>
      <w:r w:rsidR="00553C02" w:rsidRPr="00BE5220">
        <w:rPr>
          <w:rFonts w:ascii="Times New Roman" w:hAnsi="Times New Roman" w:cs="Times New Roman"/>
          <w:sz w:val="28"/>
          <w:szCs w:val="28"/>
        </w:rPr>
        <w:t xml:space="preserve">документация по </w:t>
      </w:r>
      <w:r w:rsidR="007840D3" w:rsidRPr="00BE5220">
        <w:rPr>
          <w:rFonts w:ascii="Times New Roman" w:hAnsi="Times New Roman" w:cs="Times New Roman"/>
          <w:sz w:val="28"/>
          <w:szCs w:val="28"/>
        </w:rPr>
        <w:t>планировк</w:t>
      </w:r>
      <w:r w:rsidR="00553C02" w:rsidRPr="00BE5220">
        <w:rPr>
          <w:rFonts w:ascii="Times New Roman" w:hAnsi="Times New Roman" w:cs="Times New Roman"/>
          <w:sz w:val="28"/>
          <w:szCs w:val="28"/>
        </w:rPr>
        <w:t>е территории, от общей площади</w:t>
      </w:r>
      <w:r w:rsidR="007840D3" w:rsidRPr="00BE5220">
        <w:rPr>
          <w:rFonts w:ascii="Times New Roman" w:hAnsi="Times New Roman" w:cs="Times New Roman"/>
          <w:sz w:val="28"/>
          <w:szCs w:val="28"/>
        </w:rPr>
        <w:t>, включенн</w:t>
      </w:r>
      <w:r w:rsidR="00553C02" w:rsidRPr="00BE5220">
        <w:rPr>
          <w:rFonts w:ascii="Times New Roman" w:hAnsi="Times New Roman" w:cs="Times New Roman"/>
          <w:sz w:val="28"/>
          <w:szCs w:val="28"/>
        </w:rPr>
        <w:t>ой</w:t>
      </w:r>
      <w:r w:rsidR="007840D3" w:rsidRPr="00BE5220">
        <w:rPr>
          <w:rFonts w:ascii="Times New Roman" w:hAnsi="Times New Roman" w:cs="Times New Roman"/>
          <w:sz w:val="28"/>
          <w:szCs w:val="28"/>
        </w:rPr>
        <w:t xml:space="preserve"> в подпрограмму на соответствующий год, оценивается по формуле:</w:t>
      </w:r>
    </w:p>
    <w:p w:rsidR="007840D3" w:rsidRPr="00BE5220" w:rsidRDefault="007840D3" w:rsidP="001478C3">
      <w:pPr>
        <w:pStyle w:val="ConsPlusNormal0"/>
        <w:widowControl/>
        <w:spacing w:line="360" w:lineRule="auto"/>
        <w:ind w:firstLine="0"/>
        <w:jc w:val="center"/>
        <w:rPr>
          <w:rFonts w:ascii="Times New Roman" w:hAnsi="Times New Roman" w:cs="Times New Roman"/>
          <w:sz w:val="28"/>
          <w:szCs w:val="28"/>
        </w:rPr>
      </w:pPr>
      <w:r w:rsidRPr="00BE5220">
        <w:rPr>
          <w:rFonts w:ascii="Times New Roman" w:hAnsi="Times New Roman" w:cs="Times New Roman"/>
          <w:sz w:val="28"/>
          <w:szCs w:val="28"/>
        </w:rPr>
        <w:t>И</w:t>
      </w:r>
      <w:proofErr w:type="gramStart"/>
      <w:r w:rsidRPr="00BE5220">
        <w:rPr>
          <w:rFonts w:ascii="Times New Roman" w:hAnsi="Times New Roman" w:cs="Times New Roman"/>
          <w:sz w:val="28"/>
          <w:szCs w:val="28"/>
        </w:rPr>
        <w:t>1</w:t>
      </w:r>
      <w:proofErr w:type="gramEnd"/>
      <w:r w:rsidRPr="00BE5220">
        <w:rPr>
          <w:rFonts w:ascii="Times New Roman" w:hAnsi="Times New Roman" w:cs="Times New Roman"/>
          <w:sz w:val="28"/>
          <w:szCs w:val="28"/>
        </w:rPr>
        <w:t xml:space="preserve"> = </w:t>
      </w:r>
      <w:proofErr w:type="spellStart"/>
      <w:r w:rsidRPr="00BE5220">
        <w:rPr>
          <w:rFonts w:ascii="Times New Roman" w:hAnsi="Times New Roman" w:cs="Times New Roman"/>
          <w:sz w:val="28"/>
          <w:szCs w:val="28"/>
        </w:rPr>
        <w:t>ППТ</w:t>
      </w:r>
      <w:r w:rsidRPr="00BE5220">
        <w:rPr>
          <w:rFonts w:ascii="Times New Roman" w:hAnsi="Times New Roman" w:cs="Times New Roman"/>
          <w:sz w:val="28"/>
          <w:szCs w:val="28"/>
          <w:vertAlign w:val="subscript"/>
        </w:rPr>
        <w:t>р</w:t>
      </w:r>
      <w:proofErr w:type="spellEnd"/>
      <w:r w:rsidRPr="00BE5220">
        <w:rPr>
          <w:rFonts w:ascii="Times New Roman" w:hAnsi="Times New Roman" w:cs="Times New Roman"/>
          <w:sz w:val="28"/>
          <w:szCs w:val="28"/>
        </w:rPr>
        <w:t xml:space="preserve"> / </w:t>
      </w:r>
      <w:proofErr w:type="spellStart"/>
      <w:r w:rsidRPr="00BE5220">
        <w:rPr>
          <w:rFonts w:ascii="Times New Roman" w:hAnsi="Times New Roman" w:cs="Times New Roman"/>
          <w:sz w:val="28"/>
          <w:szCs w:val="28"/>
        </w:rPr>
        <w:t>ППТ</w:t>
      </w:r>
      <w:r w:rsidRPr="00BE5220">
        <w:rPr>
          <w:rFonts w:ascii="Times New Roman" w:hAnsi="Times New Roman" w:cs="Times New Roman"/>
          <w:sz w:val="28"/>
          <w:szCs w:val="28"/>
          <w:vertAlign w:val="subscript"/>
        </w:rPr>
        <w:t>в</w:t>
      </w:r>
      <w:proofErr w:type="spellEnd"/>
      <w:r w:rsidRPr="00BE5220">
        <w:rPr>
          <w:rFonts w:ascii="Times New Roman" w:hAnsi="Times New Roman" w:cs="Times New Roman"/>
          <w:sz w:val="28"/>
          <w:szCs w:val="28"/>
        </w:rPr>
        <w:t xml:space="preserve"> x 100,</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где:</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w:t>
      </w:r>
      <w:proofErr w:type="gramStart"/>
      <w:r w:rsidRPr="00BE5220">
        <w:rPr>
          <w:rFonts w:ascii="Times New Roman" w:hAnsi="Times New Roman" w:cs="Times New Roman"/>
          <w:sz w:val="28"/>
          <w:szCs w:val="28"/>
        </w:rPr>
        <w:t>1</w:t>
      </w:r>
      <w:proofErr w:type="gramEnd"/>
      <w:r w:rsidRPr="00BE5220">
        <w:rPr>
          <w:rFonts w:ascii="Times New Roman" w:hAnsi="Times New Roman" w:cs="Times New Roman"/>
          <w:sz w:val="28"/>
          <w:szCs w:val="28"/>
        </w:rPr>
        <w:t xml:space="preserve"> </w:t>
      </w:r>
      <w:r w:rsidR="00B97D4F" w:rsidRPr="00BE5220">
        <w:rPr>
          <w:rFonts w:ascii="Times New Roman" w:hAnsi="Times New Roman" w:cs="Times New Roman"/>
          <w:sz w:val="28"/>
          <w:szCs w:val="28"/>
        </w:rPr>
        <w:t>–</w:t>
      </w:r>
      <w:r w:rsidRPr="00BE5220">
        <w:rPr>
          <w:rFonts w:ascii="Times New Roman" w:hAnsi="Times New Roman" w:cs="Times New Roman"/>
          <w:sz w:val="28"/>
          <w:szCs w:val="28"/>
        </w:rPr>
        <w:t xml:space="preserve"> </w:t>
      </w:r>
      <w:r w:rsidR="004622DC" w:rsidRPr="00BE5220">
        <w:rPr>
          <w:rFonts w:ascii="Times New Roman" w:hAnsi="Times New Roman" w:cs="Times New Roman"/>
          <w:sz w:val="28"/>
          <w:szCs w:val="28"/>
        </w:rPr>
        <w:t>доля</w:t>
      </w:r>
      <w:r w:rsidRPr="00BE5220">
        <w:rPr>
          <w:rFonts w:ascii="Times New Roman" w:hAnsi="Times New Roman" w:cs="Times New Roman"/>
          <w:sz w:val="28"/>
          <w:szCs w:val="28"/>
        </w:rPr>
        <w:t xml:space="preserve"> площад</w:t>
      </w:r>
      <w:r w:rsidR="00553C02" w:rsidRPr="00BE5220">
        <w:rPr>
          <w:rFonts w:ascii="Times New Roman" w:hAnsi="Times New Roman" w:cs="Times New Roman"/>
          <w:sz w:val="28"/>
          <w:szCs w:val="28"/>
        </w:rPr>
        <w:t>и</w:t>
      </w:r>
      <w:r w:rsidRPr="00BE5220">
        <w:rPr>
          <w:rFonts w:ascii="Times New Roman" w:hAnsi="Times New Roman" w:cs="Times New Roman"/>
          <w:sz w:val="28"/>
          <w:szCs w:val="28"/>
        </w:rPr>
        <w:t xml:space="preserve"> территорий, на которые разработан</w:t>
      </w:r>
      <w:r w:rsidR="00553C02" w:rsidRPr="00BE5220">
        <w:rPr>
          <w:rFonts w:ascii="Times New Roman" w:hAnsi="Times New Roman" w:cs="Times New Roman"/>
          <w:sz w:val="28"/>
          <w:szCs w:val="28"/>
        </w:rPr>
        <w:t xml:space="preserve">а документация по </w:t>
      </w:r>
      <w:r w:rsidRPr="00BE5220">
        <w:rPr>
          <w:rFonts w:ascii="Times New Roman" w:hAnsi="Times New Roman" w:cs="Times New Roman"/>
          <w:sz w:val="28"/>
          <w:szCs w:val="28"/>
        </w:rPr>
        <w:t>планиров</w:t>
      </w:r>
      <w:r w:rsidR="00553C02" w:rsidRPr="00BE5220">
        <w:rPr>
          <w:rFonts w:ascii="Times New Roman" w:hAnsi="Times New Roman" w:cs="Times New Roman"/>
          <w:sz w:val="28"/>
          <w:szCs w:val="28"/>
        </w:rPr>
        <w:t>ке</w:t>
      </w:r>
      <w:r w:rsidR="00683EE8" w:rsidRPr="00BE5220">
        <w:rPr>
          <w:rFonts w:ascii="Times New Roman" w:hAnsi="Times New Roman" w:cs="Times New Roman"/>
          <w:sz w:val="28"/>
          <w:szCs w:val="28"/>
        </w:rPr>
        <w:t xml:space="preserve"> территории</w:t>
      </w:r>
      <w:r w:rsidR="004116A2" w:rsidRPr="00BE5220">
        <w:rPr>
          <w:rFonts w:ascii="Times New Roman" w:hAnsi="Times New Roman" w:cs="Times New Roman"/>
          <w:sz w:val="28"/>
          <w:szCs w:val="28"/>
        </w:rPr>
        <w:t>,</w:t>
      </w:r>
      <w:r w:rsidR="00553C02" w:rsidRPr="00BE5220">
        <w:rPr>
          <w:rFonts w:ascii="Times New Roman" w:hAnsi="Times New Roman" w:cs="Times New Roman"/>
          <w:sz w:val="28"/>
          <w:szCs w:val="28"/>
        </w:rPr>
        <w:t xml:space="preserve"> </w:t>
      </w:r>
      <w:r w:rsidR="00BD0F41" w:rsidRPr="00BE5220">
        <w:rPr>
          <w:rFonts w:ascii="Times New Roman" w:hAnsi="Times New Roman" w:cs="Times New Roman"/>
          <w:sz w:val="28"/>
          <w:szCs w:val="28"/>
        </w:rPr>
        <w:t>от</w:t>
      </w:r>
      <w:r w:rsidR="00553C02" w:rsidRPr="00BE5220">
        <w:rPr>
          <w:rFonts w:ascii="Times New Roman" w:hAnsi="Times New Roman" w:cs="Times New Roman"/>
          <w:sz w:val="28"/>
          <w:szCs w:val="28"/>
        </w:rPr>
        <w:t xml:space="preserve"> общей площади</w:t>
      </w:r>
      <w:r w:rsidRPr="00BE5220">
        <w:rPr>
          <w:rFonts w:ascii="Times New Roman" w:hAnsi="Times New Roman" w:cs="Times New Roman"/>
          <w:sz w:val="28"/>
          <w:szCs w:val="28"/>
        </w:rPr>
        <w:t>, включенн</w:t>
      </w:r>
      <w:r w:rsidR="00553C02" w:rsidRPr="00BE5220">
        <w:rPr>
          <w:rFonts w:ascii="Times New Roman" w:hAnsi="Times New Roman" w:cs="Times New Roman"/>
          <w:sz w:val="28"/>
          <w:szCs w:val="28"/>
        </w:rPr>
        <w:t>ой</w:t>
      </w:r>
      <w:r w:rsidRPr="00BE5220">
        <w:rPr>
          <w:rFonts w:ascii="Times New Roman" w:hAnsi="Times New Roman" w:cs="Times New Roman"/>
          <w:sz w:val="28"/>
          <w:szCs w:val="28"/>
        </w:rPr>
        <w:t xml:space="preserve"> в подпрограмму на соответствующий год</w:t>
      </w:r>
      <w:r w:rsidR="004622DC" w:rsidRPr="00BE5220">
        <w:rPr>
          <w:rFonts w:ascii="Times New Roman" w:hAnsi="Times New Roman" w:cs="Times New Roman"/>
          <w:sz w:val="28"/>
          <w:szCs w:val="28"/>
        </w:rPr>
        <w:t xml:space="preserve"> (%)</w:t>
      </w:r>
      <w:r w:rsidRPr="00BE5220">
        <w:rPr>
          <w:rFonts w:ascii="Times New Roman" w:hAnsi="Times New Roman" w:cs="Times New Roman"/>
          <w:sz w:val="28"/>
          <w:szCs w:val="28"/>
        </w:rPr>
        <w:t>;</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proofErr w:type="spellStart"/>
      <w:r w:rsidRPr="00BE5220">
        <w:rPr>
          <w:rFonts w:ascii="Times New Roman" w:hAnsi="Times New Roman" w:cs="Times New Roman"/>
          <w:sz w:val="28"/>
          <w:szCs w:val="28"/>
        </w:rPr>
        <w:lastRenderedPageBreak/>
        <w:t>ППТ</w:t>
      </w:r>
      <w:r w:rsidRPr="00BE5220">
        <w:rPr>
          <w:rFonts w:ascii="Times New Roman" w:hAnsi="Times New Roman" w:cs="Times New Roman"/>
          <w:sz w:val="28"/>
          <w:szCs w:val="28"/>
          <w:vertAlign w:val="subscript"/>
        </w:rPr>
        <w:t>р</w:t>
      </w:r>
      <w:proofErr w:type="spellEnd"/>
      <w:r w:rsidRPr="00BE5220">
        <w:rPr>
          <w:rFonts w:ascii="Times New Roman" w:hAnsi="Times New Roman" w:cs="Times New Roman"/>
          <w:sz w:val="28"/>
          <w:szCs w:val="28"/>
        </w:rPr>
        <w:t xml:space="preserve"> </w:t>
      </w:r>
      <w:r w:rsidR="00B97D4F" w:rsidRPr="00BE5220">
        <w:rPr>
          <w:rFonts w:ascii="Times New Roman" w:hAnsi="Times New Roman" w:cs="Times New Roman"/>
          <w:sz w:val="28"/>
          <w:szCs w:val="28"/>
        </w:rPr>
        <w:t>–</w:t>
      </w:r>
      <w:r w:rsidRPr="00BE5220">
        <w:rPr>
          <w:rFonts w:ascii="Times New Roman" w:hAnsi="Times New Roman" w:cs="Times New Roman"/>
          <w:sz w:val="28"/>
          <w:szCs w:val="28"/>
        </w:rPr>
        <w:t xml:space="preserve"> площадь территорий, на которые разработан</w:t>
      </w:r>
      <w:r w:rsidR="00553C02" w:rsidRPr="00BE5220">
        <w:rPr>
          <w:rFonts w:ascii="Times New Roman" w:hAnsi="Times New Roman" w:cs="Times New Roman"/>
          <w:sz w:val="28"/>
          <w:szCs w:val="28"/>
        </w:rPr>
        <w:t>а документация по планировке территории</w:t>
      </w:r>
      <w:r w:rsidRPr="00BE5220">
        <w:rPr>
          <w:rFonts w:ascii="Times New Roman" w:hAnsi="Times New Roman" w:cs="Times New Roman"/>
          <w:sz w:val="28"/>
          <w:szCs w:val="28"/>
        </w:rPr>
        <w:t xml:space="preserve"> в отчетном году (</w:t>
      </w:r>
      <w:proofErr w:type="gramStart"/>
      <w:r w:rsidRPr="00BE5220">
        <w:rPr>
          <w:rFonts w:ascii="Times New Roman" w:hAnsi="Times New Roman" w:cs="Times New Roman"/>
          <w:sz w:val="28"/>
          <w:szCs w:val="28"/>
        </w:rPr>
        <w:t>га</w:t>
      </w:r>
      <w:proofErr w:type="gramEnd"/>
      <w:r w:rsidRPr="00BE5220">
        <w:rPr>
          <w:rFonts w:ascii="Times New Roman" w:hAnsi="Times New Roman" w:cs="Times New Roman"/>
          <w:sz w:val="28"/>
          <w:szCs w:val="28"/>
        </w:rPr>
        <w:t>);</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proofErr w:type="spellStart"/>
      <w:r w:rsidRPr="00BE5220">
        <w:rPr>
          <w:rFonts w:ascii="Times New Roman" w:hAnsi="Times New Roman" w:cs="Times New Roman"/>
          <w:sz w:val="28"/>
          <w:szCs w:val="28"/>
        </w:rPr>
        <w:t>ППТ</w:t>
      </w:r>
      <w:r w:rsidRPr="00BE5220">
        <w:rPr>
          <w:rFonts w:ascii="Times New Roman" w:hAnsi="Times New Roman" w:cs="Times New Roman"/>
          <w:sz w:val="28"/>
          <w:szCs w:val="28"/>
          <w:vertAlign w:val="subscript"/>
        </w:rPr>
        <w:t>в</w:t>
      </w:r>
      <w:proofErr w:type="spellEnd"/>
      <w:r w:rsidRPr="00BE5220">
        <w:rPr>
          <w:rFonts w:ascii="Times New Roman" w:hAnsi="Times New Roman" w:cs="Times New Roman"/>
          <w:sz w:val="28"/>
          <w:szCs w:val="28"/>
        </w:rPr>
        <w:t xml:space="preserve"> </w:t>
      </w:r>
      <w:r w:rsidR="00B97D4F" w:rsidRPr="00BE5220">
        <w:rPr>
          <w:rFonts w:ascii="Times New Roman" w:hAnsi="Times New Roman" w:cs="Times New Roman"/>
          <w:sz w:val="28"/>
          <w:szCs w:val="28"/>
        </w:rPr>
        <w:t>–</w:t>
      </w:r>
      <w:r w:rsidR="00553C02" w:rsidRPr="00BE5220">
        <w:rPr>
          <w:rFonts w:ascii="Times New Roman" w:hAnsi="Times New Roman" w:cs="Times New Roman"/>
          <w:sz w:val="28"/>
          <w:szCs w:val="28"/>
        </w:rPr>
        <w:t xml:space="preserve"> общая площадь, включенная </w:t>
      </w:r>
      <w:r w:rsidRPr="00BE5220">
        <w:rPr>
          <w:rFonts w:ascii="Times New Roman" w:hAnsi="Times New Roman" w:cs="Times New Roman"/>
          <w:sz w:val="28"/>
          <w:szCs w:val="28"/>
        </w:rPr>
        <w:t>в подпрограмму</w:t>
      </w:r>
      <w:r w:rsidR="00546E8A" w:rsidRPr="00BE5220">
        <w:rPr>
          <w:rFonts w:ascii="Times New Roman" w:hAnsi="Times New Roman" w:cs="Times New Roman"/>
          <w:sz w:val="28"/>
          <w:szCs w:val="28"/>
        </w:rPr>
        <w:t xml:space="preserve"> на соответствующий год</w:t>
      </w:r>
      <w:r w:rsidR="004622DC" w:rsidRPr="00BE5220">
        <w:rPr>
          <w:rFonts w:ascii="Times New Roman" w:hAnsi="Times New Roman" w:cs="Times New Roman"/>
          <w:sz w:val="28"/>
          <w:szCs w:val="28"/>
        </w:rPr>
        <w:t xml:space="preserve"> (</w:t>
      </w:r>
      <w:proofErr w:type="gramStart"/>
      <w:r w:rsidR="004622DC" w:rsidRPr="00BE5220">
        <w:rPr>
          <w:rFonts w:ascii="Times New Roman" w:hAnsi="Times New Roman" w:cs="Times New Roman"/>
          <w:sz w:val="28"/>
          <w:szCs w:val="28"/>
        </w:rPr>
        <w:t>га</w:t>
      </w:r>
      <w:proofErr w:type="gramEnd"/>
      <w:r w:rsidR="004622DC" w:rsidRPr="00BE5220">
        <w:rPr>
          <w:rFonts w:ascii="Times New Roman" w:hAnsi="Times New Roman" w:cs="Times New Roman"/>
          <w:sz w:val="28"/>
          <w:szCs w:val="28"/>
        </w:rPr>
        <w:t>)</w:t>
      </w:r>
      <w:r w:rsidRPr="00BE5220">
        <w:rPr>
          <w:rFonts w:ascii="Times New Roman" w:hAnsi="Times New Roman" w:cs="Times New Roman"/>
          <w:sz w:val="28"/>
          <w:szCs w:val="28"/>
        </w:rPr>
        <w:t>.</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BE5220" w:rsidRDefault="00170B37"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w:t>
      </w:r>
      <w:r w:rsidR="00546E8A" w:rsidRPr="00BE5220">
        <w:rPr>
          <w:rFonts w:ascii="Times New Roman" w:hAnsi="Times New Roman" w:cs="Times New Roman"/>
          <w:sz w:val="28"/>
          <w:szCs w:val="28"/>
        </w:rPr>
        <w:t>2.</w:t>
      </w:r>
      <w:r w:rsidR="00FD3E0A" w:rsidRPr="00BE5220">
        <w:rPr>
          <w:rFonts w:ascii="Times New Roman" w:hAnsi="Times New Roman" w:cs="Times New Roman"/>
          <w:sz w:val="28"/>
          <w:szCs w:val="28"/>
        </w:rPr>
        <w:t> </w:t>
      </w:r>
      <w:r w:rsidR="00546E8A" w:rsidRPr="00BE5220">
        <w:rPr>
          <w:rFonts w:ascii="Times New Roman" w:hAnsi="Times New Roman" w:cs="Times New Roman"/>
          <w:sz w:val="28"/>
          <w:szCs w:val="28"/>
        </w:rPr>
        <w:t>Доля площади</w:t>
      </w:r>
      <w:r w:rsidR="007840D3" w:rsidRPr="00BE5220">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BE5220" w:rsidRDefault="007840D3" w:rsidP="001478C3">
      <w:pPr>
        <w:pStyle w:val="ConsPlusNormal0"/>
        <w:widowControl/>
        <w:spacing w:line="360" w:lineRule="auto"/>
        <w:ind w:firstLine="0"/>
        <w:jc w:val="center"/>
        <w:rPr>
          <w:rFonts w:ascii="Times New Roman" w:hAnsi="Times New Roman" w:cs="Times New Roman"/>
          <w:sz w:val="28"/>
          <w:szCs w:val="28"/>
        </w:rPr>
      </w:pPr>
      <w:r w:rsidRPr="00BE5220">
        <w:rPr>
          <w:rFonts w:ascii="Times New Roman" w:hAnsi="Times New Roman" w:cs="Times New Roman"/>
          <w:sz w:val="28"/>
          <w:szCs w:val="28"/>
        </w:rPr>
        <w:t>И</w:t>
      </w:r>
      <w:proofErr w:type="gramStart"/>
      <w:r w:rsidRPr="00BE5220">
        <w:rPr>
          <w:rFonts w:ascii="Times New Roman" w:hAnsi="Times New Roman" w:cs="Times New Roman"/>
          <w:sz w:val="28"/>
          <w:szCs w:val="28"/>
        </w:rPr>
        <w:t>2</w:t>
      </w:r>
      <w:proofErr w:type="gramEnd"/>
      <w:r w:rsidRPr="00BE5220">
        <w:rPr>
          <w:rFonts w:ascii="Times New Roman" w:hAnsi="Times New Roman" w:cs="Times New Roman"/>
          <w:sz w:val="28"/>
          <w:szCs w:val="28"/>
        </w:rPr>
        <w:t xml:space="preserve"> = </w:t>
      </w:r>
      <w:proofErr w:type="spellStart"/>
      <w:r w:rsidRPr="00BE5220">
        <w:rPr>
          <w:rFonts w:ascii="Times New Roman" w:hAnsi="Times New Roman" w:cs="Times New Roman"/>
          <w:sz w:val="28"/>
          <w:szCs w:val="28"/>
        </w:rPr>
        <w:t>ГП</w:t>
      </w:r>
      <w:r w:rsidRPr="00BE5220">
        <w:rPr>
          <w:rFonts w:ascii="Times New Roman" w:hAnsi="Times New Roman" w:cs="Times New Roman"/>
          <w:sz w:val="28"/>
          <w:szCs w:val="28"/>
          <w:vertAlign w:val="subscript"/>
        </w:rPr>
        <w:t>в</w:t>
      </w:r>
      <w:proofErr w:type="spellEnd"/>
      <w:r w:rsidRPr="00BE5220">
        <w:rPr>
          <w:rFonts w:ascii="Times New Roman" w:hAnsi="Times New Roman" w:cs="Times New Roman"/>
          <w:sz w:val="28"/>
          <w:szCs w:val="28"/>
        </w:rPr>
        <w:t xml:space="preserve"> / </w:t>
      </w:r>
      <w:proofErr w:type="spellStart"/>
      <w:r w:rsidRPr="00BE5220">
        <w:rPr>
          <w:rFonts w:ascii="Times New Roman" w:hAnsi="Times New Roman" w:cs="Times New Roman"/>
          <w:sz w:val="28"/>
          <w:szCs w:val="28"/>
        </w:rPr>
        <w:t>ГП</w:t>
      </w:r>
      <w:r w:rsidRPr="00BE5220">
        <w:rPr>
          <w:rFonts w:ascii="Times New Roman" w:hAnsi="Times New Roman" w:cs="Times New Roman"/>
          <w:sz w:val="28"/>
          <w:szCs w:val="28"/>
          <w:vertAlign w:val="subscript"/>
        </w:rPr>
        <w:t>о</w:t>
      </w:r>
      <w:proofErr w:type="spellEnd"/>
      <w:r w:rsidRPr="00BE5220">
        <w:rPr>
          <w:rFonts w:ascii="Times New Roman" w:hAnsi="Times New Roman" w:cs="Times New Roman"/>
          <w:sz w:val="28"/>
          <w:szCs w:val="28"/>
        </w:rPr>
        <w:t xml:space="preserve"> x 100,</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где:</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И</w:t>
      </w:r>
      <w:proofErr w:type="gramStart"/>
      <w:r w:rsidRPr="00BE5220">
        <w:rPr>
          <w:rFonts w:ascii="Times New Roman" w:hAnsi="Times New Roman" w:cs="Times New Roman"/>
          <w:sz w:val="28"/>
          <w:szCs w:val="28"/>
        </w:rPr>
        <w:t>2</w:t>
      </w:r>
      <w:proofErr w:type="gramEnd"/>
      <w:r w:rsidRPr="00BE5220">
        <w:rPr>
          <w:rFonts w:ascii="Times New Roman" w:hAnsi="Times New Roman" w:cs="Times New Roman"/>
          <w:sz w:val="28"/>
          <w:szCs w:val="28"/>
        </w:rPr>
        <w:t xml:space="preserve"> </w:t>
      </w:r>
      <w:r w:rsidR="00B97D4F" w:rsidRPr="00BE5220">
        <w:rPr>
          <w:rFonts w:ascii="Times New Roman" w:hAnsi="Times New Roman" w:cs="Times New Roman"/>
          <w:sz w:val="28"/>
          <w:szCs w:val="28"/>
        </w:rPr>
        <w:t>–</w:t>
      </w:r>
      <w:r w:rsidRPr="00BE5220">
        <w:rPr>
          <w:rFonts w:ascii="Times New Roman" w:hAnsi="Times New Roman" w:cs="Times New Roman"/>
          <w:sz w:val="28"/>
          <w:szCs w:val="28"/>
        </w:rPr>
        <w:t xml:space="preserve"> </w:t>
      </w:r>
      <w:r w:rsidR="004622DC" w:rsidRPr="00BE5220">
        <w:rPr>
          <w:rFonts w:ascii="Times New Roman" w:hAnsi="Times New Roman" w:cs="Times New Roman"/>
          <w:sz w:val="28"/>
          <w:szCs w:val="28"/>
        </w:rPr>
        <w:t>доля</w:t>
      </w:r>
      <w:r w:rsidRPr="00BE5220">
        <w:rPr>
          <w:rFonts w:ascii="Times New Roman" w:hAnsi="Times New Roman" w:cs="Times New Roman"/>
          <w:sz w:val="28"/>
          <w:szCs w:val="28"/>
        </w:rPr>
        <w:t xml:space="preserve"> площади земельных участков, на которые выданы градостроительные планы, </w:t>
      </w:r>
      <w:r w:rsidR="00B557D3" w:rsidRPr="00BE5220">
        <w:rPr>
          <w:rFonts w:ascii="Times New Roman" w:hAnsi="Times New Roman" w:cs="Times New Roman"/>
          <w:sz w:val="28"/>
          <w:szCs w:val="28"/>
        </w:rPr>
        <w:t>от</w:t>
      </w:r>
      <w:r w:rsidRPr="00BE5220">
        <w:rPr>
          <w:rFonts w:ascii="Times New Roman" w:hAnsi="Times New Roman" w:cs="Times New Roman"/>
          <w:sz w:val="28"/>
          <w:szCs w:val="28"/>
        </w:rPr>
        <w:t xml:space="preserve"> общей площади земельных участков для разработки градостроительных планов, включенных в подпрограмму на соответствующий год</w:t>
      </w:r>
      <w:r w:rsidR="004622DC" w:rsidRPr="00BE5220">
        <w:rPr>
          <w:rFonts w:ascii="Times New Roman" w:hAnsi="Times New Roman" w:cs="Times New Roman"/>
          <w:sz w:val="28"/>
          <w:szCs w:val="28"/>
        </w:rPr>
        <w:t xml:space="preserve"> (%)</w:t>
      </w:r>
      <w:r w:rsidRPr="00BE5220">
        <w:rPr>
          <w:rFonts w:ascii="Times New Roman" w:hAnsi="Times New Roman" w:cs="Times New Roman"/>
          <w:sz w:val="28"/>
          <w:szCs w:val="28"/>
        </w:rPr>
        <w:t>;</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proofErr w:type="spellStart"/>
      <w:r w:rsidRPr="00BE5220">
        <w:rPr>
          <w:rFonts w:ascii="Times New Roman" w:hAnsi="Times New Roman" w:cs="Times New Roman"/>
          <w:sz w:val="28"/>
          <w:szCs w:val="28"/>
        </w:rPr>
        <w:t>ГП</w:t>
      </w:r>
      <w:r w:rsidRPr="00BE5220">
        <w:rPr>
          <w:rFonts w:ascii="Times New Roman" w:hAnsi="Times New Roman" w:cs="Times New Roman"/>
          <w:sz w:val="28"/>
          <w:szCs w:val="28"/>
          <w:vertAlign w:val="subscript"/>
        </w:rPr>
        <w:t>в</w:t>
      </w:r>
      <w:proofErr w:type="spellEnd"/>
      <w:r w:rsidRPr="00BE5220">
        <w:rPr>
          <w:rFonts w:ascii="Times New Roman" w:hAnsi="Times New Roman" w:cs="Times New Roman"/>
          <w:sz w:val="28"/>
          <w:szCs w:val="28"/>
        </w:rPr>
        <w:t xml:space="preserve"> </w:t>
      </w:r>
      <w:r w:rsidR="00B97D4F" w:rsidRPr="00BE5220">
        <w:rPr>
          <w:rFonts w:ascii="Times New Roman" w:hAnsi="Times New Roman" w:cs="Times New Roman"/>
          <w:sz w:val="28"/>
          <w:szCs w:val="28"/>
        </w:rPr>
        <w:t>–</w:t>
      </w:r>
      <w:r w:rsidRPr="00BE5220">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BE5220">
        <w:rPr>
          <w:rFonts w:ascii="Times New Roman" w:hAnsi="Times New Roman" w:cs="Times New Roman"/>
          <w:sz w:val="28"/>
          <w:szCs w:val="28"/>
        </w:rPr>
        <w:t>га</w:t>
      </w:r>
      <w:proofErr w:type="gramEnd"/>
      <w:r w:rsidRPr="00BE5220">
        <w:rPr>
          <w:rFonts w:ascii="Times New Roman" w:hAnsi="Times New Roman" w:cs="Times New Roman"/>
          <w:sz w:val="28"/>
          <w:szCs w:val="28"/>
        </w:rPr>
        <w:t>);</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proofErr w:type="spellStart"/>
      <w:r w:rsidRPr="00BE5220">
        <w:rPr>
          <w:rFonts w:ascii="Times New Roman" w:hAnsi="Times New Roman" w:cs="Times New Roman"/>
          <w:sz w:val="28"/>
          <w:szCs w:val="28"/>
        </w:rPr>
        <w:t>ГП</w:t>
      </w:r>
      <w:r w:rsidRPr="00BE5220">
        <w:rPr>
          <w:rFonts w:ascii="Times New Roman" w:hAnsi="Times New Roman" w:cs="Times New Roman"/>
          <w:sz w:val="28"/>
          <w:szCs w:val="28"/>
          <w:vertAlign w:val="subscript"/>
        </w:rPr>
        <w:t>о</w:t>
      </w:r>
      <w:proofErr w:type="spellEnd"/>
      <w:r w:rsidRPr="00BE5220">
        <w:rPr>
          <w:rFonts w:ascii="Times New Roman" w:hAnsi="Times New Roman" w:cs="Times New Roman"/>
          <w:sz w:val="28"/>
          <w:szCs w:val="28"/>
        </w:rPr>
        <w:t xml:space="preserve"> </w:t>
      </w:r>
      <w:r w:rsidR="00B97D4F" w:rsidRPr="00BE5220">
        <w:rPr>
          <w:rFonts w:ascii="Times New Roman" w:hAnsi="Times New Roman" w:cs="Times New Roman"/>
          <w:sz w:val="28"/>
          <w:szCs w:val="28"/>
        </w:rPr>
        <w:t>–</w:t>
      </w:r>
      <w:r w:rsidRPr="00BE5220">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BE5220">
        <w:rPr>
          <w:rFonts w:ascii="Times New Roman" w:hAnsi="Times New Roman" w:cs="Times New Roman"/>
          <w:sz w:val="28"/>
          <w:szCs w:val="28"/>
        </w:rPr>
        <w:t>га</w:t>
      </w:r>
      <w:proofErr w:type="gramEnd"/>
      <w:r w:rsidRPr="00BE5220">
        <w:rPr>
          <w:rFonts w:ascii="Times New Roman" w:hAnsi="Times New Roman" w:cs="Times New Roman"/>
          <w:sz w:val="28"/>
          <w:szCs w:val="28"/>
        </w:rPr>
        <w:t>).</w:t>
      </w:r>
    </w:p>
    <w:p w:rsidR="00170B37" w:rsidRPr="00BE5220" w:rsidRDefault="00170B37" w:rsidP="001478C3">
      <w:pPr>
        <w:spacing w:line="360" w:lineRule="auto"/>
        <w:ind w:firstLine="709"/>
        <w:jc w:val="both"/>
        <w:rPr>
          <w:sz w:val="28"/>
          <w:szCs w:val="28"/>
        </w:rPr>
      </w:pPr>
      <w:r w:rsidRPr="00BE5220">
        <w:rPr>
          <w:sz w:val="28"/>
          <w:szCs w:val="28"/>
        </w:rPr>
        <w:t>4.3.</w:t>
      </w:r>
      <w:r w:rsidR="00FD3E0A" w:rsidRPr="00BE5220">
        <w:t> </w:t>
      </w:r>
      <w:r w:rsidRPr="00BE5220">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BE5220" w:rsidRDefault="00170B37" w:rsidP="001478C3">
      <w:pPr>
        <w:spacing w:line="360" w:lineRule="auto"/>
        <w:ind w:firstLine="709"/>
        <w:jc w:val="both"/>
        <w:rPr>
          <w:sz w:val="28"/>
          <w:szCs w:val="28"/>
        </w:rPr>
      </w:pPr>
      <w:r w:rsidRPr="00BE5220">
        <w:rPr>
          <w:sz w:val="28"/>
          <w:szCs w:val="28"/>
        </w:rPr>
        <w:t>4.4.</w:t>
      </w:r>
      <w:r w:rsidR="00FD3E0A" w:rsidRPr="00BE5220">
        <w:rPr>
          <w:sz w:val="28"/>
          <w:szCs w:val="28"/>
        </w:rPr>
        <w:t> </w:t>
      </w:r>
      <w:r w:rsidRPr="00BE5220">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435A7" w:rsidRPr="00BE5220" w:rsidRDefault="001435A7" w:rsidP="001478C3">
      <w:pPr>
        <w:spacing w:line="360" w:lineRule="auto"/>
        <w:ind w:firstLine="709"/>
        <w:jc w:val="both"/>
        <w:rPr>
          <w:sz w:val="28"/>
          <w:szCs w:val="28"/>
        </w:rPr>
      </w:pPr>
      <w:r w:rsidRPr="00BE5220">
        <w:rPr>
          <w:sz w:val="28"/>
          <w:szCs w:val="28"/>
        </w:rPr>
        <w:lastRenderedPageBreak/>
        <w:t>4.5.</w:t>
      </w:r>
      <w:r w:rsidR="007B2701" w:rsidRPr="00BE5220">
        <w:rPr>
          <w:sz w:val="28"/>
          <w:szCs w:val="28"/>
        </w:rPr>
        <w:t> </w:t>
      </w:r>
      <w:r w:rsidRPr="00BE5220">
        <w:rPr>
          <w:sz w:val="28"/>
          <w:szCs w:val="28"/>
        </w:rPr>
        <w:t>Количество снесенных или приведенных в соответствие с установленными требованиями самовольных построек (данные ведомственной статистики).</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подпрограммы приведены в приложени</w:t>
      </w:r>
      <w:r w:rsidR="00071623"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00546E8A" w:rsidRPr="00BE5220">
        <w:rPr>
          <w:rFonts w:ascii="Times New Roman" w:hAnsi="Times New Roman" w:cs="Times New Roman"/>
          <w:sz w:val="28"/>
          <w:szCs w:val="28"/>
        </w:rPr>
        <w:t>№</w:t>
      </w:r>
      <w:r w:rsidR="00071623" w:rsidRPr="00BE5220">
        <w:rPr>
          <w:rFonts w:ascii="Times New Roman" w:hAnsi="Times New Roman" w:cs="Times New Roman"/>
          <w:sz w:val="28"/>
          <w:szCs w:val="28"/>
        </w:rPr>
        <w:t> </w:t>
      </w:r>
      <w:r w:rsidRPr="00BE5220">
        <w:rPr>
          <w:rFonts w:ascii="Times New Roman" w:hAnsi="Times New Roman" w:cs="Times New Roman"/>
          <w:sz w:val="28"/>
          <w:szCs w:val="28"/>
        </w:rPr>
        <w:t>1</w:t>
      </w:r>
      <w:r w:rsidR="002E336A" w:rsidRPr="00BE5220">
        <w:rPr>
          <w:rFonts w:ascii="Times New Roman" w:hAnsi="Times New Roman" w:cs="Times New Roman"/>
          <w:sz w:val="28"/>
          <w:szCs w:val="28"/>
        </w:rPr>
        <w:t>,</w:t>
      </w:r>
      <w:r w:rsidR="00071623" w:rsidRPr="00BE5220">
        <w:rPr>
          <w:rFonts w:ascii="Times New Roman" w:hAnsi="Times New Roman" w:cs="Times New Roman"/>
          <w:sz w:val="28"/>
          <w:szCs w:val="28"/>
        </w:rPr>
        <w:t xml:space="preserve"> </w:t>
      </w:r>
      <w:r w:rsidR="002E336A" w:rsidRPr="00BE5220">
        <w:rPr>
          <w:rFonts w:ascii="Times New Roman" w:hAnsi="Times New Roman" w:cs="Times New Roman"/>
          <w:sz w:val="28"/>
          <w:szCs w:val="28"/>
        </w:rPr>
        <w:t>2</w:t>
      </w:r>
      <w:r w:rsidRPr="00BE5220">
        <w:rPr>
          <w:rFonts w:ascii="Times New Roman" w:hAnsi="Times New Roman" w:cs="Times New Roman"/>
          <w:sz w:val="28"/>
          <w:szCs w:val="28"/>
        </w:rPr>
        <w:t xml:space="preserve"> к муниципальной программе.</w:t>
      </w:r>
    </w:p>
    <w:p w:rsidR="00170B37"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Подпрограмму планируется реализовать в 2014</w:t>
      </w:r>
      <w:r w:rsidR="003428DB" w:rsidRPr="00BE5220">
        <w:rPr>
          <w:rFonts w:ascii="Times New Roman" w:hAnsi="Times New Roman" w:cs="Times New Roman"/>
          <w:sz w:val="28"/>
          <w:szCs w:val="28"/>
        </w:rPr>
        <w:t>–</w:t>
      </w:r>
      <w:r w:rsidR="00835F53" w:rsidRPr="00BE5220">
        <w:rPr>
          <w:rFonts w:ascii="Times New Roman" w:hAnsi="Times New Roman" w:cs="Times New Roman"/>
          <w:sz w:val="28"/>
          <w:szCs w:val="28"/>
        </w:rPr>
        <w:t>2</w:t>
      </w:r>
      <w:r w:rsidRPr="00BE5220">
        <w:rPr>
          <w:rFonts w:ascii="Times New Roman" w:hAnsi="Times New Roman" w:cs="Times New Roman"/>
          <w:sz w:val="28"/>
          <w:szCs w:val="28"/>
        </w:rPr>
        <w:t>0</w:t>
      </w:r>
      <w:r w:rsidR="00DC626E" w:rsidRPr="00BE5220">
        <w:rPr>
          <w:rFonts w:ascii="Times New Roman" w:hAnsi="Times New Roman" w:cs="Times New Roman"/>
          <w:sz w:val="28"/>
          <w:szCs w:val="28"/>
        </w:rPr>
        <w:t xml:space="preserve">30 </w:t>
      </w:r>
      <w:r w:rsidRPr="00BE5220">
        <w:rPr>
          <w:rFonts w:ascii="Times New Roman" w:hAnsi="Times New Roman" w:cs="Times New Roman"/>
          <w:sz w:val="28"/>
          <w:szCs w:val="28"/>
        </w:rPr>
        <w:t xml:space="preserve">годах </w:t>
      </w:r>
      <w:r w:rsidR="002E336A" w:rsidRPr="00BE5220">
        <w:rPr>
          <w:rFonts w:ascii="Times New Roman" w:hAnsi="Times New Roman" w:cs="Times New Roman"/>
          <w:sz w:val="28"/>
          <w:szCs w:val="28"/>
        </w:rPr>
        <w:t>(два</w:t>
      </w:r>
      <w:r w:rsidRPr="00BE5220">
        <w:rPr>
          <w:rFonts w:ascii="Times New Roman" w:hAnsi="Times New Roman" w:cs="Times New Roman"/>
          <w:sz w:val="28"/>
          <w:szCs w:val="28"/>
        </w:rPr>
        <w:t xml:space="preserve"> </w:t>
      </w:r>
      <w:r w:rsidR="00D457A1" w:rsidRPr="00BE5220">
        <w:rPr>
          <w:rFonts w:ascii="Times New Roman" w:hAnsi="Times New Roman" w:cs="Times New Roman"/>
          <w:sz w:val="28"/>
          <w:szCs w:val="28"/>
        </w:rPr>
        <w:t>этап</w:t>
      </w:r>
      <w:r w:rsidR="002E336A" w:rsidRPr="00BE5220">
        <w:rPr>
          <w:rFonts w:ascii="Times New Roman" w:hAnsi="Times New Roman" w:cs="Times New Roman"/>
          <w:sz w:val="28"/>
          <w:szCs w:val="28"/>
        </w:rPr>
        <w:t>а)</w:t>
      </w:r>
      <w:r w:rsidR="00D457A1" w:rsidRPr="00BE5220">
        <w:rPr>
          <w:rFonts w:ascii="Times New Roman" w:hAnsi="Times New Roman" w:cs="Times New Roman"/>
          <w:sz w:val="28"/>
          <w:szCs w:val="28"/>
        </w:rPr>
        <w:t>.</w:t>
      </w:r>
    </w:p>
    <w:p w:rsidR="001537F6" w:rsidRPr="00BE5220" w:rsidRDefault="001537F6" w:rsidP="001478C3">
      <w:pPr>
        <w:pStyle w:val="ConsPlusNormal0"/>
        <w:widowControl/>
        <w:spacing w:line="360" w:lineRule="auto"/>
        <w:ind w:firstLine="0"/>
        <w:jc w:val="center"/>
        <w:rPr>
          <w:rFonts w:ascii="Times New Roman" w:hAnsi="Times New Roman" w:cs="Times New Roman"/>
          <w:sz w:val="28"/>
          <w:szCs w:val="28"/>
        </w:rPr>
      </w:pPr>
    </w:p>
    <w:p w:rsidR="007840D3" w:rsidRPr="00BE5220" w:rsidRDefault="0077307B" w:rsidP="001478C3">
      <w:pPr>
        <w:pStyle w:val="ConsPlusNormal0"/>
        <w:widowControl/>
        <w:spacing w:line="360" w:lineRule="auto"/>
        <w:ind w:firstLine="0"/>
        <w:jc w:val="center"/>
        <w:rPr>
          <w:rFonts w:ascii="Times New Roman" w:hAnsi="Times New Roman" w:cs="Times New Roman"/>
          <w:sz w:val="28"/>
          <w:szCs w:val="28"/>
        </w:rPr>
      </w:pPr>
      <w:r w:rsidRPr="00BE5220">
        <w:rPr>
          <w:rFonts w:ascii="Times New Roman" w:hAnsi="Times New Roman" w:cs="Times New Roman"/>
          <w:sz w:val="28"/>
          <w:szCs w:val="28"/>
        </w:rPr>
        <w:t>2</w:t>
      </w:r>
      <w:r w:rsidR="007840D3" w:rsidRPr="00BE5220">
        <w:rPr>
          <w:rFonts w:ascii="Times New Roman" w:hAnsi="Times New Roman" w:cs="Times New Roman"/>
          <w:sz w:val="28"/>
          <w:szCs w:val="28"/>
        </w:rPr>
        <w:t>.</w:t>
      </w:r>
      <w:r w:rsidR="00C74043" w:rsidRPr="00BE5220">
        <w:rPr>
          <w:rFonts w:ascii="Times New Roman" w:hAnsi="Times New Roman" w:cs="Times New Roman"/>
          <w:sz w:val="28"/>
          <w:szCs w:val="28"/>
        </w:rPr>
        <w:t> </w:t>
      </w:r>
      <w:r w:rsidR="007840D3" w:rsidRPr="00BE5220">
        <w:rPr>
          <w:rFonts w:ascii="Times New Roman" w:hAnsi="Times New Roman" w:cs="Times New Roman"/>
          <w:sz w:val="28"/>
          <w:szCs w:val="28"/>
        </w:rPr>
        <w:t>Характеристика мероприятий подпрограммы</w:t>
      </w:r>
    </w:p>
    <w:p w:rsidR="00C74043" w:rsidRPr="00BE5220" w:rsidRDefault="00C74043" w:rsidP="001478C3">
      <w:pPr>
        <w:pStyle w:val="ConsPlusNormal0"/>
        <w:widowControl/>
        <w:spacing w:line="360" w:lineRule="auto"/>
        <w:ind w:firstLine="0"/>
        <w:jc w:val="center"/>
        <w:rPr>
          <w:rFonts w:ascii="Times New Roman" w:hAnsi="Times New Roman" w:cs="Times New Roman"/>
          <w:sz w:val="28"/>
          <w:szCs w:val="28"/>
        </w:rPr>
      </w:pP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Подпрограмма включает в себя следующие мероприятия:</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4.1.</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Р</w:t>
      </w:r>
      <w:r w:rsidR="007840D3" w:rsidRPr="00BE5220">
        <w:rPr>
          <w:rFonts w:ascii="Times New Roman" w:hAnsi="Times New Roman" w:cs="Times New Roman"/>
          <w:sz w:val="28"/>
          <w:szCs w:val="28"/>
        </w:rPr>
        <w:t xml:space="preserve">азработка Генерального плана городского округа </w:t>
      </w:r>
      <w:r w:rsidR="00546E8A" w:rsidRPr="00BE5220">
        <w:rPr>
          <w:rFonts w:ascii="Times New Roman" w:hAnsi="Times New Roman" w:cs="Times New Roman"/>
          <w:sz w:val="28"/>
          <w:szCs w:val="28"/>
        </w:rPr>
        <w:t xml:space="preserve">город Воронеж </w:t>
      </w:r>
      <w:r w:rsidR="007840D3" w:rsidRPr="00BE5220">
        <w:rPr>
          <w:rFonts w:ascii="Times New Roman" w:hAnsi="Times New Roman" w:cs="Times New Roman"/>
          <w:sz w:val="28"/>
          <w:szCs w:val="28"/>
        </w:rPr>
        <w:t>на 2021</w:t>
      </w:r>
      <w:r w:rsidR="00835F53" w:rsidRPr="00BE5220">
        <w:rPr>
          <w:rFonts w:ascii="Times New Roman" w:hAnsi="Times New Roman" w:cs="Times New Roman"/>
          <w:sz w:val="28"/>
          <w:szCs w:val="28"/>
        </w:rPr>
        <w:t>–</w:t>
      </w:r>
      <w:r w:rsidR="007840D3" w:rsidRPr="00BE5220">
        <w:rPr>
          <w:rFonts w:ascii="Times New Roman" w:hAnsi="Times New Roman" w:cs="Times New Roman"/>
          <w:sz w:val="28"/>
          <w:szCs w:val="28"/>
        </w:rPr>
        <w:t>2041 годы</w:t>
      </w:r>
      <w:r w:rsidRPr="00BE5220">
        <w:rPr>
          <w:rFonts w:ascii="Times New Roman" w:hAnsi="Times New Roman" w:cs="Times New Roman"/>
          <w:sz w:val="28"/>
          <w:szCs w:val="28"/>
        </w:rPr>
        <w:t>.</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4.2.</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Р</w:t>
      </w:r>
      <w:r w:rsidR="007840D3" w:rsidRPr="00BE5220">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sidRPr="00BE5220">
        <w:rPr>
          <w:rFonts w:ascii="Times New Roman" w:hAnsi="Times New Roman" w:cs="Times New Roman"/>
          <w:sz w:val="28"/>
          <w:szCs w:val="28"/>
        </w:rPr>
        <w:t xml:space="preserve">город Воронеж </w:t>
      </w:r>
      <w:r w:rsidR="007840D3" w:rsidRPr="00BE5220">
        <w:rPr>
          <w:rFonts w:ascii="Times New Roman" w:hAnsi="Times New Roman" w:cs="Times New Roman"/>
          <w:sz w:val="28"/>
          <w:szCs w:val="28"/>
        </w:rPr>
        <w:t>на 2014</w:t>
      </w:r>
      <w:r w:rsidR="00835F53" w:rsidRPr="00BE5220">
        <w:rPr>
          <w:rFonts w:ascii="Times New Roman" w:hAnsi="Times New Roman" w:cs="Times New Roman"/>
          <w:sz w:val="28"/>
          <w:szCs w:val="28"/>
        </w:rPr>
        <w:t>–</w:t>
      </w:r>
      <w:r w:rsidR="0093616E" w:rsidRPr="00BE5220">
        <w:rPr>
          <w:rFonts w:ascii="Times New Roman" w:hAnsi="Times New Roman" w:cs="Times New Roman"/>
          <w:sz w:val="28"/>
          <w:szCs w:val="28"/>
        </w:rPr>
        <w:t>202</w:t>
      </w:r>
      <w:r w:rsidRPr="00BE5220">
        <w:rPr>
          <w:rFonts w:ascii="Times New Roman" w:hAnsi="Times New Roman" w:cs="Times New Roman"/>
          <w:sz w:val="28"/>
          <w:szCs w:val="28"/>
        </w:rPr>
        <w:t>0</w:t>
      </w:r>
      <w:r w:rsidR="007840D3" w:rsidRPr="00BE5220">
        <w:rPr>
          <w:rFonts w:ascii="Times New Roman" w:hAnsi="Times New Roman" w:cs="Times New Roman"/>
          <w:sz w:val="28"/>
          <w:szCs w:val="28"/>
        </w:rPr>
        <w:t xml:space="preserve"> годы</w:t>
      </w:r>
      <w:r w:rsidRPr="00BE5220">
        <w:rPr>
          <w:rFonts w:ascii="Times New Roman" w:hAnsi="Times New Roman" w:cs="Times New Roman"/>
          <w:sz w:val="28"/>
          <w:szCs w:val="28"/>
        </w:rPr>
        <w:t>.</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4.2.1.</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П</w:t>
      </w:r>
      <w:r w:rsidR="007840D3" w:rsidRPr="00BE5220">
        <w:rPr>
          <w:rFonts w:ascii="Times New Roman" w:hAnsi="Times New Roman" w:cs="Times New Roman"/>
          <w:sz w:val="28"/>
          <w:szCs w:val="28"/>
        </w:rPr>
        <w:t>одготовка карты (плана) для установления границы населенного пункта городско</w:t>
      </w:r>
      <w:r w:rsidRPr="00BE5220">
        <w:rPr>
          <w:rFonts w:ascii="Times New Roman" w:hAnsi="Times New Roman" w:cs="Times New Roman"/>
          <w:sz w:val="28"/>
          <w:szCs w:val="28"/>
        </w:rPr>
        <w:t>й</w:t>
      </w:r>
      <w:r w:rsidR="007840D3" w:rsidRPr="00BE5220">
        <w:rPr>
          <w:rFonts w:ascii="Times New Roman" w:hAnsi="Times New Roman" w:cs="Times New Roman"/>
          <w:sz w:val="28"/>
          <w:szCs w:val="28"/>
        </w:rPr>
        <w:t xml:space="preserve"> округ город Воронеж</w:t>
      </w:r>
      <w:r w:rsidRPr="00BE5220">
        <w:rPr>
          <w:rFonts w:ascii="Times New Roman" w:hAnsi="Times New Roman" w:cs="Times New Roman"/>
          <w:sz w:val="28"/>
          <w:szCs w:val="28"/>
        </w:rPr>
        <w:t>.</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4.3.</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Р</w:t>
      </w:r>
      <w:r w:rsidR="007840D3" w:rsidRPr="00BE5220">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sidRPr="00BE5220">
        <w:rPr>
          <w:rFonts w:ascii="Times New Roman" w:hAnsi="Times New Roman" w:cs="Times New Roman"/>
          <w:sz w:val="28"/>
          <w:szCs w:val="28"/>
        </w:rPr>
        <w:t>.</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4.4.</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У</w:t>
      </w:r>
      <w:r w:rsidR="007840D3" w:rsidRPr="00BE5220">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sidRPr="00BE5220">
        <w:rPr>
          <w:rFonts w:ascii="Times New Roman" w:hAnsi="Times New Roman" w:cs="Times New Roman"/>
          <w:sz w:val="28"/>
          <w:szCs w:val="28"/>
        </w:rPr>
        <w:t xml:space="preserve"> городского округа город Воронеж.</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4.5.</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П</w:t>
      </w:r>
      <w:r w:rsidR="007840D3" w:rsidRPr="00BE5220">
        <w:rPr>
          <w:rFonts w:ascii="Times New Roman" w:hAnsi="Times New Roman" w:cs="Times New Roman"/>
          <w:sz w:val="28"/>
          <w:szCs w:val="28"/>
        </w:rPr>
        <w:t>одготовка документации по планировке территории</w:t>
      </w:r>
      <w:r w:rsidRPr="00BE5220">
        <w:rPr>
          <w:rFonts w:ascii="Times New Roman" w:hAnsi="Times New Roman" w:cs="Times New Roman"/>
          <w:sz w:val="28"/>
          <w:szCs w:val="28"/>
        </w:rPr>
        <w:t>.</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4.6.</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Р</w:t>
      </w:r>
      <w:r w:rsidR="007840D3" w:rsidRPr="00BE5220">
        <w:rPr>
          <w:rFonts w:ascii="Times New Roman" w:hAnsi="Times New Roman" w:cs="Times New Roman"/>
          <w:sz w:val="28"/>
          <w:szCs w:val="28"/>
        </w:rPr>
        <w:t>азработка градостроительных планов земельных участков</w:t>
      </w:r>
      <w:r w:rsidRPr="00BE5220">
        <w:rPr>
          <w:rFonts w:ascii="Times New Roman" w:hAnsi="Times New Roman" w:cs="Times New Roman"/>
          <w:sz w:val="28"/>
          <w:szCs w:val="28"/>
        </w:rPr>
        <w:t>.</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4.7.</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У</w:t>
      </w:r>
      <w:r w:rsidR="007840D3" w:rsidRPr="00BE5220">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sidRPr="00BE5220">
        <w:rPr>
          <w:rFonts w:ascii="Times New Roman" w:hAnsi="Times New Roman" w:cs="Times New Roman"/>
          <w:sz w:val="28"/>
          <w:szCs w:val="28"/>
        </w:rPr>
        <w:t>.</w:t>
      </w:r>
    </w:p>
    <w:p w:rsidR="007840D3" w:rsidRPr="00BE5220" w:rsidRDefault="00CF5E7A"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4.8.</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П</w:t>
      </w:r>
      <w:r w:rsidR="007840D3" w:rsidRPr="00BE5220">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BE5220">
        <w:rPr>
          <w:rFonts w:ascii="Times New Roman" w:hAnsi="Times New Roman" w:cs="Times New Roman"/>
          <w:sz w:val="28"/>
          <w:szCs w:val="28"/>
        </w:rPr>
        <w:t>дарственного кадастрового учета</w:t>
      </w:r>
      <w:r w:rsidRPr="00BE5220">
        <w:rPr>
          <w:rFonts w:ascii="Times New Roman" w:hAnsi="Times New Roman" w:cs="Times New Roman"/>
          <w:sz w:val="28"/>
          <w:szCs w:val="28"/>
        </w:rPr>
        <w:t>.</w:t>
      </w:r>
    </w:p>
    <w:p w:rsidR="00FD07EE" w:rsidRPr="00BE5220" w:rsidRDefault="00CF5E7A" w:rsidP="001478C3">
      <w:pPr>
        <w:autoSpaceDE w:val="0"/>
        <w:autoSpaceDN w:val="0"/>
        <w:adjustRightInd w:val="0"/>
        <w:spacing w:line="360" w:lineRule="auto"/>
        <w:ind w:firstLine="709"/>
        <w:jc w:val="both"/>
        <w:rPr>
          <w:sz w:val="28"/>
          <w:szCs w:val="28"/>
        </w:rPr>
      </w:pPr>
      <w:r w:rsidRPr="00BE5220">
        <w:rPr>
          <w:sz w:val="28"/>
          <w:szCs w:val="28"/>
        </w:rPr>
        <w:t>4.9.</w:t>
      </w:r>
      <w:r w:rsidR="00C74043" w:rsidRPr="00BE5220">
        <w:rPr>
          <w:sz w:val="28"/>
          <w:szCs w:val="28"/>
        </w:rPr>
        <w:t> </w:t>
      </w:r>
      <w:proofErr w:type="gramStart"/>
      <w:r w:rsidRPr="00BE5220">
        <w:rPr>
          <w:sz w:val="28"/>
          <w:szCs w:val="28"/>
        </w:rPr>
        <w:t>О</w:t>
      </w:r>
      <w:r w:rsidR="00082A5E" w:rsidRPr="00BE5220">
        <w:rPr>
          <w:sz w:val="28"/>
          <w:szCs w:val="28"/>
        </w:rPr>
        <w:t>существление демонтажных работ самовольно установленных и (или) незаконно эксплуатируемых временных сооружений,</w:t>
      </w:r>
      <w:r w:rsidR="003C427E" w:rsidRPr="00BE5220">
        <w:rPr>
          <w:sz w:val="28"/>
          <w:szCs w:val="28"/>
        </w:rPr>
        <w:t xml:space="preserve"> в том числе </w:t>
      </w:r>
      <w:r w:rsidR="003C427E" w:rsidRPr="00BE5220">
        <w:rPr>
          <w:sz w:val="28"/>
          <w:szCs w:val="28"/>
        </w:rPr>
        <w:lastRenderedPageBreak/>
        <w:t xml:space="preserve">утилизация и (или) уничтожение демонтированных временных сооружений, </w:t>
      </w:r>
      <w:r w:rsidR="00082A5E" w:rsidRPr="00BE5220">
        <w:rPr>
          <w:sz w:val="28"/>
          <w:szCs w:val="28"/>
        </w:rPr>
        <w:t xml:space="preserve"> производство земляных работ, вертикальной планировки, восстановление и (или) устройство тротуаров, площадок </w:t>
      </w:r>
      <w:r w:rsidR="00FD07EE" w:rsidRPr="00BE5220">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w:t>
      </w:r>
      <w:proofErr w:type="gramEnd"/>
      <w:r w:rsidR="00FD07EE" w:rsidRPr="00BE5220">
        <w:rPr>
          <w:sz w:val="28"/>
          <w:szCs w:val="28"/>
        </w:rPr>
        <w:t xml:space="preserve"> территории муниципального образования городской округ город Воронеж»</w:t>
      </w:r>
      <w:r w:rsidR="00082A5E" w:rsidRPr="00BE5220">
        <w:rPr>
          <w:sz w:val="28"/>
          <w:szCs w:val="28"/>
        </w:rPr>
        <w:t xml:space="preserve"> и </w:t>
      </w:r>
      <w:r w:rsidR="00A9583B" w:rsidRPr="00BE5220">
        <w:rPr>
          <w:sz w:val="28"/>
          <w:szCs w:val="28"/>
        </w:rPr>
        <w:t xml:space="preserve"> п</w:t>
      </w:r>
      <w:r w:rsidR="00A9583B" w:rsidRPr="00BE5220">
        <w:rPr>
          <w:rFonts w:eastAsia="Calibri"/>
          <w:bCs/>
          <w:sz w:val="28"/>
          <w:szCs w:val="28"/>
        </w:rPr>
        <w:t xml:space="preserve">остановления администрации городского округа город Воронеж от 21.10.2015 № 806 «Об утверждении </w:t>
      </w:r>
      <w:proofErr w:type="gramStart"/>
      <w:r w:rsidR="00A9583B" w:rsidRPr="00BE5220">
        <w:rPr>
          <w:rFonts w:eastAsia="Calibri"/>
          <w:bCs/>
          <w:sz w:val="28"/>
          <w:szCs w:val="28"/>
        </w:rPr>
        <w:t>Дизайн-регламента</w:t>
      </w:r>
      <w:proofErr w:type="gramEnd"/>
      <w:r w:rsidR="00A9583B" w:rsidRPr="00BE5220">
        <w:rPr>
          <w:rFonts w:eastAsia="Calibri"/>
          <w:bCs/>
          <w:sz w:val="28"/>
          <w:szCs w:val="28"/>
        </w:rPr>
        <w:t xml:space="preserve"> </w:t>
      </w:r>
      <w:r w:rsidR="00546E8A" w:rsidRPr="00BE5220">
        <w:rPr>
          <w:rFonts w:eastAsia="Calibri"/>
          <w:bCs/>
          <w:sz w:val="28"/>
          <w:szCs w:val="28"/>
        </w:rPr>
        <w:t>«</w:t>
      </w:r>
      <w:r w:rsidR="00A9583B" w:rsidRPr="00BE5220">
        <w:rPr>
          <w:rFonts w:eastAsia="Calibri"/>
          <w:bCs/>
          <w:sz w:val="28"/>
          <w:szCs w:val="28"/>
        </w:rPr>
        <w:t xml:space="preserve">Внешний вид фасадов зданий и сооружений в </w:t>
      </w:r>
      <w:r w:rsidR="00082A5E" w:rsidRPr="00BE5220">
        <w:rPr>
          <w:rFonts w:eastAsia="Calibri"/>
          <w:bCs/>
          <w:sz w:val="28"/>
          <w:szCs w:val="28"/>
        </w:rPr>
        <w:t>городском округе город Воронеж»</w:t>
      </w:r>
      <w:r w:rsidR="00FD07EE" w:rsidRPr="00BE5220">
        <w:rPr>
          <w:sz w:val="28"/>
          <w:szCs w:val="28"/>
        </w:rPr>
        <w:t>.</w:t>
      </w:r>
    </w:p>
    <w:p w:rsidR="003C427E" w:rsidRPr="00BE5220" w:rsidRDefault="003C427E" w:rsidP="001478C3">
      <w:pPr>
        <w:autoSpaceDE w:val="0"/>
        <w:autoSpaceDN w:val="0"/>
        <w:adjustRightInd w:val="0"/>
        <w:spacing w:line="360" w:lineRule="auto"/>
        <w:ind w:firstLine="709"/>
        <w:jc w:val="both"/>
        <w:rPr>
          <w:sz w:val="28"/>
          <w:szCs w:val="28"/>
        </w:rPr>
      </w:pPr>
      <w:r w:rsidRPr="00BE5220">
        <w:rPr>
          <w:sz w:val="28"/>
          <w:szCs w:val="28"/>
        </w:rPr>
        <w:t>Организация мероприятий по приведению земельного участка в надлежащее состояние, на котором располагал</w:t>
      </w:r>
      <w:r w:rsidR="00FB70CE" w:rsidRPr="00BE5220">
        <w:rPr>
          <w:sz w:val="28"/>
          <w:szCs w:val="28"/>
        </w:rPr>
        <w:t>ись</w:t>
      </w:r>
      <w:r w:rsidRPr="00BE5220">
        <w:rPr>
          <w:sz w:val="28"/>
          <w:szCs w:val="28"/>
        </w:rPr>
        <w:t xml:space="preserve"> </w:t>
      </w:r>
      <w:r w:rsidR="00FB70CE" w:rsidRPr="00BE5220">
        <w:rPr>
          <w:sz w:val="28"/>
          <w:szCs w:val="28"/>
        </w:rPr>
        <w:t>самовольно установленные и (или) незаконно эксплуатируемые временные сооружения</w:t>
      </w:r>
      <w:r w:rsidRPr="00BE5220">
        <w:rPr>
          <w:sz w:val="28"/>
          <w:szCs w:val="28"/>
        </w:rPr>
        <w:t>, после завершения процедуры принудительного демонтажа.</w:t>
      </w:r>
    </w:p>
    <w:p w:rsidR="00C51791" w:rsidRPr="00BE5220" w:rsidRDefault="00E834ED" w:rsidP="001478C3">
      <w:pPr>
        <w:spacing w:line="360" w:lineRule="auto"/>
        <w:ind w:firstLine="709"/>
        <w:jc w:val="both"/>
        <w:rPr>
          <w:bCs/>
          <w:sz w:val="28"/>
          <w:szCs w:val="28"/>
        </w:rPr>
      </w:pPr>
      <w:r w:rsidRPr="00BE5220">
        <w:rPr>
          <w:sz w:val="28"/>
          <w:szCs w:val="28"/>
        </w:rPr>
        <w:t>4.10.</w:t>
      </w:r>
      <w:r w:rsidR="007B2701" w:rsidRPr="00BE5220">
        <w:rPr>
          <w:sz w:val="28"/>
          <w:szCs w:val="28"/>
        </w:rPr>
        <w:t> </w:t>
      </w:r>
      <w:proofErr w:type="gramStart"/>
      <w:r w:rsidRPr="00BE5220">
        <w:rPr>
          <w:sz w:val="28"/>
          <w:szCs w:val="28"/>
        </w:rPr>
        <w:t>П</w:t>
      </w:r>
      <w:r w:rsidR="00C51791" w:rsidRPr="00BE5220">
        <w:rPr>
          <w:sz w:val="28"/>
          <w:szCs w:val="28"/>
        </w:rPr>
        <w:t>одготовка проектов организации работ и смет на снос или приведение в соответствие с установленными требованиями самовольных построек, а также работ</w:t>
      </w:r>
      <w:r w:rsidRPr="00BE5220">
        <w:rPr>
          <w:sz w:val="28"/>
          <w:szCs w:val="28"/>
        </w:rPr>
        <w:t>ы</w:t>
      </w:r>
      <w:r w:rsidR="00C51791" w:rsidRPr="00BE5220">
        <w:rPr>
          <w:sz w:val="28"/>
          <w:szCs w:val="28"/>
        </w:rPr>
        <w:t xml:space="preserve"> по фактическому сносу</w:t>
      </w:r>
      <w:r w:rsidR="00260DE0" w:rsidRPr="00BE5220">
        <w:rPr>
          <w:sz w:val="28"/>
          <w:szCs w:val="28"/>
        </w:rPr>
        <w:t xml:space="preserve"> </w:t>
      </w:r>
      <w:r w:rsidR="00C51791" w:rsidRPr="00BE5220">
        <w:rPr>
          <w:sz w:val="28"/>
          <w:szCs w:val="28"/>
        </w:rPr>
        <w:t>или п</w:t>
      </w:r>
      <w:r w:rsidR="00C51791" w:rsidRPr="00BE5220">
        <w:rPr>
          <w:rStyle w:val="24"/>
        </w:rPr>
        <w:t xml:space="preserve">риведению в соответствие с установленными требованиями </w:t>
      </w:r>
      <w:r w:rsidR="00C51791" w:rsidRPr="00BE5220">
        <w:rPr>
          <w:sz w:val="28"/>
          <w:szCs w:val="28"/>
        </w:rPr>
        <w:t>самовольных построек на территории городского округа город Воронеж в рамках реализации полномочий органов местного самоуправления, определенных ст. 222 Гражданского кодекса Р</w:t>
      </w:r>
      <w:r w:rsidR="00471D23" w:rsidRPr="00BE5220">
        <w:rPr>
          <w:sz w:val="28"/>
          <w:szCs w:val="28"/>
        </w:rPr>
        <w:t xml:space="preserve">оссийской </w:t>
      </w:r>
      <w:r w:rsidR="00C51791" w:rsidRPr="00BE5220">
        <w:rPr>
          <w:sz w:val="28"/>
          <w:szCs w:val="28"/>
        </w:rPr>
        <w:t>Ф</w:t>
      </w:r>
      <w:r w:rsidR="00471D23" w:rsidRPr="00BE5220">
        <w:rPr>
          <w:sz w:val="28"/>
          <w:szCs w:val="28"/>
        </w:rPr>
        <w:t>едерации</w:t>
      </w:r>
      <w:r w:rsidR="00C51791" w:rsidRPr="00BE5220">
        <w:rPr>
          <w:sz w:val="28"/>
          <w:szCs w:val="28"/>
        </w:rPr>
        <w:t>, ст. 55.30</w:t>
      </w:r>
      <w:r w:rsidR="007B2701" w:rsidRPr="00BE5220">
        <w:rPr>
          <w:sz w:val="28"/>
          <w:szCs w:val="28"/>
        </w:rPr>
        <w:t>-</w:t>
      </w:r>
      <w:r w:rsidR="00C51791" w:rsidRPr="00BE5220">
        <w:rPr>
          <w:sz w:val="28"/>
          <w:szCs w:val="28"/>
        </w:rPr>
        <w:t>55.32 Градостроительного кодекса Р</w:t>
      </w:r>
      <w:r w:rsidR="009D5753" w:rsidRPr="00BE5220">
        <w:rPr>
          <w:sz w:val="28"/>
          <w:szCs w:val="28"/>
        </w:rPr>
        <w:t xml:space="preserve">оссийской </w:t>
      </w:r>
      <w:r w:rsidR="00C51791" w:rsidRPr="00BE5220">
        <w:rPr>
          <w:sz w:val="28"/>
          <w:szCs w:val="28"/>
        </w:rPr>
        <w:t>Ф</w:t>
      </w:r>
      <w:r w:rsidR="009D5753" w:rsidRPr="00BE5220">
        <w:rPr>
          <w:sz w:val="28"/>
          <w:szCs w:val="28"/>
        </w:rPr>
        <w:t>едерации</w:t>
      </w:r>
      <w:r w:rsidR="00C51791" w:rsidRPr="00BE5220">
        <w:rPr>
          <w:sz w:val="28"/>
          <w:szCs w:val="28"/>
        </w:rPr>
        <w:t xml:space="preserve">, </w:t>
      </w:r>
      <w:r w:rsidR="00C51791" w:rsidRPr="00BE5220">
        <w:rPr>
          <w:bCs/>
          <w:sz w:val="28"/>
          <w:szCs w:val="28"/>
        </w:rPr>
        <w:t>постановлением</w:t>
      </w:r>
      <w:proofErr w:type="gramEnd"/>
      <w:r w:rsidR="00C51791" w:rsidRPr="00BE5220">
        <w:rPr>
          <w:bCs/>
          <w:sz w:val="28"/>
          <w:szCs w:val="28"/>
        </w:rPr>
        <w:t xml:space="preserve"> администрации городского округа город Воронеж от 20.08.2020 № 782 «Об утверждении </w:t>
      </w:r>
      <w:r w:rsidR="007761CB" w:rsidRPr="00BE5220">
        <w:rPr>
          <w:bCs/>
          <w:sz w:val="28"/>
          <w:szCs w:val="28"/>
        </w:rPr>
        <w:t>П</w:t>
      </w:r>
      <w:r w:rsidR="00C51791" w:rsidRPr="00BE5220">
        <w:rPr>
          <w:bCs/>
          <w:sz w:val="28"/>
          <w:szCs w:val="28"/>
        </w:rPr>
        <w:t>орядка принятия мер по сносу или приведению в соответствие с установленными требованиями самовольных построек, расположенных на территории городского округа город Воронеж».</w:t>
      </w:r>
    </w:p>
    <w:p w:rsidR="00AC719A" w:rsidRPr="00BE5220" w:rsidRDefault="00AC719A" w:rsidP="001478C3">
      <w:pPr>
        <w:spacing w:line="360" w:lineRule="auto"/>
        <w:ind w:firstLine="709"/>
        <w:jc w:val="both"/>
        <w:rPr>
          <w:sz w:val="28"/>
          <w:szCs w:val="28"/>
        </w:rPr>
      </w:pPr>
      <w:r w:rsidRPr="00BE5220">
        <w:rPr>
          <w:sz w:val="28"/>
          <w:szCs w:val="28"/>
        </w:rPr>
        <w:t>4.11.</w:t>
      </w:r>
      <w:r w:rsidR="007B2701" w:rsidRPr="00BE5220">
        <w:rPr>
          <w:sz w:val="28"/>
          <w:szCs w:val="28"/>
        </w:rPr>
        <w:t> </w:t>
      </w:r>
      <w:proofErr w:type="gramStart"/>
      <w:r w:rsidRPr="00BE5220">
        <w:rPr>
          <w:sz w:val="28"/>
          <w:szCs w:val="28"/>
        </w:rPr>
        <w:t xml:space="preserve">Подготовка схем расположения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с указанием их границ и </w:t>
      </w:r>
      <w:r w:rsidRPr="00BE5220">
        <w:rPr>
          <w:sz w:val="28"/>
          <w:szCs w:val="28"/>
        </w:rPr>
        <w:lastRenderedPageBreak/>
        <w:t>координат характерных точек относительно границ земельных участков, учтенных в Едином государственном реестре недвижимости, с приложением информации (заключения) кадастрового инженера о расположении самовольно установленных и (или) незаконно эксплуатируемых временных сооружений и незаконно установленных нестационарных торговых объектов относительно границ</w:t>
      </w:r>
      <w:proofErr w:type="gramEnd"/>
      <w:r w:rsidRPr="00BE5220">
        <w:rPr>
          <w:sz w:val="28"/>
          <w:szCs w:val="28"/>
        </w:rPr>
        <w:t xml:space="preserve"> земельных участков.</w:t>
      </w:r>
    </w:p>
    <w:p w:rsidR="007878BF" w:rsidRPr="00BE5220" w:rsidRDefault="00AC719A" w:rsidP="001478C3">
      <w:pPr>
        <w:spacing w:line="360" w:lineRule="auto"/>
        <w:ind w:firstLine="709"/>
        <w:jc w:val="both"/>
        <w:rPr>
          <w:bCs/>
          <w:sz w:val="28"/>
          <w:szCs w:val="28"/>
        </w:rPr>
      </w:pPr>
      <w:r w:rsidRPr="00BE5220">
        <w:rPr>
          <w:bCs/>
          <w:sz w:val="28"/>
          <w:szCs w:val="28"/>
        </w:rPr>
        <w:t>4.1</w:t>
      </w:r>
      <w:r w:rsidR="00966E16" w:rsidRPr="00BE5220">
        <w:rPr>
          <w:bCs/>
          <w:sz w:val="28"/>
          <w:szCs w:val="28"/>
        </w:rPr>
        <w:t>2</w:t>
      </w:r>
      <w:r w:rsidR="007878BF" w:rsidRPr="00BE5220">
        <w:rPr>
          <w:bCs/>
          <w:sz w:val="28"/>
          <w:szCs w:val="28"/>
        </w:rPr>
        <w:t>.</w:t>
      </w:r>
      <w:r w:rsidR="007B2701" w:rsidRPr="00BE5220">
        <w:rPr>
          <w:bCs/>
          <w:sz w:val="28"/>
          <w:szCs w:val="28"/>
        </w:rPr>
        <w:t> </w:t>
      </w:r>
      <w:r w:rsidR="007878BF" w:rsidRPr="00BE5220">
        <w:rPr>
          <w:bCs/>
          <w:sz w:val="28"/>
          <w:szCs w:val="28"/>
        </w:rPr>
        <w:t>Подготовка проект</w:t>
      </w:r>
      <w:r w:rsidR="00966E16" w:rsidRPr="00BE5220">
        <w:rPr>
          <w:bCs/>
          <w:sz w:val="28"/>
          <w:szCs w:val="28"/>
        </w:rPr>
        <w:t>ов</w:t>
      </w:r>
      <w:r w:rsidR="007878BF" w:rsidRPr="00BE5220">
        <w:rPr>
          <w:bCs/>
          <w:sz w:val="28"/>
          <w:szCs w:val="28"/>
        </w:rPr>
        <w:t xml:space="preserve"> изменений Генерального плана</w:t>
      </w:r>
      <w:r w:rsidR="007B2701" w:rsidRPr="00BE5220">
        <w:rPr>
          <w:bCs/>
          <w:sz w:val="28"/>
          <w:szCs w:val="28"/>
        </w:rPr>
        <w:t xml:space="preserve"> городского округа город Воронеж</w:t>
      </w:r>
      <w:r w:rsidR="007878BF" w:rsidRPr="00BE5220">
        <w:rPr>
          <w:bCs/>
          <w:sz w:val="28"/>
          <w:szCs w:val="28"/>
        </w:rPr>
        <w:t xml:space="preserve"> на 2021</w:t>
      </w:r>
      <w:r w:rsidR="007B2701" w:rsidRPr="00BE5220">
        <w:rPr>
          <w:bCs/>
          <w:sz w:val="28"/>
          <w:szCs w:val="28"/>
        </w:rPr>
        <w:t>–</w:t>
      </w:r>
      <w:r w:rsidR="007878BF" w:rsidRPr="00BE5220">
        <w:rPr>
          <w:bCs/>
          <w:sz w:val="28"/>
          <w:szCs w:val="28"/>
        </w:rPr>
        <w:t>2041 годы и Правил землепользования и застройки городского округа город Воронеж.</w:t>
      </w:r>
    </w:p>
    <w:p w:rsidR="00466086" w:rsidRPr="00BE5220" w:rsidRDefault="00466086" w:rsidP="001478C3">
      <w:pPr>
        <w:tabs>
          <w:tab w:val="left" w:pos="0"/>
        </w:tabs>
        <w:spacing w:line="360" w:lineRule="auto"/>
        <w:ind w:firstLine="709"/>
        <w:jc w:val="both"/>
        <w:rPr>
          <w:sz w:val="28"/>
          <w:szCs w:val="28"/>
        </w:rPr>
      </w:pPr>
      <w:r w:rsidRPr="00BE5220">
        <w:rPr>
          <w:sz w:val="28"/>
          <w:szCs w:val="28"/>
        </w:rPr>
        <w:t xml:space="preserve">В </w:t>
      </w:r>
      <w:r w:rsidR="004B11CA" w:rsidRPr="00BE5220">
        <w:rPr>
          <w:sz w:val="28"/>
          <w:szCs w:val="28"/>
        </w:rPr>
        <w:t>г</w:t>
      </w:r>
      <w:r w:rsidRPr="00BE5220">
        <w:rPr>
          <w:sz w:val="28"/>
          <w:szCs w:val="28"/>
        </w:rPr>
        <w:t>енеральный план городского округа по мере необходимости могут вноситься изменения, связанные с разработкой и утверждением специализированных схем, утверждением схем территориального планирования Российской Федерации и Воронежской области, принятием и изменением стратегических документов социально-экономического развития городского округа, области и пр.</w:t>
      </w:r>
    </w:p>
    <w:p w:rsidR="00466086" w:rsidRPr="00BE5220" w:rsidRDefault="00466086" w:rsidP="001478C3">
      <w:pPr>
        <w:tabs>
          <w:tab w:val="left" w:pos="0"/>
        </w:tabs>
        <w:spacing w:line="360" w:lineRule="auto"/>
        <w:ind w:firstLine="709"/>
        <w:jc w:val="both"/>
        <w:rPr>
          <w:sz w:val="28"/>
          <w:szCs w:val="28"/>
        </w:rPr>
      </w:pPr>
      <w:r w:rsidRPr="00BE5220">
        <w:rPr>
          <w:sz w:val="28"/>
          <w:szCs w:val="28"/>
        </w:rPr>
        <w:t xml:space="preserve">Порядок внесения изменений в </w:t>
      </w:r>
      <w:r w:rsidR="004B11CA" w:rsidRPr="00BE5220">
        <w:rPr>
          <w:sz w:val="28"/>
          <w:szCs w:val="28"/>
        </w:rPr>
        <w:t>г</w:t>
      </w:r>
      <w:r w:rsidRPr="00BE5220">
        <w:rPr>
          <w:sz w:val="28"/>
          <w:szCs w:val="28"/>
        </w:rPr>
        <w:t xml:space="preserve">енеральный план городского округа установлен Градостроительным </w:t>
      </w:r>
      <w:hyperlink r:id="rId26" w:history="1">
        <w:r w:rsidRPr="00BE5220">
          <w:rPr>
            <w:rStyle w:val="a3"/>
            <w:rFonts w:ascii="Times New Roman" w:hAnsi="Times New Roman" w:cs="Times New Roman"/>
            <w:color w:val="auto"/>
            <w:sz w:val="28"/>
            <w:szCs w:val="28"/>
          </w:rPr>
          <w:t>кодексом</w:t>
        </w:r>
      </w:hyperlink>
      <w:r w:rsidR="004B11CA" w:rsidRPr="00BE5220">
        <w:rPr>
          <w:sz w:val="28"/>
          <w:szCs w:val="28"/>
        </w:rPr>
        <w:t xml:space="preserve"> Российской Федерации и З</w:t>
      </w:r>
      <w:r w:rsidRPr="00BE5220">
        <w:rPr>
          <w:sz w:val="28"/>
          <w:szCs w:val="28"/>
        </w:rPr>
        <w:t xml:space="preserve">аконом Воронежской области от 07.07.2006 № 61-ОЗ «О регулировании градостроительной деятельности в Воронежской области». </w:t>
      </w:r>
      <w:r w:rsidR="004B11CA" w:rsidRPr="00BE5220">
        <w:rPr>
          <w:sz w:val="28"/>
          <w:szCs w:val="28"/>
        </w:rPr>
        <w:t>П</w:t>
      </w:r>
      <w:r w:rsidRPr="00BE5220">
        <w:rPr>
          <w:sz w:val="28"/>
          <w:szCs w:val="28"/>
        </w:rPr>
        <w:t xml:space="preserve">осле утверждения изменений в </w:t>
      </w:r>
      <w:r w:rsidR="004B11CA" w:rsidRPr="00BE5220">
        <w:rPr>
          <w:sz w:val="28"/>
          <w:szCs w:val="28"/>
        </w:rPr>
        <w:t>г</w:t>
      </w:r>
      <w:r w:rsidRPr="00BE5220">
        <w:rPr>
          <w:sz w:val="28"/>
          <w:szCs w:val="28"/>
        </w:rPr>
        <w:t xml:space="preserve">енеральный план </w:t>
      </w:r>
      <w:r w:rsidR="004B11CA" w:rsidRPr="00BE5220">
        <w:rPr>
          <w:sz w:val="28"/>
          <w:szCs w:val="28"/>
        </w:rPr>
        <w:t xml:space="preserve">городского округа </w:t>
      </w:r>
      <w:r w:rsidRPr="00BE5220">
        <w:rPr>
          <w:sz w:val="28"/>
          <w:szCs w:val="28"/>
        </w:rPr>
        <w:t xml:space="preserve">должны быть внесены изменения </w:t>
      </w:r>
      <w:r w:rsidR="004B11CA" w:rsidRPr="00BE5220">
        <w:rPr>
          <w:sz w:val="28"/>
          <w:szCs w:val="28"/>
        </w:rPr>
        <w:t xml:space="preserve">и </w:t>
      </w:r>
      <w:r w:rsidRPr="00BE5220">
        <w:rPr>
          <w:sz w:val="28"/>
          <w:szCs w:val="28"/>
        </w:rPr>
        <w:t xml:space="preserve">в план реализации </w:t>
      </w:r>
      <w:r w:rsidR="004B11CA" w:rsidRPr="00BE5220">
        <w:rPr>
          <w:sz w:val="28"/>
          <w:szCs w:val="28"/>
        </w:rPr>
        <w:t>г</w:t>
      </w:r>
      <w:r w:rsidRPr="00BE5220">
        <w:rPr>
          <w:sz w:val="28"/>
          <w:szCs w:val="28"/>
        </w:rPr>
        <w:t>енерального плана</w:t>
      </w:r>
      <w:r w:rsidR="004B11CA" w:rsidRPr="00BE5220">
        <w:rPr>
          <w:sz w:val="28"/>
          <w:szCs w:val="28"/>
        </w:rPr>
        <w:t xml:space="preserve"> городского округа</w:t>
      </w:r>
      <w:r w:rsidRPr="00BE5220">
        <w:rPr>
          <w:sz w:val="28"/>
          <w:szCs w:val="28"/>
        </w:rPr>
        <w:t>.</w:t>
      </w:r>
    </w:p>
    <w:p w:rsidR="00466086" w:rsidRPr="00BE5220" w:rsidRDefault="00466086" w:rsidP="001478C3">
      <w:pPr>
        <w:tabs>
          <w:tab w:val="left" w:pos="0"/>
        </w:tabs>
        <w:spacing w:line="360" w:lineRule="auto"/>
        <w:ind w:firstLine="709"/>
        <w:jc w:val="both"/>
        <w:rPr>
          <w:sz w:val="28"/>
          <w:szCs w:val="28"/>
        </w:rPr>
      </w:pPr>
      <w:r w:rsidRPr="00BE5220">
        <w:rPr>
          <w:sz w:val="28"/>
          <w:szCs w:val="28"/>
        </w:rPr>
        <w:t xml:space="preserve">В связи с принятием решений об установлении зон с особыми условиями использования территории, таких как охранные зоны объектов культурного наследия, санитарно-защитные зоны и т.д., необходимо </w:t>
      </w:r>
      <w:r w:rsidR="000379A5" w:rsidRPr="00BE5220">
        <w:rPr>
          <w:sz w:val="28"/>
          <w:szCs w:val="28"/>
        </w:rPr>
        <w:t xml:space="preserve">не менее </w:t>
      </w:r>
      <w:r w:rsidR="004B11CA" w:rsidRPr="00BE5220">
        <w:rPr>
          <w:sz w:val="28"/>
          <w:szCs w:val="28"/>
        </w:rPr>
        <w:t>2 </w:t>
      </w:r>
      <w:r w:rsidRPr="00BE5220">
        <w:rPr>
          <w:sz w:val="28"/>
          <w:szCs w:val="28"/>
        </w:rPr>
        <w:t xml:space="preserve">раз в год осуществлять процедуру по внесению таких сведений в </w:t>
      </w:r>
      <w:r w:rsidR="004B11CA" w:rsidRPr="00BE5220">
        <w:rPr>
          <w:sz w:val="28"/>
          <w:szCs w:val="28"/>
        </w:rPr>
        <w:t>г</w:t>
      </w:r>
      <w:r w:rsidRPr="00BE5220">
        <w:rPr>
          <w:sz w:val="28"/>
          <w:szCs w:val="28"/>
        </w:rPr>
        <w:t xml:space="preserve">енеральный план </w:t>
      </w:r>
      <w:r w:rsidR="004B11CA" w:rsidRPr="00BE5220">
        <w:rPr>
          <w:sz w:val="28"/>
          <w:szCs w:val="28"/>
        </w:rPr>
        <w:t xml:space="preserve">городского округа </w:t>
      </w:r>
      <w:r w:rsidRPr="00BE5220">
        <w:rPr>
          <w:sz w:val="28"/>
          <w:szCs w:val="28"/>
        </w:rPr>
        <w:t xml:space="preserve">и </w:t>
      </w:r>
      <w:r w:rsidR="005C1E44" w:rsidRPr="00BE5220">
        <w:rPr>
          <w:sz w:val="28"/>
          <w:szCs w:val="28"/>
        </w:rPr>
        <w:t>п</w:t>
      </w:r>
      <w:r w:rsidRPr="00BE5220">
        <w:rPr>
          <w:sz w:val="28"/>
          <w:szCs w:val="28"/>
        </w:rPr>
        <w:t>равила землепользования и застройки</w:t>
      </w:r>
      <w:r w:rsidR="004B11CA" w:rsidRPr="00BE5220">
        <w:rPr>
          <w:sz w:val="28"/>
          <w:szCs w:val="28"/>
        </w:rPr>
        <w:t xml:space="preserve"> городского округа</w:t>
      </w:r>
      <w:r w:rsidRPr="00BE5220">
        <w:rPr>
          <w:sz w:val="28"/>
          <w:szCs w:val="28"/>
        </w:rPr>
        <w:t xml:space="preserve">. </w:t>
      </w:r>
    </w:p>
    <w:p w:rsidR="00D3584D" w:rsidRPr="00BE5220" w:rsidRDefault="00D3584D" w:rsidP="001478C3">
      <w:pPr>
        <w:tabs>
          <w:tab w:val="left" w:pos="0"/>
        </w:tabs>
        <w:spacing w:line="360" w:lineRule="auto"/>
        <w:ind w:firstLine="709"/>
        <w:jc w:val="both"/>
        <w:rPr>
          <w:sz w:val="28"/>
          <w:szCs w:val="28"/>
        </w:rPr>
      </w:pPr>
    </w:p>
    <w:p w:rsidR="007840D3" w:rsidRPr="00BE5220" w:rsidRDefault="0077307B"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3</w:t>
      </w:r>
      <w:r w:rsidR="00C74043" w:rsidRPr="00BE5220">
        <w:rPr>
          <w:rFonts w:ascii="Times New Roman" w:hAnsi="Times New Roman" w:cs="Times New Roman"/>
          <w:sz w:val="28"/>
          <w:szCs w:val="28"/>
        </w:rPr>
        <w:t>. </w:t>
      </w:r>
      <w:r w:rsidR="007840D3" w:rsidRPr="00BE5220">
        <w:rPr>
          <w:rFonts w:ascii="Times New Roman" w:hAnsi="Times New Roman" w:cs="Times New Roman"/>
          <w:sz w:val="28"/>
          <w:szCs w:val="28"/>
        </w:rPr>
        <w:t>Информация об участии предприятий, общественных,</w:t>
      </w:r>
      <w:r w:rsidR="00841228" w:rsidRPr="00BE5220">
        <w:rPr>
          <w:rFonts w:ascii="Times New Roman" w:hAnsi="Times New Roman" w:cs="Times New Roman"/>
          <w:sz w:val="28"/>
          <w:szCs w:val="28"/>
        </w:rPr>
        <w:t xml:space="preserve"> </w:t>
      </w:r>
      <w:r w:rsidR="007840D3" w:rsidRPr="00BE5220">
        <w:rPr>
          <w:rFonts w:ascii="Times New Roman" w:hAnsi="Times New Roman" w:cs="Times New Roman"/>
          <w:sz w:val="28"/>
          <w:szCs w:val="28"/>
        </w:rPr>
        <w:t>научных и иных организаций, а также физических лиц</w:t>
      </w:r>
    </w:p>
    <w:p w:rsidR="007840D3" w:rsidRPr="00BE5220" w:rsidRDefault="007840D3"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lastRenderedPageBreak/>
        <w:t>в реализации подпрограммы</w:t>
      </w:r>
    </w:p>
    <w:p w:rsidR="007840D3" w:rsidRPr="00BE5220" w:rsidRDefault="007840D3" w:rsidP="001478C3">
      <w:pPr>
        <w:pStyle w:val="ConsPlusNormal0"/>
        <w:widowControl/>
        <w:spacing w:line="360" w:lineRule="auto"/>
        <w:ind w:firstLine="0"/>
        <w:jc w:val="center"/>
        <w:rPr>
          <w:rFonts w:ascii="Times New Roman" w:hAnsi="Times New Roman" w:cs="Times New Roman"/>
          <w:sz w:val="28"/>
          <w:szCs w:val="28"/>
        </w:rPr>
      </w:pP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BE5220">
        <w:rPr>
          <w:rFonts w:ascii="Times New Roman" w:hAnsi="Times New Roman" w:cs="Times New Roman"/>
          <w:sz w:val="24"/>
          <w:szCs w:val="24"/>
        </w:rPr>
        <w:t>№</w:t>
      </w:r>
      <w:r w:rsidRPr="00BE5220">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BE5220" w:rsidRDefault="00546E8A" w:rsidP="001478C3">
      <w:pPr>
        <w:pStyle w:val="ConsPlusNormal0"/>
        <w:widowControl/>
        <w:spacing w:line="360" w:lineRule="auto"/>
        <w:ind w:firstLine="0"/>
        <w:jc w:val="center"/>
        <w:outlineLvl w:val="3"/>
        <w:rPr>
          <w:rFonts w:ascii="Times New Roman" w:hAnsi="Times New Roman" w:cs="Times New Roman"/>
          <w:sz w:val="28"/>
          <w:szCs w:val="28"/>
        </w:rPr>
      </w:pPr>
    </w:p>
    <w:p w:rsidR="00C74043" w:rsidRPr="00BE5220" w:rsidRDefault="0077307B"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4</w:t>
      </w:r>
      <w:r w:rsidR="007840D3" w:rsidRPr="00BE5220">
        <w:rPr>
          <w:rFonts w:ascii="Times New Roman" w:hAnsi="Times New Roman" w:cs="Times New Roman"/>
          <w:sz w:val="28"/>
          <w:szCs w:val="28"/>
        </w:rPr>
        <w:t>.</w:t>
      </w:r>
      <w:r w:rsidR="00C74043" w:rsidRPr="00BE5220">
        <w:rPr>
          <w:rFonts w:ascii="Times New Roman" w:hAnsi="Times New Roman" w:cs="Times New Roman"/>
          <w:sz w:val="28"/>
          <w:szCs w:val="28"/>
        </w:rPr>
        <w:t> </w:t>
      </w:r>
      <w:r w:rsidR="007840D3" w:rsidRPr="00BE5220">
        <w:rPr>
          <w:rFonts w:ascii="Times New Roman" w:hAnsi="Times New Roman" w:cs="Times New Roman"/>
          <w:sz w:val="28"/>
          <w:szCs w:val="28"/>
        </w:rPr>
        <w:t>Объем финансовых ресурсов,</w:t>
      </w:r>
    </w:p>
    <w:p w:rsidR="007840D3" w:rsidRPr="00BE5220" w:rsidRDefault="00C74043" w:rsidP="001478C3">
      <w:pPr>
        <w:pStyle w:val="ConsPlusNormal0"/>
        <w:widowControl/>
        <w:ind w:firstLine="0"/>
        <w:jc w:val="center"/>
        <w:outlineLvl w:val="3"/>
        <w:rPr>
          <w:rFonts w:ascii="Times New Roman" w:hAnsi="Times New Roman" w:cs="Times New Roman"/>
          <w:sz w:val="28"/>
          <w:szCs w:val="28"/>
        </w:rPr>
      </w:pPr>
      <w:proofErr w:type="gramStart"/>
      <w:r w:rsidRPr="00BE5220">
        <w:rPr>
          <w:rFonts w:ascii="Times New Roman" w:hAnsi="Times New Roman" w:cs="Times New Roman"/>
          <w:sz w:val="28"/>
          <w:szCs w:val="28"/>
        </w:rPr>
        <w:t>н</w:t>
      </w:r>
      <w:r w:rsidR="007840D3" w:rsidRPr="00BE5220">
        <w:rPr>
          <w:rFonts w:ascii="Times New Roman" w:hAnsi="Times New Roman" w:cs="Times New Roman"/>
          <w:sz w:val="28"/>
          <w:szCs w:val="28"/>
        </w:rPr>
        <w:t>еобходимых</w:t>
      </w:r>
      <w:proofErr w:type="gramEnd"/>
      <w:r w:rsidRPr="00BE5220">
        <w:rPr>
          <w:rFonts w:ascii="Times New Roman" w:hAnsi="Times New Roman" w:cs="Times New Roman"/>
          <w:sz w:val="28"/>
          <w:szCs w:val="28"/>
        </w:rPr>
        <w:t xml:space="preserve"> </w:t>
      </w:r>
      <w:r w:rsidR="007840D3" w:rsidRPr="00BE5220">
        <w:rPr>
          <w:rFonts w:ascii="Times New Roman" w:hAnsi="Times New Roman" w:cs="Times New Roman"/>
          <w:sz w:val="28"/>
          <w:szCs w:val="28"/>
        </w:rPr>
        <w:t>для реализации подпрограммы</w:t>
      </w:r>
    </w:p>
    <w:p w:rsidR="00546E8A" w:rsidRPr="00BE5220" w:rsidRDefault="00546E8A" w:rsidP="001478C3">
      <w:pPr>
        <w:pStyle w:val="ConsPlusNormal0"/>
        <w:widowControl/>
        <w:ind w:firstLine="0"/>
        <w:jc w:val="center"/>
        <w:outlineLvl w:val="3"/>
        <w:rPr>
          <w:rFonts w:ascii="Times New Roman" w:hAnsi="Times New Roman" w:cs="Times New Roman"/>
          <w:sz w:val="28"/>
          <w:szCs w:val="28"/>
        </w:rPr>
      </w:pPr>
    </w:p>
    <w:p w:rsidR="00C51791" w:rsidRPr="00BE5220" w:rsidRDefault="0077307B" w:rsidP="001478C3">
      <w:pPr>
        <w:autoSpaceDE w:val="0"/>
        <w:autoSpaceDN w:val="0"/>
        <w:adjustRightInd w:val="0"/>
        <w:spacing w:line="360" w:lineRule="auto"/>
        <w:ind w:firstLine="709"/>
        <w:jc w:val="both"/>
        <w:rPr>
          <w:sz w:val="28"/>
          <w:szCs w:val="28"/>
        </w:rPr>
      </w:pPr>
      <w:r w:rsidRPr="00BE5220">
        <w:rPr>
          <w:sz w:val="28"/>
          <w:szCs w:val="28"/>
        </w:rPr>
        <w:t xml:space="preserve">Общий объем финансирования подпрограммы составляет </w:t>
      </w:r>
      <w:r w:rsidR="00432DD1" w:rsidRPr="00BE5220">
        <w:rPr>
          <w:sz w:val="28"/>
          <w:szCs w:val="28"/>
        </w:rPr>
        <w:t>379368,44</w:t>
      </w:r>
      <w:r w:rsidR="00C51791" w:rsidRPr="00BE5220">
        <w:rPr>
          <w:sz w:val="28"/>
          <w:szCs w:val="28"/>
        </w:rPr>
        <w:t xml:space="preserve"> тыс. руб., в том числе по источникам финансирования:</w:t>
      </w:r>
    </w:p>
    <w:p w:rsidR="00C51791" w:rsidRPr="00BE5220" w:rsidRDefault="00C51791" w:rsidP="001478C3">
      <w:pPr>
        <w:autoSpaceDE w:val="0"/>
        <w:autoSpaceDN w:val="0"/>
        <w:adjustRightInd w:val="0"/>
        <w:spacing w:line="360" w:lineRule="auto"/>
        <w:ind w:firstLine="709"/>
        <w:jc w:val="both"/>
        <w:rPr>
          <w:sz w:val="28"/>
          <w:szCs w:val="28"/>
        </w:rPr>
      </w:pPr>
      <w:r w:rsidRPr="00BE5220">
        <w:rPr>
          <w:sz w:val="28"/>
          <w:szCs w:val="28"/>
        </w:rPr>
        <w:t xml:space="preserve">- областной бюджет – </w:t>
      </w:r>
      <w:r w:rsidR="00432DD1" w:rsidRPr="00BE5220">
        <w:rPr>
          <w:sz w:val="28"/>
          <w:szCs w:val="28"/>
        </w:rPr>
        <w:t>140728,43</w:t>
      </w:r>
      <w:r w:rsidRPr="00BE5220">
        <w:rPr>
          <w:sz w:val="28"/>
          <w:szCs w:val="28"/>
        </w:rPr>
        <w:t xml:space="preserve"> тыс. руб.;</w:t>
      </w:r>
    </w:p>
    <w:p w:rsidR="00C51791" w:rsidRPr="00BE5220" w:rsidRDefault="00C51791" w:rsidP="001478C3">
      <w:pPr>
        <w:autoSpaceDE w:val="0"/>
        <w:autoSpaceDN w:val="0"/>
        <w:adjustRightInd w:val="0"/>
        <w:spacing w:line="360" w:lineRule="auto"/>
        <w:ind w:firstLine="709"/>
        <w:jc w:val="both"/>
        <w:rPr>
          <w:sz w:val="28"/>
          <w:szCs w:val="28"/>
        </w:rPr>
      </w:pPr>
      <w:r w:rsidRPr="00BE5220">
        <w:rPr>
          <w:sz w:val="28"/>
          <w:szCs w:val="28"/>
        </w:rPr>
        <w:t xml:space="preserve">- бюджет городского округа – </w:t>
      </w:r>
      <w:r w:rsidR="00432DD1" w:rsidRPr="00BE5220">
        <w:rPr>
          <w:sz w:val="28"/>
          <w:szCs w:val="28"/>
        </w:rPr>
        <w:t>238640,01</w:t>
      </w:r>
      <w:r w:rsidR="002E336A" w:rsidRPr="00BE5220">
        <w:rPr>
          <w:sz w:val="28"/>
          <w:szCs w:val="28"/>
        </w:rPr>
        <w:t xml:space="preserve"> </w:t>
      </w:r>
      <w:r w:rsidRPr="00BE5220">
        <w:rPr>
          <w:sz w:val="28"/>
          <w:szCs w:val="28"/>
        </w:rPr>
        <w:t>тыс. руб.</w:t>
      </w:r>
    </w:p>
    <w:p w:rsidR="007840D3" w:rsidRPr="00BE5220" w:rsidRDefault="007840D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приложениях № </w:t>
      </w:r>
      <w:r w:rsidR="00DC626E" w:rsidRPr="00BE5220">
        <w:rPr>
          <w:rFonts w:ascii="Times New Roman" w:hAnsi="Times New Roman" w:cs="Times New Roman"/>
          <w:sz w:val="28"/>
          <w:szCs w:val="28"/>
        </w:rPr>
        <w:t>3, 4, 5, 6</w:t>
      </w:r>
      <w:r w:rsidRPr="00BE5220">
        <w:rPr>
          <w:rFonts w:ascii="Times New Roman" w:hAnsi="Times New Roman" w:cs="Times New Roman"/>
          <w:sz w:val="28"/>
          <w:szCs w:val="28"/>
        </w:rPr>
        <w:t xml:space="preserve"> к муниципальной программе.</w:t>
      </w:r>
    </w:p>
    <w:p w:rsidR="00D0101E" w:rsidRPr="00BE5220" w:rsidRDefault="00D0101E" w:rsidP="001478C3">
      <w:pPr>
        <w:autoSpaceDE w:val="0"/>
        <w:autoSpaceDN w:val="0"/>
        <w:adjustRightInd w:val="0"/>
        <w:jc w:val="center"/>
        <w:rPr>
          <w:sz w:val="28"/>
          <w:szCs w:val="28"/>
        </w:rPr>
      </w:pPr>
    </w:p>
    <w:p w:rsidR="009615EF" w:rsidRPr="00BE5220" w:rsidRDefault="009615EF" w:rsidP="001478C3">
      <w:pPr>
        <w:autoSpaceDE w:val="0"/>
        <w:autoSpaceDN w:val="0"/>
        <w:adjustRightInd w:val="0"/>
        <w:jc w:val="center"/>
        <w:rPr>
          <w:sz w:val="28"/>
          <w:szCs w:val="28"/>
        </w:rPr>
      </w:pPr>
      <w:r w:rsidRPr="00BE5220">
        <w:rPr>
          <w:sz w:val="28"/>
          <w:szCs w:val="28"/>
        </w:rPr>
        <w:t>ПОДПРОГРАММА 5</w:t>
      </w:r>
    </w:p>
    <w:p w:rsidR="00612E18" w:rsidRPr="00BE5220" w:rsidRDefault="00612E18" w:rsidP="001478C3">
      <w:pPr>
        <w:autoSpaceDE w:val="0"/>
        <w:autoSpaceDN w:val="0"/>
        <w:adjustRightInd w:val="0"/>
        <w:jc w:val="center"/>
        <w:rPr>
          <w:sz w:val="28"/>
          <w:szCs w:val="28"/>
        </w:rPr>
      </w:pPr>
      <w:r w:rsidRPr="00BE5220">
        <w:rPr>
          <w:sz w:val="28"/>
          <w:szCs w:val="28"/>
        </w:rPr>
        <w:t>«Молодой семье – доступное жилье»</w:t>
      </w:r>
    </w:p>
    <w:p w:rsidR="009615EF" w:rsidRPr="00BE5220" w:rsidRDefault="009615EF" w:rsidP="001478C3">
      <w:pPr>
        <w:autoSpaceDE w:val="0"/>
        <w:autoSpaceDN w:val="0"/>
        <w:adjustRightInd w:val="0"/>
        <w:jc w:val="center"/>
        <w:rPr>
          <w:sz w:val="28"/>
          <w:szCs w:val="28"/>
        </w:rPr>
      </w:pPr>
      <w:r w:rsidRPr="00BE5220">
        <w:rPr>
          <w:sz w:val="28"/>
          <w:szCs w:val="28"/>
        </w:rPr>
        <w:t>муниципальной программы городского округа город Воронеж</w:t>
      </w:r>
    </w:p>
    <w:p w:rsidR="00612E18" w:rsidRPr="00BE5220" w:rsidRDefault="00612E18" w:rsidP="001478C3">
      <w:pPr>
        <w:autoSpaceDE w:val="0"/>
        <w:autoSpaceDN w:val="0"/>
        <w:adjustRightInd w:val="0"/>
        <w:jc w:val="center"/>
        <w:rPr>
          <w:sz w:val="28"/>
          <w:szCs w:val="28"/>
        </w:rPr>
      </w:pPr>
      <w:r w:rsidRPr="00BE5220">
        <w:rPr>
          <w:sz w:val="28"/>
          <w:szCs w:val="28"/>
        </w:rPr>
        <w:t>«Обеспечение доступным и комфортным жильем населения</w:t>
      </w:r>
    </w:p>
    <w:p w:rsidR="00612E18" w:rsidRPr="00BE5220" w:rsidRDefault="00612E18" w:rsidP="001478C3">
      <w:pPr>
        <w:autoSpaceDE w:val="0"/>
        <w:autoSpaceDN w:val="0"/>
        <w:adjustRightInd w:val="0"/>
        <w:jc w:val="center"/>
        <w:rPr>
          <w:sz w:val="28"/>
          <w:szCs w:val="28"/>
        </w:rPr>
      </w:pPr>
      <w:r w:rsidRPr="00BE5220">
        <w:rPr>
          <w:sz w:val="28"/>
          <w:szCs w:val="28"/>
        </w:rPr>
        <w:t>городского округа город Воронеж»</w:t>
      </w:r>
    </w:p>
    <w:p w:rsidR="0072679B" w:rsidRPr="00BE5220" w:rsidRDefault="0072679B" w:rsidP="001478C3">
      <w:pPr>
        <w:autoSpaceDE w:val="0"/>
        <w:autoSpaceDN w:val="0"/>
        <w:adjustRightInd w:val="0"/>
        <w:spacing w:line="360" w:lineRule="auto"/>
        <w:jc w:val="center"/>
        <w:rPr>
          <w:sz w:val="28"/>
          <w:szCs w:val="28"/>
        </w:rPr>
      </w:pPr>
    </w:p>
    <w:p w:rsidR="00C02D10" w:rsidRPr="00BE5220" w:rsidRDefault="00C02D10" w:rsidP="001478C3">
      <w:pPr>
        <w:autoSpaceDE w:val="0"/>
        <w:autoSpaceDN w:val="0"/>
        <w:adjustRightInd w:val="0"/>
        <w:jc w:val="center"/>
        <w:rPr>
          <w:sz w:val="28"/>
          <w:szCs w:val="28"/>
        </w:rPr>
      </w:pPr>
      <w:r w:rsidRPr="00BE5220">
        <w:rPr>
          <w:sz w:val="28"/>
          <w:szCs w:val="28"/>
        </w:rPr>
        <w:t>ПАСПОРТ</w:t>
      </w:r>
    </w:p>
    <w:p w:rsidR="00C02D10" w:rsidRPr="00BE5220" w:rsidRDefault="00C02D10" w:rsidP="001478C3">
      <w:pPr>
        <w:autoSpaceDE w:val="0"/>
        <w:autoSpaceDN w:val="0"/>
        <w:adjustRightInd w:val="0"/>
        <w:jc w:val="center"/>
        <w:rPr>
          <w:sz w:val="28"/>
          <w:szCs w:val="28"/>
        </w:rPr>
      </w:pPr>
      <w:r w:rsidRPr="00BE5220">
        <w:rPr>
          <w:sz w:val="28"/>
          <w:szCs w:val="28"/>
        </w:rPr>
        <w:t>подпрограммы 5</w:t>
      </w:r>
      <w:r w:rsidR="00B41933" w:rsidRPr="00BE5220">
        <w:rPr>
          <w:sz w:val="28"/>
          <w:szCs w:val="28"/>
        </w:rPr>
        <w:t xml:space="preserve"> </w:t>
      </w:r>
      <w:r w:rsidRPr="00BE5220">
        <w:rPr>
          <w:sz w:val="28"/>
          <w:szCs w:val="28"/>
        </w:rPr>
        <w:t xml:space="preserve">«Молодой семье </w:t>
      </w:r>
      <w:r w:rsidR="00835F53" w:rsidRPr="00BE5220">
        <w:rPr>
          <w:sz w:val="28"/>
          <w:szCs w:val="28"/>
        </w:rPr>
        <w:t>–</w:t>
      </w:r>
      <w:r w:rsidRPr="00BE5220">
        <w:rPr>
          <w:sz w:val="28"/>
          <w:szCs w:val="28"/>
        </w:rPr>
        <w:t xml:space="preserve"> доступное жилье»</w:t>
      </w:r>
    </w:p>
    <w:p w:rsidR="00C02D10" w:rsidRPr="00BE5220" w:rsidRDefault="00C02D10" w:rsidP="001478C3">
      <w:pPr>
        <w:autoSpaceDE w:val="0"/>
        <w:autoSpaceDN w:val="0"/>
        <w:adjustRightInd w:val="0"/>
        <w:jc w:val="center"/>
        <w:rPr>
          <w:sz w:val="28"/>
          <w:szCs w:val="28"/>
        </w:rPr>
      </w:pPr>
      <w:r w:rsidRPr="00BE5220">
        <w:rPr>
          <w:sz w:val="28"/>
          <w:szCs w:val="28"/>
        </w:rPr>
        <w:t>муниципальной программы городского округа город Воронеж</w:t>
      </w:r>
    </w:p>
    <w:p w:rsidR="00546E8A" w:rsidRPr="00BE5220" w:rsidRDefault="00546E8A" w:rsidP="001478C3">
      <w:pPr>
        <w:autoSpaceDE w:val="0"/>
        <w:autoSpaceDN w:val="0"/>
        <w:adjustRightInd w:val="0"/>
        <w:jc w:val="center"/>
        <w:rPr>
          <w:sz w:val="28"/>
          <w:szCs w:val="28"/>
        </w:rPr>
      </w:pPr>
      <w:r w:rsidRPr="00BE5220">
        <w:rPr>
          <w:sz w:val="28"/>
          <w:szCs w:val="28"/>
        </w:rPr>
        <w:t>«Обеспечение доступным и комфортным жильем населения</w:t>
      </w:r>
    </w:p>
    <w:p w:rsidR="00546E8A" w:rsidRPr="00BE5220" w:rsidRDefault="00546E8A" w:rsidP="001478C3">
      <w:pPr>
        <w:autoSpaceDE w:val="0"/>
        <w:autoSpaceDN w:val="0"/>
        <w:adjustRightInd w:val="0"/>
        <w:jc w:val="center"/>
        <w:rPr>
          <w:sz w:val="28"/>
          <w:szCs w:val="28"/>
        </w:rPr>
      </w:pPr>
      <w:r w:rsidRPr="00BE5220">
        <w:rPr>
          <w:sz w:val="28"/>
          <w:szCs w:val="28"/>
        </w:rPr>
        <w:t>городского округа город Воронеж»</w:t>
      </w:r>
    </w:p>
    <w:p w:rsidR="00C02D10" w:rsidRPr="00BE5220" w:rsidRDefault="00C02D10" w:rsidP="001478C3">
      <w:pPr>
        <w:pStyle w:val="ConsPlusNormal0"/>
        <w:widowControl/>
        <w:spacing w:line="360" w:lineRule="auto"/>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BE5220" w:rsidTr="00C02D10">
        <w:tc>
          <w:tcPr>
            <w:tcW w:w="3061"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Исполнители подпрограммы муниципальной программы</w:t>
            </w:r>
          </w:p>
        </w:tc>
        <w:tc>
          <w:tcPr>
            <w:tcW w:w="6463"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BE5220" w:rsidTr="00C02D10">
        <w:tc>
          <w:tcPr>
            <w:tcW w:w="3061"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Участники подпрограммы </w:t>
            </w:r>
            <w:r w:rsidRPr="00BE5220">
              <w:rPr>
                <w:rFonts w:ascii="Times New Roman" w:hAnsi="Times New Roman" w:cs="Times New Roman"/>
                <w:sz w:val="28"/>
                <w:szCs w:val="28"/>
              </w:rPr>
              <w:lastRenderedPageBreak/>
              <w:t>муниципальной программы</w:t>
            </w:r>
          </w:p>
        </w:tc>
        <w:tc>
          <w:tcPr>
            <w:tcW w:w="6463"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Молодые семьи</w:t>
            </w:r>
          </w:p>
        </w:tc>
      </w:tr>
      <w:tr w:rsidR="00C02D10" w:rsidRPr="00BE5220" w:rsidTr="00C02D10">
        <w:tc>
          <w:tcPr>
            <w:tcW w:w="3061"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Мероприятия, входящие в состав подпрограммы муниципальной программы</w:t>
            </w:r>
          </w:p>
        </w:tc>
        <w:tc>
          <w:tcPr>
            <w:tcW w:w="6463"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Предоставление молодым семьям </w:t>
            </w:r>
            <w:r w:rsidR="007349D1" w:rsidRPr="00BE5220">
              <w:rPr>
                <w:rFonts w:ascii="Times New Roman" w:hAnsi="Times New Roman" w:cs="Times New Roman"/>
                <w:sz w:val="28"/>
                <w:szCs w:val="28"/>
              </w:rPr>
              <w:t>–</w:t>
            </w:r>
            <w:r w:rsidRPr="00BE5220">
              <w:rPr>
                <w:rFonts w:ascii="Times New Roman" w:hAnsi="Times New Roman" w:cs="Times New Roman"/>
                <w:sz w:val="28"/>
                <w:szCs w:val="28"/>
              </w:rPr>
              <w:t xml:space="preserve"> участникам подпрограммы социальных выплат на приобретение </w:t>
            </w:r>
            <w:r w:rsidR="00AA64E6" w:rsidRPr="00BE5220">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BE5220" w:rsidTr="00C02D10">
        <w:tc>
          <w:tcPr>
            <w:tcW w:w="3061"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Цель подпрограммы муниципальной программы</w:t>
            </w:r>
          </w:p>
        </w:tc>
        <w:tc>
          <w:tcPr>
            <w:tcW w:w="6463"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BE5220" w:rsidTr="00C02D10">
        <w:tc>
          <w:tcPr>
            <w:tcW w:w="3061"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Задачи подпрограммы муниципальной программы</w:t>
            </w:r>
          </w:p>
        </w:tc>
        <w:tc>
          <w:tcPr>
            <w:tcW w:w="6463"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w:t>
            </w:r>
            <w:r w:rsidR="00C74043" w:rsidRPr="00BE5220">
              <w:rPr>
                <w:rFonts w:ascii="Times New Roman" w:hAnsi="Times New Roman" w:cs="Times New Roman"/>
                <w:sz w:val="28"/>
                <w:szCs w:val="28"/>
              </w:rPr>
              <w:t> </w:t>
            </w:r>
            <w:r w:rsidRPr="00BE5220">
              <w:rPr>
                <w:rFonts w:ascii="Times New Roman" w:hAnsi="Times New Roman" w:cs="Times New Roman"/>
                <w:sz w:val="28"/>
                <w:szCs w:val="28"/>
              </w:rPr>
              <w:t>создание условий для привлечения молодыми семьями сре</w:t>
            </w:r>
            <w:proofErr w:type="gramStart"/>
            <w:r w:rsidRPr="00BE5220">
              <w:rPr>
                <w:rFonts w:ascii="Times New Roman" w:hAnsi="Times New Roman" w:cs="Times New Roman"/>
                <w:sz w:val="28"/>
                <w:szCs w:val="28"/>
              </w:rPr>
              <w:t>дств кр</w:t>
            </w:r>
            <w:proofErr w:type="gramEnd"/>
            <w:r w:rsidRPr="00BE5220">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BE5220">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BE5220" w:rsidTr="00C02D10">
        <w:tc>
          <w:tcPr>
            <w:tcW w:w="3061"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Количество молодых семей, улучшивших жилищные условия</w:t>
            </w:r>
          </w:p>
        </w:tc>
      </w:tr>
      <w:tr w:rsidR="00C02D10" w:rsidRPr="00BE5220" w:rsidTr="00835F53">
        <w:tc>
          <w:tcPr>
            <w:tcW w:w="3061" w:type="dxa"/>
          </w:tcPr>
          <w:p w:rsidR="00D32DD9"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2014</w:t>
            </w:r>
            <w:r w:rsidR="000E56DF" w:rsidRPr="00BE5220">
              <w:rPr>
                <w:rFonts w:ascii="Times New Roman" w:hAnsi="Times New Roman" w:cs="Times New Roman"/>
                <w:sz w:val="28"/>
                <w:szCs w:val="28"/>
              </w:rPr>
              <w:t>–</w:t>
            </w:r>
            <w:r w:rsidRPr="00BE5220">
              <w:rPr>
                <w:rFonts w:ascii="Times New Roman" w:hAnsi="Times New Roman" w:cs="Times New Roman"/>
                <w:sz w:val="28"/>
                <w:szCs w:val="28"/>
              </w:rPr>
              <w:t>20</w:t>
            </w:r>
            <w:r w:rsidR="0031198B" w:rsidRPr="00BE5220">
              <w:rPr>
                <w:rFonts w:ascii="Times New Roman" w:hAnsi="Times New Roman" w:cs="Times New Roman"/>
                <w:sz w:val="28"/>
                <w:szCs w:val="28"/>
              </w:rPr>
              <w:t>18</w:t>
            </w:r>
            <w:r w:rsidRPr="00BE5220">
              <w:rPr>
                <w:rFonts w:ascii="Times New Roman" w:hAnsi="Times New Roman" w:cs="Times New Roman"/>
                <w:sz w:val="28"/>
                <w:szCs w:val="28"/>
              </w:rPr>
              <w:t xml:space="preserve"> годы</w:t>
            </w:r>
            <w:r w:rsidR="00BA1E1C" w:rsidRPr="00BE5220">
              <w:rPr>
                <w:rFonts w:ascii="Times New Roman" w:hAnsi="Times New Roman" w:cs="Times New Roman"/>
                <w:sz w:val="28"/>
                <w:szCs w:val="28"/>
              </w:rPr>
              <w:t xml:space="preserve"> (</w:t>
            </w:r>
            <w:r w:rsidR="00BA1E1C" w:rsidRPr="00BE5220">
              <w:rPr>
                <w:rFonts w:ascii="Times New Roman" w:hAnsi="Times New Roman" w:cs="Times New Roman"/>
                <w:sz w:val="28"/>
                <w:szCs w:val="28"/>
                <w:lang w:val="en-US"/>
              </w:rPr>
              <w:t xml:space="preserve">I </w:t>
            </w:r>
            <w:r w:rsidR="00BA1E1C" w:rsidRPr="00BE5220">
              <w:rPr>
                <w:rFonts w:ascii="Times New Roman" w:hAnsi="Times New Roman" w:cs="Times New Roman"/>
                <w:sz w:val="28"/>
                <w:szCs w:val="28"/>
              </w:rPr>
              <w:t>этап)</w:t>
            </w:r>
          </w:p>
        </w:tc>
      </w:tr>
      <w:tr w:rsidR="00C02D10" w:rsidRPr="00BE5220" w:rsidTr="00C74043">
        <w:tblPrEx>
          <w:tblBorders>
            <w:insideH w:val="nil"/>
          </w:tblBorders>
        </w:tblPrEx>
        <w:trPr>
          <w:trHeight w:val="1037"/>
        </w:trPr>
        <w:tc>
          <w:tcPr>
            <w:tcW w:w="3061" w:type="dxa"/>
            <w:tcBorders>
              <w:top w:val="single" w:sz="4" w:space="0" w:color="auto"/>
              <w:bottom w:val="single" w:sz="4" w:space="0" w:color="auto"/>
            </w:tcBorders>
          </w:tcPr>
          <w:p w:rsidR="00651FB6" w:rsidRPr="00BE5220" w:rsidRDefault="0000715A"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О</w:t>
            </w:r>
            <w:r w:rsidR="00C02D10" w:rsidRPr="00BE5220">
              <w:rPr>
                <w:rFonts w:ascii="Times New Roman" w:hAnsi="Times New Roman" w:cs="Times New Roman"/>
                <w:sz w:val="28"/>
                <w:szCs w:val="28"/>
              </w:rPr>
              <w:t>бъемы и источники ф</w:t>
            </w:r>
            <w:r w:rsidR="00C74043" w:rsidRPr="00BE5220">
              <w:rPr>
                <w:rFonts w:ascii="Times New Roman" w:hAnsi="Times New Roman" w:cs="Times New Roman"/>
                <w:sz w:val="28"/>
                <w:szCs w:val="28"/>
              </w:rPr>
              <w:t xml:space="preserve">инансирования </w:t>
            </w:r>
            <w:r w:rsidR="00C02D10" w:rsidRPr="00BE5220">
              <w:rPr>
                <w:rFonts w:ascii="Times New Roman" w:hAnsi="Times New Roman" w:cs="Times New Roman"/>
                <w:sz w:val="28"/>
                <w:szCs w:val="28"/>
              </w:rPr>
              <w:t xml:space="preserve">подпрограммы муниципальной </w:t>
            </w:r>
          </w:p>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программы (в действующих ценах каждого года реализации подпрограммы муниципальной программы)</w:t>
            </w:r>
          </w:p>
        </w:tc>
        <w:tc>
          <w:tcPr>
            <w:tcW w:w="6463" w:type="dxa"/>
            <w:tcBorders>
              <w:top w:val="single" w:sz="4" w:space="0" w:color="auto"/>
              <w:bottom w:val="single" w:sz="4" w:space="0" w:color="auto"/>
            </w:tcBorders>
          </w:tcPr>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Общий объем финансирования подпрограммы – </w:t>
            </w:r>
            <w:r w:rsidR="009D002D" w:rsidRPr="00BE5220">
              <w:rPr>
                <w:rFonts w:ascii="Times New Roman" w:hAnsi="Times New Roman" w:cs="Times New Roman"/>
                <w:sz w:val="28"/>
                <w:szCs w:val="28"/>
              </w:rPr>
              <w:t>4</w:t>
            </w:r>
            <w:r w:rsidR="00A91DA9" w:rsidRPr="00BE5220">
              <w:rPr>
                <w:rFonts w:ascii="Times New Roman" w:hAnsi="Times New Roman" w:cs="Times New Roman"/>
                <w:sz w:val="28"/>
                <w:szCs w:val="28"/>
              </w:rPr>
              <w:t>15181,57</w:t>
            </w:r>
            <w:r w:rsidR="001C0D4D" w:rsidRPr="00BE5220">
              <w:rPr>
                <w:rFonts w:ascii="Times New Roman" w:hAnsi="Times New Roman" w:cs="Times New Roman"/>
                <w:sz w:val="28"/>
                <w:szCs w:val="28"/>
              </w:rPr>
              <w:t xml:space="preserve"> тыс. руб.,</w:t>
            </w:r>
            <w:r w:rsidRPr="00BE5220">
              <w:rPr>
                <w:rFonts w:ascii="Times New Roman" w:hAnsi="Times New Roman" w:cs="Times New Roman"/>
                <w:sz w:val="28"/>
                <w:szCs w:val="28"/>
              </w:rPr>
              <w:t xml:space="preserve"> в том числе по источникам финансирования:</w:t>
            </w:r>
          </w:p>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федеральный бюджет – </w:t>
            </w:r>
            <w:r w:rsidR="009D002D" w:rsidRPr="00BE5220">
              <w:rPr>
                <w:rFonts w:ascii="Times New Roman" w:hAnsi="Times New Roman" w:cs="Times New Roman"/>
                <w:sz w:val="28"/>
                <w:szCs w:val="28"/>
              </w:rPr>
              <w:t>45584,91</w:t>
            </w:r>
            <w:r w:rsidRPr="00BE5220">
              <w:rPr>
                <w:rFonts w:ascii="Times New Roman" w:hAnsi="Times New Roman" w:cs="Times New Roman"/>
                <w:sz w:val="28"/>
                <w:szCs w:val="28"/>
              </w:rPr>
              <w:t xml:space="preserve"> тыс. руб.;</w:t>
            </w:r>
          </w:p>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областной бюджет – </w:t>
            </w:r>
            <w:r w:rsidR="009D002D" w:rsidRPr="00BE5220">
              <w:rPr>
                <w:rFonts w:ascii="Times New Roman" w:hAnsi="Times New Roman" w:cs="Times New Roman"/>
                <w:sz w:val="28"/>
                <w:szCs w:val="28"/>
              </w:rPr>
              <w:t>53776,38</w:t>
            </w:r>
            <w:r w:rsidRPr="00BE5220">
              <w:rPr>
                <w:rFonts w:ascii="Times New Roman" w:hAnsi="Times New Roman" w:cs="Times New Roman"/>
                <w:sz w:val="28"/>
                <w:szCs w:val="28"/>
              </w:rPr>
              <w:t xml:space="preserve"> тыс. руб.;</w:t>
            </w:r>
          </w:p>
          <w:p w:rsidR="00C02D10" w:rsidRPr="00BE5220" w:rsidRDefault="00C02D10"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бюджет городского округа – </w:t>
            </w:r>
            <w:r w:rsidR="00192344" w:rsidRPr="00BE5220">
              <w:rPr>
                <w:rFonts w:ascii="Times New Roman" w:hAnsi="Times New Roman" w:cs="Times New Roman"/>
                <w:sz w:val="28"/>
                <w:szCs w:val="28"/>
              </w:rPr>
              <w:t>47</w:t>
            </w:r>
            <w:r w:rsidR="00006ED9" w:rsidRPr="00BE5220">
              <w:rPr>
                <w:rFonts w:ascii="Times New Roman" w:hAnsi="Times New Roman" w:cs="Times New Roman"/>
                <w:sz w:val="28"/>
                <w:szCs w:val="28"/>
              </w:rPr>
              <w:t>05</w:t>
            </w:r>
            <w:r w:rsidR="00192344" w:rsidRPr="00BE5220">
              <w:rPr>
                <w:rFonts w:ascii="Times New Roman" w:hAnsi="Times New Roman" w:cs="Times New Roman"/>
                <w:sz w:val="28"/>
                <w:szCs w:val="28"/>
              </w:rPr>
              <w:t>0,00</w:t>
            </w:r>
            <w:r w:rsidRPr="00BE5220">
              <w:rPr>
                <w:rFonts w:ascii="Times New Roman" w:hAnsi="Times New Roman" w:cs="Times New Roman"/>
                <w:sz w:val="28"/>
                <w:szCs w:val="28"/>
              </w:rPr>
              <w:t xml:space="preserve"> тыс. руб.;</w:t>
            </w:r>
          </w:p>
          <w:p w:rsidR="00C74043" w:rsidRPr="00BE5220" w:rsidRDefault="00C02D10" w:rsidP="001B45DB">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t xml:space="preserve">внебюджетные источники – </w:t>
            </w:r>
            <w:r w:rsidR="00A91DA9" w:rsidRPr="00BE5220">
              <w:rPr>
                <w:rFonts w:ascii="Times New Roman" w:hAnsi="Times New Roman" w:cs="Times New Roman"/>
                <w:sz w:val="28"/>
                <w:szCs w:val="28"/>
              </w:rPr>
              <w:t xml:space="preserve">268770,28 </w:t>
            </w:r>
            <w:r w:rsidR="001C0D4D" w:rsidRPr="00BE5220">
              <w:rPr>
                <w:rFonts w:ascii="Times New Roman" w:hAnsi="Times New Roman" w:cs="Times New Roman"/>
                <w:sz w:val="28"/>
                <w:szCs w:val="28"/>
              </w:rPr>
              <w:t>тыс. руб</w:t>
            </w:r>
            <w:r w:rsidR="001B45DB" w:rsidRPr="00BE5220">
              <w:rPr>
                <w:rFonts w:ascii="Times New Roman" w:hAnsi="Times New Roman" w:cs="Times New Roman"/>
                <w:sz w:val="28"/>
                <w:szCs w:val="28"/>
              </w:rPr>
              <w:t>.</w:t>
            </w:r>
            <w:r w:rsidR="00C74043" w:rsidRPr="00BE5220">
              <w:rPr>
                <w:rFonts w:ascii="Times New Roman" w:hAnsi="Times New Roman" w:cs="Times New Roman"/>
                <w:sz w:val="28"/>
                <w:szCs w:val="28"/>
              </w:rPr>
              <w:t xml:space="preserve"> </w:t>
            </w:r>
          </w:p>
        </w:tc>
      </w:tr>
      <w:tr w:rsidR="00C02D10" w:rsidRPr="00BE5220" w:rsidTr="00C02D10">
        <w:tc>
          <w:tcPr>
            <w:tcW w:w="3061" w:type="dxa"/>
          </w:tcPr>
          <w:p w:rsidR="00C02D10" w:rsidRPr="00BE5220" w:rsidRDefault="00C02D10" w:rsidP="001478C3">
            <w:pPr>
              <w:autoSpaceDE w:val="0"/>
              <w:autoSpaceDN w:val="0"/>
              <w:adjustRightInd w:val="0"/>
              <w:outlineLvl w:val="1"/>
              <w:rPr>
                <w:sz w:val="28"/>
                <w:szCs w:val="28"/>
              </w:rPr>
            </w:pPr>
            <w:r w:rsidRPr="00BE5220">
              <w:rPr>
                <w:sz w:val="28"/>
                <w:szCs w:val="28"/>
              </w:rPr>
              <w:t xml:space="preserve">Ожидаемые непосредственные результаты реализации </w:t>
            </w:r>
            <w:r w:rsidRPr="00BE5220">
              <w:rPr>
                <w:sz w:val="28"/>
                <w:szCs w:val="28"/>
              </w:rPr>
              <w:lastRenderedPageBreak/>
              <w:t>подпрограммы муниципальной программы</w:t>
            </w:r>
          </w:p>
        </w:tc>
        <w:tc>
          <w:tcPr>
            <w:tcW w:w="6463" w:type="dxa"/>
          </w:tcPr>
          <w:p w:rsidR="00C02D10" w:rsidRPr="00BE5220" w:rsidRDefault="008A14AD" w:rsidP="001478C3">
            <w:pPr>
              <w:pStyle w:val="ConsPlusNormal0"/>
              <w:widowControl/>
              <w:ind w:firstLine="0"/>
              <w:rPr>
                <w:rFonts w:ascii="Times New Roman" w:hAnsi="Times New Roman" w:cs="Times New Roman"/>
                <w:sz w:val="28"/>
                <w:szCs w:val="28"/>
              </w:rPr>
            </w:pPr>
            <w:r w:rsidRPr="00BE5220">
              <w:rPr>
                <w:rFonts w:ascii="Times New Roman" w:hAnsi="Times New Roman" w:cs="Times New Roman"/>
                <w:sz w:val="28"/>
                <w:szCs w:val="28"/>
              </w:rPr>
              <w:lastRenderedPageBreak/>
              <w:t xml:space="preserve">Улучшение жилищных условий </w:t>
            </w:r>
            <w:r w:rsidR="00192344" w:rsidRPr="00BE5220">
              <w:rPr>
                <w:rFonts w:ascii="Times New Roman" w:hAnsi="Times New Roman" w:cs="Times New Roman"/>
                <w:sz w:val="28"/>
                <w:szCs w:val="28"/>
              </w:rPr>
              <w:t>158</w:t>
            </w:r>
            <w:r w:rsidR="00C02D10" w:rsidRPr="00BE5220">
              <w:rPr>
                <w:rFonts w:ascii="Times New Roman" w:hAnsi="Times New Roman" w:cs="Times New Roman"/>
                <w:color w:val="FF0000"/>
                <w:sz w:val="28"/>
                <w:szCs w:val="28"/>
              </w:rPr>
              <w:t xml:space="preserve"> </w:t>
            </w:r>
            <w:r w:rsidR="00C02D10" w:rsidRPr="00BE5220">
              <w:rPr>
                <w:rFonts w:ascii="Times New Roman" w:hAnsi="Times New Roman" w:cs="Times New Roman"/>
                <w:sz w:val="28"/>
                <w:szCs w:val="28"/>
              </w:rPr>
              <w:t>молоды</w:t>
            </w:r>
            <w:r w:rsidRPr="00BE5220">
              <w:rPr>
                <w:rFonts w:ascii="Times New Roman" w:hAnsi="Times New Roman" w:cs="Times New Roman"/>
                <w:sz w:val="28"/>
                <w:szCs w:val="28"/>
              </w:rPr>
              <w:t>м</w:t>
            </w:r>
            <w:r w:rsidR="00C02D10" w:rsidRPr="00BE5220">
              <w:rPr>
                <w:rFonts w:ascii="Times New Roman" w:hAnsi="Times New Roman" w:cs="Times New Roman"/>
                <w:sz w:val="28"/>
                <w:szCs w:val="28"/>
              </w:rPr>
              <w:t xml:space="preserve"> сем</w:t>
            </w:r>
            <w:r w:rsidRPr="00BE5220">
              <w:rPr>
                <w:rFonts w:ascii="Times New Roman" w:hAnsi="Times New Roman" w:cs="Times New Roman"/>
                <w:sz w:val="28"/>
                <w:szCs w:val="28"/>
              </w:rPr>
              <w:t>ьям</w:t>
            </w:r>
          </w:p>
          <w:p w:rsidR="00DB6D83" w:rsidRPr="00BE5220" w:rsidRDefault="00DB6D83" w:rsidP="001478C3">
            <w:pPr>
              <w:pStyle w:val="ConsPlusNormal0"/>
              <w:widowControl/>
              <w:ind w:firstLine="0"/>
              <w:rPr>
                <w:rFonts w:ascii="Times New Roman" w:hAnsi="Times New Roman" w:cs="Times New Roman"/>
                <w:sz w:val="28"/>
                <w:szCs w:val="28"/>
              </w:rPr>
            </w:pPr>
          </w:p>
        </w:tc>
      </w:tr>
    </w:tbl>
    <w:p w:rsidR="0000715A" w:rsidRPr="00BE5220" w:rsidRDefault="0000715A" w:rsidP="001478C3">
      <w:pPr>
        <w:pStyle w:val="ConsPlusNormal0"/>
        <w:widowControl/>
        <w:ind w:firstLine="0"/>
        <w:jc w:val="center"/>
        <w:outlineLvl w:val="3"/>
        <w:rPr>
          <w:rFonts w:ascii="Times New Roman" w:hAnsi="Times New Roman" w:cs="Times New Roman"/>
          <w:sz w:val="28"/>
          <w:szCs w:val="28"/>
        </w:rPr>
      </w:pPr>
    </w:p>
    <w:p w:rsidR="00A104E0" w:rsidRPr="00BE5220" w:rsidRDefault="00D457A1"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1</w:t>
      </w:r>
      <w:r w:rsidR="00C02D10"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00C02D10" w:rsidRPr="00BE5220">
        <w:rPr>
          <w:rFonts w:ascii="Times New Roman" w:hAnsi="Times New Roman" w:cs="Times New Roman"/>
          <w:sz w:val="28"/>
          <w:szCs w:val="28"/>
        </w:rPr>
        <w:t>Приоритеты муниципальной политики в сфере реализации</w:t>
      </w:r>
      <w:r w:rsidR="00A104E0" w:rsidRPr="00BE5220">
        <w:rPr>
          <w:rFonts w:ascii="Times New Roman" w:hAnsi="Times New Roman" w:cs="Times New Roman"/>
          <w:sz w:val="28"/>
          <w:szCs w:val="28"/>
        </w:rPr>
        <w:t xml:space="preserve"> </w:t>
      </w:r>
      <w:r w:rsidR="00C02D10" w:rsidRPr="00BE5220">
        <w:rPr>
          <w:rFonts w:ascii="Times New Roman" w:hAnsi="Times New Roman" w:cs="Times New Roman"/>
          <w:sz w:val="28"/>
          <w:szCs w:val="28"/>
        </w:rPr>
        <w:t>подпрограммы, цели, задачи и показатели (индикаторы)</w:t>
      </w:r>
      <w:r w:rsidR="00A104E0" w:rsidRPr="00BE5220">
        <w:rPr>
          <w:rFonts w:ascii="Times New Roman" w:hAnsi="Times New Roman" w:cs="Times New Roman"/>
          <w:sz w:val="28"/>
          <w:szCs w:val="28"/>
        </w:rPr>
        <w:t xml:space="preserve"> </w:t>
      </w:r>
      <w:r w:rsidR="00C02D10" w:rsidRPr="00BE5220">
        <w:rPr>
          <w:rFonts w:ascii="Times New Roman" w:hAnsi="Times New Roman" w:cs="Times New Roman"/>
          <w:sz w:val="28"/>
          <w:szCs w:val="28"/>
        </w:rPr>
        <w:t>достижения целей и решения задач, описание основных</w:t>
      </w:r>
      <w:r w:rsidR="00A104E0" w:rsidRPr="00BE5220">
        <w:rPr>
          <w:rFonts w:ascii="Times New Roman" w:hAnsi="Times New Roman" w:cs="Times New Roman"/>
          <w:sz w:val="28"/>
          <w:szCs w:val="28"/>
        </w:rPr>
        <w:t xml:space="preserve"> </w:t>
      </w:r>
      <w:r w:rsidR="00C02D10" w:rsidRPr="00BE5220">
        <w:rPr>
          <w:rFonts w:ascii="Times New Roman" w:hAnsi="Times New Roman" w:cs="Times New Roman"/>
          <w:sz w:val="28"/>
          <w:szCs w:val="28"/>
        </w:rPr>
        <w:t>ожидаемых конечных результатов подпрограммы,</w:t>
      </w:r>
    </w:p>
    <w:p w:rsidR="00C02D10" w:rsidRPr="00BE5220" w:rsidRDefault="00C02D10"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сроков и</w:t>
      </w:r>
      <w:r w:rsidR="00A104E0" w:rsidRPr="00BE5220">
        <w:rPr>
          <w:rFonts w:ascii="Times New Roman" w:hAnsi="Times New Roman" w:cs="Times New Roman"/>
          <w:sz w:val="28"/>
          <w:szCs w:val="28"/>
        </w:rPr>
        <w:t xml:space="preserve"> </w:t>
      </w:r>
      <w:r w:rsidRPr="00BE5220">
        <w:rPr>
          <w:rFonts w:ascii="Times New Roman" w:hAnsi="Times New Roman" w:cs="Times New Roman"/>
          <w:sz w:val="28"/>
          <w:szCs w:val="28"/>
        </w:rPr>
        <w:t>этапов реализации подпрограммы</w:t>
      </w:r>
    </w:p>
    <w:p w:rsidR="0072679B" w:rsidRPr="00BE5220" w:rsidRDefault="0072679B" w:rsidP="001478C3">
      <w:pPr>
        <w:pStyle w:val="ConsPlusNormal0"/>
        <w:widowControl/>
        <w:ind w:firstLine="0"/>
        <w:jc w:val="center"/>
        <w:rPr>
          <w:rFonts w:ascii="Times New Roman" w:hAnsi="Times New Roman" w:cs="Times New Roman"/>
          <w:sz w:val="28"/>
          <w:szCs w:val="28"/>
        </w:rPr>
      </w:pPr>
    </w:p>
    <w:p w:rsidR="00DA2606"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BE5220">
        <w:rPr>
          <w:rFonts w:ascii="Times New Roman" w:hAnsi="Times New Roman" w:cs="Times New Roman"/>
          <w:sz w:val="28"/>
          <w:szCs w:val="28"/>
        </w:rPr>
        <w:t>порядке</w:t>
      </w:r>
      <w:proofErr w:type="gramEnd"/>
      <w:r w:rsidRPr="00BE5220">
        <w:rPr>
          <w:rFonts w:ascii="Times New Roman" w:hAnsi="Times New Roman" w:cs="Times New Roman"/>
          <w:sz w:val="28"/>
          <w:szCs w:val="28"/>
        </w:rPr>
        <w:t xml:space="preserve"> нуждающимися в жилых помещениях.</w:t>
      </w:r>
    </w:p>
    <w:p w:rsidR="00C02D10" w:rsidRPr="00BE5220" w:rsidRDefault="00600A73"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Целью подпрограммы «</w:t>
      </w:r>
      <w:r w:rsidR="00C02D10" w:rsidRPr="00BE5220">
        <w:rPr>
          <w:rFonts w:ascii="Times New Roman" w:hAnsi="Times New Roman" w:cs="Times New Roman"/>
          <w:sz w:val="28"/>
          <w:szCs w:val="28"/>
        </w:rPr>
        <w:t xml:space="preserve">Молодой семье </w:t>
      </w:r>
      <w:r w:rsidR="007349D1" w:rsidRPr="00BE5220">
        <w:rPr>
          <w:rFonts w:ascii="Times New Roman" w:hAnsi="Times New Roman" w:cs="Times New Roman"/>
          <w:sz w:val="28"/>
          <w:szCs w:val="28"/>
        </w:rPr>
        <w:t>–</w:t>
      </w:r>
      <w:r w:rsidR="00C02D10" w:rsidRPr="00BE5220">
        <w:rPr>
          <w:rFonts w:ascii="Times New Roman" w:hAnsi="Times New Roman" w:cs="Times New Roman"/>
          <w:sz w:val="28"/>
          <w:szCs w:val="28"/>
        </w:rPr>
        <w:t xml:space="preserve"> доступное жилье</w:t>
      </w:r>
      <w:r w:rsidRPr="00BE5220">
        <w:rPr>
          <w:rFonts w:ascii="Times New Roman" w:hAnsi="Times New Roman" w:cs="Times New Roman"/>
          <w:sz w:val="28"/>
          <w:szCs w:val="28"/>
        </w:rPr>
        <w:t>»</w:t>
      </w:r>
      <w:r w:rsidR="00C02D10" w:rsidRPr="00BE5220">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Задачами подпрограммы являются:</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создание условий для привлечения молодыми семьями сре</w:t>
      </w:r>
      <w:proofErr w:type="gramStart"/>
      <w:r w:rsidRPr="00BE5220">
        <w:rPr>
          <w:rFonts w:ascii="Times New Roman" w:hAnsi="Times New Roman" w:cs="Times New Roman"/>
          <w:sz w:val="28"/>
          <w:szCs w:val="28"/>
        </w:rPr>
        <w:t>дств кр</w:t>
      </w:r>
      <w:proofErr w:type="gramEnd"/>
      <w:r w:rsidRPr="00BE5220">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BE5220">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подпрограммы позволит:</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00E24E1C" w:rsidRPr="00BE5220">
        <w:rPr>
          <w:rFonts w:ascii="Times New Roman" w:hAnsi="Times New Roman" w:cs="Times New Roman"/>
          <w:sz w:val="28"/>
          <w:szCs w:val="28"/>
        </w:rPr>
        <w:t xml:space="preserve">улучшить жилищные условия </w:t>
      </w:r>
      <w:r w:rsidR="00192344" w:rsidRPr="00BE5220">
        <w:rPr>
          <w:rFonts w:ascii="Times New Roman" w:hAnsi="Times New Roman" w:cs="Times New Roman"/>
          <w:sz w:val="28"/>
          <w:szCs w:val="28"/>
        </w:rPr>
        <w:t>158</w:t>
      </w:r>
      <w:r w:rsidRPr="00BE5220">
        <w:rPr>
          <w:rFonts w:ascii="Times New Roman" w:hAnsi="Times New Roman" w:cs="Times New Roman"/>
          <w:sz w:val="28"/>
          <w:szCs w:val="28"/>
        </w:rPr>
        <w:t xml:space="preserve"> молоды</w:t>
      </w:r>
      <w:r w:rsidR="00E24E1C" w:rsidRPr="00BE5220">
        <w:rPr>
          <w:rFonts w:ascii="Times New Roman" w:hAnsi="Times New Roman" w:cs="Times New Roman"/>
          <w:sz w:val="28"/>
          <w:szCs w:val="28"/>
        </w:rPr>
        <w:t>м</w:t>
      </w:r>
      <w:r w:rsidRPr="00BE5220">
        <w:rPr>
          <w:rFonts w:ascii="Times New Roman" w:hAnsi="Times New Roman" w:cs="Times New Roman"/>
          <w:sz w:val="28"/>
          <w:szCs w:val="28"/>
        </w:rPr>
        <w:t xml:space="preserve"> сем</w:t>
      </w:r>
      <w:r w:rsidR="00DB6D83" w:rsidRPr="00BE5220">
        <w:rPr>
          <w:rFonts w:ascii="Times New Roman" w:hAnsi="Times New Roman" w:cs="Times New Roman"/>
          <w:sz w:val="28"/>
          <w:szCs w:val="28"/>
        </w:rPr>
        <w:t>ь</w:t>
      </w:r>
      <w:r w:rsidR="00E24E1C" w:rsidRPr="00BE5220">
        <w:rPr>
          <w:rFonts w:ascii="Times New Roman" w:hAnsi="Times New Roman" w:cs="Times New Roman"/>
          <w:sz w:val="28"/>
          <w:szCs w:val="28"/>
        </w:rPr>
        <w:t>ям</w:t>
      </w:r>
      <w:r w:rsidRPr="00BE5220">
        <w:rPr>
          <w:rFonts w:ascii="Times New Roman" w:hAnsi="Times New Roman" w:cs="Times New Roman"/>
          <w:sz w:val="28"/>
          <w:szCs w:val="28"/>
        </w:rPr>
        <w:t>;</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улучшить демографическую ситуацию в городе.</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Подпрограмма будет выполняться в период с 2014 по 20</w:t>
      </w:r>
      <w:r w:rsidR="009240FB" w:rsidRPr="00BE5220">
        <w:rPr>
          <w:rFonts w:ascii="Times New Roman" w:hAnsi="Times New Roman" w:cs="Times New Roman"/>
          <w:sz w:val="28"/>
          <w:szCs w:val="28"/>
        </w:rPr>
        <w:t>18</w:t>
      </w:r>
      <w:r w:rsidRPr="00BE5220">
        <w:rPr>
          <w:rFonts w:ascii="Times New Roman" w:hAnsi="Times New Roman" w:cs="Times New Roman"/>
          <w:sz w:val="28"/>
          <w:szCs w:val="28"/>
        </w:rPr>
        <w:t xml:space="preserve"> год</w:t>
      </w:r>
      <w:r w:rsidR="00192344" w:rsidRPr="00BE5220">
        <w:rPr>
          <w:rFonts w:ascii="Times New Roman" w:hAnsi="Times New Roman" w:cs="Times New Roman"/>
          <w:sz w:val="28"/>
          <w:szCs w:val="28"/>
        </w:rPr>
        <w:t>.</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lastRenderedPageBreak/>
        <w:t xml:space="preserve">Показатели (индикаторы) подпрограммы и их значения приведены в приложении </w:t>
      </w:r>
      <w:r w:rsidR="00546E8A" w:rsidRPr="00BE5220">
        <w:rPr>
          <w:rFonts w:ascii="Times New Roman" w:hAnsi="Times New Roman" w:cs="Times New Roman"/>
          <w:sz w:val="28"/>
          <w:szCs w:val="28"/>
        </w:rPr>
        <w:t xml:space="preserve">№ </w:t>
      </w:r>
      <w:r w:rsidRPr="00BE5220">
        <w:rPr>
          <w:rFonts w:ascii="Times New Roman" w:hAnsi="Times New Roman" w:cs="Times New Roman"/>
          <w:sz w:val="28"/>
          <w:szCs w:val="28"/>
        </w:rPr>
        <w:t>1 к муниципальной программе.</w:t>
      </w:r>
    </w:p>
    <w:p w:rsidR="00803EAF" w:rsidRPr="00BE5220" w:rsidRDefault="00803EAF"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2018</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году составило 158.</w:t>
      </w:r>
    </w:p>
    <w:p w:rsidR="0000715A" w:rsidRPr="00BE5220" w:rsidRDefault="0000715A" w:rsidP="001478C3">
      <w:pPr>
        <w:pStyle w:val="ConsPlusNormal0"/>
        <w:widowControl/>
        <w:spacing w:line="360" w:lineRule="auto"/>
        <w:ind w:firstLine="0"/>
        <w:jc w:val="center"/>
        <w:rPr>
          <w:rFonts w:ascii="Times New Roman" w:hAnsi="Times New Roman" w:cs="Times New Roman"/>
          <w:sz w:val="28"/>
          <w:szCs w:val="28"/>
        </w:rPr>
      </w:pPr>
    </w:p>
    <w:p w:rsidR="00C02D10" w:rsidRPr="00BE5220" w:rsidRDefault="00853A23" w:rsidP="001478C3">
      <w:pPr>
        <w:pStyle w:val="ConsPlusNormal0"/>
        <w:widowControl/>
        <w:spacing w:line="360" w:lineRule="auto"/>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2</w:t>
      </w:r>
      <w:r w:rsidR="00C02D10"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00C02D10" w:rsidRPr="00BE5220">
        <w:rPr>
          <w:rFonts w:ascii="Times New Roman" w:hAnsi="Times New Roman" w:cs="Times New Roman"/>
          <w:sz w:val="28"/>
          <w:szCs w:val="28"/>
        </w:rPr>
        <w:t>Характеристика мероприятий подпрограммы</w:t>
      </w:r>
    </w:p>
    <w:p w:rsidR="00C02D10" w:rsidRPr="00BE5220" w:rsidRDefault="00C02D10" w:rsidP="001478C3">
      <w:pPr>
        <w:pStyle w:val="ConsPlusNormal0"/>
        <w:widowControl/>
        <w:spacing w:line="360" w:lineRule="auto"/>
        <w:ind w:firstLine="0"/>
        <w:jc w:val="center"/>
        <w:rPr>
          <w:rFonts w:ascii="Times New Roman" w:hAnsi="Times New Roman" w:cs="Times New Roman"/>
          <w:sz w:val="28"/>
          <w:szCs w:val="28"/>
        </w:rPr>
      </w:pPr>
    </w:p>
    <w:p w:rsidR="00C134B8" w:rsidRPr="00BE5220" w:rsidRDefault="001C32C5" w:rsidP="001478C3">
      <w:pPr>
        <w:autoSpaceDE w:val="0"/>
        <w:autoSpaceDN w:val="0"/>
        <w:adjustRightInd w:val="0"/>
        <w:spacing w:line="360" w:lineRule="auto"/>
        <w:ind w:firstLine="709"/>
        <w:jc w:val="both"/>
        <w:rPr>
          <w:rFonts w:eastAsia="Calibri"/>
          <w:sz w:val="28"/>
          <w:szCs w:val="28"/>
        </w:rPr>
      </w:pPr>
      <w:r w:rsidRPr="00BE5220">
        <w:rPr>
          <w:sz w:val="28"/>
          <w:szCs w:val="28"/>
        </w:rPr>
        <w:t>Мероприяти</w:t>
      </w:r>
      <w:r w:rsidR="00546E8A" w:rsidRPr="00BE5220">
        <w:rPr>
          <w:sz w:val="28"/>
          <w:szCs w:val="28"/>
        </w:rPr>
        <w:t>е</w:t>
      </w:r>
      <w:r w:rsidRPr="00BE5220">
        <w:rPr>
          <w:sz w:val="28"/>
          <w:szCs w:val="28"/>
        </w:rPr>
        <w:t xml:space="preserve"> подпрограммы включа</w:t>
      </w:r>
      <w:r w:rsidR="00546E8A" w:rsidRPr="00BE5220">
        <w:rPr>
          <w:sz w:val="28"/>
          <w:szCs w:val="28"/>
        </w:rPr>
        <w:t>е</w:t>
      </w:r>
      <w:r w:rsidRPr="00BE5220">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BE5220">
        <w:rPr>
          <w:sz w:val="28"/>
          <w:szCs w:val="28"/>
        </w:rPr>
        <w:t xml:space="preserve">. </w:t>
      </w:r>
      <w:r w:rsidRPr="00BE5220">
        <w:rPr>
          <w:sz w:val="28"/>
          <w:szCs w:val="28"/>
        </w:rPr>
        <w:t xml:space="preserve">Условия и механизм реализации мероприятия направлены на </w:t>
      </w:r>
      <w:r w:rsidR="00546E8A" w:rsidRPr="00BE5220">
        <w:rPr>
          <w:sz w:val="28"/>
          <w:szCs w:val="28"/>
        </w:rPr>
        <w:t>дос</w:t>
      </w:r>
      <w:r w:rsidR="00EB0617" w:rsidRPr="00BE5220">
        <w:rPr>
          <w:sz w:val="28"/>
          <w:szCs w:val="28"/>
        </w:rPr>
        <w:t>т</w:t>
      </w:r>
      <w:r w:rsidR="00546E8A" w:rsidRPr="00BE5220">
        <w:rPr>
          <w:sz w:val="28"/>
          <w:szCs w:val="28"/>
        </w:rPr>
        <w:t>ижение</w:t>
      </w:r>
      <w:r w:rsidRPr="00BE5220">
        <w:rPr>
          <w:sz w:val="28"/>
          <w:szCs w:val="28"/>
        </w:rPr>
        <w:t xml:space="preserve"> целей и </w:t>
      </w:r>
      <w:r w:rsidR="00546E8A" w:rsidRPr="00BE5220">
        <w:rPr>
          <w:sz w:val="28"/>
          <w:szCs w:val="28"/>
        </w:rPr>
        <w:t xml:space="preserve">решение </w:t>
      </w:r>
      <w:r w:rsidRPr="00BE5220">
        <w:rPr>
          <w:sz w:val="28"/>
          <w:szCs w:val="28"/>
        </w:rPr>
        <w:t xml:space="preserve">задач и определены </w:t>
      </w:r>
      <w:proofErr w:type="gramStart"/>
      <w:r w:rsidR="00EB0617" w:rsidRPr="00BE5220">
        <w:rPr>
          <w:sz w:val="28"/>
          <w:szCs w:val="28"/>
        </w:rPr>
        <w:t>п</w:t>
      </w:r>
      <w:proofErr w:type="gramEnd"/>
      <w:r w:rsidR="00D15613">
        <w:fldChar w:fldCharType="begin"/>
      </w:r>
      <w:r w:rsidR="00D15613">
        <w:instrText xml:space="preserve"> HYPERLINK "consultantplus://offline/ref=FE34440C2C12AEE3F9EFC13D623F48A5E1C4C68D7F7FD30CFB6724DAD8026BC4C93DC270A43Ca0J3M" </w:instrText>
      </w:r>
      <w:r w:rsidR="00D15613">
        <w:fldChar w:fldCharType="separate"/>
      </w:r>
      <w:r w:rsidRPr="00BE5220">
        <w:rPr>
          <w:color w:val="000000"/>
          <w:sz w:val="28"/>
          <w:szCs w:val="28"/>
        </w:rPr>
        <w:t>равилами</w:t>
      </w:r>
      <w:r w:rsidR="00D15613">
        <w:rPr>
          <w:color w:val="000000"/>
          <w:sz w:val="28"/>
          <w:szCs w:val="28"/>
        </w:rPr>
        <w:fldChar w:fldCharType="end"/>
      </w:r>
      <w:r w:rsidRPr="00BE5220">
        <w:rPr>
          <w:color w:val="000000"/>
          <w:sz w:val="28"/>
          <w:szCs w:val="28"/>
        </w:rPr>
        <w:t xml:space="preserve"> </w:t>
      </w:r>
      <w:r w:rsidRPr="00BE5220">
        <w:rPr>
          <w:sz w:val="28"/>
          <w:szCs w:val="28"/>
        </w:rPr>
        <w:t>предоставления молодым семьям социальных выплат на приобретение (строительство) жилья</w:t>
      </w:r>
      <w:r w:rsidR="00250D06" w:rsidRPr="00BE5220">
        <w:rPr>
          <w:sz w:val="28"/>
          <w:szCs w:val="28"/>
        </w:rPr>
        <w:t xml:space="preserve"> в рам</w:t>
      </w:r>
      <w:r w:rsidR="0018794B" w:rsidRPr="00BE5220">
        <w:rPr>
          <w:sz w:val="28"/>
          <w:szCs w:val="28"/>
        </w:rPr>
        <w:t xml:space="preserve">ках </w:t>
      </w:r>
      <w:r w:rsidR="00C134B8" w:rsidRPr="00BE5220">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BE5220">
        <w:rPr>
          <w:rFonts w:eastAsia="Calibri"/>
        </w:rPr>
        <w:t>№</w:t>
      </w:r>
      <w:r w:rsidR="00C134B8" w:rsidRPr="00BE5220">
        <w:rPr>
          <w:rFonts w:eastAsia="Calibri"/>
          <w:sz w:val="28"/>
          <w:szCs w:val="28"/>
        </w:rPr>
        <w:t xml:space="preserve"> 1710.</w:t>
      </w:r>
    </w:p>
    <w:p w:rsidR="00F35BC7" w:rsidRPr="00BE5220" w:rsidRDefault="001C32C5" w:rsidP="001478C3">
      <w:pPr>
        <w:autoSpaceDE w:val="0"/>
        <w:autoSpaceDN w:val="0"/>
        <w:adjustRightInd w:val="0"/>
        <w:spacing w:line="360" w:lineRule="auto"/>
        <w:ind w:firstLine="709"/>
        <w:jc w:val="both"/>
        <w:rPr>
          <w:rFonts w:eastAsia="Calibri"/>
          <w:sz w:val="28"/>
          <w:szCs w:val="28"/>
        </w:rPr>
      </w:pPr>
      <w:r w:rsidRPr="00BE5220">
        <w:rPr>
          <w:sz w:val="28"/>
          <w:szCs w:val="28"/>
        </w:rPr>
        <w:t xml:space="preserve">Механизм предоставления молодым семьям – участникам подпрограммы социальных выплат на приобретение </w:t>
      </w:r>
      <w:r w:rsidR="00997D16" w:rsidRPr="00BE5220">
        <w:rPr>
          <w:sz w:val="28"/>
          <w:szCs w:val="28"/>
        </w:rPr>
        <w:t xml:space="preserve">жилых помещений или создание объектов индивидуального жилищного строительства </w:t>
      </w:r>
      <w:r w:rsidR="00F35BC7" w:rsidRPr="00BE5220">
        <w:rPr>
          <w:rFonts w:eastAsia="Calibri"/>
          <w:sz w:val="28"/>
          <w:szCs w:val="28"/>
        </w:rPr>
        <w:t>включает в себя:</w:t>
      </w:r>
    </w:p>
    <w:p w:rsidR="00F35BC7" w:rsidRPr="00BE5220" w:rsidRDefault="00F35BC7"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A104E0" w:rsidRPr="00BE5220">
        <w:rPr>
          <w:rFonts w:eastAsia="Calibri"/>
          <w:sz w:val="28"/>
          <w:szCs w:val="28"/>
        </w:rPr>
        <w:t> </w:t>
      </w:r>
      <w:r w:rsidRPr="00BE5220">
        <w:rPr>
          <w:rFonts w:eastAsia="Calibri"/>
          <w:sz w:val="28"/>
          <w:szCs w:val="28"/>
        </w:rPr>
        <w:t>прием документов от молодых семей для участия в подпрограмме;</w:t>
      </w:r>
    </w:p>
    <w:p w:rsidR="00F35BC7" w:rsidRPr="00BE5220" w:rsidRDefault="00F35BC7"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A104E0" w:rsidRPr="00BE5220">
        <w:rPr>
          <w:rFonts w:eastAsia="Calibri"/>
          <w:sz w:val="28"/>
          <w:szCs w:val="28"/>
        </w:rPr>
        <w:t> </w:t>
      </w:r>
      <w:r w:rsidRPr="00BE5220">
        <w:rPr>
          <w:rFonts w:eastAsia="Calibri"/>
          <w:sz w:val="28"/>
          <w:szCs w:val="28"/>
        </w:rPr>
        <w:t>принятие решения об участии молодой семьи в подпрограмме;</w:t>
      </w:r>
    </w:p>
    <w:p w:rsidR="00F35BC7" w:rsidRPr="00BE5220" w:rsidRDefault="00F35BC7"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A104E0" w:rsidRPr="00BE5220">
        <w:rPr>
          <w:rFonts w:eastAsia="Calibri"/>
          <w:sz w:val="28"/>
          <w:szCs w:val="28"/>
        </w:rPr>
        <w:t> </w:t>
      </w:r>
      <w:r w:rsidRPr="00BE5220">
        <w:rPr>
          <w:rFonts w:eastAsia="Calibri"/>
          <w:sz w:val="28"/>
          <w:szCs w:val="28"/>
        </w:rPr>
        <w:t xml:space="preserve">формирование списков молодых семей </w:t>
      </w:r>
      <w:r w:rsidR="00EB0617" w:rsidRPr="00BE5220">
        <w:rPr>
          <w:sz w:val="28"/>
          <w:szCs w:val="28"/>
        </w:rPr>
        <w:t>–</w:t>
      </w:r>
      <w:r w:rsidRPr="00BE5220">
        <w:rPr>
          <w:rFonts w:eastAsia="Calibri"/>
          <w:sz w:val="28"/>
          <w:szCs w:val="28"/>
        </w:rPr>
        <w:t xml:space="preserve"> участников подпрограммы;</w:t>
      </w:r>
    </w:p>
    <w:p w:rsidR="00F35BC7" w:rsidRPr="00BE5220" w:rsidRDefault="00F35BC7"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A104E0" w:rsidRPr="00BE5220">
        <w:rPr>
          <w:rFonts w:eastAsia="Calibri"/>
          <w:sz w:val="28"/>
          <w:szCs w:val="28"/>
        </w:rPr>
        <w:t> </w:t>
      </w:r>
      <w:r w:rsidRPr="00BE5220">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BE5220">
        <w:rPr>
          <w:sz w:val="28"/>
          <w:szCs w:val="28"/>
        </w:rPr>
        <w:t>создание объекта индивидуального жилищного строительства;</w:t>
      </w:r>
    </w:p>
    <w:p w:rsidR="00F35BC7" w:rsidRPr="00BE5220" w:rsidRDefault="00F35BC7"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lastRenderedPageBreak/>
        <w:t>-</w:t>
      </w:r>
      <w:r w:rsidR="00A104E0" w:rsidRPr="00BE5220">
        <w:rPr>
          <w:rFonts w:eastAsia="Calibri"/>
          <w:sz w:val="28"/>
          <w:szCs w:val="28"/>
        </w:rPr>
        <w:t> </w:t>
      </w:r>
      <w:r w:rsidRPr="00BE5220">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A104E0" w:rsidRPr="00BE5220" w:rsidRDefault="00F35BC7" w:rsidP="001478C3">
      <w:pPr>
        <w:autoSpaceDE w:val="0"/>
        <w:autoSpaceDN w:val="0"/>
        <w:adjustRightInd w:val="0"/>
        <w:spacing w:line="360" w:lineRule="auto"/>
        <w:ind w:firstLine="709"/>
        <w:jc w:val="both"/>
        <w:rPr>
          <w:rFonts w:eastAsia="Calibri"/>
          <w:sz w:val="28"/>
          <w:szCs w:val="28"/>
        </w:rPr>
      </w:pPr>
      <w:r w:rsidRPr="00BE5220">
        <w:rPr>
          <w:rFonts w:eastAsia="Calibri"/>
          <w:sz w:val="28"/>
          <w:szCs w:val="28"/>
        </w:rPr>
        <w:t>-</w:t>
      </w:r>
      <w:r w:rsidR="00A104E0" w:rsidRPr="00BE5220">
        <w:rPr>
          <w:rFonts w:eastAsia="Calibri"/>
          <w:sz w:val="28"/>
          <w:szCs w:val="28"/>
        </w:rPr>
        <w:t> </w:t>
      </w:r>
      <w:r w:rsidRPr="00BE5220">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72679B" w:rsidRPr="00BE5220" w:rsidRDefault="0072679B" w:rsidP="001478C3">
      <w:pPr>
        <w:autoSpaceDE w:val="0"/>
        <w:autoSpaceDN w:val="0"/>
        <w:adjustRightInd w:val="0"/>
        <w:spacing w:line="360" w:lineRule="auto"/>
        <w:jc w:val="center"/>
        <w:rPr>
          <w:rFonts w:eastAsia="Calibri"/>
          <w:sz w:val="28"/>
          <w:szCs w:val="28"/>
        </w:rPr>
      </w:pPr>
    </w:p>
    <w:p w:rsidR="00C02D10" w:rsidRPr="00BE5220" w:rsidRDefault="00853A23" w:rsidP="001478C3">
      <w:pPr>
        <w:pStyle w:val="ConsPlusNormal0"/>
        <w:widowControl/>
        <w:ind w:firstLine="0"/>
        <w:jc w:val="center"/>
        <w:outlineLvl w:val="3"/>
        <w:rPr>
          <w:rFonts w:ascii="Times New Roman" w:hAnsi="Times New Roman" w:cs="Times New Roman"/>
          <w:sz w:val="28"/>
          <w:szCs w:val="28"/>
        </w:rPr>
      </w:pPr>
      <w:r w:rsidRPr="00BE5220">
        <w:rPr>
          <w:rFonts w:ascii="Times New Roman" w:hAnsi="Times New Roman" w:cs="Times New Roman"/>
          <w:sz w:val="28"/>
          <w:szCs w:val="28"/>
        </w:rPr>
        <w:t>3</w:t>
      </w:r>
      <w:r w:rsidR="00C02D10"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00C02D10" w:rsidRPr="00BE5220">
        <w:rPr>
          <w:rFonts w:ascii="Times New Roman" w:hAnsi="Times New Roman" w:cs="Times New Roman"/>
          <w:sz w:val="28"/>
          <w:szCs w:val="28"/>
        </w:rPr>
        <w:t>Информация об участии предприятий, общественных,</w:t>
      </w:r>
    </w:p>
    <w:p w:rsidR="00C02D10" w:rsidRPr="00BE5220" w:rsidRDefault="00C02D1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научных и иных организаций, а также физических лиц</w:t>
      </w:r>
    </w:p>
    <w:p w:rsidR="00C02D10" w:rsidRPr="00BE5220" w:rsidRDefault="00C02D10" w:rsidP="001478C3">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в реализации подпрограммы</w:t>
      </w:r>
    </w:p>
    <w:p w:rsidR="00C02D10" w:rsidRPr="00BE5220" w:rsidRDefault="00C02D10" w:rsidP="001478C3">
      <w:pPr>
        <w:pStyle w:val="ConsPlusNormal0"/>
        <w:widowControl/>
        <w:spacing w:line="360" w:lineRule="auto"/>
        <w:ind w:firstLine="0"/>
        <w:jc w:val="center"/>
        <w:rPr>
          <w:rFonts w:ascii="Times New Roman" w:hAnsi="Times New Roman" w:cs="Times New Roman"/>
          <w:sz w:val="28"/>
          <w:szCs w:val="28"/>
        </w:rPr>
      </w:pP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BE5220">
        <w:rPr>
          <w:rFonts w:ascii="Times New Roman" w:hAnsi="Times New Roman" w:cs="Times New Roman"/>
          <w:sz w:val="28"/>
          <w:szCs w:val="28"/>
        </w:rPr>
        <w:t xml:space="preserve">дств </w:t>
      </w:r>
      <w:r w:rsidR="00FA2279" w:rsidRPr="00BE5220">
        <w:rPr>
          <w:rFonts w:ascii="Times New Roman" w:hAnsi="Times New Roman" w:cs="Times New Roman"/>
          <w:sz w:val="28"/>
          <w:szCs w:val="28"/>
        </w:rPr>
        <w:t xml:space="preserve"> </w:t>
      </w:r>
      <w:r w:rsidRPr="00BE5220">
        <w:rPr>
          <w:rFonts w:ascii="Times New Roman" w:hAnsi="Times New Roman" w:cs="Times New Roman"/>
          <w:sz w:val="28"/>
          <w:szCs w:val="28"/>
        </w:rPr>
        <w:t>кр</w:t>
      </w:r>
      <w:proofErr w:type="gramEnd"/>
      <w:r w:rsidRPr="00BE5220">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72679B" w:rsidRPr="00BE5220" w:rsidRDefault="0072679B" w:rsidP="001478C3">
      <w:pPr>
        <w:autoSpaceDE w:val="0"/>
        <w:autoSpaceDN w:val="0"/>
        <w:adjustRightInd w:val="0"/>
        <w:spacing w:line="360" w:lineRule="auto"/>
        <w:jc w:val="center"/>
        <w:rPr>
          <w:rFonts w:eastAsia="Calibri"/>
          <w:sz w:val="28"/>
          <w:szCs w:val="28"/>
        </w:rPr>
      </w:pPr>
    </w:p>
    <w:p w:rsidR="00A104E0" w:rsidRPr="00BE5220" w:rsidRDefault="00853A23" w:rsidP="001478C3">
      <w:pPr>
        <w:autoSpaceDE w:val="0"/>
        <w:autoSpaceDN w:val="0"/>
        <w:adjustRightInd w:val="0"/>
        <w:jc w:val="center"/>
        <w:rPr>
          <w:rFonts w:eastAsia="Calibri"/>
          <w:sz w:val="28"/>
          <w:szCs w:val="28"/>
        </w:rPr>
      </w:pPr>
      <w:r w:rsidRPr="00BE5220">
        <w:rPr>
          <w:rFonts w:eastAsia="Calibri"/>
          <w:sz w:val="28"/>
          <w:szCs w:val="28"/>
        </w:rPr>
        <w:t>4</w:t>
      </w:r>
      <w:r w:rsidR="00C02D10" w:rsidRPr="00BE5220">
        <w:rPr>
          <w:rFonts w:eastAsia="Calibri"/>
          <w:sz w:val="28"/>
          <w:szCs w:val="28"/>
        </w:rPr>
        <w:t>.</w:t>
      </w:r>
      <w:r w:rsidR="00A104E0" w:rsidRPr="00BE5220">
        <w:rPr>
          <w:rFonts w:eastAsia="Calibri"/>
          <w:sz w:val="28"/>
          <w:szCs w:val="28"/>
        </w:rPr>
        <w:t> </w:t>
      </w:r>
      <w:r w:rsidR="00C02D10" w:rsidRPr="00BE5220">
        <w:rPr>
          <w:rFonts w:eastAsia="Calibri"/>
          <w:sz w:val="28"/>
          <w:szCs w:val="28"/>
        </w:rPr>
        <w:t>Объем финансовых ресурсов,</w:t>
      </w:r>
    </w:p>
    <w:p w:rsidR="00C02D10" w:rsidRPr="00BE5220" w:rsidRDefault="00A104E0" w:rsidP="001478C3">
      <w:pPr>
        <w:autoSpaceDE w:val="0"/>
        <w:autoSpaceDN w:val="0"/>
        <w:adjustRightInd w:val="0"/>
        <w:jc w:val="center"/>
        <w:rPr>
          <w:rFonts w:eastAsia="Calibri"/>
          <w:sz w:val="28"/>
          <w:szCs w:val="28"/>
        </w:rPr>
      </w:pPr>
      <w:proofErr w:type="gramStart"/>
      <w:r w:rsidRPr="00BE5220">
        <w:rPr>
          <w:rFonts w:eastAsia="Calibri"/>
          <w:sz w:val="28"/>
          <w:szCs w:val="28"/>
        </w:rPr>
        <w:t>н</w:t>
      </w:r>
      <w:r w:rsidR="00C02D10" w:rsidRPr="00BE5220">
        <w:rPr>
          <w:rFonts w:eastAsia="Calibri"/>
          <w:sz w:val="28"/>
          <w:szCs w:val="28"/>
        </w:rPr>
        <w:t>еобходимых</w:t>
      </w:r>
      <w:proofErr w:type="gramEnd"/>
      <w:r w:rsidRPr="00BE5220">
        <w:rPr>
          <w:rFonts w:eastAsia="Calibri"/>
          <w:sz w:val="28"/>
          <w:szCs w:val="28"/>
        </w:rPr>
        <w:t xml:space="preserve"> </w:t>
      </w:r>
      <w:r w:rsidR="00C02D10" w:rsidRPr="00BE5220">
        <w:rPr>
          <w:rFonts w:eastAsia="Calibri"/>
          <w:sz w:val="28"/>
          <w:szCs w:val="28"/>
        </w:rPr>
        <w:t>для реализации подпрограммы</w:t>
      </w:r>
    </w:p>
    <w:p w:rsidR="00547B3A" w:rsidRPr="00BE5220" w:rsidRDefault="00547B3A" w:rsidP="001478C3">
      <w:pPr>
        <w:autoSpaceDE w:val="0"/>
        <w:autoSpaceDN w:val="0"/>
        <w:adjustRightInd w:val="0"/>
        <w:jc w:val="center"/>
        <w:rPr>
          <w:rFonts w:eastAsia="Calibri"/>
          <w:sz w:val="28"/>
          <w:szCs w:val="28"/>
        </w:rPr>
      </w:pP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Общий объем финансирования подпрограммы составляет </w:t>
      </w:r>
      <w:r w:rsidR="00F07930" w:rsidRPr="00BE5220">
        <w:rPr>
          <w:rFonts w:ascii="Times New Roman" w:hAnsi="Times New Roman" w:cs="Times New Roman"/>
          <w:sz w:val="28"/>
          <w:szCs w:val="28"/>
        </w:rPr>
        <w:t>415181,57</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тыс. руб., в том числе по источникам финансирования:</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 xml:space="preserve">федеральный бюджет – </w:t>
      </w:r>
      <w:r w:rsidR="00D62289" w:rsidRPr="00BE5220">
        <w:rPr>
          <w:rFonts w:ascii="Times New Roman" w:hAnsi="Times New Roman" w:cs="Times New Roman"/>
          <w:sz w:val="28"/>
          <w:szCs w:val="28"/>
        </w:rPr>
        <w:t>45584,91</w:t>
      </w:r>
      <w:r w:rsidRPr="00BE5220">
        <w:rPr>
          <w:rFonts w:ascii="Times New Roman" w:hAnsi="Times New Roman" w:cs="Times New Roman"/>
          <w:sz w:val="28"/>
          <w:szCs w:val="28"/>
        </w:rPr>
        <w:t xml:space="preserve"> тыс. руб.;</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 xml:space="preserve">областной бюджет – </w:t>
      </w:r>
      <w:r w:rsidR="00D62289" w:rsidRPr="00BE5220">
        <w:rPr>
          <w:rFonts w:ascii="Times New Roman" w:hAnsi="Times New Roman" w:cs="Times New Roman"/>
          <w:sz w:val="28"/>
          <w:szCs w:val="28"/>
        </w:rPr>
        <w:t>53776,38</w:t>
      </w:r>
      <w:r w:rsidRPr="00BE5220">
        <w:rPr>
          <w:rFonts w:ascii="Times New Roman" w:hAnsi="Times New Roman" w:cs="Times New Roman"/>
          <w:sz w:val="28"/>
          <w:szCs w:val="28"/>
        </w:rPr>
        <w:t xml:space="preserve"> тыс. руб.;</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 xml:space="preserve">бюджет городского округа – </w:t>
      </w:r>
      <w:r w:rsidR="002B10BE" w:rsidRPr="00BE5220">
        <w:rPr>
          <w:rFonts w:ascii="Times New Roman" w:hAnsi="Times New Roman" w:cs="Times New Roman"/>
          <w:sz w:val="28"/>
          <w:szCs w:val="28"/>
        </w:rPr>
        <w:t>47050,00</w:t>
      </w:r>
      <w:r w:rsidRPr="00BE5220">
        <w:rPr>
          <w:rFonts w:ascii="Times New Roman" w:hAnsi="Times New Roman" w:cs="Times New Roman"/>
          <w:sz w:val="28"/>
          <w:szCs w:val="28"/>
        </w:rPr>
        <w:t xml:space="preserve"> тыс. руб.;</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A104E0" w:rsidRPr="00BE5220">
        <w:rPr>
          <w:rFonts w:ascii="Times New Roman" w:hAnsi="Times New Roman" w:cs="Times New Roman"/>
          <w:sz w:val="28"/>
          <w:szCs w:val="28"/>
        </w:rPr>
        <w:t> </w:t>
      </w:r>
      <w:r w:rsidRPr="00BE5220">
        <w:rPr>
          <w:rFonts w:ascii="Times New Roman" w:hAnsi="Times New Roman" w:cs="Times New Roman"/>
          <w:sz w:val="28"/>
          <w:szCs w:val="28"/>
        </w:rPr>
        <w:t xml:space="preserve">внебюджетные источники – </w:t>
      </w:r>
      <w:r w:rsidR="00F07930" w:rsidRPr="00BE5220">
        <w:rPr>
          <w:rFonts w:ascii="Times New Roman" w:hAnsi="Times New Roman" w:cs="Times New Roman"/>
          <w:sz w:val="28"/>
          <w:szCs w:val="28"/>
        </w:rPr>
        <w:t>268770,28</w:t>
      </w:r>
      <w:r w:rsidRPr="00BE5220">
        <w:rPr>
          <w:rFonts w:ascii="Times New Roman" w:hAnsi="Times New Roman" w:cs="Times New Roman"/>
          <w:sz w:val="28"/>
          <w:szCs w:val="28"/>
        </w:rPr>
        <w:t xml:space="preserve"> тыс. руб.</w:t>
      </w:r>
    </w:p>
    <w:p w:rsidR="00C02D10" w:rsidRPr="00BE5220" w:rsidRDefault="00C02D10" w:rsidP="001478C3">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Распределение объемов </w:t>
      </w:r>
      <w:r w:rsidR="009E73AC" w:rsidRPr="00BE5220">
        <w:rPr>
          <w:rFonts w:ascii="Times New Roman" w:hAnsi="Times New Roman" w:cs="Times New Roman"/>
          <w:sz w:val="28"/>
          <w:szCs w:val="28"/>
        </w:rPr>
        <w:t xml:space="preserve">финансирования мероприятий подпрограммы </w:t>
      </w:r>
      <w:r w:rsidRPr="00BE5220">
        <w:rPr>
          <w:rFonts w:ascii="Times New Roman" w:hAnsi="Times New Roman" w:cs="Times New Roman"/>
          <w:sz w:val="28"/>
          <w:szCs w:val="28"/>
        </w:rPr>
        <w:t>по источникам и годам реализац</w:t>
      </w:r>
      <w:r w:rsidR="0059628C" w:rsidRPr="00BE5220">
        <w:rPr>
          <w:rFonts w:ascii="Times New Roman" w:hAnsi="Times New Roman" w:cs="Times New Roman"/>
          <w:sz w:val="28"/>
          <w:szCs w:val="28"/>
        </w:rPr>
        <w:t xml:space="preserve">ии представлено в приложениях № 3, 5 </w:t>
      </w:r>
      <w:r w:rsidRPr="00BE5220">
        <w:rPr>
          <w:rFonts w:ascii="Times New Roman" w:hAnsi="Times New Roman" w:cs="Times New Roman"/>
          <w:sz w:val="28"/>
          <w:szCs w:val="28"/>
        </w:rPr>
        <w:t>к муниципальной программе.</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ПОДПРОГРАММА 6</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«Комплексное развитие территорий»</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p w:rsidR="00CB17C7" w:rsidRPr="00BE5220" w:rsidRDefault="00CB17C7" w:rsidP="00CB17C7">
      <w:pPr>
        <w:pStyle w:val="ConsPlusNormal0"/>
        <w:widowControl/>
        <w:spacing w:line="360" w:lineRule="auto"/>
        <w:ind w:firstLine="0"/>
        <w:jc w:val="center"/>
        <w:rPr>
          <w:rFonts w:ascii="Times New Roman" w:hAnsi="Times New Roman" w:cs="Times New Roman"/>
          <w:sz w:val="28"/>
          <w:szCs w:val="28"/>
        </w:rPr>
      </w:pP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lastRenderedPageBreak/>
        <w:t>ПАСПОРТ</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подпрограммы 6</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«Комплексное развитие территорий»</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муниципальной программы городского округа город Воронеж</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«Обеспечение доступным и комфортным жильем населения</w:t>
      </w:r>
    </w:p>
    <w:p w:rsidR="00CB17C7" w:rsidRPr="00BE5220" w:rsidRDefault="00CB17C7" w:rsidP="00CB17C7">
      <w:pPr>
        <w:pStyle w:val="ConsPlusNormal0"/>
        <w:widowControl/>
        <w:ind w:firstLine="0"/>
        <w:jc w:val="center"/>
        <w:rPr>
          <w:rFonts w:ascii="Times New Roman" w:hAnsi="Times New Roman" w:cs="Times New Roman"/>
          <w:sz w:val="28"/>
          <w:szCs w:val="28"/>
        </w:rPr>
      </w:pPr>
      <w:r w:rsidRPr="00BE5220">
        <w:rPr>
          <w:rFonts w:ascii="Times New Roman" w:hAnsi="Times New Roman" w:cs="Times New Roman"/>
          <w:sz w:val="28"/>
          <w:szCs w:val="28"/>
        </w:rPr>
        <w:t>городского округа город Воронеж»</w:t>
      </w: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CB17C7" w:rsidRPr="00BE5220" w:rsidTr="00EB285B">
        <w:trPr>
          <w:trHeight w:val="1080"/>
          <w:tblCellSpacing w:w="5" w:type="nil"/>
        </w:trPr>
        <w:tc>
          <w:tcPr>
            <w:tcW w:w="3619" w:type="dxa"/>
          </w:tcPr>
          <w:p w:rsidR="00CB17C7" w:rsidRPr="00BE5220" w:rsidRDefault="00CB17C7" w:rsidP="00EB285B">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Исполнители подпрограммы муниципальной программы</w:t>
            </w:r>
          </w:p>
        </w:tc>
        <w:tc>
          <w:tcPr>
            <w:tcW w:w="5954" w:type="dxa"/>
          </w:tcPr>
          <w:p w:rsidR="00CB17C7" w:rsidRPr="00BE5220" w:rsidRDefault="00CB17C7" w:rsidP="00EB285B">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Управление строительной политики администрации городского округа город Воронеж.</w:t>
            </w:r>
          </w:p>
          <w:p w:rsidR="00CB17C7" w:rsidRPr="00BE5220" w:rsidRDefault="00CB17C7" w:rsidP="00EB285B">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Управление главного архитектора администрации городского округа город Воронеж.</w:t>
            </w:r>
          </w:p>
          <w:p w:rsidR="00CB17C7" w:rsidRPr="00BE5220" w:rsidRDefault="00CB17C7" w:rsidP="00EB285B">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Управление жилищных отношений администрации городского округа город Воронеж</w:t>
            </w:r>
            <w:r w:rsidR="00A92381" w:rsidRPr="00BE5220">
              <w:rPr>
                <w:rFonts w:ascii="Times New Roman" w:hAnsi="Times New Roman" w:cs="Times New Roman"/>
                <w:sz w:val="28"/>
                <w:szCs w:val="28"/>
              </w:rPr>
              <w:t>.</w:t>
            </w:r>
          </w:p>
          <w:p w:rsidR="00CB17C7" w:rsidRPr="00BE5220" w:rsidRDefault="00CB17C7" w:rsidP="00EB285B">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A92381" w:rsidRPr="00BE5220">
              <w:rPr>
                <w:rFonts w:ascii="Times New Roman" w:hAnsi="Times New Roman" w:cs="Times New Roman"/>
                <w:sz w:val="28"/>
                <w:szCs w:val="28"/>
              </w:rPr>
              <w:t>.</w:t>
            </w:r>
          </w:p>
          <w:p w:rsidR="00CB17C7" w:rsidRPr="00BE5220" w:rsidRDefault="00CB17C7" w:rsidP="0072184F">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Управление имущественных и земельных отношений администрации городского округа город Воронеж</w:t>
            </w:r>
          </w:p>
          <w:p w:rsidR="0072184F" w:rsidRPr="00BE5220" w:rsidRDefault="0072184F" w:rsidP="0072184F">
            <w:pPr>
              <w:pStyle w:val="ConsPlusCell0"/>
              <w:widowControl/>
              <w:rPr>
                <w:rFonts w:ascii="Times New Roman" w:hAnsi="Times New Roman" w:cs="Times New Roman"/>
                <w:sz w:val="28"/>
                <w:szCs w:val="28"/>
              </w:rPr>
            </w:pPr>
          </w:p>
        </w:tc>
      </w:tr>
      <w:tr w:rsidR="00CB17C7" w:rsidRPr="00BE5220" w:rsidTr="00EB285B">
        <w:trPr>
          <w:trHeight w:val="714"/>
          <w:tblCellSpacing w:w="5" w:type="nil"/>
        </w:trPr>
        <w:tc>
          <w:tcPr>
            <w:tcW w:w="3619" w:type="dxa"/>
          </w:tcPr>
          <w:p w:rsidR="00CB17C7" w:rsidRPr="00BE5220" w:rsidRDefault="00CB17C7" w:rsidP="00EB285B">
            <w:pPr>
              <w:pStyle w:val="ConsPlusCell0"/>
              <w:widowControl/>
              <w:rPr>
                <w:rFonts w:ascii="Times New Roman" w:hAnsi="Times New Roman" w:cs="Times New Roman"/>
                <w:sz w:val="28"/>
                <w:szCs w:val="28"/>
              </w:rPr>
            </w:pPr>
            <w:r w:rsidRPr="00BE5220">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CB17C7" w:rsidRPr="00BE5220" w:rsidRDefault="00EE6575" w:rsidP="00EB285B">
            <w:pPr>
              <w:pStyle w:val="ConsPlusCell0"/>
              <w:widowControl/>
              <w:ind w:left="-75"/>
              <w:rPr>
                <w:rFonts w:ascii="Times New Roman" w:hAnsi="Times New Roman" w:cs="Times New Roman"/>
                <w:sz w:val="28"/>
                <w:szCs w:val="28"/>
              </w:rPr>
            </w:pPr>
            <w:r w:rsidRPr="00BE5220">
              <w:rPr>
                <w:rFonts w:ascii="Times New Roman" w:hAnsi="Times New Roman" w:cs="Times New Roman"/>
                <w:sz w:val="28"/>
                <w:szCs w:val="28"/>
              </w:rPr>
              <w:t>6.1. П</w:t>
            </w:r>
            <w:r w:rsidR="00CB17C7" w:rsidRPr="00BE5220">
              <w:rPr>
                <w:rFonts w:ascii="Times New Roman" w:hAnsi="Times New Roman" w:cs="Times New Roman"/>
                <w:sz w:val="28"/>
                <w:szCs w:val="28"/>
              </w:rPr>
              <w:t>ринятие решения о комплексном развитии территории жилой застройки в городском округе город Воронеж;</w:t>
            </w:r>
          </w:p>
          <w:p w:rsidR="00CB17C7" w:rsidRPr="00BE5220" w:rsidRDefault="00FA7977" w:rsidP="00EB285B">
            <w:pPr>
              <w:pStyle w:val="ConsPlusCell0"/>
              <w:widowControl/>
              <w:tabs>
                <w:tab w:val="center" w:pos="2864"/>
              </w:tabs>
              <w:ind w:left="-75"/>
              <w:rPr>
                <w:rFonts w:ascii="Times New Roman" w:hAnsi="Times New Roman" w:cs="Times New Roman"/>
                <w:sz w:val="28"/>
                <w:szCs w:val="28"/>
              </w:rPr>
            </w:pPr>
            <w:r w:rsidRPr="00BE5220">
              <w:rPr>
                <w:rFonts w:ascii="Times New Roman" w:hAnsi="Times New Roman" w:cs="Times New Roman"/>
                <w:sz w:val="28"/>
                <w:szCs w:val="28"/>
              </w:rPr>
              <w:t>6.2.</w:t>
            </w:r>
            <w:r w:rsidR="00CB17C7" w:rsidRPr="00BE5220">
              <w:rPr>
                <w:rFonts w:ascii="Times New Roman" w:hAnsi="Times New Roman" w:cs="Times New Roman"/>
                <w:sz w:val="28"/>
                <w:szCs w:val="28"/>
              </w:rPr>
              <w:t xml:space="preserve"> </w:t>
            </w:r>
            <w:r w:rsidRPr="00BE5220">
              <w:rPr>
                <w:rFonts w:ascii="Times New Roman" w:hAnsi="Times New Roman" w:cs="Times New Roman"/>
                <w:sz w:val="28"/>
                <w:szCs w:val="28"/>
              </w:rPr>
              <w:t>П</w:t>
            </w:r>
            <w:r w:rsidR="00CB17C7" w:rsidRPr="00BE5220">
              <w:rPr>
                <w:rFonts w:ascii="Times New Roman" w:hAnsi="Times New Roman" w:cs="Times New Roman"/>
                <w:sz w:val="28"/>
                <w:szCs w:val="28"/>
              </w:rPr>
              <w:t>роведение торгов (конкурсов или аукционов) в целях заключения договора о комплексном развитии территории</w:t>
            </w:r>
            <w:r w:rsidR="00A92381" w:rsidRPr="00BE5220">
              <w:rPr>
                <w:rFonts w:ascii="Times New Roman" w:hAnsi="Times New Roman" w:cs="Times New Roman"/>
                <w:sz w:val="28"/>
                <w:szCs w:val="28"/>
              </w:rPr>
              <w:t>,</w:t>
            </w:r>
            <w:r w:rsidR="00CB17C7" w:rsidRPr="00BE5220">
              <w:rPr>
                <w:rFonts w:ascii="Times New Roman" w:hAnsi="Times New Roman" w:cs="Times New Roman"/>
                <w:sz w:val="28"/>
                <w:szCs w:val="28"/>
              </w:rPr>
              <w:t xml:space="preserve"> в целях  заключения договоров о комплексном развитии территории жилой застройки;</w:t>
            </w:r>
          </w:p>
          <w:p w:rsidR="00CB17C7" w:rsidRPr="00BE5220" w:rsidRDefault="00FA7977" w:rsidP="000401D0">
            <w:pPr>
              <w:pStyle w:val="ConsPlusCell0"/>
              <w:widowControl/>
              <w:spacing w:line="228" w:lineRule="auto"/>
              <w:ind w:left="-74"/>
              <w:rPr>
                <w:rFonts w:ascii="Times New Roman" w:hAnsi="Times New Roman" w:cs="Times New Roman"/>
                <w:sz w:val="28"/>
                <w:szCs w:val="28"/>
              </w:rPr>
            </w:pPr>
            <w:r w:rsidRPr="00BE5220">
              <w:rPr>
                <w:rFonts w:ascii="Times New Roman" w:hAnsi="Times New Roman" w:cs="Times New Roman"/>
                <w:sz w:val="28"/>
                <w:szCs w:val="28"/>
              </w:rPr>
              <w:t>6.3.П</w:t>
            </w:r>
            <w:r w:rsidR="00CB17C7" w:rsidRPr="00BE5220">
              <w:rPr>
                <w:rFonts w:ascii="Times New Roman" w:hAnsi="Times New Roman" w:cs="Times New Roman"/>
                <w:sz w:val="28"/>
                <w:szCs w:val="28"/>
              </w:rPr>
              <w:t>ереселение жителей из аварийного многоквартирного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CB17C7" w:rsidRPr="00BE5220" w:rsidRDefault="00FA7977" w:rsidP="00FA7977">
            <w:pPr>
              <w:pStyle w:val="ConsPlusCell0"/>
              <w:widowControl/>
              <w:spacing w:line="228" w:lineRule="auto"/>
              <w:ind w:left="-74"/>
              <w:rPr>
                <w:rFonts w:ascii="Times New Roman" w:hAnsi="Times New Roman" w:cs="Times New Roman"/>
                <w:sz w:val="28"/>
                <w:szCs w:val="28"/>
              </w:rPr>
            </w:pPr>
            <w:r w:rsidRPr="00BE5220">
              <w:rPr>
                <w:rFonts w:ascii="Times New Roman" w:hAnsi="Times New Roman" w:cs="Times New Roman"/>
                <w:sz w:val="28"/>
                <w:szCs w:val="28"/>
              </w:rPr>
              <w:t>6.4. В</w:t>
            </w:r>
            <w:r w:rsidR="00CB17C7" w:rsidRPr="00BE5220">
              <w:rPr>
                <w:rFonts w:ascii="Times New Roman" w:hAnsi="Times New Roman" w:cs="Times New Roman"/>
                <w:sz w:val="28"/>
                <w:szCs w:val="28"/>
              </w:rPr>
              <w:t>ыполнение мероприятий, связанных с архитектурно-строительным проектированием</w:t>
            </w:r>
            <w:r w:rsidR="005E3D7B" w:rsidRPr="00BE5220">
              <w:rPr>
                <w:rFonts w:ascii="Times New Roman" w:hAnsi="Times New Roman" w:cs="Times New Roman"/>
                <w:sz w:val="28"/>
                <w:szCs w:val="28"/>
              </w:rPr>
              <w:t xml:space="preserve"> и (или) подготовкой </w:t>
            </w:r>
            <w:proofErr w:type="gramStart"/>
            <w:r w:rsidR="005E3D7B" w:rsidRPr="00BE5220">
              <w:rPr>
                <w:rFonts w:ascii="Times New Roman" w:hAnsi="Times New Roman" w:cs="Times New Roman"/>
                <w:sz w:val="28"/>
                <w:szCs w:val="28"/>
              </w:rPr>
              <w:t>мастер-планов</w:t>
            </w:r>
            <w:proofErr w:type="gramEnd"/>
            <w:r w:rsidR="00CB17C7" w:rsidRPr="00BE5220">
              <w:rPr>
                <w:rFonts w:ascii="Times New Roman" w:hAnsi="Times New Roman" w:cs="Times New Roman"/>
                <w:sz w:val="28"/>
                <w:szCs w:val="28"/>
              </w:rPr>
              <w:t xml:space="preserve">, со сносом объектов капитального строительства, строительством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w:t>
            </w:r>
            <w:r w:rsidR="00CB17C7" w:rsidRPr="00BE5220">
              <w:rPr>
                <w:rFonts w:ascii="Times New Roman" w:hAnsi="Times New Roman" w:cs="Times New Roman"/>
                <w:sz w:val="28"/>
                <w:szCs w:val="28"/>
              </w:rPr>
              <w:lastRenderedPageBreak/>
              <w:t>территории жилой застройки</w:t>
            </w:r>
          </w:p>
        </w:tc>
      </w:tr>
      <w:tr w:rsidR="00CB17C7" w:rsidRPr="00BE5220" w:rsidTr="0072184F">
        <w:trPr>
          <w:trHeight w:val="1121"/>
          <w:tblCellSpacing w:w="5" w:type="nil"/>
        </w:trPr>
        <w:tc>
          <w:tcPr>
            <w:tcW w:w="3619" w:type="dxa"/>
          </w:tcPr>
          <w:p w:rsidR="00BA1E1C" w:rsidRPr="00BE5220" w:rsidRDefault="00CB17C7" w:rsidP="000401D0">
            <w:pPr>
              <w:pStyle w:val="ConsPlusCell0"/>
              <w:widowControl/>
              <w:spacing w:line="228" w:lineRule="auto"/>
              <w:rPr>
                <w:rFonts w:ascii="Times New Roman" w:hAnsi="Times New Roman" w:cs="Times New Roman"/>
              </w:rPr>
            </w:pPr>
            <w:r w:rsidRPr="00BE5220">
              <w:rPr>
                <w:rFonts w:ascii="Times New Roman" w:hAnsi="Times New Roman" w:cs="Times New Roman"/>
                <w:sz w:val="28"/>
                <w:szCs w:val="28"/>
              </w:rPr>
              <w:lastRenderedPageBreak/>
              <w:t>Цель подпрограммы муниципальной программы</w:t>
            </w:r>
          </w:p>
          <w:p w:rsidR="00BA1E1C" w:rsidRPr="00BE5220" w:rsidRDefault="00BA1E1C" w:rsidP="000401D0">
            <w:pPr>
              <w:spacing w:line="228" w:lineRule="auto"/>
            </w:pPr>
          </w:p>
          <w:p w:rsidR="00BA1E1C" w:rsidRPr="00BE5220" w:rsidRDefault="00BA1E1C" w:rsidP="000401D0">
            <w:pPr>
              <w:spacing w:line="228" w:lineRule="auto"/>
            </w:pPr>
          </w:p>
          <w:p w:rsidR="00CB17C7" w:rsidRPr="00BE5220" w:rsidRDefault="00CB17C7" w:rsidP="000401D0">
            <w:pPr>
              <w:tabs>
                <w:tab w:val="left" w:pos="889"/>
              </w:tabs>
              <w:spacing w:line="228" w:lineRule="auto"/>
            </w:pPr>
          </w:p>
        </w:tc>
        <w:tc>
          <w:tcPr>
            <w:tcW w:w="5954" w:type="dxa"/>
          </w:tcPr>
          <w:p w:rsidR="00CB17C7" w:rsidRPr="00BE5220" w:rsidRDefault="00CB17C7" w:rsidP="000401D0">
            <w:pPr>
              <w:autoSpaceDE w:val="0"/>
              <w:autoSpaceDN w:val="0"/>
              <w:adjustRightInd w:val="0"/>
              <w:spacing w:line="228" w:lineRule="auto"/>
              <w:rPr>
                <w:spacing w:val="-4"/>
                <w:sz w:val="28"/>
                <w:szCs w:val="28"/>
              </w:rPr>
            </w:pPr>
            <w:r w:rsidRPr="00BE5220">
              <w:rPr>
                <w:spacing w:val="-4"/>
                <w:sz w:val="28"/>
                <w:szCs w:val="28"/>
              </w:rPr>
              <w:t>обеспечение сбалансированного и устойчивого развития городск</w:t>
            </w:r>
            <w:r w:rsidR="00A41977" w:rsidRPr="00BE5220">
              <w:rPr>
                <w:spacing w:val="-4"/>
                <w:sz w:val="28"/>
                <w:szCs w:val="28"/>
              </w:rPr>
              <w:t>ого</w:t>
            </w:r>
            <w:r w:rsidRPr="00BE5220">
              <w:rPr>
                <w:spacing w:val="-4"/>
                <w:sz w:val="28"/>
                <w:szCs w:val="28"/>
              </w:rPr>
              <w:t xml:space="preserve"> округ</w:t>
            </w:r>
            <w:r w:rsidR="00A41977" w:rsidRPr="00BE5220">
              <w:rPr>
                <w:spacing w:val="-4"/>
                <w:sz w:val="28"/>
                <w:szCs w:val="28"/>
              </w:rPr>
              <w:t>а</w:t>
            </w:r>
            <w:r w:rsidRPr="00BE5220">
              <w:rPr>
                <w:spacing w:val="-4"/>
                <w:sz w:val="28"/>
                <w:szCs w:val="28"/>
              </w:rPr>
              <w:t xml:space="preserve"> путем повышения качества городской среды и улучшения внешнего облика</w:t>
            </w:r>
            <w:r w:rsidR="004C05E5" w:rsidRPr="00BE5220">
              <w:rPr>
                <w:spacing w:val="-4"/>
                <w:sz w:val="28"/>
                <w:szCs w:val="28"/>
              </w:rPr>
              <w:t>, повышение эффективности использования территорий городского округа</w:t>
            </w:r>
            <w:r w:rsidR="004C05E5" w:rsidRPr="00BE5220">
              <w:rPr>
                <w:spacing w:val="-4"/>
                <w:sz w:val="20"/>
                <w:szCs w:val="20"/>
              </w:rPr>
              <w:t xml:space="preserve"> </w:t>
            </w:r>
          </w:p>
        </w:tc>
      </w:tr>
      <w:tr w:rsidR="00CB17C7" w:rsidRPr="00BE5220" w:rsidTr="00EB285B">
        <w:trPr>
          <w:trHeight w:val="644"/>
          <w:tblCellSpacing w:w="5" w:type="nil"/>
        </w:trPr>
        <w:tc>
          <w:tcPr>
            <w:tcW w:w="3619" w:type="dxa"/>
          </w:tcPr>
          <w:p w:rsidR="00BA1E1C" w:rsidRPr="00BE5220" w:rsidRDefault="00CB17C7" w:rsidP="000401D0">
            <w:pPr>
              <w:pStyle w:val="ConsPlusCell0"/>
              <w:widowControl/>
              <w:spacing w:line="228" w:lineRule="auto"/>
              <w:rPr>
                <w:rFonts w:ascii="Times New Roman" w:hAnsi="Times New Roman" w:cs="Times New Roman"/>
                <w:sz w:val="28"/>
                <w:szCs w:val="28"/>
              </w:rPr>
            </w:pPr>
            <w:r w:rsidRPr="00BE5220">
              <w:rPr>
                <w:rFonts w:ascii="Times New Roman" w:hAnsi="Times New Roman" w:cs="Times New Roman"/>
                <w:sz w:val="28"/>
                <w:szCs w:val="28"/>
              </w:rPr>
              <w:t>Задачи подпрограммы муниципальной программы</w:t>
            </w:r>
          </w:p>
          <w:p w:rsidR="00BA1E1C" w:rsidRPr="00BE5220" w:rsidRDefault="00BA1E1C" w:rsidP="000401D0">
            <w:pPr>
              <w:spacing w:line="228" w:lineRule="auto"/>
            </w:pPr>
          </w:p>
          <w:p w:rsidR="00BA1E1C" w:rsidRPr="00BE5220" w:rsidRDefault="00BA1E1C" w:rsidP="000401D0">
            <w:pPr>
              <w:spacing w:line="228" w:lineRule="auto"/>
            </w:pPr>
          </w:p>
          <w:p w:rsidR="00CB17C7" w:rsidRPr="00BE5220" w:rsidRDefault="00CB17C7" w:rsidP="000401D0">
            <w:pPr>
              <w:spacing w:line="228" w:lineRule="auto"/>
            </w:pPr>
          </w:p>
        </w:tc>
        <w:tc>
          <w:tcPr>
            <w:tcW w:w="5954" w:type="dxa"/>
          </w:tcPr>
          <w:p w:rsidR="00CB17C7" w:rsidRPr="00BE5220" w:rsidRDefault="00CB17C7" w:rsidP="000401D0">
            <w:pPr>
              <w:pStyle w:val="ConsPlusCell0"/>
              <w:widowControl/>
              <w:spacing w:line="228" w:lineRule="auto"/>
              <w:rPr>
                <w:rFonts w:ascii="Times New Roman" w:hAnsi="Times New Roman" w:cs="Times New Roman"/>
                <w:spacing w:val="-4"/>
                <w:sz w:val="28"/>
                <w:szCs w:val="28"/>
              </w:rPr>
            </w:pPr>
            <w:r w:rsidRPr="00BE5220">
              <w:rPr>
                <w:rFonts w:ascii="Times New Roman" w:hAnsi="Times New Roman" w:cs="Times New Roman"/>
                <w:spacing w:val="-4"/>
                <w:sz w:val="28"/>
                <w:szCs w:val="28"/>
              </w:rPr>
              <w:t>- комплексное развитие территорий жилой застройки в городском округе город Воронеж;</w:t>
            </w:r>
          </w:p>
          <w:p w:rsidR="00E3665E" w:rsidRPr="00BE5220" w:rsidRDefault="00E3665E" w:rsidP="000401D0">
            <w:pPr>
              <w:pStyle w:val="ConsPlusCell0"/>
              <w:widowControl/>
              <w:spacing w:line="228" w:lineRule="auto"/>
              <w:rPr>
                <w:rFonts w:ascii="Times New Roman" w:hAnsi="Times New Roman" w:cs="Times New Roman"/>
                <w:spacing w:val="-4"/>
                <w:sz w:val="28"/>
                <w:szCs w:val="28"/>
              </w:rPr>
            </w:pPr>
            <w:r w:rsidRPr="00BE5220">
              <w:rPr>
                <w:rFonts w:ascii="Times New Roman" w:hAnsi="Times New Roman" w:cs="Times New Roman"/>
                <w:spacing w:val="-4"/>
                <w:sz w:val="28"/>
                <w:szCs w:val="28"/>
              </w:rPr>
              <w:t>-</w:t>
            </w:r>
            <w:r w:rsidRPr="00BE5220">
              <w:rPr>
                <w:rFonts w:ascii="Times New Roman" w:hAnsi="Times New Roman" w:cs="Times New Roman"/>
                <w:spacing w:val="-4"/>
              </w:rPr>
              <w:t xml:space="preserve"> </w:t>
            </w:r>
            <w:r w:rsidRPr="00BE5220">
              <w:rPr>
                <w:rFonts w:ascii="Times New Roman" w:hAnsi="Times New Roman" w:cs="Times New Roman"/>
                <w:spacing w:val="-4"/>
                <w:sz w:val="28"/>
                <w:szCs w:val="28"/>
              </w:rPr>
              <w:t>создание необходимых условий для развития транспортной, социальной, инженерной инфраструктур, благоустройства территорий городского округа</w:t>
            </w:r>
            <w:r w:rsidR="00AB0954" w:rsidRPr="00BE5220">
              <w:rPr>
                <w:rFonts w:ascii="Times New Roman" w:hAnsi="Times New Roman" w:cs="Times New Roman"/>
                <w:spacing w:val="-4"/>
                <w:sz w:val="28"/>
                <w:szCs w:val="28"/>
              </w:rPr>
              <w:t>;</w:t>
            </w:r>
          </w:p>
          <w:p w:rsidR="005744A7" w:rsidRPr="00BE5220" w:rsidRDefault="00CB17C7" w:rsidP="000401D0">
            <w:pPr>
              <w:pStyle w:val="ConsPlusNormal0"/>
              <w:widowControl/>
              <w:spacing w:line="228" w:lineRule="auto"/>
              <w:ind w:firstLine="0"/>
              <w:rPr>
                <w:rFonts w:ascii="Times New Roman" w:hAnsi="Times New Roman" w:cs="Times New Roman"/>
                <w:sz w:val="28"/>
                <w:szCs w:val="28"/>
                <w:u w:val="single"/>
              </w:rPr>
            </w:pPr>
            <w:r w:rsidRPr="00BE5220">
              <w:rPr>
                <w:rFonts w:ascii="Times New Roman" w:hAnsi="Times New Roman" w:cs="Times New Roman"/>
                <w:spacing w:val="-4"/>
                <w:sz w:val="28"/>
                <w:szCs w:val="28"/>
              </w:rPr>
              <w:t>- </w:t>
            </w:r>
            <w:r w:rsidR="00E3665E" w:rsidRPr="00BE5220">
              <w:rPr>
                <w:rFonts w:ascii="Times New Roman" w:hAnsi="Times New Roman" w:cs="Times New Roman"/>
                <w:spacing w:val="-4"/>
                <w:sz w:val="28"/>
                <w:szCs w:val="28"/>
              </w:rPr>
              <w:t xml:space="preserve">создание условий для </w:t>
            </w:r>
            <w:r w:rsidR="002C4FF3" w:rsidRPr="00BE5220">
              <w:rPr>
                <w:rFonts w:ascii="Times New Roman" w:hAnsi="Times New Roman" w:cs="Times New Roman"/>
                <w:spacing w:val="-4"/>
                <w:sz w:val="28"/>
                <w:szCs w:val="28"/>
              </w:rPr>
              <w:t>обеспечени</w:t>
            </w:r>
            <w:r w:rsidR="00E3665E" w:rsidRPr="00BE5220">
              <w:rPr>
                <w:rFonts w:ascii="Times New Roman" w:hAnsi="Times New Roman" w:cs="Times New Roman"/>
                <w:spacing w:val="-4"/>
                <w:sz w:val="28"/>
                <w:szCs w:val="28"/>
              </w:rPr>
              <w:t>я</w:t>
            </w:r>
            <w:r w:rsidR="002C4FF3" w:rsidRPr="00BE5220">
              <w:rPr>
                <w:rFonts w:ascii="Times New Roman" w:hAnsi="Times New Roman" w:cs="Times New Roman"/>
                <w:spacing w:val="-4"/>
                <w:sz w:val="28"/>
                <w:szCs w:val="28"/>
              </w:rPr>
              <w:t xml:space="preserve"> жилищного строительства и улучшения жилищных условий граждан в рамках реализации комплексного развития застроенных территорий в соответстви</w:t>
            </w:r>
            <w:r w:rsidR="005744A7" w:rsidRPr="00BE5220">
              <w:rPr>
                <w:rFonts w:ascii="Times New Roman" w:hAnsi="Times New Roman" w:cs="Times New Roman"/>
                <w:spacing w:val="-4"/>
                <w:sz w:val="28"/>
                <w:szCs w:val="28"/>
              </w:rPr>
              <w:t>и со</w:t>
            </w:r>
            <w:r w:rsidR="002C4FF3" w:rsidRPr="00BE5220">
              <w:rPr>
                <w:rFonts w:ascii="Times New Roman" w:hAnsi="Times New Roman" w:cs="Times New Roman"/>
                <w:spacing w:val="-4"/>
                <w:sz w:val="28"/>
                <w:szCs w:val="28"/>
              </w:rPr>
              <w:t xml:space="preserve"> стандартам</w:t>
            </w:r>
            <w:r w:rsidR="005744A7" w:rsidRPr="00BE5220">
              <w:rPr>
                <w:rFonts w:ascii="Times New Roman" w:hAnsi="Times New Roman" w:cs="Times New Roman"/>
                <w:spacing w:val="-4"/>
                <w:sz w:val="28"/>
                <w:szCs w:val="28"/>
              </w:rPr>
              <w:t>и</w:t>
            </w:r>
            <w:r w:rsidR="002C4FF3" w:rsidRPr="00BE5220">
              <w:rPr>
                <w:rFonts w:ascii="Times New Roman" w:hAnsi="Times New Roman" w:cs="Times New Roman"/>
                <w:spacing w:val="-4"/>
                <w:sz w:val="28"/>
                <w:szCs w:val="28"/>
              </w:rPr>
              <w:t xml:space="preserve"> качества, обеспечивающим</w:t>
            </w:r>
            <w:r w:rsidR="005744A7" w:rsidRPr="00BE5220">
              <w:rPr>
                <w:rFonts w:ascii="Times New Roman" w:hAnsi="Times New Roman" w:cs="Times New Roman"/>
                <w:spacing w:val="-4"/>
                <w:sz w:val="28"/>
                <w:szCs w:val="28"/>
              </w:rPr>
              <w:t>и</w:t>
            </w:r>
            <w:r w:rsidR="002C4FF3" w:rsidRPr="00BE5220">
              <w:rPr>
                <w:rFonts w:ascii="Times New Roman" w:hAnsi="Times New Roman" w:cs="Times New Roman"/>
                <w:spacing w:val="-4"/>
                <w:sz w:val="28"/>
                <w:szCs w:val="28"/>
              </w:rPr>
              <w:t xml:space="preserve"> комфортные условия проживания</w:t>
            </w:r>
          </w:p>
        </w:tc>
      </w:tr>
      <w:tr w:rsidR="00CB17C7" w:rsidRPr="00BE5220" w:rsidTr="00EB285B">
        <w:trPr>
          <w:trHeight w:val="1120"/>
          <w:tblCellSpacing w:w="5" w:type="nil"/>
        </w:trPr>
        <w:tc>
          <w:tcPr>
            <w:tcW w:w="3619" w:type="dxa"/>
          </w:tcPr>
          <w:p w:rsidR="00CB17C7" w:rsidRPr="00BE5220" w:rsidRDefault="00CB17C7" w:rsidP="000401D0">
            <w:pPr>
              <w:pStyle w:val="ConsPlusCell0"/>
              <w:widowControl/>
              <w:spacing w:line="228" w:lineRule="auto"/>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CB17C7" w:rsidRPr="00BE5220" w:rsidRDefault="00CB17C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 количество принятых решений о комплексном развитии территорий жилой застройки в городском округе город Воронеж на соответствующий год;</w:t>
            </w:r>
          </w:p>
          <w:p w:rsidR="00CB17C7" w:rsidRPr="00BE5220" w:rsidRDefault="00CB17C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 количество проведенных торгов в целях заключения договора о комплексном развитии территории жилой застройки (нарастающим итогом);</w:t>
            </w:r>
          </w:p>
          <w:p w:rsidR="00FA640B" w:rsidRPr="00BE5220" w:rsidRDefault="00CB17C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 количество заключенных договоров о комплексном развитии территории жилой застройки (нарастающим итогом)</w:t>
            </w:r>
          </w:p>
        </w:tc>
      </w:tr>
      <w:tr w:rsidR="00CB17C7" w:rsidRPr="00BE5220" w:rsidTr="00EB285B">
        <w:trPr>
          <w:trHeight w:val="1120"/>
          <w:tblCellSpacing w:w="5" w:type="nil"/>
        </w:trPr>
        <w:tc>
          <w:tcPr>
            <w:tcW w:w="3619" w:type="dxa"/>
          </w:tcPr>
          <w:p w:rsidR="00CB17C7" w:rsidRPr="00BE5220" w:rsidRDefault="00CB17C7" w:rsidP="000401D0">
            <w:pPr>
              <w:pStyle w:val="ConsPlusCell0"/>
              <w:widowControl/>
              <w:spacing w:line="228" w:lineRule="auto"/>
              <w:rPr>
                <w:rFonts w:ascii="Times New Roman" w:hAnsi="Times New Roman" w:cs="Times New Roman"/>
                <w:sz w:val="28"/>
                <w:szCs w:val="28"/>
              </w:rPr>
            </w:pPr>
            <w:r w:rsidRPr="00BE5220">
              <w:rPr>
                <w:rFonts w:ascii="Times New Roman" w:hAnsi="Times New Roman" w:cs="Times New Roman"/>
                <w:sz w:val="28"/>
                <w:szCs w:val="28"/>
              </w:rPr>
              <w:t>Сроки реализации подпрограммы муниципальной программы</w:t>
            </w:r>
          </w:p>
        </w:tc>
        <w:tc>
          <w:tcPr>
            <w:tcW w:w="5954" w:type="dxa"/>
          </w:tcPr>
          <w:p w:rsidR="00FA640B" w:rsidRPr="00BE5220" w:rsidRDefault="00CB17C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2022–2024 годы (</w:t>
            </w: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r w:rsidR="00F55F75" w:rsidRPr="00BE5220">
              <w:rPr>
                <w:rFonts w:ascii="Times New Roman" w:hAnsi="Times New Roman" w:cs="Times New Roman"/>
                <w:sz w:val="28"/>
                <w:szCs w:val="28"/>
              </w:rPr>
              <w:t>.</w:t>
            </w:r>
          </w:p>
          <w:p w:rsidR="00CB17C7" w:rsidRPr="00BE5220" w:rsidRDefault="00CB17C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2025–2030 годы (</w:t>
            </w: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tc>
      </w:tr>
      <w:tr w:rsidR="00CB17C7" w:rsidRPr="00BE5220" w:rsidTr="00EB285B">
        <w:trPr>
          <w:trHeight w:val="1120"/>
          <w:tblCellSpacing w:w="5" w:type="nil"/>
        </w:trPr>
        <w:tc>
          <w:tcPr>
            <w:tcW w:w="3619" w:type="dxa"/>
          </w:tcPr>
          <w:p w:rsidR="00CB17C7" w:rsidRPr="00BE5220" w:rsidRDefault="00CB17C7" w:rsidP="000401D0">
            <w:pPr>
              <w:pStyle w:val="ConsPlusCell0"/>
              <w:widowControl/>
              <w:spacing w:line="228" w:lineRule="auto"/>
              <w:rPr>
                <w:rFonts w:ascii="Times New Roman" w:hAnsi="Times New Roman" w:cs="Times New Roman"/>
                <w:sz w:val="28"/>
                <w:szCs w:val="28"/>
              </w:rPr>
            </w:pPr>
            <w:r w:rsidRPr="00BE5220">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CB17C7" w:rsidRPr="00BE5220" w:rsidRDefault="00CB17C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Общий объем финансирования подпрограммы</w:t>
            </w:r>
            <w:r w:rsidR="00A41977" w:rsidRPr="00BE5220">
              <w:rPr>
                <w:rFonts w:ascii="Times New Roman" w:hAnsi="Times New Roman" w:cs="Times New Roman"/>
                <w:sz w:val="28"/>
                <w:szCs w:val="28"/>
              </w:rPr>
              <w:t xml:space="preserve"> за счет средств бюджета городского округа город Воронеж </w:t>
            </w:r>
            <w:r w:rsidR="009E53F2" w:rsidRPr="00BE5220">
              <w:rPr>
                <w:rFonts w:ascii="Times New Roman" w:hAnsi="Times New Roman" w:cs="Times New Roman"/>
                <w:sz w:val="28"/>
                <w:szCs w:val="28"/>
              </w:rPr>
              <w:t xml:space="preserve">– </w:t>
            </w:r>
            <w:r w:rsidR="00EC64B0" w:rsidRPr="00BE5220">
              <w:rPr>
                <w:rFonts w:ascii="Times New Roman" w:hAnsi="Times New Roman" w:cs="Times New Roman"/>
                <w:sz w:val="28"/>
                <w:szCs w:val="28"/>
              </w:rPr>
              <w:t>22625,80</w:t>
            </w:r>
            <w:r w:rsidRPr="00BE5220">
              <w:rPr>
                <w:rFonts w:ascii="Times New Roman" w:hAnsi="Times New Roman" w:cs="Times New Roman"/>
                <w:sz w:val="28"/>
                <w:szCs w:val="28"/>
              </w:rPr>
              <w:t xml:space="preserve"> тыс. руб., в том числе по этапам реализации </w:t>
            </w:r>
            <w:r w:rsidR="009E53F2" w:rsidRPr="00BE5220">
              <w:rPr>
                <w:rFonts w:ascii="Times New Roman" w:hAnsi="Times New Roman" w:cs="Times New Roman"/>
                <w:sz w:val="28"/>
                <w:szCs w:val="28"/>
              </w:rPr>
              <w:t>под</w:t>
            </w:r>
            <w:r w:rsidRPr="00BE5220">
              <w:rPr>
                <w:rFonts w:ascii="Times New Roman" w:hAnsi="Times New Roman" w:cs="Times New Roman"/>
                <w:sz w:val="28"/>
                <w:szCs w:val="28"/>
              </w:rPr>
              <w:t>программы:</w:t>
            </w:r>
          </w:p>
          <w:p w:rsidR="00CB17C7" w:rsidRPr="00BE5220" w:rsidRDefault="00CB17C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lang w:val="en-US"/>
              </w:rPr>
              <w:t>I</w:t>
            </w:r>
            <w:r w:rsidRPr="00BE5220">
              <w:rPr>
                <w:rFonts w:ascii="Times New Roman" w:hAnsi="Times New Roman" w:cs="Times New Roman"/>
                <w:sz w:val="28"/>
                <w:szCs w:val="28"/>
              </w:rPr>
              <w:t xml:space="preserve"> этап</w:t>
            </w:r>
            <w:r w:rsidR="00F55F75" w:rsidRPr="00BE5220">
              <w:rPr>
                <w:rFonts w:ascii="Times New Roman" w:hAnsi="Times New Roman" w:cs="Times New Roman"/>
                <w:sz w:val="28"/>
                <w:szCs w:val="28"/>
              </w:rPr>
              <w:t>:</w:t>
            </w:r>
          </w:p>
          <w:p w:rsidR="00CB17C7" w:rsidRPr="00BE5220" w:rsidRDefault="00A41977" w:rsidP="000401D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 xml:space="preserve">всего – </w:t>
            </w:r>
            <w:r w:rsidR="00EC64B0" w:rsidRPr="00BE5220">
              <w:rPr>
                <w:rFonts w:ascii="Times New Roman" w:hAnsi="Times New Roman" w:cs="Times New Roman"/>
                <w:sz w:val="28"/>
                <w:szCs w:val="28"/>
              </w:rPr>
              <w:t>10825,80</w:t>
            </w:r>
            <w:r w:rsidRPr="00BE5220">
              <w:rPr>
                <w:rFonts w:ascii="Times New Roman" w:hAnsi="Times New Roman" w:cs="Times New Roman"/>
                <w:sz w:val="28"/>
                <w:szCs w:val="28"/>
              </w:rPr>
              <w:t xml:space="preserve"> тыс. руб.</w:t>
            </w:r>
            <w:r w:rsidR="008A4460" w:rsidRPr="00BE5220">
              <w:rPr>
                <w:rFonts w:ascii="Times New Roman" w:hAnsi="Times New Roman" w:cs="Times New Roman"/>
                <w:sz w:val="28"/>
                <w:szCs w:val="28"/>
              </w:rPr>
              <w:t xml:space="preserve"> за счет средств бюджета городского округа</w:t>
            </w:r>
            <w:r w:rsidR="00EC64B0" w:rsidRPr="00BE5220">
              <w:rPr>
                <w:rFonts w:ascii="Times New Roman" w:hAnsi="Times New Roman" w:cs="Times New Roman"/>
                <w:sz w:val="28"/>
                <w:szCs w:val="28"/>
              </w:rPr>
              <w:t>;</w:t>
            </w:r>
          </w:p>
          <w:p w:rsidR="00EC64B0" w:rsidRPr="00BE5220" w:rsidRDefault="00EC64B0" w:rsidP="00EC64B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lang w:val="en-US"/>
              </w:rPr>
              <w:t>II</w:t>
            </w:r>
            <w:r w:rsidRPr="00BE5220">
              <w:rPr>
                <w:rFonts w:ascii="Times New Roman" w:hAnsi="Times New Roman" w:cs="Times New Roman"/>
                <w:sz w:val="28"/>
                <w:szCs w:val="28"/>
              </w:rPr>
              <w:t xml:space="preserve"> этап:</w:t>
            </w:r>
          </w:p>
          <w:p w:rsidR="00EC64B0" w:rsidRPr="00BE5220" w:rsidRDefault="00EC64B0" w:rsidP="00EC64B0">
            <w:pPr>
              <w:pStyle w:val="ConsPlusNormal0"/>
              <w:widowControl/>
              <w:spacing w:line="228" w:lineRule="auto"/>
              <w:ind w:firstLine="0"/>
              <w:rPr>
                <w:rFonts w:ascii="Times New Roman" w:hAnsi="Times New Roman" w:cs="Times New Roman"/>
                <w:sz w:val="28"/>
                <w:szCs w:val="28"/>
              </w:rPr>
            </w:pPr>
            <w:r w:rsidRPr="00BE5220">
              <w:rPr>
                <w:rFonts w:ascii="Times New Roman" w:hAnsi="Times New Roman" w:cs="Times New Roman"/>
                <w:sz w:val="28"/>
                <w:szCs w:val="28"/>
              </w:rPr>
              <w:t>всего – 11800,00 тыс. руб. за счет средств бюджета городского округа</w:t>
            </w:r>
          </w:p>
        </w:tc>
      </w:tr>
      <w:tr w:rsidR="00CB17C7" w:rsidRPr="00BE5220" w:rsidTr="00EB285B">
        <w:trPr>
          <w:trHeight w:val="1867"/>
          <w:tblCellSpacing w:w="5" w:type="nil"/>
        </w:trPr>
        <w:tc>
          <w:tcPr>
            <w:tcW w:w="3619" w:type="dxa"/>
          </w:tcPr>
          <w:p w:rsidR="00CB17C7" w:rsidRPr="00BE5220" w:rsidRDefault="00CB17C7" w:rsidP="000401D0">
            <w:pPr>
              <w:pStyle w:val="ConsPlusCell0"/>
              <w:widowControl/>
              <w:spacing w:line="228" w:lineRule="auto"/>
              <w:rPr>
                <w:rFonts w:ascii="Times New Roman" w:hAnsi="Times New Roman" w:cs="Times New Roman"/>
                <w:sz w:val="28"/>
                <w:szCs w:val="28"/>
              </w:rPr>
            </w:pPr>
            <w:r w:rsidRPr="00BE5220">
              <w:rPr>
                <w:rFonts w:ascii="Times New Roman" w:hAnsi="Times New Roman" w:cs="Times New Roman"/>
                <w:sz w:val="28"/>
                <w:szCs w:val="28"/>
              </w:rPr>
              <w:lastRenderedPageBreak/>
              <w:t>Ожидаемые непосредственные результаты реализации подпрограммы муниципальной программы</w:t>
            </w:r>
          </w:p>
        </w:tc>
        <w:tc>
          <w:tcPr>
            <w:tcW w:w="5954" w:type="dxa"/>
            <w:shd w:val="clear" w:color="auto" w:fill="auto"/>
          </w:tcPr>
          <w:p w:rsidR="00CB17C7" w:rsidRPr="00BE5220" w:rsidRDefault="00CB17C7" w:rsidP="000401D0">
            <w:pPr>
              <w:pStyle w:val="ConsPlusCell0"/>
              <w:widowControl/>
              <w:spacing w:line="228" w:lineRule="auto"/>
              <w:rPr>
                <w:rFonts w:ascii="Times New Roman" w:eastAsia="Calibri" w:hAnsi="Times New Roman" w:cs="Times New Roman"/>
                <w:sz w:val="28"/>
                <w:szCs w:val="28"/>
              </w:rPr>
            </w:pPr>
            <w:r w:rsidRPr="00BE5220">
              <w:rPr>
                <w:rFonts w:ascii="Times New Roman" w:hAnsi="Times New Roman" w:cs="Times New Roman"/>
                <w:sz w:val="28"/>
                <w:szCs w:val="28"/>
              </w:rPr>
              <w:t xml:space="preserve">- расселение и снос </w:t>
            </w:r>
            <w:r w:rsidRPr="00BE5220">
              <w:rPr>
                <w:rFonts w:ascii="Times New Roman" w:eastAsia="Calibri" w:hAnsi="Times New Roman" w:cs="Times New Roman"/>
                <w:sz w:val="28"/>
                <w:szCs w:val="28"/>
              </w:rPr>
              <w:t xml:space="preserve">ориентировочно </w:t>
            </w:r>
          </w:p>
          <w:p w:rsidR="00CB17C7" w:rsidRPr="00BE5220" w:rsidRDefault="0072184F" w:rsidP="000401D0">
            <w:pPr>
              <w:pStyle w:val="ConsPlusCell0"/>
              <w:widowControl/>
              <w:spacing w:line="228" w:lineRule="auto"/>
              <w:rPr>
                <w:rFonts w:ascii="Times New Roman" w:hAnsi="Times New Roman" w:cs="Times New Roman"/>
                <w:sz w:val="28"/>
                <w:szCs w:val="28"/>
              </w:rPr>
            </w:pPr>
            <w:r w:rsidRPr="00BE5220">
              <w:rPr>
                <w:rFonts w:ascii="Times New Roman" w:eastAsia="Calibri" w:hAnsi="Times New Roman" w:cs="Times New Roman"/>
                <w:sz w:val="28"/>
                <w:szCs w:val="28"/>
              </w:rPr>
              <w:t>158,44</w:t>
            </w:r>
            <w:r w:rsidR="00CB17C7" w:rsidRPr="00BE5220">
              <w:rPr>
                <w:rFonts w:ascii="Times New Roman" w:eastAsia="Calibri" w:hAnsi="Times New Roman" w:cs="Times New Roman"/>
                <w:sz w:val="28"/>
                <w:szCs w:val="28"/>
              </w:rPr>
              <w:t xml:space="preserve"> тыс. кв. м ветхого и аварийного жилья</w:t>
            </w:r>
            <w:r w:rsidR="00CB17C7" w:rsidRPr="00BE5220">
              <w:rPr>
                <w:rFonts w:ascii="Times New Roman" w:hAnsi="Times New Roman" w:cs="Times New Roman"/>
                <w:sz w:val="28"/>
                <w:szCs w:val="28"/>
              </w:rPr>
              <w:t>;</w:t>
            </w:r>
          </w:p>
          <w:p w:rsidR="00CB17C7" w:rsidRPr="00BE5220" w:rsidRDefault="00CB17C7" w:rsidP="000401D0">
            <w:pPr>
              <w:pStyle w:val="ConsPlusCell0"/>
              <w:widowControl/>
              <w:spacing w:line="228" w:lineRule="auto"/>
              <w:rPr>
                <w:rFonts w:ascii="Times New Roman" w:hAnsi="Times New Roman" w:cs="Times New Roman"/>
                <w:sz w:val="28"/>
                <w:szCs w:val="28"/>
              </w:rPr>
            </w:pPr>
            <w:r w:rsidRPr="00BE5220">
              <w:rPr>
                <w:rFonts w:ascii="Times New Roman" w:hAnsi="Times New Roman" w:cs="Times New Roman"/>
                <w:sz w:val="28"/>
                <w:szCs w:val="28"/>
              </w:rPr>
              <w:t xml:space="preserve">- строительство </w:t>
            </w:r>
            <w:r w:rsidR="0072184F" w:rsidRPr="00BE5220">
              <w:rPr>
                <w:rFonts w:ascii="Times New Roman" w:hAnsi="Times New Roman" w:cs="Times New Roman"/>
                <w:sz w:val="28"/>
                <w:szCs w:val="28"/>
              </w:rPr>
              <w:t>1129,95</w:t>
            </w:r>
            <w:r w:rsidRPr="00BE5220">
              <w:rPr>
                <w:rFonts w:ascii="Times New Roman" w:eastAsia="Calibri" w:hAnsi="Times New Roman" w:cs="Times New Roman"/>
                <w:sz w:val="28"/>
                <w:szCs w:val="28"/>
              </w:rPr>
              <w:t xml:space="preserve"> </w:t>
            </w:r>
            <w:r w:rsidRPr="00BE5220">
              <w:rPr>
                <w:rFonts w:ascii="Times New Roman" w:hAnsi="Times New Roman" w:cs="Times New Roman"/>
                <w:sz w:val="28"/>
                <w:szCs w:val="28"/>
              </w:rPr>
              <w:t xml:space="preserve">тыс. кв. м нового жилья; </w:t>
            </w:r>
          </w:p>
          <w:p w:rsidR="00CB17C7" w:rsidRPr="00BE5220" w:rsidRDefault="00CB17C7" w:rsidP="000401D0">
            <w:pPr>
              <w:pStyle w:val="ConsPlusCell0"/>
              <w:widowControl/>
              <w:spacing w:line="228" w:lineRule="auto"/>
              <w:rPr>
                <w:rFonts w:ascii="Times New Roman" w:hAnsi="Times New Roman" w:cs="Times New Roman"/>
                <w:sz w:val="28"/>
                <w:szCs w:val="28"/>
              </w:rPr>
            </w:pPr>
            <w:r w:rsidRPr="00BE5220">
              <w:rPr>
                <w:rFonts w:ascii="Times New Roman" w:hAnsi="Times New Roman" w:cs="Times New Roman"/>
                <w:sz w:val="28"/>
                <w:szCs w:val="28"/>
              </w:rPr>
              <w:t xml:space="preserve">- привлечение инвестиций в экономику </w:t>
            </w:r>
            <w:r w:rsidR="00FA640B" w:rsidRPr="00BE5220">
              <w:rPr>
                <w:rFonts w:ascii="Times New Roman" w:hAnsi="Times New Roman" w:cs="Times New Roman"/>
                <w:sz w:val="28"/>
                <w:szCs w:val="28"/>
              </w:rPr>
              <w:t>городского округа город Воронеж</w:t>
            </w:r>
            <w:r w:rsidR="00BA1E1C" w:rsidRPr="00BE5220">
              <w:rPr>
                <w:rFonts w:ascii="Times New Roman" w:hAnsi="Times New Roman" w:cs="Times New Roman"/>
                <w:sz w:val="28"/>
                <w:szCs w:val="28"/>
              </w:rPr>
              <w:t xml:space="preserve"> </w:t>
            </w:r>
          </w:p>
        </w:tc>
      </w:tr>
    </w:tbl>
    <w:p w:rsidR="00CB17C7" w:rsidRPr="00BE5220" w:rsidRDefault="00CB17C7" w:rsidP="00CB17C7">
      <w:pPr>
        <w:pStyle w:val="ConsPlusNormal0"/>
        <w:widowControl/>
        <w:spacing w:line="360" w:lineRule="auto"/>
        <w:ind w:firstLine="0"/>
        <w:jc w:val="center"/>
        <w:rPr>
          <w:rFonts w:ascii="Times New Roman" w:hAnsi="Times New Roman" w:cs="Times New Roman"/>
          <w:b/>
          <w:bCs/>
          <w:sz w:val="22"/>
          <w:szCs w:val="22"/>
        </w:rPr>
      </w:pPr>
    </w:p>
    <w:p w:rsidR="00CB17C7" w:rsidRPr="00BE5220" w:rsidRDefault="00CB17C7" w:rsidP="00CB17C7">
      <w:pPr>
        <w:pStyle w:val="ab"/>
        <w:ind w:left="0"/>
        <w:jc w:val="center"/>
        <w:rPr>
          <w:sz w:val="28"/>
          <w:szCs w:val="28"/>
        </w:rPr>
      </w:pPr>
    </w:p>
    <w:p w:rsidR="00CB17C7" w:rsidRPr="00BE5220" w:rsidRDefault="00CB17C7" w:rsidP="00CB17C7">
      <w:pPr>
        <w:pStyle w:val="ab"/>
        <w:ind w:left="0"/>
        <w:jc w:val="center"/>
        <w:rPr>
          <w:sz w:val="28"/>
          <w:szCs w:val="28"/>
        </w:rPr>
      </w:pPr>
      <w:r w:rsidRPr="00BE5220">
        <w:rPr>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CB17C7" w:rsidRPr="00BE5220" w:rsidRDefault="00CB17C7" w:rsidP="00CB17C7">
      <w:pPr>
        <w:pStyle w:val="ab"/>
        <w:ind w:left="0"/>
        <w:jc w:val="center"/>
        <w:rPr>
          <w:sz w:val="28"/>
          <w:szCs w:val="28"/>
        </w:rPr>
      </w:pPr>
      <w:r w:rsidRPr="00BE5220">
        <w:rPr>
          <w:sz w:val="28"/>
          <w:szCs w:val="28"/>
        </w:rPr>
        <w:t>сроков и этапов реализации подпрограммы</w:t>
      </w:r>
    </w:p>
    <w:p w:rsidR="00CB17C7" w:rsidRPr="00BE5220" w:rsidRDefault="00CB17C7" w:rsidP="00CB17C7">
      <w:pPr>
        <w:pStyle w:val="ab"/>
        <w:spacing w:line="360" w:lineRule="auto"/>
        <w:ind w:left="0"/>
        <w:jc w:val="center"/>
        <w:rPr>
          <w:sz w:val="28"/>
          <w:szCs w:val="28"/>
        </w:rPr>
      </w:pPr>
    </w:p>
    <w:p w:rsidR="00CB17C7" w:rsidRPr="00BE5220" w:rsidRDefault="00CB17C7" w:rsidP="000401D0">
      <w:pPr>
        <w:pStyle w:val="ConsPlusNormal0"/>
        <w:widowControl/>
        <w:spacing w:line="372"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BE5220">
        <w:rPr>
          <w:rFonts w:ascii="Times New Roman" w:hAnsi="Times New Roman" w:cs="Times New Roman"/>
        </w:rPr>
        <w:t xml:space="preserve"> </w:t>
      </w:r>
      <w:r w:rsidRPr="00BE5220">
        <w:rPr>
          <w:rFonts w:ascii="Times New Roman" w:hAnsi="Times New Roman" w:cs="Times New Roman"/>
          <w:sz w:val="28"/>
          <w:szCs w:val="28"/>
        </w:rPr>
        <w:t xml:space="preserve">является </w:t>
      </w:r>
      <w:r w:rsidR="00D55129" w:rsidRPr="00BE5220">
        <w:rPr>
          <w:rFonts w:ascii="Times New Roman" w:hAnsi="Times New Roman" w:cs="Times New Roman"/>
          <w:color w:val="000000"/>
          <w:sz w:val="28"/>
          <w:szCs w:val="28"/>
        </w:rPr>
        <w:t xml:space="preserve">создание благоприятных условий проживания населения городского округа город Воронеж, обновление среды жизнедеятельности и территорий общего пользования </w:t>
      </w:r>
      <w:r w:rsidR="00D55129" w:rsidRPr="00BE5220">
        <w:rPr>
          <w:rFonts w:ascii="Times New Roman" w:hAnsi="Times New Roman" w:cs="Times New Roman"/>
          <w:sz w:val="28"/>
          <w:szCs w:val="28"/>
        </w:rPr>
        <w:t xml:space="preserve">с обеспечением их объектами социального, коммунально-бытового назначения и объектами инженерной инфраструктуры, </w:t>
      </w:r>
      <w:r w:rsidRPr="00BE5220">
        <w:rPr>
          <w:rFonts w:ascii="Times New Roman" w:hAnsi="Times New Roman" w:cs="Times New Roman"/>
          <w:color w:val="000000"/>
          <w:sz w:val="28"/>
          <w:szCs w:val="28"/>
        </w:rPr>
        <w:t xml:space="preserve">привлечение внебюджетных источников финансирования </w:t>
      </w:r>
      <w:r w:rsidR="00D55129" w:rsidRPr="00BE5220">
        <w:rPr>
          <w:rFonts w:ascii="Times New Roman" w:hAnsi="Times New Roman" w:cs="Times New Roman"/>
          <w:color w:val="000000"/>
          <w:sz w:val="28"/>
          <w:szCs w:val="28"/>
        </w:rPr>
        <w:t xml:space="preserve">для </w:t>
      </w:r>
      <w:r w:rsidRPr="00BE5220">
        <w:rPr>
          <w:rFonts w:ascii="Times New Roman" w:hAnsi="Times New Roman" w:cs="Times New Roman"/>
          <w:color w:val="000000"/>
          <w:sz w:val="28"/>
          <w:szCs w:val="28"/>
        </w:rPr>
        <w:t xml:space="preserve">обновления застроенных территорий </w:t>
      </w:r>
      <w:r w:rsidRPr="00BE5220">
        <w:rPr>
          <w:rFonts w:ascii="Times New Roman" w:hAnsi="Times New Roman" w:cs="Times New Roman"/>
          <w:sz w:val="28"/>
          <w:szCs w:val="28"/>
        </w:rPr>
        <w:t>путем</w:t>
      </w:r>
      <w:r w:rsidR="00D55129" w:rsidRPr="00BE5220">
        <w:rPr>
          <w:rFonts w:ascii="Times New Roman" w:hAnsi="Times New Roman" w:cs="Times New Roman"/>
          <w:sz w:val="28"/>
          <w:szCs w:val="28"/>
        </w:rPr>
        <w:t xml:space="preserve"> ликвидации ветхого жилищного фонда</w:t>
      </w:r>
      <w:r w:rsidRPr="00BE5220">
        <w:rPr>
          <w:rFonts w:ascii="Times New Roman" w:hAnsi="Times New Roman" w:cs="Times New Roman"/>
          <w:sz w:val="28"/>
          <w:szCs w:val="28"/>
        </w:rPr>
        <w:t>.</w:t>
      </w:r>
    </w:p>
    <w:p w:rsidR="00CB17C7" w:rsidRPr="00BE5220" w:rsidRDefault="00CB17C7" w:rsidP="000401D0">
      <w:pPr>
        <w:spacing w:line="372" w:lineRule="auto"/>
        <w:ind w:firstLine="709"/>
        <w:jc w:val="both"/>
        <w:rPr>
          <w:sz w:val="28"/>
          <w:szCs w:val="28"/>
        </w:rPr>
      </w:pPr>
      <w:r w:rsidRPr="00BE5220">
        <w:rPr>
          <w:sz w:val="28"/>
          <w:szCs w:val="28"/>
        </w:rPr>
        <w:t>Данной подпрограммой предполагается освоить</w:t>
      </w:r>
      <w:r w:rsidR="005B20F9" w:rsidRPr="00BE5220">
        <w:rPr>
          <w:sz w:val="28"/>
          <w:szCs w:val="28"/>
        </w:rPr>
        <w:t xml:space="preserve"> 9</w:t>
      </w:r>
      <w:r w:rsidRPr="00BE5220">
        <w:rPr>
          <w:sz w:val="28"/>
          <w:szCs w:val="28"/>
        </w:rPr>
        <w:t xml:space="preserve"> квартал</w:t>
      </w:r>
      <w:r w:rsidR="005B20F9" w:rsidRPr="00BE5220">
        <w:rPr>
          <w:sz w:val="28"/>
          <w:szCs w:val="28"/>
        </w:rPr>
        <w:t>ов</w:t>
      </w:r>
      <w:r w:rsidRPr="00BE5220">
        <w:rPr>
          <w:sz w:val="28"/>
          <w:szCs w:val="28"/>
        </w:rPr>
        <w:t xml:space="preserve"> в рамках комплексного развития территорий в городском округе город Воронеж  общей площадью порядка </w:t>
      </w:r>
      <w:r w:rsidR="005B20F9" w:rsidRPr="00BE5220">
        <w:rPr>
          <w:sz w:val="28"/>
          <w:szCs w:val="28"/>
        </w:rPr>
        <w:t>83,7</w:t>
      </w:r>
      <w:r w:rsidRPr="00BE5220">
        <w:rPr>
          <w:sz w:val="28"/>
          <w:szCs w:val="28"/>
        </w:rPr>
        <w:t xml:space="preserve"> </w:t>
      </w:r>
      <w:r w:rsidRPr="00BE5220">
        <w:rPr>
          <w:sz w:val="28"/>
          <w:szCs w:val="28"/>
          <w:shd w:val="clear" w:color="auto" w:fill="FFFFFF" w:themeFill="background1"/>
        </w:rPr>
        <w:t>га</w:t>
      </w:r>
      <w:r w:rsidRPr="00BE5220">
        <w:rPr>
          <w:sz w:val="28"/>
          <w:szCs w:val="28"/>
        </w:rPr>
        <w:t xml:space="preserve"> с ориентировочным выходом нового жилого фонда </w:t>
      </w:r>
      <w:r w:rsidR="009E53F2" w:rsidRPr="00BE5220">
        <w:rPr>
          <w:sz w:val="28"/>
          <w:szCs w:val="28"/>
        </w:rPr>
        <w:t>площадью</w:t>
      </w:r>
      <w:r w:rsidR="00E574A7" w:rsidRPr="00BE5220">
        <w:rPr>
          <w:sz w:val="28"/>
          <w:szCs w:val="28"/>
        </w:rPr>
        <w:t xml:space="preserve"> </w:t>
      </w:r>
      <w:r w:rsidRPr="00BE5220">
        <w:rPr>
          <w:sz w:val="28"/>
          <w:szCs w:val="28"/>
        </w:rPr>
        <w:t>1</w:t>
      </w:r>
      <w:r w:rsidR="005B20F9" w:rsidRPr="00BE5220">
        <w:rPr>
          <w:sz w:val="28"/>
          <w:szCs w:val="28"/>
        </w:rPr>
        <w:t>129,95</w:t>
      </w:r>
      <w:r w:rsidRPr="00BE5220">
        <w:rPr>
          <w:rFonts w:eastAsia="Calibri"/>
          <w:sz w:val="28"/>
          <w:szCs w:val="28"/>
        </w:rPr>
        <w:t xml:space="preserve"> </w:t>
      </w:r>
      <w:r w:rsidRPr="00BE5220">
        <w:rPr>
          <w:sz w:val="28"/>
        </w:rPr>
        <w:t xml:space="preserve">тыс. кв. м и убылью ветхого и аварийного </w:t>
      </w:r>
      <w:r w:rsidR="009E53F2" w:rsidRPr="00BE5220">
        <w:rPr>
          <w:sz w:val="28"/>
        </w:rPr>
        <w:t>фонда площадью п</w:t>
      </w:r>
      <w:r w:rsidRPr="00BE5220">
        <w:rPr>
          <w:sz w:val="28"/>
        </w:rPr>
        <w:t>римерно</w:t>
      </w:r>
      <w:r w:rsidRPr="00BE5220">
        <w:rPr>
          <w:rFonts w:eastAsia="Calibri"/>
          <w:sz w:val="28"/>
          <w:szCs w:val="28"/>
        </w:rPr>
        <w:t xml:space="preserve"> </w:t>
      </w:r>
      <w:r w:rsidR="005B20F9" w:rsidRPr="00BE5220">
        <w:rPr>
          <w:rFonts w:eastAsia="Calibri"/>
          <w:sz w:val="28"/>
          <w:szCs w:val="28"/>
        </w:rPr>
        <w:t>158,44</w:t>
      </w:r>
      <w:r w:rsidRPr="00BE5220">
        <w:rPr>
          <w:rFonts w:eastAsia="Calibri"/>
          <w:sz w:val="28"/>
          <w:szCs w:val="28"/>
        </w:rPr>
        <w:t xml:space="preserve"> </w:t>
      </w:r>
      <w:r w:rsidRPr="00BE5220">
        <w:rPr>
          <w:sz w:val="28"/>
        </w:rPr>
        <w:t>тыс. кв. м</w:t>
      </w:r>
      <w:r w:rsidRPr="00BE5220">
        <w:rPr>
          <w:sz w:val="28"/>
          <w:szCs w:val="28"/>
        </w:rPr>
        <w:t>.</w:t>
      </w:r>
    </w:p>
    <w:p w:rsidR="00D55129" w:rsidRPr="00BE5220" w:rsidRDefault="00D55129" w:rsidP="0099091A">
      <w:pPr>
        <w:pStyle w:val="ConsPlusNormal0"/>
        <w:spacing w:line="348" w:lineRule="auto"/>
        <w:ind w:firstLine="709"/>
        <w:jc w:val="both"/>
        <w:rPr>
          <w:rFonts w:ascii="Times New Roman" w:eastAsiaTheme="minorHAnsi" w:hAnsi="Times New Roman" w:cs="Times New Roman"/>
          <w:spacing w:val="-4"/>
          <w:sz w:val="28"/>
          <w:szCs w:val="28"/>
        </w:rPr>
      </w:pPr>
      <w:r w:rsidRPr="00BE5220">
        <w:rPr>
          <w:rFonts w:ascii="Times New Roman" w:hAnsi="Times New Roman" w:cs="Times New Roman"/>
          <w:spacing w:val="-4"/>
          <w:sz w:val="28"/>
          <w:szCs w:val="28"/>
        </w:rPr>
        <w:t>Целью комплексного развития территорий является</w:t>
      </w:r>
      <w:r w:rsidRPr="00BE5220">
        <w:rPr>
          <w:rFonts w:ascii="Times New Roman" w:eastAsiaTheme="minorHAnsi" w:hAnsi="Times New Roman" w:cs="Times New Roman"/>
          <w:spacing w:val="-4"/>
          <w:sz w:val="28"/>
          <w:szCs w:val="28"/>
        </w:rPr>
        <w:t xml:space="preserve"> обеспечение сбалансированного и устойчивого развития городского округа город Воронеж, повышения качества городской среды и улучшения внешнего облика</w:t>
      </w:r>
      <w:r w:rsidR="004C05E5" w:rsidRPr="00BE5220">
        <w:rPr>
          <w:rFonts w:ascii="Times New Roman" w:eastAsiaTheme="minorHAnsi" w:hAnsi="Times New Roman" w:cs="Times New Roman"/>
          <w:spacing w:val="-4"/>
          <w:sz w:val="28"/>
          <w:szCs w:val="28"/>
        </w:rPr>
        <w:t xml:space="preserve">, </w:t>
      </w:r>
      <w:r w:rsidR="004C05E5" w:rsidRPr="00BE5220">
        <w:rPr>
          <w:rFonts w:ascii="Times New Roman" w:hAnsi="Times New Roman" w:cs="Times New Roman"/>
          <w:spacing w:val="-4"/>
          <w:sz w:val="28"/>
          <w:szCs w:val="28"/>
        </w:rPr>
        <w:t>повышение эффективности использования территорий городского округа</w:t>
      </w:r>
      <w:r w:rsidR="00784CAE" w:rsidRPr="00BE5220">
        <w:rPr>
          <w:rFonts w:ascii="Times New Roman" w:eastAsiaTheme="minorHAnsi" w:hAnsi="Times New Roman" w:cs="Times New Roman"/>
          <w:spacing w:val="-4"/>
          <w:sz w:val="28"/>
          <w:szCs w:val="28"/>
        </w:rPr>
        <w:t>.</w:t>
      </w:r>
      <w:r w:rsidRPr="00BE5220">
        <w:rPr>
          <w:rFonts w:ascii="Times New Roman" w:eastAsiaTheme="minorHAnsi" w:hAnsi="Times New Roman" w:cs="Times New Roman"/>
          <w:spacing w:val="-4"/>
          <w:sz w:val="28"/>
          <w:szCs w:val="28"/>
        </w:rPr>
        <w:t xml:space="preserve"> </w:t>
      </w:r>
    </w:p>
    <w:p w:rsidR="00CB17C7" w:rsidRPr="00BE5220" w:rsidRDefault="00CB17C7" w:rsidP="0099091A">
      <w:pPr>
        <w:pStyle w:val="ConsPlusNormal0"/>
        <w:widowControl/>
        <w:spacing w:line="348"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CB17C7" w:rsidRPr="00BE5220" w:rsidRDefault="00CB17C7" w:rsidP="0099091A">
      <w:pPr>
        <w:pStyle w:val="ConsPlusCell0"/>
        <w:widowControl/>
        <w:spacing w:line="348"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комплексное развитие территорий </w:t>
      </w:r>
      <w:r w:rsidR="00784CAE" w:rsidRPr="00BE5220">
        <w:rPr>
          <w:rFonts w:ascii="Times New Roman" w:hAnsi="Times New Roman" w:cs="Times New Roman"/>
          <w:sz w:val="28"/>
          <w:szCs w:val="28"/>
        </w:rPr>
        <w:t xml:space="preserve">жилой застройки </w:t>
      </w:r>
      <w:r w:rsidRPr="00BE5220">
        <w:rPr>
          <w:rFonts w:ascii="Times New Roman" w:hAnsi="Times New Roman" w:cs="Times New Roman"/>
          <w:sz w:val="28"/>
          <w:szCs w:val="28"/>
        </w:rPr>
        <w:t>в городском округе город Воронеж;</w:t>
      </w:r>
    </w:p>
    <w:p w:rsidR="002B1FE1" w:rsidRPr="00BE5220" w:rsidRDefault="0099091A" w:rsidP="0099091A">
      <w:pPr>
        <w:pStyle w:val="ConsPlusCell0"/>
        <w:widowControl/>
        <w:spacing w:line="348" w:lineRule="auto"/>
        <w:ind w:firstLine="709"/>
        <w:jc w:val="both"/>
        <w:rPr>
          <w:rFonts w:ascii="Times New Roman" w:hAnsi="Times New Roman" w:cs="Times New Roman"/>
          <w:spacing w:val="-4"/>
          <w:sz w:val="28"/>
          <w:szCs w:val="28"/>
        </w:rPr>
      </w:pPr>
      <w:r w:rsidRPr="00BE5220">
        <w:rPr>
          <w:rFonts w:ascii="Times New Roman" w:hAnsi="Times New Roman" w:cs="Times New Roman"/>
          <w:spacing w:val="-4"/>
          <w:sz w:val="28"/>
          <w:szCs w:val="28"/>
        </w:rPr>
        <w:lastRenderedPageBreak/>
        <w:t>- </w:t>
      </w:r>
      <w:r w:rsidR="002B1FE1" w:rsidRPr="00BE5220">
        <w:rPr>
          <w:rFonts w:ascii="Times New Roman" w:hAnsi="Times New Roman" w:cs="Times New Roman"/>
          <w:spacing w:val="-4"/>
          <w:sz w:val="28"/>
          <w:szCs w:val="28"/>
        </w:rPr>
        <w:t>создание необходимых условий для развития транспортной, социальной, инженерной инфраструктур, благоустройства территорий городского округа;</w:t>
      </w:r>
    </w:p>
    <w:p w:rsidR="002C4FF3" w:rsidRPr="00BE5220" w:rsidRDefault="002B1FE1" w:rsidP="0099091A">
      <w:pPr>
        <w:pStyle w:val="ConsPlusCell0"/>
        <w:widowControl/>
        <w:spacing w:line="348"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создание условий для обеспечения жилищного строительства и улучшения жилищных условий граждан в рамках реализации комплексного развития застроенных территорий </w:t>
      </w:r>
      <w:r w:rsidR="005744A7" w:rsidRPr="00BE5220">
        <w:rPr>
          <w:rFonts w:ascii="Times New Roman" w:hAnsi="Times New Roman" w:cs="Times New Roman"/>
          <w:sz w:val="28"/>
          <w:szCs w:val="28"/>
        </w:rPr>
        <w:t>в соответствии со стандартами качества, обеспечивающими комфортные условия проживания</w:t>
      </w:r>
      <w:r w:rsidR="002C4FF3" w:rsidRPr="00BE5220">
        <w:rPr>
          <w:rFonts w:ascii="Times New Roman" w:hAnsi="Times New Roman" w:cs="Times New Roman"/>
          <w:sz w:val="28"/>
          <w:szCs w:val="28"/>
        </w:rPr>
        <w:t>.</w:t>
      </w:r>
    </w:p>
    <w:p w:rsidR="00CB17C7" w:rsidRPr="00BE5220" w:rsidRDefault="00CB17C7" w:rsidP="0099091A">
      <w:pPr>
        <w:pStyle w:val="ConsPlusNormal0"/>
        <w:spacing w:line="348" w:lineRule="auto"/>
        <w:ind w:firstLine="709"/>
        <w:jc w:val="both"/>
        <w:rPr>
          <w:rFonts w:ascii="Times New Roman" w:eastAsia="Calibri" w:hAnsi="Times New Roman" w:cs="Times New Roman"/>
          <w:spacing w:val="-4"/>
          <w:sz w:val="28"/>
          <w:szCs w:val="22"/>
        </w:rPr>
      </w:pPr>
      <w:proofErr w:type="gramStart"/>
      <w:r w:rsidRPr="00BE5220">
        <w:rPr>
          <w:rFonts w:ascii="Times New Roman" w:hAnsi="Times New Roman" w:cs="Times New Roman"/>
          <w:spacing w:val="-4"/>
          <w:sz w:val="28"/>
          <w:szCs w:val="28"/>
        </w:rPr>
        <w:t xml:space="preserve">Комплексное развитие территории осуществляется в соответствии с Федеральным законом от 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w:t>
      </w:r>
      <w:r w:rsidR="00BA1E1C" w:rsidRPr="00BE5220">
        <w:rPr>
          <w:rFonts w:ascii="Times New Roman" w:hAnsi="Times New Roman" w:cs="Times New Roman"/>
          <w:spacing w:val="-4"/>
          <w:sz w:val="28"/>
          <w:szCs w:val="28"/>
        </w:rPr>
        <w:t>положениями Градостроительного кодекс</w:t>
      </w:r>
      <w:r w:rsidR="00B95A0E">
        <w:rPr>
          <w:rFonts w:ascii="Times New Roman" w:hAnsi="Times New Roman" w:cs="Times New Roman"/>
          <w:spacing w:val="-4"/>
          <w:sz w:val="28"/>
          <w:szCs w:val="28"/>
        </w:rPr>
        <w:t>а Российской Федерации, указом Г</w:t>
      </w:r>
      <w:r w:rsidRPr="00BE5220">
        <w:rPr>
          <w:rFonts w:ascii="Times New Roman" w:hAnsi="Times New Roman" w:cs="Times New Roman"/>
          <w:spacing w:val="-4"/>
          <w:sz w:val="28"/>
          <w:szCs w:val="28"/>
        </w:rPr>
        <w:t>убернатора Воронежской области от 02.09.2021 № 165-у «О комплексном развитии территорий в Воронежской области», а также с гражданским законодательством, жилищным законодательством, земельным законодательством</w:t>
      </w:r>
      <w:proofErr w:type="gramEnd"/>
      <w:r w:rsidRPr="00BE5220">
        <w:rPr>
          <w:rFonts w:ascii="Times New Roman" w:hAnsi="Times New Roman" w:cs="Times New Roman"/>
          <w:spacing w:val="-4"/>
          <w:sz w:val="28"/>
          <w:szCs w:val="28"/>
        </w:rPr>
        <w:t>,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CB17C7" w:rsidRPr="00BE5220" w:rsidRDefault="00CB17C7" w:rsidP="000401D0">
      <w:pPr>
        <w:pStyle w:val="ConsPlusNormal0"/>
        <w:spacing w:line="228" w:lineRule="auto"/>
        <w:ind w:firstLine="0"/>
        <w:jc w:val="center"/>
        <w:rPr>
          <w:rFonts w:ascii="Times New Roman" w:eastAsia="Calibri" w:hAnsi="Times New Roman" w:cs="Times New Roman"/>
          <w:sz w:val="28"/>
          <w:szCs w:val="22"/>
        </w:rPr>
      </w:pPr>
      <w:r w:rsidRPr="00BE5220">
        <w:rPr>
          <w:rFonts w:ascii="Times New Roman" w:eastAsia="Calibri" w:hAnsi="Times New Roman" w:cs="Times New Roman"/>
          <w:sz w:val="28"/>
          <w:szCs w:val="22"/>
        </w:rPr>
        <w:t xml:space="preserve">Перечень территорий, </w:t>
      </w:r>
    </w:p>
    <w:p w:rsidR="00406B44" w:rsidRPr="00BE5220" w:rsidRDefault="00CB17C7" w:rsidP="000401D0">
      <w:pPr>
        <w:pStyle w:val="ConsPlusNormal0"/>
        <w:spacing w:line="228" w:lineRule="auto"/>
        <w:ind w:firstLine="0"/>
        <w:jc w:val="center"/>
        <w:rPr>
          <w:rFonts w:ascii="Times New Roman" w:eastAsia="Calibri" w:hAnsi="Times New Roman" w:cs="Times New Roman"/>
          <w:sz w:val="28"/>
          <w:szCs w:val="22"/>
        </w:rPr>
      </w:pPr>
      <w:proofErr w:type="gramStart"/>
      <w:r w:rsidRPr="00BE5220">
        <w:rPr>
          <w:rFonts w:ascii="Times New Roman" w:eastAsia="Calibri" w:hAnsi="Times New Roman" w:cs="Times New Roman"/>
          <w:sz w:val="28"/>
          <w:szCs w:val="22"/>
        </w:rPr>
        <w:t>планируемых</w:t>
      </w:r>
      <w:proofErr w:type="gramEnd"/>
      <w:r w:rsidRPr="00BE5220">
        <w:rPr>
          <w:rFonts w:ascii="Times New Roman" w:eastAsia="Calibri" w:hAnsi="Times New Roman" w:cs="Times New Roman"/>
          <w:sz w:val="28"/>
          <w:szCs w:val="22"/>
        </w:rPr>
        <w:t xml:space="preserve"> под комплексное развитие </w:t>
      </w:r>
    </w:p>
    <w:tbl>
      <w:tblPr>
        <w:tblStyle w:val="aa"/>
        <w:tblW w:w="5000" w:type="pct"/>
        <w:tblBorders>
          <w:bottom w:val="none" w:sz="0" w:space="0" w:color="auto"/>
        </w:tblBorders>
        <w:tblLook w:val="04A0" w:firstRow="1" w:lastRow="0" w:firstColumn="1" w:lastColumn="0" w:noHBand="0" w:noVBand="1"/>
      </w:tblPr>
      <w:tblGrid>
        <w:gridCol w:w="704"/>
        <w:gridCol w:w="4582"/>
        <w:gridCol w:w="2364"/>
        <w:gridCol w:w="1920"/>
      </w:tblGrid>
      <w:tr w:rsidR="002A3A71" w:rsidRPr="00BE5220" w:rsidTr="002A3A71">
        <w:tc>
          <w:tcPr>
            <w:tcW w:w="368" w:type="pct"/>
            <w:vAlign w:val="center"/>
          </w:tcPr>
          <w:p w:rsidR="002A3A71" w:rsidRPr="00BE5220" w:rsidRDefault="002A3A71" w:rsidP="00FC25B7">
            <w:pPr>
              <w:widowControl w:val="0"/>
              <w:autoSpaceDE w:val="0"/>
              <w:autoSpaceDN w:val="0"/>
              <w:adjustRightInd w:val="0"/>
              <w:spacing w:line="228" w:lineRule="auto"/>
              <w:jc w:val="center"/>
              <w:rPr>
                <w:color w:val="000000"/>
                <w:sz w:val="28"/>
                <w:szCs w:val="28"/>
              </w:rPr>
            </w:pPr>
            <w:r w:rsidRPr="00BE5220">
              <w:rPr>
                <w:color w:val="000000"/>
                <w:sz w:val="28"/>
                <w:szCs w:val="28"/>
              </w:rPr>
              <w:t xml:space="preserve">№ </w:t>
            </w:r>
            <w:proofErr w:type="gramStart"/>
            <w:r w:rsidRPr="00BE5220">
              <w:rPr>
                <w:color w:val="000000"/>
                <w:sz w:val="28"/>
                <w:szCs w:val="28"/>
              </w:rPr>
              <w:t>п</w:t>
            </w:r>
            <w:proofErr w:type="gramEnd"/>
            <w:r w:rsidRPr="00BE5220">
              <w:rPr>
                <w:color w:val="000000"/>
                <w:sz w:val="28"/>
                <w:szCs w:val="28"/>
              </w:rPr>
              <w:t>/п</w:t>
            </w:r>
          </w:p>
        </w:tc>
        <w:tc>
          <w:tcPr>
            <w:tcW w:w="2394" w:type="pct"/>
            <w:vAlign w:val="center"/>
          </w:tcPr>
          <w:p w:rsidR="002A3A71" w:rsidRPr="00BE5220" w:rsidRDefault="002A3A71" w:rsidP="00FC25B7">
            <w:pPr>
              <w:widowControl w:val="0"/>
              <w:autoSpaceDE w:val="0"/>
              <w:autoSpaceDN w:val="0"/>
              <w:adjustRightInd w:val="0"/>
              <w:spacing w:line="228" w:lineRule="auto"/>
              <w:jc w:val="center"/>
              <w:rPr>
                <w:color w:val="000000"/>
                <w:sz w:val="28"/>
                <w:szCs w:val="28"/>
              </w:rPr>
            </w:pPr>
            <w:r w:rsidRPr="00BE5220">
              <w:rPr>
                <w:color w:val="000000"/>
                <w:sz w:val="28"/>
                <w:szCs w:val="28"/>
              </w:rPr>
              <w:t>Наименование</w:t>
            </w:r>
          </w:p>
          <w:p w:rsidR="002A3A71" w:rsidRPr="00BE5220" w:rsidRDefault="002A3A71" w:rsidP="00FC25B7">
            <w:pPr>
              <w:widowControl w:val="0"/>
              <w:autoSpaceDE w:val="0"/>
              <w:autoSpaceDN w:val="0"/>
              <w:adjustRightInd w:val="0"/>
              <w:spacing w:line="228" w:lineRule="auto"/>
              <w:jc w:val="center"/>
              <w:rPr>
                <w:color w:val="000000"/>
                <w:sz w:val="28"/>
                <w:szCs w:val="28"/>
              </w:rPr>
            </w:pPr>
            <w:r w:rsidRPr="00BE5220">
              <w:rPr>
                <w:color w:val="000000"/>
                <w:sz w:val="28"/>
                <w:szCs w:val="28"/>
              </w:rPr>
              <w:t>территории</w:t>
            </w:r>
          </w:p>
        </w:tc>
        <w:tc>
          <w:tcPr>
            <w:tcW w:w="1235" w:type="pct"/>
            <w:vAlign w:val="center"/>
          </w:tcPr>
          <w:p w:rsidR="002A3A71" w:rsidRPr="00BE5220" w:rsidRDefault="002A3A71" w:rsidP="00FC25B7">
            <w:pPr>
              <w:widowControl w:val="0"/>
              <w:autoSpaceDE w:val="0"/>
              <w:autoSpaceDN w:val="0"/>
              <w:adjustRightInd w:val="0"/>
              <w:spacing w:line="228" w:lineRule="auto"/>
              <w:jc w:val="center"/>
              <w:rPr>
                <w:color w:val="000000"/>
                <w:sz w:val="28"/>
                <w:szCs w:val="28"/>
              </w:rPr>
            </w:pPr>
            <w:r w:rsidRPr="00BE5220">
              <w:rPr>
                <w:color w:val="000000"/>
                <w:sz w:val="28"/>
                <w:szCs w:val="28"/>
              </w:rPr>
              <w:t>Площадь территории (</w:t>
            </w:r>
            <w:proofErr w:type="gramStart"/>
            <w:r w:rsidRPr="00BE5220">
              <w:rPr>
                <w:color w:val="000000"/>
                <w:sz w:val="28"/>
                <w:szCs w:val="28"/>
              </w:rPr>
              <w:t>га</w:t>
            </w:r>
            <w:proofErr w:type="gramEnd"/>
            <w:r w:rsidRPr="00BE5220">
              <w:rPr>
                <w:color w:val="000000"/>
                <w:sz w:val="28"/>
                <w:szCs w:val="28"/>
              </w:rPr>
              <w:t>)</w:t>
            </w:r>
          </w:p>
        </w:tc>
        <w:tc>
          <w:tcPr>
            <w:tcW w:w="1003" w:type="pct"/>
            <w:vAlign w:val="center"/>
          </w:tcPr>
          <w:p w:rsidR="002A3A71" w:rsidRPr="00BE5220" w:rsidRDefault="002A3A71" w:rsidP="00FC25B7">
            <w:pPr>
              <w:widowControl w:val="0"/>
              <w:autoSpaceDE w:val="0"/>
              <w:autoSpaceDN w:val="0"/>
              <w:adjustRightInd w:val="0"/>
              <w:spacing w:line="228" w:lineRule="auto"/>
              <w:jc w:val="center"/>
              <w:rPr>
                <w:color w:val="000000"/>
                <w:sz w:val="28"/>
                <w:szCs w:val="28"/>
              </w:rPr>
            </w:pPr>
            <w:r w:rsidRPr="00BE5220">
              <w:rPr>
                <w:color w:val="000000"/>
                <w:sz w:val="28"/>
                <w:szCs w:val="28"/>
              </w:rPr>
              <w:t xml:space="preserve">Количество домов </w:t>
            </w:r>
          </w:p>
          <w:p w:rsidR="002A3A71" w:rsidRPr="00BE5220" w:rsidRDefault="002A3A71" w:rsidP="00FC25B7">
            <w:pPr>
              <w:widowControl w:val="0"/>
              <w:autoSpaceDE w:val="0"/>
              <w:autoSpaceDN w:val="0"/>
              <w:adjustRightInd w:val="0"/>
              <w:spacing w:line="228" w:lineRule="auto"/>
              <w:jc w:val="center"/>
              <w:rPr>
                <w:color w:val="000000"/>
                <w:sz w:val="28"/>
                <w:szCs w:val="28"/>
              </w:rPr>
            </w:pPr>
            <w:r w:rsidRPr="00BE5220">
              <w:rPr>
                <w:color w:val="000000"/>
                <w:sz w:val="28"/>
                <w:szCs w:val="28"/>
              </w:rPr>
              <w:t>(шт.)</w:t>
            </w:r>
          </w:p>
        </w:tc>
      </w:tr>
    </w:tbl>
    <w:p w:rsidR="002A3A71" w:rsidRPr="00BE5220" w:rsidRDefault="002A3A71" w:rsidP="002A3A71">
      <w:pPr>
        <w:pStyle w:val="ConsPlusNormal0"/>
        <w:spacing w:line="14" w:lineRule="auto"/>
        <w:ind w:firstLine="0"/>
        <w:jc w:val="center"/>
        <w:rPr>
          <w:rFonts w:ascii="Times New Roman" w:eastAsia="Calibri" w:hAnsi="Times New Roman" w:cs="Times New Roman"/>
          <w:sz w:val="2"/>
          <w:szCs w:val="2"/>
        </w:rPr>
      </w:pPr>
    </w:p>
    <w:tbl>
      <w:tblPr>
        <w:tblStyle w:val="aa"/>
        <w:tblW w:w="5000" w:type="pct"/>
        <w:tblLook w:val="04A0" w:firstRow="1" w:lastRow="0" w:firstColumn="1" w:lastColumn="0" w:noHBand="0" w:noVBand="1"/>
      </w:tblPr>
      <w:tblGrid>
        <w:gridCol w:w="704"/>
        <w:gridCol w:w="4582"/>
        <w:gridCol w:w="2364"/>
        <w:gridCol w:w="1920"/>
      </w:tblGrid>
      <w:tr w:rsidR="00E41F08" w:rsidRPr="00BE5220" w:rsidTr="002A3A71">
        <w:trPr>
          <w:trHeight w:val="283"/>
          <w:tblHeader/>
        </w:trPr>
        <w:tc>
          <w:tcPr>
            <w:tcW w:w="368" w:type="pct"/>
          </w:tcPr>
          <w:p w:rsidR="00E41F08" w:rsidRPr="00BE5220" w:rsidRDefault="00E41F08" w:rsidP="000401D0">
            <w:pPr>
              <w:autoSpaceDE w:val="0"/>
              <w:autoSpaceDN w:val="0"/>
              <w:adjustRightInd w:val="0"/>
              <w:spacing w:line="228" w:lineRule="auto"/>
              <w:jc w:val="center"/>
              <w:rPr>
                <w:rFonts w:eastAsia="Calibri"/>
                <w:sz w:val="28"/>
                <w:szCs w:val="28"/>
              </w:rPr>
            </w:pPr>
            <w:r w:rsidRPr="00BE5220">
              <w:rPr>
                <w:rFonts w:eastAsia="Calibri"/>
                <w:sz w:val="28"/>
                <w:szCs w:val="28"/>
              </w:rPr>
              <w:t>1</w:t>
            </w:r>
          </w:p>
        </w:tc>
        <w:tc>
          <w:tcPr>
            <w:tcW w:w="2394" w:type="pct"/>
          </w:tcPr>
          <w:p w:rsidR="00E41F08" w:rsidRPr="00BE5220" w:rsidRDefault="00E41F08" w:rsidP="000401D0">
            <w:pPr>
              <w:autoSpaceDE w:val="0"/>
              <w:autoSpaceDN w:val="0"/>
              <w:adjustRightInd w:val="0"/>
              <w:spacing w:line="228" w:lineRule="auto"/>
              <w:jc w:val="center"/>
              <w:rPr>
                <w:rFonts w:eastAsia="Calibri"/>
                <w:sz w:val="28"/>
                <w:szCs w:val="28"/>
              </w:rPr>
            </w:pPr>
            <w:r w:rsidRPr="00BE5220">
              <w:rPr>
                <w:rFonts w:eastAsia="Calibri"/>
                <w:sz w:val="28"/>
                <w:szCs w:val="28"/>
              </w:rPr>
              <w:t>2</w:t>
            </w:r>
          </w:p>
        </w:tc>
        <w:tc>
          <w:tcPr>
            <w:tcW w:w="1235" w:type="pct"/>
          </w:tcPr>
          <w:p w:rsidR="00E41F08" w:rsidRPr="00BE5220" w:rsidRDefault="00E41F08" w:rsidP="000401D0">
            <w:pPr>
              <w:autoSpaceDE w:val="0"/>
              <w:autoSpaceDN w:val="0"/>
              <w:adjustRightInd w:val="0"/>
              <w:spacing w:line="228" w:lineRule="auto"/>
              <w:jc w:val="center"/>
              <w:rPr>
                <w:rFonts w:eastAsia="Calibri"/>
                <w:sz w:val="28"/>
                <w:szCs w:val="28"/>
              </w:rPr>
            </w:pPr>
            <w:r w:rsidRPr="00BE5220">
              <w:rPr>
                <w:rFonts w:eastAsia="Calibri"/>
                <w:sz w:val="28"/>
                <w:szCs w:val="28"/>
              </w:rPr>
              <w:t>3</w:t>
            </w:r>
          </w:p>
        </w:tc>
        <w:tc>
          <w:tcPr>
            <w:tcW w:w="1003" w:type="pct"/>
          </w:tcPr>
          <w:p w:rsidR="00E41F08" w:rsidRPr="00BE5220" w:rsidRDefault="00E41F08" w:rsidP="000401D0">
            <w:pPr>
              <w:autoSpaceDE w:val="0"/>
              <w:autoSpaceDN w:val="0"/>
              <w:adjustRightInd w:val="0"/>
              <w:spacing w:line="228" w:lineRule="auto"/>
              <w:jc w:val="center"/>
              <w:rPr>
                <w:rFonts w:eastAsia="Calibri"/>
                <w:sz w:val="28"/>
                <w:szCs w:val="28"/>
              </w:rPr>
            </w:pPr>
            <w:r w:rsidRPr="00BE5220">
              <w:rPr>
                <w:rFonts w:eastAsia="Calibri"/>
                <w:sz w:val="28"/>
                <w:szCs w:val="28"/>
              </w:rPr>
              <w:t>4</w:t>
            </w:r>
          </w:p>
        </w:tc>
      </w:tr>
      <w:tr w:rsidR="00E41F08" w:rsidRPr="00BE5220" w:rsidTr="002A3A71">
        <w:tc>
          <w:tcPr>
            <w:tcW w:w="368" w:type="pct"/>
          </w:tcPr>
          <w:p w:rsidR="00E41F08" w:rsidRPr="00BE5220" w:rsidRDefault="00E41F08" w:rsidP="000401D0">
            <w:pPr>
              <w:widowControl w:val="0"/>
              <w:autoSpaceDE w:val="0"/>
              <w:autoSpaceDN w:val="0"/>
              <w:adjustRightInd w:val="0"/>
              <w:spacing w:line="228" w:lineRule="auto"/>
              <w:jc w:val="center"/>
              <w:rPr>
                <w:color w:val="000000"/>
                <w:sz w:val="26"/>
                <w:szCs w:val="26"/>
              </w:rPr>
            </w:pPr>
            <w:r w:rsidRPr="00BE5220">
              <w:rPr>
                <w:color w:val="000000"/>
                <w:sz w:val="26"/>
                <w:szCs w:val="26"/>
              </w:rPr>
              <w:t>1</w:t>
            </w:r>
          </w:p>
        </w:tc>
        <w:tc>
          <w:tcPr>
            <w:tcW w:w="2394" w:type="pct"/>
          </w:tcPr>
          <w:p w:rsidR="00E41F08" w:rsidRPr="00BE5220" w:rsidRDefault="00E41F08" w:rsidP="000401D0">
            <w:pPr>
              <w:widowControl w:val="0"/>
              <w:autoSpaceDE w:val="0"/>
              <w:autoSpaceDN w:val="0"/>
              <w:adjustRightInd w:val="0"/>
              <w:spacing w:line="228" w:lineRule="auto"/>
              <w:rPr>
                <w:color w:val="000000"/>
                <w:sz w:val="26"/>
                <w:szCs w:val="26"/>
              </w:rPr>
            </w:pPr>
            <w:r w:rsidRPr="00BE5220">
              <w:rPr>
                <w:color w:val="000000"/>
                <w:sz w:val="26"/>
                <w:szCs w:val="26"/>
              </w:rPr>
              <w:t>Жилые кварталы, прилегающие к улице 9 Января</w:t>
            </w:r>
          </w:p>
        </w:tc>
        <w:tc>
          <w:tcPr>
            <w:tcW w:w="1235" w:type="pct"/>
          </w:tcPr>
          <w:p w:rsidR="00E41F08" w:rsidRPr="00BE5220" w:rsidRDefault="00E41F08" w:rsidP="000401D0">
            <w:pPr>
              <w:widowControl w:val="0"/>
              <w:autoSpaceDE w:val="0"/>
              <w:autoSpaceDN w:val="0"/>
              <w:adjustRightInd w:val="0"/>
              <w:spacing w:line="228" w:lineRule="auto"/>
              <w:jc w:val="center"/>
              <w:rPr>
                <w:sz w:val="26"/>
                <w:szCs w:val="26"/>
              </w:rPr>
            </w:pPr>
            <w:r w:rsidRPr="00BE5220">
              <w:rPr>
                <w:sz w:val="26"/>
                <w:szCs w:val="26"/>
              </w:rPr>
              <w:t>1,0</w:t>
            </w:r>
          </w:p>
        </w:tc>
        <w:tc>
          <w:tcPr>
            <w:tcW w:w="1003" w:type="pct"/>
          </w:tcPr>
          <w:p w:rsidR="00E41F08" w:rsidRPr="00BE5220" w:rsidRDefault="00E41F08" w:rsidP="000401D0">
            <w:pPr>
              <w:widowControl w:val="0"/>
              <w:autoSpaceDE w:val="0"/>
              <w:autoSpaceDN w:val="0"/>
              <w:adjustRightInd w:val="0"/>
              <w:spacing w:line="228" w:lineRule="auto"/>
              <w:jc w:val="center"/>
              <w:rPr>
                <w:sz w:val="26"/>
                <w:szCs w:val="26"/>
              </w:rPr>
            </w:pPr>
            <w:r w:rsidRPr="00BE5220">
              <w:rPr>
                <w:sz w:val="26"/>
                <w:szCs w:val="26"/>
              </w:rPr>
              <w:t>4</w:t>
            </w:r>
          </w:p>
        </w:tc>
      </w:tr>
      <w:tr w:rsidR="00C65790" w:rsidRPr="00BE5220" w:rsidTr="002A3A71">
        <w:tc>
          <w:tcPr>
            <w:tcW w:w="368" w:type="pct"/>
          </w:tcPr>
          <w:p w:rsidR="00C65790" w:rsidRPr="00BE5220" w:rsidRDefault="00C65790" w:rsidP="004B2A45">
            <w:pPr>
              <w:widowControl w:val="0"/>
              <w:autoSpaceDE w:val="0"/>
              <w:autoSpaceDN w:val="0"/>
              <w:adjustRightInd w:val="0"/>
              <w:spacing w:line="276" w:lineRule="auto"/>
              <w:jc w:val="center"/>
              <w:rPr>
                <w:color w:val="000000"/>
                <w:sz w:val="26"/>
                <w:szCs w:val="26"/>
              </w:rPr>
            </w:pPr>
            <w:r w:rsidRPr="00BE5220">
              <w:rPr>
                <w:color w:val="000000"/>
                <w:sz w:val="26"/>
                <w:szCs w:val="26"/>
              </w:rPr>
              <w:t>2</w:t>
            </w:r>
          </w:p>
        </w:tc>
        <w:tc>
          <w:tcPr>
            <w:tcW w:w="2394" w:type="pct"/>
          </w:tcPr>
          <w:p w:rsidR="00C65790" w:rsidRPr="00BE5220" w:rsidRDefault="00C65790" w:rsidP="002A3A71">
            <w:pPr>
              <w:widowControl w:val="0"/>
              <w:autoSpaceDE w:val="0"/>
              <w:autoSpaceDN w:val="0"/>
              <w:adjustRightInd w:val="0"/>
              <w:rPr>
                <w:color w:val="000000"/>
                <w:sz w:val="26"/>
                <w:szCs w:val="26"/>
              </w:rPr>
            </w:pPr>
            <w:r w:rsidRPr="00BE5220">
              <w:rPr>
                <w:color w:val="000000"/>
                <w:sz w:val="26"/>
                <w:szCs w:val="26"/>
              </w:rPr>
              <w:t xml:space="preserve">Жилые кварталы, ограниченные улицами 9 Января – Торпедо </w:t>
            </w:r>
            <w:r w:rsidR="002A3A71" w:rsidRPr="00BE5220">
              <w:rPr>
                <w:color w:val="000000"/>
                <w:sz w:val="26"/>
                <w:szCs w:val="26"/>
              </w:rPr>
              <w:t>–</w:t>
            </w:r>
            <w:r w:rsidRPr="00BE5220">
              <w:rPr>
                <w:color w:val="000000"/>
                <w:sz w:val="26"/>
                <w:szCs w:val="26"/>
              </w:rPr>
              <w:t xml:space="preserve"> Гайдара – </w:t>
            </w:r>
            <w:proofErr w:type="gramStart"/>
            <w:r w:rsidRPr="00BE5220">
              <w:rPr>
                <w:color w:val="000000"/>
                <w:sz w:val="26"/>
                <w:szCs w:val="26"/>
              </w:rPr>
              <w:t>Жемчужн</w:t>
            </w:r>
            <w:r w:rsidR="002A3A71" w:rsidRPr="00BE5220">
              <w:rPr>
                <w:color w:val="000000"/>
                <w:sz w:val="26"/>
                <w:szCs w:val="26"/>
              </w:rPr>
              <w:t>ая</w:t>
            </w:r>
            <w:proofErr w:type="gramEnd"/>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16,7</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65</w:t>
            </w:r>
          </w:p>
        </w:tc>
      </w:tr>
      <w:tr w:rsidR="00C65790" w:rsidRPr="00BE5220" w:rsidTr="002A3A71">
        <w:tc>
          <w:tcPr>
            <w:tcW w:w="368" w:type="pct"/>
          </w:tcPr>
          <w:p w:rsidR="00C65790" w:rsidRPr="00BE5220" w:rsidRDefault="00C65790" w:rsidP="004B2A45">
            <w:pPr>
              <w:widowControl w:val="0"/>
              <w:autoSpaceDE w:val="0"/>
              <w:autoSpaceDN w:val="0"/>
              <w:adjustRightInd w:val="0"/>
              <w:spacing w:line="276" w:lineRule="auto"/>
              <w:jc w:val="center"/>
              <w:rPr>
                <w:color w:val="000000"/>
                <w:sz w:val="26"/>
                <w:szCs w:val="26"/>
              </w:rPr>
            </w:pPr>
            <w:r w:rsidRPr="00BE5220">
              <w:rPr>
                <w:color w:val="000000"/>
                <w:sz w:val="26"/>
                <w:szCs w:val="26"/>
              </w:rPr>
              <w:t>3</w:t>
            </w:r>
          </w:p>
        </w:tc>
        <w:tc>
          <w:tcPr>
            <w:tcW w:w="2394" w:type="pct"/>
          </w:tcPr>
          <w:p w:rsidR="00C65790" w:rsidRPr="00BE5220" w:rsidRDefault="00C65790" w:rsidP="002A3A71">
            <w:pPr>
              <w:widowControl w:val="0"/>
              <w:autoSpaceDE w:val="0"/>
              <w:autoSpaceDN w:val="0"/>
              <w:adjustRightInd w:val="0"/>
              <w:rPr>
                <w:color w:val="000000"/>
                <w:sz w:val="26"/>
                <w:szCs w:val="26"/>
              </w:rPr>
            </w:pPr>
            <w:r w:rsidRPr="00BE5220">
              <w:rPr>
                <w:color w:val="000000"/>
                <w:sz w:val="26"/>
                <w:szCs w:val="26"/>
              </w:rPr>
              <w:t>Жилые кварталы, прилегающие к улицам Ростовск</w:t>
            </w:r>
            <w:r w:rsidR="002A3A71" w:rsidRPr="00BE5220">
              <w:rPr>
                <w:color w:val="000000"/>
                <w:sz w:val="26"/>
                <w:szCs w:val="26"/>
              </w:rPr>
              <w:t>ая</w:t>
            </w:r>
            <w:r w:rsidRPr="00BE5220">
              <w:rPr>
                <w:color w:val="000000"/>
                <w:sz w:val="26"/>
                <w:szCs w:val="26"/>
              </w:rPr>
              <w:t xml:space="preserve"> – Менделеева</w:t>
            </w:r>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39,4</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63</w:t>
            </w:r>
          </w:p>
        </w:tc>
      </w:tr>
      <w:tr w:rsidR="00C65790" w:rsidRPr="00BE5220" w:rsidTr="002A3A71">
        <w:tc>
          <w:tcPr>
            <w:tcW w:w="368" w:type="pct"/>
          </w:tcPr>
          <w:p w:rsidR="00C65790" w:rsidRPr="00BE5220" w:rsidRDefault="00C65790" w:rsidP="00E96EEC">
            <w:pPr>
              <w:widowControl w:val="0"/>
              <w:autoSpaceDE w:val="0"/>
              <w:autoSpaceDN w:val="0"/>
              <w:adjustRightInd w:val="0"/>
              <w:spacing w:line="276" w:lineRule="auto"/>
              <w:jc w:val="center"/>
              <w:rPr>
                <w:color w:val="000000"/>
                <w:sz w:val="26"/>
                <w:szCs w:val="26"/>
              </w:rPr>
            </w:pPr>
            <w:r w:rsidRPr="00BE5220">
              <w:rPr>
                <w:color w:val="000000"/>
                <w:sz w:val="26"/>
                <w:szCs w:val="26"/>
              </w:rPr>
              <w:t>4</w:t>
            </w:r>
          </w:p>
        </w:tc>
        <w:tc>
          <w:tcPr>
            <w:tcW w:w="2394" w:type="pct"/>
          </w:tcPr>
          <w:p w:rsidR="00C65790" w:rsidRPr="00BE5220" w:rsidRDefault="00C65790" w:rsidP="002A3A71">
            <w:pPr>
              <w:widowControl w:val="0"/>
              <w:autoSpaceDE w:val="0"/>
              <w:autoSpaceDN w:val="0"/>
              <w:adjustRightInd w:val="0"/>
              <w:rPr>
                <w:color w:val="000000"/>
                <w:sz w:val="26"/>
                <w:szCs w:val="26"/>
              </w:rPr>
            </w:pPr>
            <w:r w:rsidRPr="00BE5220">
              <w:rPr>
                <w:color w:val="000000"/>
                <w:sz w:val="26"/>
                <w:szCs w:val="26"/>
              </w:rPr>
              <w:t xml:space="preserve">Жилые кварталы, ограниченные Московским проспектом </w:t>
            </w:r>
            <w:r w:rsidR="002A3A71" w:rsidRPr="00BE5220">
              <w:rPr>
                <w:color w:val="000000"/>
                <w:sz w:val="26"/>
                <w:szCs w:val="26"/>
              </w:rPr>
              <w:t>–</w:t>
            </w:r>
            <w:r w:rsidRPr="00BE5220">
              <w:rPr>
                <w:color w:val="000000"/>
                <w:sz w:val="26"/>
                <w:szCs w:val="26"/>
              </w:rPr>
              <w:t xml:space="preserve"> улицами 45 стрелковой дивизии – </w:t>
            </w:r>
            <w:proofErr w:type="gramStart"/>
            <w:r w:rsidRPr="00BE5220">
              <w:rPr>
                <w:color w:val="000000"/>
                <w:sz w:val="26"/>
                <w:szCs w:val="26"/>
              </w:rPr>
              <w:t>Беговая</w:t>
            </w:r>
            <w:proofErr w:type="gramEnd"/>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8,15</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21</w:t>
            </w:r>
          </w:p>
        </w:tc>
      </w:tr>
      <w:tr w:rsidR="00C65790" w:rsidRPr="00BE5220" w:rsidTr="002A3A71">
        <w:tc>
          <w:tcPr>
            <w:tcW w:w="368" w:type="pct"/>
          </w:tcPr>
          <w:p w:rsidR="00C65790" w:rsidRPr="00BE5220" w:rsidRDefault="00C65790" w:rsidP="00E96EEC">
            <w:pPr>
              <w:widowControl w:val="0"/>
              <w:autoSpaceDE w:val="0"/>
              <w:autoSpaceDN w:val="0"/>
              <w:adjustRightInd w:val="0"/>
              <w:spacing w:line="276" w:lineRule="auto"/>
              <w:jc w:val="center"/>
              <w:rPr>
                <w:color w:val="000000"/>
                <w:sz w:val="26"/>
                <w:szCs w:val="26"/>
              </w:rPr>
            </w:pPr>
            <w:r w:rsidRPr="00BE5220">
              <w:rPr>
                <w:color w:val="000000"/>
                <w:sz w:val="26"/>
                <w:szCs w:val="26"/>
              </w:rPr>
              <w:t>5</w:t>
            </w:r>
          </w:p>
        </w:tc>
        <w:tc>
          <w:tcPr>
            <w:tcW w:w="2394" w:type="pct"/>
          </w:tcPr>
          <w:p w:rsidR="00C65790" w:rsidRPr="00BE5220" w:rsidRDefault="00C65790" w:rsidP="000D4789">
            <w:pPr>
              <w:widowControl w:val="0"/>
              <w:autoSpaceDE w:val="0"/>
              <w:autoSpaceDN w:val="0"/>
              <w:adjustRightInd w:val="0"/>
              <w:rPr>
                <w:color w:val="000000"/>
                <w:sz w:val="26"/>
                <w:szCs w:val="26"/>
              </w:rPr>
            </w:pPr>
            <w:r w:rsidRPr="00BE5220">
              <w:rPr>
                <w:color w:val="000000"/>
                <w:sz w:val="26"/>
                <w:szCs w:val="26"/>
              </w:rPr>
              <w:t>Жилой квартал, прилегающий к проспекту Труда</w:t>
            </w:r>
          </w:p>
          <w:p w:rsidR="00C65790" w:rsidRPr="00BE5220" w:rsidRDefault="00C65790" w:rsidP="000D4789">
            <w:pPr>
              <w:widowControl w:val="0"/>
              <w:autoSpaceDE w:val="0"/>
              <w:autoSpaceDN w:val="0"/>
              <w:adjustRightInd w:val="0"/>
              <w:rPr>
                <w:color w:val="000000"/>
                <w:sz w:val="26"/>
                <w:szCs w:val="26"/>
              </w:rPr>
            </w:pPr>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3,75</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9</w:t>
            </w:r>
          </w:p>
        </w:tc>
      </w:tr>
      <w:tr w:rsidR="00C65790" w:rsidRPr="00BE5220" w:rsidTr="002A3A71">
        <w:tc>
          <w:tcPr>
            <w:tcW w:w="368" w:type="pct"/>
          </w:tcPr>
          <w:p w:rsidR="00C65790" w:rsidRPr="00BE5220" w:rsidRDefault="00C65790" w:rsidP="004B2A45">
            <w:pPr>
              <w:widowControl w:val="0"/>
              <w:autoSpaceDE w:val="0"/>
              <w:autoSpaceDN w:val="0"/>
              <w:adjustRightInd w:val="0"/>
              <w:spacing w:line="276" w:lineRule="auto"/>
              <w:jc w:val="center"/>
              <w:rPr>
                <w:color w:val="000000"/>
                <w:sz w:val="26"/>
                <w:szCs w:val="26"/>
              </w:rPr>
            </w:pPr>
            <w:r w:rsidRPr="00BE5220">
              <w:rPr>
                <w:color w:val="000000"/>
                <w:sz w:val="26"/>
                <w:szCs w:val="26"/>
              </w:rPr>
              <w:t>6</w:t>
            </w:r>
          </w:p>
        </w:tc>
        <w:tc>
          <w:tcPr>
            <w:tcW w:w="2394" w:type="pct"/>
          </w:tcPr>
          <w:p w:rsidR="00C65790" w:rsidRPr="00BE5220" w:rsidRDefault="00C65790" w:rsidP="002A3A71">
            <w:pPr>
              <w:widowControl w:val="0"/>
              <w:autoSpaceDE w:val="0"/>
              <w:autoSpaceDN w:val="0"/>
              <w:adjustRightInd w:val="0"/>
              <w:rPr>
                <w:sz w:val="26"/>
                <w:szCs w:val="26"/>
              </w:rPr>
            </w:pPr>
            <w:r w:rsidRPr="00BE5220">
              <w:rPr>
                <w:sz w:val="26"/>
                <w:szCs w:val="26"/>
              </w:rPr>
              <w:t xml:space="preserve">Жилой квартал, прилегающий к </w:t>
            </w:r>
            <w:r w:rsidRPr="00BE5220">
              <w:rPr>
                <w:sz w:val="26"/>
                <w:szCs w:val="26"/>
              </w:rPr>
              <w:lastRenderedPageBreak/>
              <w:t>улицам Артамонова – Б</w:t>
            </w:r>
            <w:r w:rsidR="002A3A71" w:rsidRPr="00BE5220">
              <w:rPr>
                <w:sz w:val="26"/>
                <w:szCs w:val="26"/>
              </w:rPr>
              <w:t>огдана</w:t>
            </w:r>
            <w:r w:rsidRPr="00BE5220">
              <w:rPr>
                <w:sz w:val="26"/>
                <w:szCs w:val="26"/>
              </w:rPr>
              <w:t xml:space="preserve"> Хмельницкого</w:t>
            </w:r>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lastRenderedPageBreak/>
              <w:t>5,5</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20</w:t>
            </w:r>
          </w:p>
        </w:tc>
      </w:tr>
      <w:tr w:rsidR="00C65790" w:rsidRPr="00BE5220" w:rsidTr="002A3A71">
        <w:tc>
          <w:tcPr>
            <w:tcW w:w="368" w:type="pct"/>
          </w:tcPr>
          <w:p w:rsidR="00C65790" w:rsidRPr="00BE5220" w:rsidRDefault="00C65790" w:rsidP="004B2A45">
            <w:pPr>
              <w:widowControl w:val="0"/>
              <w:autoSpaceDE w:val="0"/>
              <w:autoSpaceDN w:val="0"/>
              <w:adjustRightInd w:val="0"/>
              <w:spacing w:line="276" w:lineRule="auto"/>
              <w:jc w:val="center"/>
              <w:rPr>
                <w:color w:val="000000"/>
                <w:sz w:val="26"/>
                <w:szCs w:val="26"/>
              </w:rPr>
            </w:pPr>
            <w:r w:rsidRPr="00BE5220">
              <w:rPr>
                <w:color w:val="000000"/>
                <w:sz w:val="26"/>
                <w:szCs w:val="26"/>
              </w:rPr>
              <w:lastRenderedPageBreak/>
              <w:t>7</w:t>
            </w:r>
          </w:p>
        </w:tc>
        <w:tc>
          <w:tcPr>
            <w:tcW w:w="2394" w:type="pct"/>
          </w:tcPr>
          <w:p w:rsidR="00C65790" w:rsidRPr="00BE5220" w:rsidRDefault="00C65790" w:rsidP="000D4789">
            <w:pPr>
              <w:widowControl w:val="0"/>
              <w:autoSpaceDE w:val="0"/>
              <w:autoSpaceDN w:val="0"/>
              <w:adjustRightInd w:val="0"/>
              <w:rPr>
                <w:sz w:val="26"/>
                <w:szCs w:val="26"/>
              </w:rPr>
            </w:pPr>
            <w:r w:rsidRPr="00BE5220">
              <w:rPr>
                <w:sz w:val="26"/>
                <w:szCs w:val="26"/>
              </w:rPr>
              <w:t xml:space="preserve">Территория, прилегающая к улице Беговая и переулку </w:t>
            </w:r>
            <w:proofErr w:type="gramStart"/>
            <w:r w:rsidRPr="00BE5220">
              <w:rPr>
                <w:sz w:val="26"/>
                <w:szCs w:val="26"/>
              </w:rPr>
              <w:t>Солнечный</w:t>
            </w:r>
            <w:proofErr w:type="gramEnd"/>
          </w:p>
          <w:p w:rsidR="00C65790" w:rsidRPr="00BE5220" w:rsidRDefault="00C65790" w:rsidP="000D4789">
            <w:pPr>
              <w:widowControl w:val="0"/>
              <w:autoSpaceDE w:val="0"/>
              <w:autoSpaceDN w:val="0"/>
              <w:adjustRightInd w:val="0"/>
              <w:rPr>
                <w:sz w:val="26"/>
                <w:szCs w:val="26"/>
              </w:rPr>
            </w:pPr>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0,9</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4</w:t>
            </w:r>
          </w:p>
        </w:tc>
      </w:tr>
      <w:tr w:rsidR="00C65790" w:rsidRPr="00BE5220" w:rsidTr="002A3A71">
        <w:tc>
          <w:tcPr>
            <w:tcW w:w="368" w:type="pct"/>
          </w:tcPr>
          <w:p w:rsidR="00C65790" w:rsidRPr="00BE5220" w:rsidRDefault="00C65790" w:rsidP="004B2A45">
            <w:pPr>
              <w:widowControl w:val="0"/>
              <w:autoSpaceDE w:val="0"/>
              <w:autoSpaceDN w:val="0"/>
              <w:adjustRightInd w:val="0"/>
              <w:spacing w:line="276" w:lineRule="auto"/>
              <w:jc w:val="center"/>
              <w:rPr>
                <w:color w:val="000000"/>
                <w:sz w:val="26"/>
                <w:szCs w:val="26"/>
              </w:rPr>
            </w:pPr>
            <w:r w:rsidRPr="00BE5220">
              <w:rPr>
                <w:color w:val="000000"/>
                <w:sz w:val="26"/>
                <w:szCs w:val="26"/>
              </w:rPr>
              <w:t>8</w:t>
            </w:r>
          </w:p>
        </w:tc>
        <w:tc>
          <w:tcPr>
            <w:tcW w:w="2394" w:type="pct"/>
          </w:tcPr>
          <w:p w:rsidR="00C65790" w:rsidRPr="00BE5220" w:rsidRDefault="00C65790" w:rsidP="000D4789">
            <w:pPr>
              <w:widowControl w:val="0"/>
              <w:autoSpaceDE w:val="0"/>
              <w:autoSpaceDN w:val="0"/>
              <w:adjustRightInd w:val="0"/>
              <w:rPr>
                <w:sz w:val="26"/>
                <w:szCs w:val="26"/>
              </w:rPr>
            </w:pPr>
            <w:r w:rsidRPr="00BE5220">
              <w:rPr>
                <w:sz w:val="26"/>
                <w:szCs w:val="26"/>
              </w:rPr>
              <w:t>Жилой квартал, ограниченный улицей Б</w:t>
            </w:r>
            <w:r w:rsidR="002A3A71" w:rsidRPr="00BE5220">
              <w:rPr>
                <w:sz w:val="26"/>
                <w:szCs w:val="26"/>
              </w:rPr>
              <w:t xml:space="preserve">огдана </w:t>
            </w:r>
            <w:r w:rsidRPr="00BE5220">
              <w:rPr>
                <w:sz w:val="26"/>
                <w:szCs w:val="26"/>
              </w:rPr>
              <w:t>Хмельницкого – переулком Б</w:t>
            </w:r>
            <w:r w:rsidR="002A3A71" w:rsidRPr="00BE5220">
              <w:rPr>
                <w:sz w:val="26"/>
                <w:szCs w:val="26"/>
              </w:rPr>
              <w:t>огдана</w:t>
            </w:r>
            <w:r w:rsidRPr="00BE5220">
              <w:rPr>
                <w:sz w:val="26"/>
                <w:szCs w:val="26"/>
              </w:rPr>
              <w:t xml:space="preserve"> Хмельницкого</w:t>
            </w:r>
          </w:p>
          <w:p w:rsidR="00C65790" w:rsidRPr="00BE5220" w:rsidRDefault="00C65790" w:rsidP="000D4789">
            <w:pPr>
              <w:widowControl w:val="0"/>
              <w:autoSpaceDE w:val="0"/>
              <w:autoSpaceDN w:val="0"/>
              <w:adjustRightInd w:val="0"/>
              <w:rPr>
                <w:sz w:val="26"/>
                <w:szCs w:val="26"/>
              </w:rPr>
            </w:pPr>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5,3</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11</w:t>
            </w:r>
          </w:p>
        </w:tc>
      </w:tr>
      <w:tr w:rsidR="00C65790" w:rsidRPr="00BE5220" w:rsidTr="002A3A71">
        <w:tc>
          <w:tcPr>
            <w:tcW w:w="368" w:type="pct"/>
          </w:tcPr>
          <w:p w:rsidR="00C65790" w:rsidRPr="00BE5220" w:rsidRDefault="00C65790" w:rsidP="004B2A45">
            <w:pPr>
              <w:widowControl w:val="0"/>
              <w:autoSpaceDE w:val="0"/>
              <w:autoSpaceDN w:val="0"/>
              <w:adjustRightInd w:val="0"/>
              <w:spacing w:line="276" w:lineRule="auto"/>
              <w:jc w:val="center"/>
              <w:rPr>
                <w:color w:val="000000"/>
                <w:sz w:val="26"/>
                <w:szCs w:val="26"/>
              </w:rPr>
            </w:pPr>
            <w:r w:rsidRPr="00BE5220">
              <w:rPr>
                <w:color w:val="000000"/>
                <w:sz w:val="26"/>
                <w:szCs w:val="26"/>
              </w:rPr>
              <w:t>9</w:t>
            </w:r>
          </w:p>
        </w:tc>
        <w:tc>
          <w:tcPr>
            <w:tcW w:w="2394" w:type="pct"/>
          </w:tcPr>
          <w:p w:rsidR="00C65790" w:rsidRPr="00BE5220" w:rsidRDefault="00C65790" w:rsidP="000D4789">
            <w:pPr>
              <w:widowControl w:val="0"/>
              <w:autoSpaceDE w:val="0"/>
              <w:autoSpaceDN w:val="0"/>
              <w:adjustRightInd w:val="0"/>
              <w:rPr>
                <w:sz w:val="26"/>
                <w:szCs w:val="26"/>
              </w:rPr>
            </w:pPr>
            <w:r w:rsidRPr="00BE5220">
              <w:rPr>
                <w:bCs/>
                <w:sz w:val="26"/>
                <w:szCs w:val="26"/>
              </w:rPr>
              <w:t xml:space="preserve">Жилой квартал, ограниченный улицами </w:t>
            </w:r>
            <w:proofErr w:type="gramStart"/>
            <w:r w:rsidRPr="00BE5220">
              <w:rPr>
                <w:bCs/>
                <w:sz w:val="26"/>
                <w:szCs w:val="26"/>
              </w:rPr>
              <w:t>Брянская</w:t>
            </w:r>
            <w:proofErr w:type="gramEnd"/>
            <w:r w:rsidRPr="00BE5220">
              <w:rPr>
                <w:bCs/>
                <w:sz w:val="26"/>
                <w:szCs w:val="26"/>
              </w:rPr>
              <w:t xml:space="preserve"> – 303 стрелковой дивизии</w:t>
            </w:r>
          </w:p>
        </w:tc>
        <w:tc>
          <w:tcPr>
            <w:tcW w:w="1235"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3,0</w:t>
            </w:r>
          </w:p>
        </w:tc>
        <w:tc>
          <w:tcPr>
            <w:tcW w:w="1003" w:type="pct"/>
          </w:tcPr>
          <w:p w:rsidR="00C65790" w:rsidRPr="00BE5220" w:rsidRDefault="00C65790" w:rsidP="003F533E">
            <w:pPr>
              <w:widowControl w:val="0"/>
              <w:autoSpaceDE w:val="0"/>
              <w:autoSpaceDN w:val="0"/>
              <w:adjustRightInd w:val="0"/>
              <w:jc w:val="center"/>
              <w:rPr>
                <w:sz w:val="26"/>
                <w:szCs w:val="26"/>
              </w:rPr>
            </w:pPr>
            <w:r w:rsidRPr="00BE5220">
              <w:rPr>
                <w:sz w:val="26"/>
                <w:szCs w:val="26"/>
              </w:rPr>
              <w:t>6</w:t>
            </w:r>
          </w:p>
        </w:tc>
      </w:tr>
      <w:tr w:rsidR="00C65790" w:rsidRPr="00BE5220" w:rsidTr="002A3A71">
        <w:tc>
          <w:tcPr>
            <w:tcW w:w="368" w:type="pct"/>
          </w:tcPr>
          <w:p w:rsidR="00C65790" w:rsidRPr="00BE5220" w:rsidRDefault="00C65790" w:rsidP="00406B44">
            <w:pPr>
              <w:widowControl w:val="0"/>
              <w:autoSpaceDE w:val="0"/>
              <w:autoSpaceDN w:val="0"/>
              <w:adjustRightInd w:val="0"/>
              <w:spacing w:line="276" w:lineRule="auto"/>
              <w:jc w:val="center"/>
              <w:rPr>
                <w:color w:val="000000"/>
                <w:sz w:val="26"/>
                <w:szCs w:val="26"/>
              </w:rPr>
            </w:pPr>
          </w:p>
        </w:tc>
        <w:tc>
          <w:tcPr>
            <w:tcW w:w="2394" w:type="pct"/>
            <w:vAlign w:val="center"/>
          </w:tcPr>
          <w:p w:rsidR="00C65790" w:rsidRPr="00BE5220" w:rsidRDefault="00C65790" w:rsidP="000D4789">
            <w:pPr>
              <w:widowControl w:val="0"/>
              <w:autoSpaceDE w:val="0"/>
              <w:autoSpaceDN w:val="0"/>
              <w:adjustRightInd w:val="0"/>
              <w:spacing w:line="276" w:lineRule="auto"/>
              <w:rPr>
                <w:bCs/>
                <w:color w:val="000000"/>
                <w:sz w:val="26"/>
                <w:szCs w:val="26"/>
              </w:rPr>
            </w:pPr>
            <w:r w:rsidRPr="00BE5220">
              <w:rPr>
                <w:bCs/>
                <w:color w:val="000000"/>
                <w:sz w:val="26"/>
                <w:szCs w:val="26"/>
              </w:rPr>
              <w:t>ИТОГО</w:t>
            </w:r>
          </w:p>
        </w:tc>
        <w:tc>
          <w:tcPr>
            <w:tcW w:w="1235" w:type="pct"/>
            <w:vAlign w:val="center"/>
          </w:tcPr>
          <w:p w:rsidR="00C65790" w:rsidRPr="00BE5220" w:rsidRDefault="00C65790" w:rsidP="00406B44">
            <w:pPr>
              <w:widowControl w:val="0"/>
              <w:autoSpaceDE w:val="0"/>
              <w:autoSpaceDN w:val="0"/>
              <w:adjustRightInd w:val="0"/>
              <w:spacing w:line="276" w:lineRule="auto"/>
              <w:jc w:val="center"/>
              <w:rPr>
                <w:color w:val="000000"/>
                <w:sz w:val="26"/>
                <w:szCs w:val="26"/>
              </w:rPr>
            </w:pPr>
            <w:r w:rsidRPr="00BE5220">
              <w:rPr>
                <w:color w:val="000000"/>
                <w:sz w:val="26"/>
                <w:szCs w:val="26"/>
              </w:rPr>
              <w:t>83,7</w:t>
            </w:r>
          </w:p>
        </w:tc>
        <w:tc>
          <w:tcPr>
            <w:tcW w:w="1003" w:type="pct"/>
            <w:vAlign w:val="center"/>
          </w:tcPr>
          <w:p w:rsidR="00C65790" w:rsidRPr="00BE5220" w:rsidRDefault="00C65790" w:rsidP="00406B44">
            <w:pPr>
              <w:widowControl w:val="0"/>
              <w:autoSpaceDE w:val="0"/>
              <w:autoSpaceDN w:val="0"/>
              <w:adjustRightInd w:val="0"/>
              <w:spacing w:line="276" w:lineRule="auto"/>
              <w:jc w:val="center"/>
              <w:rPr>
                <w:color w:val="000000"/>
                <w:sz w:val="26"/>
                <w:szCs w:val="26"/>
              </w:rPr>
            </w:pPr>
            <w:r w:rsidRPr="00BE5220">
              <w:rPr>
                <w:color w:val="000000"/>
                <w:sz w:val="26"/>
                <w:szCs w:val="26"/>
              </w:rPr>
              <w:t>203</w:t>
            </w:r>
          </w:p>
        </w:tc>
      </w:tr>
    </w:tbl>
    <w:p w:rsidR="00784CAE" w:rsidRPr="00BE5220" w:rsidRDefault="00784CAE" w:rsidP="00D536C1">
      <w:pPr>
        <w:widowControl w:val="0"/>
        <w:autoSpaceDE w:val="0"/>
        <w:autoSpaceDN w:val="0"/>
        <w:adjustRightInd w:val="0"/>
        <w:spacing w:line="276" w:lineRule="auto"/>
        <w:jc w:val="both"/>
        <w:rPr>
          <w:color w:val="000000"/>
          <w:sz w:val="26"/>
          <w:szCs w:val="26"/>
        </w:rPr>
      </w:pPr>
    </w:p>
    <w:p w:rsidR="00CB17C7" w:rsidRPr="00BE5220" w:rsidRDefault="00CB17C7" w:rsidP="001B0B52">
      <w:pPr>
        <w:autoSpaceDE w:val="0"/>
        <w:autoSpaceDN w:val="0"/>
        <w:adjustRightInd w:val="0"/>
        <w:spacing w:line="360" w:lineRule="auto"/>
        <w:ind w:firstLine="540"/>
        <w:jc w:val="both"/>
        <w:rPr>
          <w:rFonts w:eastAsiaTheme="minorHAnsi"/>
          <w:sz w:val="28"/>
          <w:szCs w:val="28"/>
        </w:rPr>
      </w:pPr>
      <w:r w:rsidRPr="00BE5220">
        <w:rPr>
          <w:rFonts w:eastAsiaTheme="minorHAnsi"/>
          <w:bCs/>
          <w:sz w:val="28"/>
          <w:szCs w:val="28"/>
        </w:rPr>
        <w:t xml:space="preserve">Решение о комплексном развитии территорий в городском округе город Воронеж принимается главой администрации городского округа город Воронеж путем издания постановления администрации городского округа город Воронеж в соответствии с Градостроительным кодексом Российской Федерации. </w:t>
      </w:r>
    </w:p>
    <w:p w:rsidR="005D7578" w:rsidRPr="00BE5220" w:rsidRDefault="00CB17C7" w:rsidP="001B0B52">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Комплексное развитие территории жилой застройки осуществляется в отношении застроенной территории, в границах которой расположены:</w:t>
      </w:r>
    </w:p>
    <w:p w:rsidR="005D7578" w:rsidRPr="00BE5220" w:rsidRDefault="00CB17C7" w:rsidP="001B0B52">
      <w:pPr>
        <w:pStyle w:val="ConsPlusNormal0"/>
        <w:spacing w:line="360" w:lineRule="auto"/>
        <w:ind w:firstLine="709"/>
        <w:jc w:val="both"/>
        <w:rPr>
          <w:rFonts w:ascii="Times New Roman" w:eastAsiaTheme="minorHAnsi" w:hAnsi="Times New Roman" w:cs="Times New Roman"/>
          <w:sz w:val="28"/>
          <w:szCs w:val="28"/>
        </w:rPr>
      </w:pPr>
      <w:r w:rsidRPr="00BE5220">
        <w:rPr>
          <w:rFonts w:ascii="Times New Roman" w:eastAsiaTheme="minorHAnsi" w:hAnsi="Times New Roman" w:cs="Times New Roman"/>
          <w:sz w:val="28"/>
          <w:szCs w:val="28"/>
        </w:rPr>
        <w:t>1) многоквартирные дома, признанные аварийными и подлежащими сносу 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E5220">
        <w:rPr>
          <w:rFonts w:ascii="Times New Roman" w:eastAsiaTheme="minorHAnsi" w:hAnsi="Times New Roman" w:cs="Times New Roman"/>
          <w:bCs/>
          <w:sz w:val="28"/>
          <w:szCs w:val="28"/>
        </w:rPr>
        <w:t xml:space="preserve"> утвержденным постановлением Правительства Российской Федерации  от 28.01.2006 № 47</w:t>
      </w:r>
      <w:r w:rsidRPr="00BE5220">
        <w:rPr>
          <w:rFonts w:ascii="Times New Roman" w:eastAsiaTheme="minorHAnsi" w:hAnsi="Times New Roman" w:cs="Times New Roman"/>
          <w:sz w:val="28"/>
          <w:szCs w:val="28"/>
        </w:rPr>
        <w:t>;</w:t>
      </w:r>
    </w:p>
    <w:p w:rsidR="005D7578" w:rsidRPr="00BE5220" w:rsidRDefault="00CB17C7" w:rsidP="00C7462D">
      <w:pPr>
        <w:pStyle w:val="ConsPlusNormal0"/>
        <w:spacing w:line="360" w:lineRule="auto"/>
        <w:ind w:firstLine="709"/>
        <w:jc w:val="both"/>
        <w:rPr>
          <w:rFonts w:ascii="Times New Roman" w:eastAsiaTheme="minorHAnsi" w:hAnsi="Times New Roman" w:cs="Times New Roman"/>
          <w:sz w:val="28"/>
          <w:szCs w:val="28"/>
        </w:rPr>
      </w:pPr>
      <w:r w:rsidRPr="00BE5220">
        <w:rPr>
          <w:rFonts w:ascii="Times New Roman" w:eastAsiaTheme="minorHAnsi" w:hAnsi="Times New Roman" w:cs="Times New Roman"/>
          <w:sz w:val="28"/>
          <w:szCs w:val="28"/>
        </w:rPr>
        <w:t>2)</w:t>
      </w:r>
      <w:r w:rsidR="00C7462D" w:rsidRPr="00BE5220">
        <w:rPr>
          <w:rFonts w:ascii="Times New Roman" w:eastAsiaTheme="minorHAnsi" w:hAnsi="Times New Roman" w:cs="Times New Roman"/>
          <w:sz w:val="28"/>
          <w:szCs w:val="28"/>
        </w:rPr>
        <w:t> </w:t>
      </w:r>
      <w:r w:rsidRPr="00BE5220">
        <w:rPr>
          <w:rFonts w:ascii="Times New Roman" w:eastAsiaTheme="minorHAnsi" w:hAnsi="Times New Roman" w:cs="Times New Roman"/>
          <w:sz w:val="28"/>
          <w:szCs w:val="28"/>
        </w:rPr>
        <w:t>многоквартирные дома, не признанные аварийными и подлежащими сносу или реконструкции, расположенные в границах застроенной территории, в отношении которой осуществляется комплексное развитие территории жилой застройки, соответствующие одному или нескольким из следующих критериев:</w:t>
      </w:r>
    </w:p>
    <w:p w:rsidR="005D7578" w:rsidRPr="00BE5220" w:rsidRDefault="00CB17C7" w:rsidP="00C7462D">
      <w:pPr>
        <w:pStyle w:val="ConsPlusNormal0"/>
        <w:spacing w:line="360" w:lineRule="auto"/>
        <w:ind w:firstLine="709"/>
        <w:jc w:val="both"/>
        <w:rPr>
          <w:rFonts w:ascii="Times New Roman" w:eastAsiaTheme="minorHAnsi" w:hAnsi="Times New Roman" w:cs="Times New Roman"/>
          <w:sz w:val="28"/>
          <w:szCs w:val="28"/>
        </w:rPr>
      </w:pPr>
      <w:proofErr w:type="gramStart"/>
      <w:r w:rsidRPr="00BE5220">
        <w:rPr>
          <w:rFonts w:ascii="Times New Roman" w:eastAsiaTheme="minorHAnsi" w:hAnsi="Times New Roman" w:cs="Times New Roman"/>
          <w:sz w:val="28"/>
          <w:szCs w:val="28"/>
        </w:rPr>
        <w:t>а)</w:t>
      </w:r>
      <w:r w:rsidR="00C7462D" w:rsidRPr="00BE5220">
        <w:rPr>
          <w:rFonts w:ascii="Times New Roman" w:eastAsiaTheme="minorHAnsi" w:hAnsi="Times New Roman" w:cs="Times New Roman"/>
          <w:bCs/>
          <w:sz w:val="28"/>
          <w:szCs w:val="28"/>
        </w:rPr>
        <w:t> </w:t>
      </w:r>
      <w:r w:rsidRPr="00BE5220">
        <w:rPr>
          <w:rFonts w:ascii="Times New Roman" w:eastAsiaTheme="minorHAnsi" w:hAnsi="Times New Roman" w:cs="Times New Roman"/>
          <w:sz w:val="28"/>
          <w:szCs w:val="28"/>
        </w:rPr>
        <w:t xml:space="preserve">физический износ основных конструктивных элементов многоквартирного дома (крыша, стены, фундамент) превышает 65% согласно заключению специализированной организации, привлеченной для </w:t>
      </w:r>
      <w:r w:rsidRPr="00BE5220">
        <w:rPr>
          <w:rFonts w:ascii="Times New Roman" w:eastAsiaTheme="minorHAnsi" w:hAnsi="Times New Roman" w:cs="Times New Roman"/>
          <w:sz w:val="28"/>
          <w:szCs w:val="28"/>
        </w:rPr>
        <w:lastRenderedPageBreak/>
        <w:t>проведения обследования, являющейся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w:t>
      </w:r>
      <w:proofErr w:type="gramEnd"/>
    </w:p>
    <w:p w:rsidR="005D7578" w:rsidRPr="00BE5220" w:rsidRDefault="00CB17C7" w:rsidP="00C7462D">
      <w:pPr>
        <w:pStyle w:val="ConsPlusNormal0"/>
        <w:spacing w:line="360" w:lineRule="auto"/>
        <w:ind w:firstLine="709"/>
        <w:jc w:val="both"/>
        <w:rPr>
          <w:rFonts w:ascii="Times New Roman" w:eastAsiaTheme="minorHAnsi" w:hAnsi="Times New Roman" w:cs="Times New Roman"/>
          <w:sz w:val="28"/>
          <w:szCs w:val="28"/>
        </w:rPr>
      </w:pPr>
      <w:r w:rsidRPr="00BE5220">
        <w:rPr>
          <w:rFonts w:ascii="Times New Roman" w:eastAsiaTheme="minorHAnsi" w:hAnsi="Times New Roman" w:cs="Times New Roman"/>
          <w:sz w:val="28"/>
          <w:szCs w:val="28"/>
        </w:rPr>
        <w:t>б)</w:t>
      </w:r>
      <w:r w:rsidR="00C7462D" w:rsidRPr="00BE5220">
        <w:rPr>
          <w:rFonts w:ascii="Times New Roman" w:eastAsiaTheme="minorHAnsi" w:hAnsi="Times New Roman" w:cs="Times New Roman"/>
          <w:sz w:val="28"/>
          <w:szCs w:val="28"/>
        </w:rPr>
        <w:t> </w:t>
      </w:r>
      <w:r w:rsidRPr="00BE5220">
        <w:rPr>
          <w:rFonts w:ascii="Times New Roman" w:eastAsiaTheme="minorHAnsi" w:hAnsi="Times New Roman" w:cs="Times New Roman"/>
          <w:sz w:val="28"/>
          <w:szCs w:val="28"/>
        </w:rPr>
        <w:t>совокупная стоимость услуг и (или) работ по капитальному ремонту конструктивных элементов многоквартирного дома и внутридомовых систем инженерно-технического обеспечения, входящих в состав общего имущества в многоквартирном доме, в расчете на один квадратный метр общей площади жилых помещений превышает стоимость, определенную уполномоченным органом Воронежской области;</w:t>
      </w:r>
    </w:p>
    <w:p w:rsidR="005D7578" w:rsidRPr="00BE5220" w:rsidRDefault="00CB17C7" w:rsidP="00C7462D">
      <w:pPr>
        <w:pStyle w:val="ConsPlusNormal0"/>
        <w:spacing w:line="360" w:lineRule="auto"/>
        <w:ind w:firstLine="709"/>
        <w:jc w:val="both"/>
        <w:rPr>
          <w:rFonts w:ascii="Times New Roman" w:eastAsiaTheme="minorHAnsi" w:hAnsi="Times New Roman" w:cs="Times New Roman"/>
          <w:sz w:val="28"/>
          <w:szCs w:val="28"/>
        </w:rPr>
      </w:pPr>
      <w:r w:rsidRPr="00BE5220">
        <w:rPr>
          <w:rFonts w:ascii="Times New Roman" w:eastAsiaTheme="minorHAnsi" w:hAnsi="Times New Roman" w:cs="Times New Roman"/>
          <w:sz w:val="28"/>
          <w:szCs w:val="28"/>
        </w:rPr>
        <w:t>в)</w:t>
      </w:r>
      <w:r w:rsidR="00C7462D" w:rsidRPr="00BE5220">
        <w:rPr>
          <w:rFonts w:ascii="Times New Roman" w:eastAsiaTheme="minorHAnsi" w:hAnsi="Times New Roman" w:cs="Times New Roman"/>
          <w:sz w:val="28"/>
          <w:szCs w:val="28"/>
        </w:rPr>
        <w:t> </w:t>
      </w:r>
      <w:r w:rsidRPr="00BE5220">
        <w:rPr>
          <w:rFonts w:ascii="Times New Roman" w:eastAsiaTheme="minorHAnsi" w:hAnsi="Times New Roman" w:cs="Times New Roman"/>
          <w:sz w:val="28"/>
          <w:szCs w:val="28"/>
        </w:rPr>
        <w:t>многоквартирный дом находится в ограниченно работоспособном техническом состоянии в соответствии с порядком, устанавливаемым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B17C7" w:rsidRPr="00BE5220" w:rsidRDefault="00CB17C7" w:rsidP="00C7462D">
      <w:pPr>
        <w:pStyle w:val="ConsPlusNormal0"/>
        <w:spacing w:line="360" w:lineRule="auto"/>
        <w:ind w:firstLine="709"/>
        <w:jc w:val="both"/>
        <w:rPr>
          <w:rFonts w:ascii="Times New Roman" w:eastAsiaTheme="minorHAnsi" w:hAnsi="Times New Roman" w:cs="Times New Roman"/>
          <w:sz w:val="28"/>
          <w:szCs w:val="28"/>
        </w:rPr>
      </w:pPr>
      <w:r w:rsidRPr="00BE5220">
        <w:rPr>
          <w:rFonts w:ascii="Times New Roman" w:eastAsiaTheme="minorHAnsi" w:hAnsi="Times New Roman" w:cs="Times New Roman"/>
          <w:sz w:val="28"/>
          <w:szCs w:val="28"/>
        </w:rPr>
        <w:t>г)</w:t>
      </w:r>
      <w:r w:rsidR="00C7462D" w:rsidRPr="00BE5220">
        <w:rPr>
          <w:rFonts w:ascii="Times New Roman" w:eastAsiaTheme="minorHAnsi" w:hAnsi="Times New Roman" w:cs="Times New Roman"/>
          <w:sz w:val="28"/>
          <w:szCs w:val="28"/>
        </w:rPr>
        <w:t> </w:t>
      </w:r>
      <w:r w:rsidRPr="00BE5220">
        <w:rPr>
          <w:rFonts w:ascii="Times New Roman" w:eastAsiaTheme="minorHAnsi" w:hAnsi="Times New Roman" w:cs="Times New Roman"/>
          <w:sz w:val="28"/>
          <w:szCs w:val="28"/>
        </w:rPr>
        <w:t>в многоквартирном доме отсутствуют одна или несколько из следующих централизованных систем инженерно-технического обеспечения:</w:t>
      </w:r>
    </w:p>
    <w:p w:rsidR="00CB17C7" w:rsidRPr="00BE5220" w:rsidRDefault="00CB17C7" w:rsidP="00C7462D">
      <w:pPr>
        <w:autoSpaceDE w:val="0"/>
        <w:autoSpaceDN w:val="0"/>
        <w:adjustRightInd w:val="0"/>
        <w:spacing w:line="360" w:lineRule="auto"/>
        <w:ind w:firstLine="709"/>
        <w:jc w:val="both"/>
        <w:rPr>
          <w:rFonts w:eastAsiaTheme="minorHAnsi"/>
          <w:sz w:val="28"/>
          <w:szCs w:val="28"/>
        </w:rPr>
      </w:pPr>
      <w:r w:rsidRPr="00BE5220">
        <w:rPr>
          <w:rFonts w:eastAsiaTheme="minorHAnsi"/>
          <w:sz w:val="28"/>
          <w:szCs w:val="28"/>
        </w:rPr>
        <w:t>-</w:t>
      </w:r>
      <w:r w:rsidR="00C7462D" w:rsidRPr="00BE5220">
        <w:rPr>
          <w:rFonts w:eastAsiaTheme="minorHAnsi"/>
          <w:sz w:val="28"/>
          <w:szCs w:val="28"/>
        </w:rPr>
        <w:t> </w:t>
      </w:r>
      <w:r w:rsidRPr="00BE5220">
        <w:rPr>
          <w:rFonts w:eastAsiaTheme="minorHAnsi"/>
          <w:sz w:val="28"/>
          <w:szCs w:val="28"/>
        </w:rPr>
        <w:t>система теплоснабжения, за исключением системы теплоснабжения многоквартирного дома от автономного источника теплоснабжения (встроенная, пристроенная, крышная котельная) или индивидуальной поквартирной системы отопления от индивидуального источника тепловой энергии;</w:t>
      </w:r>
    </w:p>
    <w:p w:rsidR="00CB17C7" w:rsidRPr="00BE5220" w:rsidRDefault="00CB17C7" w:rsidP="00C7462D">
      <w:pPr>
        <w:autoSpaceDE w:val="0"/>
        <w:autoSpaceDN w:val="0"/>
        <w:adjustRightInd w:val="0"/>
        <w:spacing w:line="360" w:lineRule="auto"/>
        <w:ind w:firstLine="709"/>
        <w:jc w:val="both"/>
        <w:rPr>
          <w:rFonts w:eastAsiaTheme="minorHAnsi"/>
          <w:sz w:val="28"/>
          <w:szCs w:val="28"/>
        </w:rPr>
      </w:pPr>
      <w:r w:rsidRPr="00BE5220">
        <w:rPr>
          <w:rFonts w:eastAsiaTheme="minorHAnsi"/>
          <w:sz w:val="28"/>
          <w:szCs w:val="28"/>
        </w:rPr>
        <w:t>-</w:t>
      </w:r>
      <w:r w:rsidR="00C7462D" w:rsidRPr="00BE5220">
        <w:rPr>
          <w:rFonts w:eastAsiaTheme="minorHAnsi"/>
          <w:sz w:val="28"/>
          <w:szCs w:val="28"/>
        </w:rPr>
        <w:t> </w:t>
      </w:r>
      <w:r w:rsidRPr="00BE5220">
        <w:rPr>
          <w:rFonts w:eastAsiaTheme="minorHAnsi"/>
          <w:sz w:val="28"/>
          <w:szCs w:val="28"/>
        </w:rPr>
        <w:t>система холодного водоснабжения;</w:t>
      </w:r>
    </w:p>
    <w:p w:rsidR="00CB17C7" w:rsidRPr="00BE5220" w:rsidRDefault="00CB17C7" w:rsidP="00C7462D">
      <w:pPr>
        <w:autoSpaceDE w:val="0"/>
        <w:autoSpaceDN w:val="0"/>
        <w:adjustRightInd w:val="0"/>
        <w:spacing w:line="360" w:lineRule="auto"/>
        <w:ind w:firstLine="709"/>
        <w:jc w:val="both"/>
        <w:rPr>
          <w:rFonts w:eastAsiaTheme="minorHAnsi"/>
          <w:sz w:val="28"/>
          <w:szCs w:val="28"/>
        </w:rPr>
      </w:pPr>
      <w:r w:rsidRPr="00BE5220">
        <w:rPr>
          <w:rFonts w:eastAsiaTheme="minorHAnsi"/>
          <w:sz w:val="28"/>
          <w:szCs w:val="28"/>
        </w:rPr>
        <w:t>-</w:t>
      </w:r>
      <w:r w:rsidR="00C7462D" w:rsidRPr="00BE5220">
        <w:rPr>
          <w:rFonts w:eastAsiaTheme="minorHAnsi"/>
          <w:sz w:val="28"/>
          <w:szCs w:val="28"/>
        </w:rPr>
        <w:t> </w:t>
      </w:r>
      <w:r w:rsidRPr="00BE5220">
        <w:rPr>
          <w:rFonts w:eastAsiaTheme="minorHAnsi"/>
          <w:sz w:val="28"/>
          <w:szCs w:val="28"/>
        </w:rPr>
        <w:t>система водоотведения.</w:t>
      </w:r>
    </w:p>
    <w:p w:rsidR="00CB17C7" w:rsidRPr="00BE5220" w:rsidRDefault="00CB17C7" w:rsidP="00C7462D">
      <w:pPr>
        <w:autoSpaceDE w:val="0"/>
        <w:autoSpaceDN w:val="0"/>
        <w:adjustRightInd w:val="0"/>
        <w:spacing w:line="360" w:lineRule="auto"/>
        <w:ind w:firstLine="709"/>
        <w:jc w:val="both"/>
        <w:rPr>
          <w:rFonts w:eastAsiaTheme="minorHAnsi"/>
          <w:sz w:val="28"/>
          <w:szCs w:val="28"/>
        </w:rPr>
      </w:pPr>
      <w:r w:rsidRPr="00BE5220">
        <w:rPr>
          <w:rFonts w:eastAsiaTheme="minorHAnsi"/>
          <w:sz w:val="28"/>
          <w:szCs w:val="28"/>
        </w:rPr>
        <w:t>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настоящем пункте, при условии, что такие земельные участки и (</w:t>
      </w:r>
      <w:proofErr w:type="gramStart"/>
      <w:r w:rsidRPr="00BE5220">
        <w:rPr>
          <w:rFonts w:eastAsiaTheme="minorHAnsi"/>
          <w:sz w:val="28"/>
          <w:szCs w:val="28"/>
        </w:rPr>
        <w:t xml:space="preserve">или) </w:t>
      </w:r>
      <w:proofErr w:type="gramEnd"/>
      <w:r w:rsidRPr="00BE5220">
        <w:rPr>
          <w:rFonts w:eastAsiaTheme="minorHAnsi"/>
          <w:sz w:val="28"/>
          <w:szCs w:val="28"/>
        </w:rPr>
        <w:t xml:space="preserve">объекты недвижимого имущества расположены в </w:t>
      </w:r>
      <w:r w:rsidRPr="00BE5220">
        <w:rPr>
          <w:rFonts w:eastAsiaTheme="minorHAnsi"/>
          <w:sz w:val="28"/>
          <w:szCs w:val="28"/>
        </w:rPr>
        <w:lastRenderedPageBreak/>
        <w:t xml:space="preserve">границах элемента планировочной структуры поселения, городского округа (за исключением района), в котором расположены многоквартирные дома, </w:t>
      </w:r>
      <w:proofErr w:type="gramStart"/>
      <w:r w:rsidRPr="00BE5220">
        <w:rPr>
          <w:rFonts w:eastAsiaTheme="minorHAnsi"/>
          <w:sz w:val="28"/>
          <w:szCs w:val="28"/>
        </w:rPr>
        <w:t>указанные</w:t>
      </w:r>
      <w:proofErr w:type="gramEnd"/>
      <w:r w:rsidRPr="00BE5220">
        <w:rPr>
          <w:rFonts w:eastAsiaTheme="minorHAnsi"/>
          <w:sz w:val="28"/>
          <w:szCs w:val="28"/>
        </w:rPr>
        <w:t xml:space="preserve"> в настоящем пункте. </w:t>
      </w:r>
    </w:p>
    <w:p w:rsidR="00CB17C7" w:rsidRPr="00BE5220" w:rsidRDefault="00CB17C7" w:rsidP="00C7462D">
      <w:pPr>
        <w:autoSpaceDE w:val="0"/>
        <w:autoSpaceDN w:val="0"/>
        <w:adjustRightInd w:val="0"/>
        <w:spacing w:line="360" w:lineRule="auto"/>
        <w:ind w:firstLine="709"/>
        <w:jc w:val="both"/>
        <w:rPr>
          <w:rFonts w:eastAsiaTheme="minorHAnsi"/>
          <w:bCs/>
          <w:sz w:val="28"/>
          <w:szCs w:val="28"/>
        </w:rPr>
      </w:pPr>
      <w:r w:rsidRPr="00BE5220">
        <w:rPr>
          <w:rFonts w:eastAsiaTheme="minorHAnsi"/>
          <w:bCs/>
          <w:sz w:val="28"/>
          <w:szCs w:val="28"/>
        </w:rPr>
        <w:t xml:space="preserve">Организатором торгов на право заключения договора о комплексном развитии территории в городском округе город Воронеж выступает администрация городского округа город Воронеж. </w:t>
      </w:r>
    </w:p>
    <w:p w:rsidR="00CB17C7" w:rsidRPr="00BE5220" w:rsidRDefault="00CB17C7" w:rsidP="00C7462D">
      <w:pPr>
        <w:autoSpaceDE w:val="0"/>
        <w:autoSpaceDN w:val="0"/>
        <w:adjustRightInd w:val="0"/>
        <w:spacing w:line="360" w:lineRule="auto"/>
        <w:ind w:firstLine="709"/>
        <w:jc w:val="both"/>
        <w:rPr>
          <w:rFonts w:eastAsiaTheme="minorHAnsi"/>
          <w:sz w:val="28"/>
          <w:szCs w:val="28"/>
        </w:rPr>
      </w:pPr>
      <w:r w:rsidRPr="00BE5220">
        <w:rPr>
          <w:rFonts w:eastAsiaTheme="minorHAnsi"/>
          <w:bCs/>
          <w:sz w:val="28"/>
          <w:szCs w:val="28"/>
        </w:rPr>
        <w:t xml:space="preserve">Подготовку и согласование проектов постановлений администрации городского округа город Воронеж о комплексном развитии территории, организацию и проведение торгов на право заключения договора о комплексном развитии территории, заключение договоров о комплексном развитии территории и </w:t>
      </w:r>
      <w:proofErr w:type="gramStart"/>
      <w:r w:rsidRPr="00BE5220">
        <w:rPr>
          <w:rFonts w:eastAsiaTheme="minorHAnsi"/>
          <w:bCs/>
          <w:sz w:val="28"/>
          <w:szCs w:val="28"/>
        </w:rPr>
        <w:t>контроль за</w:t>
      </w:r>
      <w:proofErr w:type="gramEnd"/>
      <w:r w:rsidRPr="00BE5220">
        <w:rPr>
          <w:rFonts w:eastAsiaTheme="minorHAnsi"/>
          <w:bCs/>
          <w:sz w:val="28"/>
          <w:szCs w:val="28"/>
        </w:rPr>
        <w:t xml:space="preserve"> исполнением заключенных договоров  обеспечива</w:t>
      </w:r>
      <w:r w:rsidR="00F56D31" w:rsidRPr="00BE5220">
        <w:rPr>
          <w:rFonts w:eastAsiaTheme="minorHAnsi"/>
          <w:bCs/>
          <w:sz w:val="28"/>
          <w:szCs w:val="28"/>
        </w:rPr>
        <w:t>ет</w:t>
      </w:r>
      <w:r w:rsidRPr="00BE5220">
        <w:rPr>
          <w:rFonts w:eastAsiaTheme="minorHAnsi"/>
          <w:bCs/>
          <w:sz w:val="28"/>
          <w:szCs w:val="28"/>
        </w:rPr>
        <w:t xml:space="preserve"> администраци</w:t>
      </w:r>
      <w:r w:rsidR="00F56D31" w:rsidRPr="00BE5220">
        <w:rPr>
          <w:rFonts w:eastAsiaTheme="minorHAnsi"/>
          <w:bCs/>
          <w:sz w:val="28"/>
          <w:szCs w:val="28"/>
        </w:rPr>
        <w:t>я</w:t>
      </w:r>
      <w:r w:rsidRPr="00BE5220">
        <w:rPr>
          <w:rFonts w:eastAsiaTheme="minorHAnsi"/>
          <w:bCs/>
          <w:sz w:val="28"/>
          <w:szCs w:val="28"/>
        </w:rPr>
        <w:t xml:space="preserve"> городского округа город Воронеж.</w:t>
      </w:r>
      <w:r w:rsidR="00784CAE" w:rsidRPr="00BE5220">
        <w:rPr>
          <w:rFonts w:eastAsiaTheme="minorHAnsi"/>
          <w:bCs/>
          <w:sz w:val="28"/>
          <w:szCs w:val="28"/>
        </w:rPr>
        <w:t xml:space="preserve">   </w:t>
      </w:r>
    </w:p>
    <w:p w:rsidR="00CB17C7" w:rsidRPr="00BE5220" w:rsidRDefault="00CB17C7" w:rsidP="00C7462D">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Реализация подпрограммы позволит:</w:t>
      </w:r>
    </w:p>
    <w:p w:rsidR="00CB17C7" w:rsidRPr="00BE5220" w:rsidRDefault="00CB17C7" w:rsidP="00C7462D">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расселить и снести </w:t>
      </w:r>
      <w:r w:rsidR="00F56D31" w:rsidRPr="00BE5220">
        <w:rPr>
          <w:rFonts w:ascii="Times New Roman" w:hAnsi="Times New Roman" w:cs="Times New Roman"/>
          <w:sz w:val="28"/>
          <w:szCs w:val="28"/>
        </w:rPr>
        <w:t>158,44</w:t>
      </w:r>
      <w:r w:rsidRPr="00BE5220">
        <w:rPr>
          <w:rFonts w:ascii="Times New Roman" w:eastAsia="Calibri" w:hAnsi="Times New Roman" w:cs="Times New Roman"/>
          <w:sz w:val="28"/>
          <w:szCs w:val="28"/>
        </w:rPr>
        <w:t xml:space="preserve"> </w:t>
      </w:r>
      <w:r w:rsidRPr="00BE5220">
        <w:rPr>
          <w:rFonts w:ascii="Times New Roman" w:hAnsi="Times New Roman" w:cs="Times New Roman"/>
          <w:sz w:val="28"/>
          <w:szCs w:val="28"/>
        </w:rPr>
        <w:t>тыс. кв. м ветхого и аварийного жилья;</w:t>
      </w:r>
    </w:p>
    <w:p w:rsidR="00CB17C7" w:rsidRPr="00BE5220" w:rsidRDefault="00CB17C7" w:rsidP="00C7462D">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обеспечить строительство 1</w:t>
      </w:r>
      <w:r w:rsidR="00F56D31" w:rsidRPr="00BE5220">
        <w:rPr>
          <w:rFonts w:ascii="Times New Roman" w:hAnsi="Times New Roman" w:cs="Times New Roman"/>
          <w:sz w:val="28"/>
          <w:szCs w:val="28"/>
        </w:rPr>
        <w:t>129,95</w:t>
      </w:r>
      <w:r w:rsidRPr="00BE5220">
        <w:rPr>
          <w:rFonts w:ascii="Times New Roman" w:eastAsia="Calibri" w:hAnsi="Times New Roman" w:cs="Times New Roman"/>
          <w:sz w:val="28"/>
          <w:szCs w:val="28"/>
        </w:rPr>
        <w:t xml:space="preserve"> </w:t>
      </w:r>
      <w:r w:rsidRPr="00BE5220">
        <w:rPr>
          <w:rFonts w:ascii="Times New Roman" w:hAnsi="Times New Roman" w:cs="Times New Roman"/>
          <w:sz w:val="28"/>
        </w:rPr>
        <w:t>тыс. кв. м</w:t>
      </w:r>
      <w:r w:rsidRPr="00BE5220">
        <w:rPr>
          <w:rFonts w:ascii="Times New Roman" w:hAnsi="Times New Roman" w:cs="Times New Roman"/>
          <w:sz w:val="28"/>
          <w:szCs w:val="28"/>
        </w:rPr>
        <w:t xml:space="preserve"> нового жилья;</w:t>
      </w:r>
    </w:p>
    <w:p w:rsidR="00CB17C7" w:rsidRPr="00BE5220" w:rsidRDefault="00CB17C7" w:rsidP="00C7462D">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привлечь инвестиции в экономику городского округа город Воронеж.</w:t>
      </w:r>
    </w:p>
    <w:p w:rsidR="00F56D31" w:rsidRPr="00BE5220" w:rsidRDefault="00CB17C7" w:rsidP="00C7462D">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Показателями (индикаторами) подпрограммы являются:</w:t>
      </w:r>
      <w:r w:rsidR="00784CAE" w:rsidRPr="00BE5220">
        <w:rPr>
          <w:rFonts w:ascii="Times New Roman" w:hAnsi="Times New Roman" w:cs="Times New Roman"/>
          <w:sz w:val="28"/>
          <w:szCs w:val="28"/>
        </w:rPr>
        <w:t xml:space="preserve">   </w:t>
      </w:r>
    </w:p>
    <w:p w:rsidR="00CB17C7" w:rsidRPr="00BE5220" w:rsidRDefault="00CB17C7" w:rsidP="00C7462D">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количество принятых решений о комплексном развитии территорий жилой застройки в городском округе город Воронеж на соответствующий год</w:t>
      </w:r>
      <w:r w:rsidR="00A41977" w:rsidRPr="00BE5220">
        <w:rPr>
          <w:rFonts w:ascii="Times New Roman" w:hAnsi="Times New Roman" w:cs="Times New Roman"/>
          <w:sz w:val="28"/>
          <w:szCs w:val="28"/>
        </w:rPr>
        <w:t xml:space="preserve"> (данные ведомственной статистики)</w:t>
      </w:r>
      <w:r w:rsidR="00C043E3" w:rsidRPr="00BE5220">
        <w:rPr>
          <w:rFonts w:ascii="Times New Roman" w:hAnsi="Times New Roman" w:cs="Times New Roman"/>
          <w:sz w:val="28"/>
          <w:szCs w:val="28"/>
        </w:rPr>
        <w:t>;</w:t>
      </w:r>
    </w:p>
    <w:p w:rsidR="00CB17C7" w:rsidRPr="00BE5220" w:rsidRDefault="00CB17C7" w:rsidP="00C7462D">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количество проведенных аукционов (конкурсов)  в целях заключения договора о комплексном развитии территории жилой застройки (нарастающим итогом)</w:t>
      </w:r>
      <w:r w:rsidR="00A41977" w:rsidRPr="00BE5220">
        <w:rPr>
          <w:rFonts w:ascii="Times New Roman" w:hAnsi="Times New Roman" w:cs="Times New Roman"/>
          <w:sz w:val="28"/>
          <w:szCs w:val="28"/>
        </w:rPr>
        <w:t xml:space="preserve"> (данные ведомственной статистики)</w:t>
      </w:r>
      <w:r w:rsidRPr="00BE5220">
        <w:rPr>
          <w:rFonts w:ascii="Times New Roman" w:hAnsi="Times New Roman" w:cs="Times New Roman"/>
          <w:sz w:val="28"/>
          <w:szCs w:val="28"/>
        </w:rPr>
        <w:t>;</w:t>
      </w:r>
    </w:p>
    <w:p w:rsidR="00C043E3" w:rsidRPr="00BE5220" w:rsidRDefault="00CB17C7" w:rsidP="00B07583">
      <w:pPr>
        <w:pStyle w:val="ConsPlusNormal0"/>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w:t>
      </w:r>
      <w:r w:rsidR="00C7462D" w:rsidRPr="00BE5220">
        <w:rPr>
          <w:rFonts w:ascii="Times New Roman" w:hAnsi="Times New Roman" w:cs="Times New Roman"/>
          <w:sz w:val="28"/>
          <w:szCs w:val="28"/>
        </w:rPr>
        <w:t> </w:t>
      </w:r>
      <w:r w:rsidRPr="00BE5220">
        <w:rPr>
          <w:rFonts w:ascii="Times New Roman" w:hAnsi="Times New Roman" w:cs="Times New Roman"/>
          <w:sz w:val="28"/>
          <w:szCs w:val="28"/>
        </w:rPr>
        <w:t>количество заключенных договоров о комплексном развитии территории жилой застройки</w:t>
      </w:r>
      <w:r w:rsidR="00784CAE" w:rsidRPr="00BE5220">
        <w:rPr>
          <w:rFonts w:ascii="Times New Roman" w:hAnsi="Times New Roman" w:cs="Times New Roman"/>
          <w:sz w:val="28"/>
          <w:szCs w:val="28"/>
        </w:rPr>
        <w:t xml:space="preserve"> (нарастающим итогом)</w:t>
      </w:r>
      <w:r w:rsidR="00A41977" w:rsidRPr="00BE5220">
        <w:rPr>
          <w:rFonts w:ascii="Times New Roman" w:hAnsi="Times New Roman" w:cs="Times New Roman"/>
          <w:sz w:val="28"/>
          <w:szCs w:val="28"/>
        </w:rPr>
        <w:t xml:space="preserve"> (данные ведомственной статистики)</w:t>
      </w:r>
      <w:r w:rsidR="00B07583" w:rsidRPr="00BE5220">
        <w:rPr>
          <w:rFonts w:ascii="Times New Roman" w:hAnsi="Times New Roman" w:cs="Times New Roman"/>
          <w:sz w:val="28"/>
          <w:szCs w:val="28"/>
        </w:rPr>
        <w:t>.</w:t>
      </w:r>
      <w:r w:rsidR="009E0AEB" w:rsidRPr="00BE5220">
        <w:rPr>
          <w:rFonts w:ascii="Times New Roman" w:hAnsi="Times New Roman" w:cs="Times New Roman"/>
          <w:sz w:val="28"/>
          <w:szCs w:val="28"/>
        </w:rPr>
        <w:t xml:space="preserve">  </w:t>
      </w:r>
    </w:p>
    <w:p w:rsidR="00CB17C7" w:rsidRPr="00BE5220" w:rsidRDefault="00CB17C7" w:rsidP="00CB17C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Показатели (индикаторы) подпрограммы приведены в приложени</w:t>
      </w:r>
      <w:r w:rsidR="0059628C" w:rsidRPr="00BE5220">
        <w:rPr>
          <w:rFonts w:ascii="Times New Roman" w:hAnsi="Times New Roman" w:cs="Times New Roman"/>
          <w:sz w:val="28"/>
          <w:szCs w:val="28"/>
        </w:rPr>
        <w:t>ях</w:t>
      </w:r>
      <w:r w:rsidRPr="00BE5220">
        <w:rPr>
          <w:rFonts w:ascii="Times New Roman" w:hAnsi="Times New Roman" w:cs="Times New Roman"/>
          <w:sz w:val="28"/>
          <w:szCs w:val="28"/>
        </w:rPr>
        <w:t xml:space="preserve"> №</w:t>
      </w:r>
      <w:r w:rsidR="003B5FA5" w:rsidRPr="00BE5220">
        <w:rPr>
          <w:rFonts w:ascii="Times New Roman" w:hAnsi="Times New Roman" w:cs="Times New Roman"/>
          <w:sz w:val="28"/>
          <w:szCs w:val="28"/>
        </w:rPr>
        <w:t> </w:t>
      </w:r>
      <w:r w:rsidR="0059628C" w:rsidRPr="00BE5220">
        <w:rPr>
          <w:rFonts w:ascii="Times New Roman" w:hAnsi="Times New Roman" w:cs="Times New Roman"/>
          <w:sz w:val="28"/>
          <w:szCs w:val="28"/>
        </w:rPr>
        <w:t xml:space="preserve">1, </w:t>
      </w:r>
      <w:r w:rsidR="00D536C1" w:rsidRPr="00BE5220">
        <w:rPr>
          <w:rFonts w:ascii="Times New Roman" w:hAnsi="Times New Roman" w:cs="Times New Roman"/>
          <w:sz w:val="28"/>
          <w:szCs w:val="28"/>
        </w:rPr>
        <w:t>2</w:t>
      </w:r>
      <w:r w:rsidRPr="00BE5220">
        <w:rPr>
          <w:rFonts w:ascii="Times New Roman" w:hAnsi="Times New Roman" w:cs="Times New Roman"/>
          <w:sz w:val="28"/>
          <w:szCs w:val="28"/>
        </w:rPr>
        <w:t xml:space="preserve"> к муниципальной программе.</w:t>
      </w:r>
    </w:p>
    <w:p w:rsidR="00CB17C7" w:rsidRPr="00BE5220" w:rsidRDefault="00CB17C7" w:rsidP="00CB17C7">
      <w:pPr>
        <w:pStyle w:val="ab"/>
        <w:tabs>
          <w:tab w:val="left" w:pos="787"/>
        </w:tabs>
        <w:spacing w:line="360" w:lineRule="auto"/>
        <w:ind w:left="0"/>
        <w:jc w:val="center"/>
        <w:rPr>
          <w:sz w:val="28"/>
          <w:szCs w:val="28"/>
        </w:rPr>
      </w:pPr>
      <w:r w:rsidRPr="00BE5220">
        <w:rPr>
          <w:sz w:val="28"/>
          <w:szCs w:val="28"/>
        </w:rPr>
        <w:t>2. Характеристика мероприятий подпрограммы</w:t>
      </w:r>
    </w:p>
    <w:p w:rsidR="00CB17C7" w:rsidRPr="00BE5220" w:rsidRDefault="00CB17C7" w:rsidP="00CB17C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Подпрограмма включает в себя следующие мероприятия:</w:t>
      </w:r>
    </w:p>
    <w:p w:rsidR="00CB17C7" w:rsidRPr="00BE5220" w:rsidRDefault="00CB17C7" w:rsidP="00CB17C7">
      <w:pPr>
        <w:pStyle w:val="ConsPlusCell0"/>
        <w:widowControl/>
        <w:spacing w:line="360" w:lineRule="auto"/>
        <w:ind w:left="-74" w:firstLine="783"/>
        <w:jc w:val="both"/>
        <w:rPr>
          <w:rFonts w:ascii="Times New Roman" w:hAnsi="Times New Roman" w:cs="Times New Roman"/>
          <w:sz w:val="28"/>
          <w:szCs w:val="28"/>
        </w:rPr>
      </w:pPr>
      <w:r w:rsidRPr="00BE5220">
        <w:rPr>
          <w:rFonts w:ascii="Times New Roman" w:hAnsi="Times New Roman" w:cs="Times New Roman"/>
          <w:sz w:val="28"/>
          <w:szCs w:val="28"/>
        </w:rPr>
        <w:lastRenderedPageBreak/>
        <w:t>1. Принятие решения о комплексном развитии территории жилой застройки в городском округе город Воронеж.</w:t>
      </w:r>
    </w:p>
    <w:p w:rsidR="00CB17C7" w:rsidRPr="00BE5220" w:rsidRDefault="00CB17C7" w:rsidP="00CB17C7">
      <w:pPr>
        <w:pStyle w:val="ConsPlusCell0"/>
        <w:widowControl/>
        <w:tabs>
          <w:tab w:val="center" w:pos="2864"/>
        </w:tabs>
        <w:spacing w:line="360" w:lineRule="auto"/>
        <w:ind w:left="-74" w:firstLine="783"/>
        <w:jc w:val="both"/>
        <w:rPr>
          <w:rFonts w:ascii="Times New Roman" w:hAnsi="Times New Roman" w:cs="Times New Roman"/>
          <w:sz w:val="28"/>
          <w:szCs w:val="28"/>
        </w:rPr>
      </w:pPr>
      <w:r w:rsidRPr="00BE5220">
        <w:rPr>
          <w:rFonts w:ascii="Times New Roman" w:hAnsi="Times New Roman" w:cs="Times New Roman"/>
          <w:sz w:val="28"/>
          <w:szCs w:val="28"/>
        </w:rPr>
        <w:t>2. Проведение торгов (конкурсов или аукционов) в целях заключения договора о комплексном развитии территории</w:t>
      </w:r>
      <w:r w:rsidR="00C7462D" w:rsidRPr="00BE5220">
        <w:rPr>
          <w:rFonts w:ascii="Times New Roman" w:hAnsi="Times New Roman" w:cs="Times New Roman"/>
          <w:sz w:val="28"/>
          <w:szCs w:val="28"/>
        </w:rPr>
        <w:t xml:space="preserve">, в целях </w:t>
      </w:r>
      <w:r w:rsidRPr="00BE5220">
        <w:rPr>
          <w:rFonts w:ascii="Times New Roman" w:hAnsi="Times New Roman" w:cs="Times New Roman"/>
          <w:sz w:val="28"/>
          <w:szCs w:val="28"/>
        </w:rPr>
        <w:t>заключения договоров о комплексном развитии территории жилой застройки.</w:t>
      </w:r>
    </w:p>
    <w:p w:rsidR="00CB17C7" w:rsidRPr="00BE5220" w:rsidRDefault="00CB17C7" w:rsidP="00CB17C7">
      <w:pPr>
        <w:pStyle w:val="ConsPlusCell0"/>
        <w:widowControl/>
        <w:spacing w:line="360" w:lineRule="auto"/>
        <w:ind w:left="-74" w:firstLine="783"/>
        <w:jc w:val="both"/>
        <w:rPr>
          <w:rFonts w:ascii="Times New Roman" w:hAnsi="Times New Roman" w:cs="Times New Roman"/>
          <w:sz w:val="28"/>
          <w:szCs w:val="28"/>
        </w:rPr>
      </w:pPr>
      <w:r w:rsidRPr="00BE5220">
        <w:rPr>
          <w:rFonts w:ascii="Times New Roman" w:hAnsi="Times New Roman" w:cs="Times New Roman"/>
          <w:sz w:val="28"/>
          <w:szCs w:val="28"/>
        </w:rPr>
        <w:t>3. Переселение жителей из аварийного многоквартирного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CB17C7" w:rsidRPr="00BE5220" w:rsidRDefault="00CB17C7" w:rsidP="00CB17C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4. Выполнение мероприятий, связанных с архитектурно-строительным проектированием</w:t>
      </w:r>
      <w:r w:rsidR="005E3D7B" w:rsidRPr="00BE5220">
        <w:rPr>
          <w:rFonts w:ascii="Times New Roman" w:hAnsi="Times New Roman" w:cs="Times New Roman"/>
          <w:sz w:val="28"/>
          <w:szCs w:val="28"/>
        </w:rPr>
        <w:t xml:space="preserve"> и (или) подготовкой </w:t>
      </w:r>
      <w:proofErr w:type="gramStart"/>
      <w:r w:rsidR="005E3D7B" w:rsidRPr="00BE5220">
        <w:rPr>
          <w:rFonts w:ascii="Times New Roman" w:hAnsi="Times New Roman" w:cs="Times New Roman"/>
          <w:sz w:val="28"/>
          <w:szCs w:val="28"/>
        </w:rPr>
        <w:t>мастер-планов</w:t>
      </w:r>
      <w:proofErr w:type="gramEnd"/>
      <w:r w:rsidRPr="00BE5220">
        <w:rPr>
          <w:rFonts w:ascii="Times New Roman" w:hAnsi="Times New Roman" w:cs="Times New Roman"/>
          <w:sz w:val="28"/>
          <w:szCs w:val="28"/>
        </w:rPr>
        <w:t>, со сносом объектов капитального строительства, строительством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w:t>
      </w:r>
    </w:p>
    <w:p w:rsidR="006A19DA" w:rsidRPr="00BE5220" w:rsidRDefault="005B59FE" w:rsidP="00CB17C7">
      <w:pPr>
        <w:pStyle w:val="ConsPlusNormal0"/>
        <w:widowControl/>
        <w:spacing w:line="360" w:lineRule="auto"/>
        <w:ind w:firstLine="709"/>
        <w:jc w:val="both"/>
        <w:rPr>
          <w:rFonts w:ascii="Times New Roman" w:eastAsia="Calibri" w:hAnsi="Times New Roman" w:cs="Times New Roman"/>
          <w:sz w:val="26"/>
          <w:szCs w:val="26"/>
        </w:rPr>
      </w:pPr>
      <w:proofErr w:type="gramStart"/>
      <w:r w:rsidRPr="00BE5220">
        <w:rPr>
          <w:rFonts w:ascii="Times New Roman" w:hAnsi="Times New Roman" w:cs="Times New Roman"/>
          <w:sz w:val="28"/>
          <w:szCs w:val="28"/>
        </w:rPr>
        <w:t xml:space="preserve">Согласно </w:t>
      </w:r>
      <w:r w:rsidRPr="00BE5220">
        <w:rPr>
          <w:rFonts w:ascii="Times New Roman" w:hAnsi="Times New Roman" w:cs="Times New Roman"/>
          <w:bCs/>
          <w:color w:val="000000"/>
          <w:spacing w:val="-3"/>
          <w:sz w:val="28"/>
          <w:szCs w:val="28"/>
        </w:rPr>
        <w:t xml:space="preserve">указу </w:t>
      </w:r>
      <w:r w:rsidR="00B95A0E">
        <w:rPr>
          <w:rFonts w:ascii="Times New Roman" w:eastAsia="Calibri" w:hAnsi="Times New Roman" w:cs="Times New Roman"/>
          <w:sz w:val="28"/>
          <w:szCs w:val="28"/>
        </w:rPr>
        <w:t>Г</w:t>
      </w:r>
      <w:r w:rsidRPr="00BE5220">
        <w:rPr>
          <w:rFonts w:ascii="Times New Roman" w:eastAsia="Calibri" w:hAnsi="Times New Roman" w:cs="Times New Roman"/>
          <w:sz w:val="28"/>
          <w:szCs w:val="28"/>
        </w:rPr>
        <w:t>убернатора Воронежской области от 02.09.2021 №</w:t>
      </w:r>
      <w:r w:rsidR="00C7462D" w:rsidRPr="00BE5220">
        <w:rPr>
          <w:rFonts w:ascii="Times New Roman" w:eastAsia="Calibri" w:hAnsi="Times New Roman" w:cs="Times New Roman"/>
          <w:sz w:val="28"/>
          <w:szCs w:val="28"/>
        </w:rPr>
        <w:t> </w:t>
      </w:r>
      <w:r w:rsidRPr="00BE5220">
        <w:rPr>
          <w:rFonts w:ascii="Times New Roman" w:eastAsia="Calibri" w:hAnsi="Times New Roman" w:cs="Times New Roman"/>
          <w:sz w:val="28"/>
          <w:szCs w:val="28"/>
        </w:rPr>
        <w:t>165-у «О комплексном развитии территорий в Воронежской области»</w:t>
      </w:r>
      <w:r w:rsidR="00B521D2" w:rsidRPr="00BE5220">
        <w:rPr>
          <w:rFonts w:ascii="Times New Roman" w:eastAsia="Calibri" w:hAnsi="Times New Roman" w:cs="Times New Roman"/>
          <w:sz w:val="28"/>
          <w:szCs w:val="28"/>
        </w:rPr>
        <w:t xml:space="preserve"> </w:t>
      </w:r>
      <w:r w:rsidR="00CB17C7" w:rsidRPr="00BE5220">
        <w:rPr>
          <w:rFonts w:ascii="Times New Roman" w:hAnsi="Times New Roman" w:cs="Times New Roman"/>
          <w:sz w:val="28"/>
          <w:szCs w:val="28"/>
        </w:rPr>
        <w:t xml:space="preserve">осуществляется подготовка и разработка за счет бюджета городского округа </w:t>
      </w:r>
      <w:r w:rsidR="00C7462D" w:rsidRPr="00BE5220">
        <w:rPr>
          <w:rFonts w:ascii="Times New Roman" w:hAnsi="Times New Roman" w:cs="Times New Roman"/>
          <w:sz w:val="28"/>
          <w:szCs w:val="28"/>
        </w:rPr>
        <w:t>м</w:t>
      </w:r>
      <w:r w:rsidR="00CB17C7" w:rsidRPr="00BE5220">
        <w:rPr>
          <w:rFonts w:ascii="Times New Roman" w:hAnsi="Times New Roman" w:cs="Times New Roman"/>
          <w:sz w:val="28"/>
          <w:szCs w:val="28"/>
        </w:rPr>
        <w:t>астер-план</w:t>
      </w:r>
      <w:r w:rsidR="00C7462D" w:rsidRPr="00BE5220">
        <w:rPr>
          <w:rFonts w:ascii="Times New Roman" w:hAnsi="Times New Roman" w:cs="Times New Roman"/>
          <w:sz w:val="28"/>
          <w:szCs w:val="28"/>
        </w:rPr>
        <w:t>ов</w:t>
      </w:r>
      <w:r w:rsidR="00CB17C7" w:rsidRPr="00BE5220">
        <w:rPr>
          <w:rFonts w:ascii="Times New Roman" w:hAnsi="Times New Roman" w:cs="Times New Roman"/>
          <w:sz w:val="28"/>
          <w:szCs w:val="28"/>
        </w:rPr>
        <w:t xml:space="preserve"> комплексного развития территорий</w:t>
      </w:r>
      <w:r w:rsidR="00CB17C7" w:rsidRPr="00BE5220">
        <w:rPr>
          <w:rFonts w:ascii="Times New Roman" w:hAnsi="Times New Roman" w:cs="Times New Roman"/>
          <w:bCs/>
          <w:sz w:val="28"/>
          <w:szCs w:val="28"/>
          <w:shd w:val="clear" w:color="auto" w:fill="FFFFFF"/>
        </w:rPr>
        <w:t>, в том числе обследование состояния территори</w:t>
      </w:r>
      <w:r w:rsidR="00C7462D" w:rsidRPr="00BE5220">
        <w:rPr>
          <w:rFonts w:ascii="Times New Roman" w:hAnsi="Times New Roman" w:cs="Times New Roman"/>
          <w:bCs/>
          <w:sz w:val="28"/>
          <w:szCs w:val="28"/>
          <w:shd w:val="clear" w:color="auto" w:fill="FFFFFF"/>
        </w:rPr>
        <w:t>й</w:t>
      </w:r>
      <w:r w:rsidR="00CB17C7" w:rsidRPr="00BE5220">
        <w:rPr>
          <w:rFonts w:ascii="Times New Roman" w:hAnsi="Times New Roman" w:cs="Times New Roman"/>
          <w:bCs/>
          <w:sz w:val="28"/>
          <w:szCs w:val="28"/>
          <w:shd w:val="clear" w:color="auto" w:fill="FFFFFF"/>
        </w:rPr>
        <w:t xml:space="preserve"> и расположенных на н</w:t>
      </w:r>
      <w:r w:rsidR="00C7462D" w:rsidRPr="00BE5220">
        <w:rPr>
          <w:rFonts w:ascii="Times New Roman" w:hAnsi="Times New Roman" w:cs="Times New Roman"/>
          <w:bCs/>
          <w:sz w:val="28"/>
          <w:szCs w:val="28"/>
          <w:shd w:val="clear" w:color="auto" w:fill="FFFFFF"/>
        </w:rPr>
        <w:t>их</w:t>
      </w:r>
      <w:r w:rsidR="00CB17C7" w:rsidRPr="00BE5220">
        <w:rPr>
          <w:rFonts w:ascii="Times New Roman" w:hAnsi="Times New Roman" w:cs="Times New Roman"/>
          <w:bCs/>
          <w:sz w:val="28"/>
          <w:szCs w:val="28"/>
          <w:shd w:val="clear" w:color="auto" w:fill="FFFFFF"/>
        </w:rPr>
        <w:t xml:space="preserve"> объектов на предмет соответствия установленным критериям</w:t>
      </w:r>
      <w:r w:rsidR="00CB17C7" w:rsidRPr="00BE5220">
        <w:rPr>
          <w:rFonts w:ascii="Times New Roman" w:hAnsi="Times New Roman" w:cs="Times New Roman"/>
          <w:sz w:val="28"/>
          <w:szCs w:val="28"/>
        </w:rPr>
        <w:t xml:space="preserve"> в соответствии с нормативами градостроительного проектирования, определяющими обязательный перечень минимальной обеспеченности социально значимыми объектами повседневного обслуживания</w:t>
      </w:r>
      <w:r w:rsidR="006A19DA" w:rsidRPr="00BE5220">
        <w:rPr>
          <w:rFonts w:ascii="Times New Roman" w:eastAsia="Calibri" w:hAnsi="Times New Roman" w:cs="Times New Roman"/>
          <w:sz w:val="28"/>
          <w:szCs w:val="28"/>
        </w:rPr>
        <w:t>.</w:t>
      </w:r>
      <w:r w:rsidR="006A19DA" w:rsidRPr="00BE5220">
        <w:rPr>
          <w:rFonts w:ascii="Times New Roman" w:eastAsia="Calibri" w:hAnsi="Times New Roman" w:cs="Times New Roman"/>
          <w:sz w:val="26"/>
          <w:szCs w:val="26"/>
        </w:rPr>
        <w:t xml:space="preserve"> </w:t>
      </w:r>
      <w:proofErr w:type="gramEnd"/>
    </w:p>
    <w:p w:rsidR="00CB17C7" w:rsidRPr="00BE5220" w:rsidRDefault="00CB17C7" w:rsidP="00CB17C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В данный перечень </w:t>
      </w:r>
      <w:proofErr w:type="gramStart"/>
      <w:r w:rsidRPr="00BE5220">
        <w:rPr>
          <w:rFonts w:ascii="Times New Roman" w:hAnsi="Times New Roman" w:cs="Times New Roman"/>
          <w:sz w:val="28"/>
          <w:szCs w:val="28"/>
        </w:rPr>
        <w:t>входят</w:t>
      </w:r>
      <w:proofErr w:type="gramEnd"/>
      <w:r w:rsidRPr="00BE5220">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CB17C7" w:rsidRPr="00BE5220" w:rsidRDefault="00CB17C7" w:rsidP="00CB17C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Подготовка </w:t>
      </w:r>
      <w:proofErr w:type="gramStart"/>
      <w:r w:rsidR="00486F5F" w:rsidRPr="00BE5220">
        <w:rPr>
          <w:rFonts w:ascii="Times New Roman" w:hAnsi="Times New Roman" w:cs="Times New Roman"/>
          <w:sz w:val="28"/>
          <w:szCs w:val="28"/>
        </w:rPr>
        <w:t>м</w:t>
      </w:r>
      <w:r w:rsidRPr="00BE5220">
        <w:rPr>
          <w:rFonts w:ascii="Times New Roman" w:hAnsi="Times New Roman" w:cs="Times New Roman"/>
          <w:sz w:val="28"/>
          <w:szCs w:val="28"/>
        </w:rPr>
        <w:t>астер-плана</w:t>
      </w:r>
      <w:proofErr w:type="gramEnd"/>
      <w:r w:rsidRPr="00BE5220">
        <w:rPr>
          <w:rFonts w:ascii="Times New Roman" w:hAnsi="Times New Roman" w:cs="Times New Roman"/>
          <w:sz w:val="28"/>
          <w:szCs w:val="28"/>
        </w:rPr>
        <w:t xml:space="preserve"> комплексного развития территори</w:t>
      </w:r>
      <w:r w:rsidR="00486F5F" w:rsidRPr="00BE5220">
        <w:rPr>
          <w:rFonts w:ascii="Times New Roman" w:hAnsi="Times New Roman" w:cs="Times New Roman"/>
          <w:sz w:val="28"/>
          <w:szCs w:val="28"/>
        </w:rPr>
        <w:t>и</w:t>
      </w:r>
      <w:r w:rsidRPr="00BE5220">
        <w:rPr>
          <w:rFonts w:ascii="Times New Roman" w:hAnsi="Times New Roman" w:cs="Times New Roman"/>
          <w:sz w:val="28"/>
          <w:szCs w:val="28"/>
        </w:rPr>
        <w:t xml:space="preserve"> позволяет выделить элементы планировочной структуры, установить параметры планируемого развития элементов планировочной структуры, места </w:t>
      </w:r>
      <w:r w:rsidRPr="00BE5220">
        <w:rPr>
          <w:rFonts w:ascii="Times New Roman" w:hAnsi="Times New Roman" w:cs="Times New Roman"/>
          <w:sz w:val="28"/>
          <w:szCs w:val="28"/>
        </w:rPr>
        <w:lastRenderedPageBreak/>
        <w:t>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750423" w:rsidRPr="00BE5220" w:rsidRDefault="00750423" w:rsidP="00CB17C7">
      <w:pPr>
        <w:tabs>
          <w:tab w:val="left" w:pos="0"/>
        </w:tabs>
        <w:jc w:val="center"/>
        <w:rPr>
          <w:sz w:val="28"/>
          <w:szCs w:val="28"/>
        </w:rPr>
      </w:pPr>
    </w:p>
    <w:p w:rsidR="00CB17C7" w:rsidRPr="00BE5220" w:rsidRDefault="00CB17C7" w:rsidP="00CB17C7">
      <w:pPr>
        <w:tabs>
          <w:tab w:val="left" w:pos="0"/>
        </w:tabs>
        <w:jc w:val="center"/>
        <w:rPr>
          <w:sz w:val="28"/>
          <w:szCs w:val="28"/>
        </w:rPr>
      </w:pPr>
      <w:r w:rsidRPr="00BE5220">
        <w:rPr>
          <w:sz w:val="28"/>
          <w:szCs w:val="28"/>
        </w:rPr>
        <w:t>3. Информация об участии предприятий, общественных,</w:t>
      </w:r>
    </w:p>
    <w:p w:rsidR="00CB17C7" w:rsidRPr="00BE5220" w:rsidRDefault="00CB17C7" w:rsidP="00CB17C7">
      <w:pPr>
        <w:tabs>
          <w:tab w:val="left" w:pos="0"/>
        </w:tabs>
        <w:jc w:val="center"/>
        <w:rPr>
          <w:sz w:val="28"/>
          <w:szCs w:val="28"/>
        </w:rPr>
      </w:pPr>
      <w:r w:rsidRPr="00BE5220">
        <w:rPr>
          <w:sz w:val="28"/>
          <w:szCs w:val="28"/>
        </w:rPr>
        <w:t>научных и иных организаций, а также физических лиц</w:t>
      </w:r>
    </w:p>
    <w:p w:rsidR="00CB17C7" w:rsidRPr="00BE5220" w:rsidRDefault="00CB17C7" w:rsidP="00CB17C7">
      <w:pPr>
        <w:tabs>
          <w:tab w:val="left" w:pos="0"/>
        </w:tabs>
        <w:jc w:val="center"/>
        <w:rPr>
          <w:sz w:val="28"/>
          <w:szCs w:val="28"/>
        </w:rPr>
      </w:pPr>
      <w:r w:rsidRPr="00BE5220">
        <w:rPr>
          <w:sz w:val="28"/>
          <w:szCs w:val="28"/>
        </w:rPr>
        <w:t>в реализации подпрограммы</w:t>
      </w:r>
    </w:p>
    <w:p w:rsidR="000D4789" w:rsidRPr="00BE5220" w:rsidRDefault="000D4789" w:rsidP="00CB17C7">
      <w:pPr>
        <w:spacing w:line="360" w:lineRule="auto"/>
        <w:ind w:firstLine="709"/>
        <w:jc w:val="both"/>
        <w:rPr>
          <w:color w:val="000000"/>
          <w:sz w:val="28"/>
          <w:szCs w:val="28"/>
        </w:rPr>
      </w:pPr>
    </w:p>
    <w:p w:rsidR="00CB17C7" w:rsidRPr="00BE5220" w:rsidRDefault="00CB17C7" w:rsidP="00CB17C7">
      <w:pPr>
        <w:spacing w:line="360" w:lineRule="auto"/>
        <w:ind w:firstLine="709"/>
        <w:jc w:val="both"/>
        <w:rPr>
          <w:sz w:val="28"/>
          <w:szCs w:val="28"/>
        </w:rPr>
      </w:pPr>
      <w:r w:rsidRPr="00BE5220">
        <w:rPr>
          <w:color w:val="000000"/>
          <w:sz w:val="28"/>
          <w:szCs w:val="28"/>
        </w:rPr>
        <w:t>В реализации подпрограммы комплексного развития территорий жилой застройки принимают участие</w:t>
      </w:r>
      <w:r w:rsidRPr="00BE5220">
        <w:rPr>
          <w:sz w:val="28"/>
          <w:szCs w:val="28"/>
        </w:rPr>
        <w:t xml:space="preserve"> строительные организации </w:t>
      </w:r>
      <w:r w:rsidR="00486F5F" w:rsidRPr="00BE5220">
        <w:rPr>
          <w:sz w:val="28"/>
          <w:szCs w:val="28"/>
        </w:rPr>
        <w:t>–</w:t>
      </w:r>
      <w:r w:rsidRPr="00BE5220">
        <w:rPr>
          <w:sz w:val="28"/>
          <w:szCs w:val="28"/>
        </w:rPr>
        <w:t xml:space="preserve"> потенциальные инвесторы, осуществляющие проектирование и строительство на территории городского округа город Воронеж</w:t>
      </w:r>
      <w:r w:rsidR="00784CAE" w:rsidRPr="00BE5220">
        <w:rPr>
          <w:sz w:val="28"/>
          <w:szCs w:val="28"/>
        </w:rPr>
        <w:t>.</w:t>
      </w:r>
    </w:p>
    <w:p w:rsidR="00750423" w:rsidRPr="00BE5220" w:rsidRDefault="00750423" w:rsidP="00CB17C7">
      <w:pPr>
        <w:tabs>
          <w:tab w:val="left" w:pos="787"/>
        </w:tabs>
        <w:jc w:val="center"/>
        <w:rPr>
          <w:sz w:val="28"/>
          <w:szCs w:val="28"/>
        </w:rPr>
      </w:pPr>
    </w:p>
    <w:p w:rsidR="00CB17C7" w:rsidRPr="00BE5220" w:rsidRDefault="00CB17C7" w:rsidP="00CB17C7">
      <w:pPr>
        <w:tabs>
          <w:tab w:val="left" w:pos="787"/>
        </w:tabs>
        <w:jc w:val="center"/>
        <w:rPr>
          <w:sz w:val="28"/>
          <w:szCs w:val="28"/>
        </w:rPr>
      </w:pPr>
      <w:r w:rsidRPr="00BE5220">
        <w:rPr>
          <w:sz w:val="28"/>
          <w:szCs w:val="28"/>
        </w:rPr>
        <w:t>4. Объемы финансовых ресурсов,</w:t>
      </w:r>
    </w:p>
    <w:p w:rsidR="00CB17C7" w:rsidRPr="00BE5220" w:rsidRDefault="00CB17C7" w:rsidP="00CB17C7">
      <w:pPr>
        <w:tabs>
          <w:tab w:val="left" w:pos="787"/>
        </w:tabs>
        <w:jc w:val="center"/>
        <w:rPr>
          <w:sz w:val="28"/>
          <w:szCs w:val="28"/>
        </w:rPr>
      </w:pPr>
      <w:proofErr w:type="gramStart"/>
      <w:r w:rsidRPr="00BE5220">
        <w:rPr>
          <w:sz w:val="28"/>
          <w:szCs w:val="28"/>
        </w:rPr>
        <w:t>необходимых</w:t>
      </w:r>
      <w:proofErr w:type="gramEnd"/>
      <w:r w:rsidRPr="00BE5220">
        <w:rPr>
          <w:sz w:val="28"/>
          <w:szCs w:val="28"/>
        </w:rPr>
        <w:t xml:space="preserve"> для реализации подпрограммы</w:t>
      </w:r>
    </w:p>
    <w:p w:rsidR="00CB17C7" w:rsidRPr="00BE5220" w:rsidRDefault="00CB17C7" w:rsidP="00CB17C7">
      <w:pPr>
        <w:tabs>
          <w:tab w:val="left" w:pos="787"/>
        </w:tabs>
        <w:spacing w:line="360" w:lineRule="auto"/>
        <w:jc w:val="center"/>
        <w:rPr>
          <w:sz w:val="28"/>
          <w:szCs w:val="28"/>
        </w:rPr>
      </w:pPr>
    </w:p>
    <w:p w:rsidR="00CB17C7" w:rsidRPr="00BE5220" w:rsidRDefault="00CB17C7" w:rsidP="00CB17C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Общий объем финансирования подпрограммы составит </w:t>
      </w:r>
      <w:r w:rsidR="00EC64B0" w:rsidRPr="00BE5220">
        <w:rPr>
          <w:rFonts w:ascii="Times New Roman" w:hAnsi="Times New Roman" w:cs="Times New Roman"/>
          <w:sz w:val="28"/>
          <w:szCs w:val="28"/>
        </w:rPr>
        <w:t>22625,80</w:t>
      </w:r>
      <w:r w:rsidRPr="00BE5220">
        <w:rPr>
          <w:rFonts w:ascii="Times New Roman" w:hAnsi="Times New Roman" w:cs="Times New Roman"/>
          <w:sz w:val="28"/>
          <w:szCs w:val="28"/>
        </w:rPr>
        <w:t> тыс. руб., в том числе по источникам финансирования подпрограммы:</w:t>
      </w:r>
    </w:p>
    <w:p w:rsidR="00CB17C7" w:rsidRPr="00BE5220" w:rsidRDefault="00CB17C7" w:rsidP="00CB17C7">
      <w:pPr>
        <w:pStyle w:val="ConsPlusNormal0"/>
        <w:widowControl/>
        <w:spacing w:line="360" w:lineRule="auto"/>
        <w:ind w:firstLine="709"/>
        <w:jc w:val="both"/>
        <w:rPr>
          <w:rFonts w:ascii="Times New Roman" w:hAnsi="Times New Roman" w:cs="Times New Roman"/>
          <w:sz w:val="28"/>
          <w:szCs w:val="28"/>
        </w:rPr>
      </w:pPr>
      <w:r w:rsidRPr="00BE5220">
        <w:rPr>
          <w:rFonts w:ascii="Times New Roman" w:hAnsi="Times New Roman" w:cs="Times New Roman"/>
          <w:sz w:val="28"/>
          <w:szCs w:val="28"/>
        </w:rPr>
        <w:t xml:space="preserve">- бюджет городского округа – </w:t>
      </w:r>
      <w:r w:rsidR="00EC64B0" w:rsidRPr="00BE5220">
        <w:rPr>
          <w:rFonts w:ascii="Times New Roman" w:hAnsi="Times New Roman" w:cs="Times New Roman"/>
          <w:sz w:val="28"/>
          <w:szCs w:val="28"/>
        </w:rPr>
        <w:t>22625,80</w:t>
      </w:r>
      <w:r w:rsidRPr="00BE5220">
        <w:rPr>
          <w:rFonts w:ascii="Times New Roman" w:hAnsi="Times New Roman" w:cs="Times New Roman"/>
          <w:sz w:val="28"/>
          <w:szCs w:val="28"/>
        </w:rPr>
        <w:t xml:space="preserve"> тыс. руб.</w:t>
      </w:r>
    </w:p>
    <w:p w:rsidR="00CB17C7" w:rsidRPr="00BE5220" w:rsidRDefault="00CB17C7" w:rsidP="00CB17C7">
      <w:pPr>
        <w:pStyle w:val="ConsPlusNormal0"/>
        <w:widowControl/>
        <w:spacing w:line="360" w:lineRule="auto"/>
        <w:ind w:firstLine="709"/>
        <w:jc w:val="both"/>
        <w:rPr>
          <w:rFonts w:ascii="Times New Roman" w:hAnsi="Times New Roman" w:cs="Times New Roman"/>
        </w:rPr>
      </w:pPr>
      <w:r w:rsidRPr="00BE5220">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w:t>
      </w:r>
      <w:r w:rsidR="00D536C1" w:rsidRPr="00BE5220">
        <w:rPr>
          <w:rFonts w:ascii="Times New Roman" w:hAnsi="Times New Roman" w:cs="Times New Roman"/>
          <w:sz w:val="28"/>
          <w:szCs w:val="28"/>
        </w:rPr>
        <w:t xml:space="preserve"> 4, 6</w:t>
      </w:r>
      <w:r w:rsidRPr="00BE5220">
        <w:rPr>
          <w:rFonts w:ascii="Times New Roman" w:hAnsi="Times New Roman" w:cs="Times New Roman"/>
          <w:sz w:val="28"/>
          <w:szCs w:val="28"/>
        </w:rPr>
        <w:t xml:space="preserve"> к муниципальной программе.</w:t>
      </w:r>
    </w:p>
    <w:p w:rsidR="00CB17C7" w:rsidRPr="00BE5220" w:rsidRDefault="00CB17C7" w:rsidP="001478C3">
      <w:pPr>
        <w:pStyle w:val="ConsPlusNormal0"/>
        <w:widowContro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73893" w:rsidRPr="0037462E" w:rsidTr="00E73893">
        <w:tc>
          <w:tcPr>
            <w:tcW w:w="4785" w:type="dxa"/>
          </w:tcPr>
          <w:p w:rsidR="00E73893" w:rsidRPr="00BE5220" w:rsidRDefault="00E73893" w:rsidP="001478C3">
            <w:pPr>
              <w:spacing w:line="360" w:lineRule="auto"/>
              <w:jc w:val="both"/>
              <w:rPr>
                <w:sz w:val="28"/>
                <w:szCs w:val="28"/>
              </w:rPr>
            </w:pPr>
            <w:r w:rsidRPr="00BE5220">
              <w:rPr>
                <w:sz w:val="28"/>
                <w:szCs w:val="28"/>
              </w:rPr>
              <w:t xml:space="preserve">Руководитель </w:t>
            </w:r>
          </w:p>
          <w:p w:rsidR="00E73893" w:rsidRPr="00BE5220" w:rsidRDefault="00E73893" w:rsidP="001478C3">
            <w:pPr>
              <w:tabs>
                <w:tab w:val="left" w:pos="15480"/>
              </w:tabs>
              <w:spacing w:line="360" w:lineRule="auto"/>
              <w:jc w:val="both"/>
              <w:rPr>
                <w:sz w:val="28"/>
                <w:szCs w:val="28"/>
              </w:rPr>
            </w:pPr>
            <w:r w:rsidRPr="00BE5220">
              <w:rPr>
                <w:sz w:val="28"/>
                <w:szCs w:val="28"/>
              </w:rPr>
              <w:t>управления жилищных отношений</w:t>
            </w:r>
            <w:r w:rsidR="00B35AD3" w:rsidRPr="00BE5220">
              <w:rPr>
                <w:sz w:val="28"/>
                <w:szCs w:val="28"/>
              </w:rPr>
              <w:t xml:space="preserve"> </w:t>
            </w:r>
          </w:p>
        </w:tc>
        <w:tc>
          <w:tcPr>
            <w:tcW w:w="4785" w:type="dxa"/>
          </w:tcPr>
          <w:p w:rsidR="00E73893" w:rsidRPr="00BE5220" w:rsidRDefault="00E73893" w:rsidP="001478C3">
            <w:pPr>
              <w:tabs>
                <w:tab w:val="left" w:pos="15480"/>
              </w:tabs>
              <w:spacing w:line="360" w:lineRule="auto"/>
              <w:jc w:val="both"/>
              <w:rPr>
                <w:sz w:val="28"/>
                <w:szCs w:val="28"/>
              </w:rPr>
            </w:pPr>
          </w:p>
          <w:p w:rsidR="00E73893" w:rsidRPr="0037462E" w:rsidRDefault="00E73893" w:rsidP="001478C3">
            <w:pPr>
              <w:tabs>
                <w:tab w:val="left" w:pos="15480"/>
              </w:tabs>
              <w:spacing w:line="360" w:lineRule="auto"/>
              <w:jc w:val="right"/>
              <w:rPr>
                <w:sz w:val="28"/>
                <w:szCs w:val="28"/>
              </w:rPr>
            </w:pPr>
            <w:r w:rsidRPr="00BE5220">
              <w:rPr>
                <w:sz w:val="28"/>
                <w:szCs w:val="28"/>
              </w:rPr>
              <w:t>О.Ю. Зацепин</w:t>
            </w:r>
          </w:p>
        </w:tc>
      </w:tr>
    </w:tbl>
    <w:p w:rsidR="00685B04" w:rsidRPr="0037462E" w:rsidRDefault="00685B04" w:rsidP="001478C3">
      <w:pPr>
        <w:tabs>
          <w:tab w:val="left" w:pos="15480"/>
        </w:tabs>
        <w:spacing w:line="360" w:lineRule="auto"/>
        <w:jc w:val="both"/>
        <w:rPr>
          <w:sz w:val="28"/>
          <w:szCs w:val="28"/>
        </w:rPr>
      </w:pPr>
    </w:p>
    <w:sectPr w:rsidR="00685B04" w:rsidRPr="0037462E" w:rsidSect="003A73CE">
      <w:headerReference w:type="default" r:id="rId27"/>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A47" w:rsidRDefault="00765A47" w:rsidP="00652FF3">
      <w:r>
        <w:separator/>
      </w:r>
    </w:p>
  </w:endnote>
  <w:endnote w:type="continuationSeparator" w:id="0">
    <w:p w:rsidR="00765A47" w:rsidRDefault="00765A47"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A47" w:rsidRDefault="00765A47" w:rsidP="00652FF3">
      <w:r>
        <w:separator/>
      </w:r>
    </w:p>
  </w:footnote>
  <w:footnote w:type="continuationSeparator" w:id="0">
    <w:p w:rsidR="00765A47" w:rsidRDefault="00765A47"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7C" w:rsidRDefault="0040627C">
    <w:pPr>
      <w:pStyle w:val="a8"/>
      <w:jc w:val="center"/>
    </w:pPr>
    <w:r>
      <w:fldChar w:fldCharType="begin"/>
    </w:r>
    <w:r>
      <w:instrText xml:space="preserve"> PAGE   \* MERGEFORMAT </w:instrText>
    </w:r>
    <w:r>
      <w:fldChar w:fldCharType="separate"/>
    </w:r>
    <w:r w:rsidR="0040102D">
      <w:rPr>
        <w:noProof/>
      </w:rPr>
      <w:t>2</w:t>
    </w:r>
    <w:r>
      <w:rPr>
        <w:noProof/>
      </w:rPr>
      <w:fldChar w:fldCharType="end"/>
    </w:r>
  </w:p>
  <w:p w:rsidR="0040627C" w:rsidRPr="003B0B2D" w:rsidRDefault="0040627C" w:rsidP="003B0B2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3317F"/>
    <w:multiLevelType w:val="hybridMultilevel"/>
    <w:tmpl w:val="0512D664"/>
    <w:lvl w:ilvl="0" w:tplc="570A861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0CD8"/>
    <w:rsid w:val="00000DFF"/>
    <w:rsid w:val="000012CA"/>
    <w:rsid w:val="000023A8"/>
    <w:rsid w:val="000028BC"/>
    <w:rsid w:val="00004108"/>
    <w:rsid w:val="000044CD"/>
    <w:rsid w:val="00004C3F"/>
    <w:rsid w:val="00005348"/>
    <w:rsid w:val="0000539A"/>
    <w:rsid w:val="00006385"/>
    <w:rsid w:val="00006ED9"/>
    <w:rsid w:val="0000715A"/>
    <w:rsid w:val="000108E0"/>
    <w:rsid w:val="0001154C"/>
    <w:rsid w:val="00011C90"/>
    <w:rsid w:val="00011D8F"/>
    <w:rsid w:val="00011ED0"/>
    <w:rsid w:val="00012BF1"/>
    <w:rsid w:val="00012CA0"/>
    <w:rsid w:val="00013FD6"/>
    <w:rsid w:val="0001435B"/>
    <w:rsid w:val="00014BF1"/>
    <w:rsid w:val="00015503"/>
    <w:rsid w:val="00015A6E"/>
    <w:rsid w:val="00015CDA"/>
    <w:rsid w:val="0001639B"/>
    <w:rsid w:val="00017126"/>
    <w:rsid w:val="000176ED"/>
    <w:rsid w:val="000213CB"/>
    <w:rsid w:val="000213F3"/>
    <w:rsid w:val="000215DF"/>
    <w:rsid w:val="000222D5"/>
    <w:rsid w:val="0002310A"/>
    <w:rsid w:val="000239F1"/>
    <w:rsid w:val="00023EC3"/>
    <w:rsid w:val="00024418"/>
    <w:rsid w:val="000245D4"/>
    <w:rsid w:val="00024F0B"/>
    <w:rsid w:val="0002618F"/>
    <w:rsid w:val="00027438"/>
    <w:rsid w:val="00027EE7"/>
    <w:rsid w:val="00027F11"/>
    <w:rsid w:val="00030077"/>
    <w:rsid w:val="000307F8"/>
    <w:rsid w:val="0003093D"/>
    <w:rsid w:val="00032C62"/>
    <w:rsid w:val="00033348"/>
    <w:rsid w:val="00033CBF"/>
    <w:rsid w:val="00033E34"/>
    <w:rsid w:val="000340C7"/>
    <w:rsid w:val="00034236"/>
    <w:rsid w:val="0003461C"/>
    <w:rsid w:val="0003471E"/>
    <w:rsid w:val="000349BA"/>
    <w:rsid w:val="00034C44"/>
    <w:rsid w:val="0003504A"/>
    <w:rsid w:val="00035267"/>
    <w:rsid w:val="00035612"/>
    <w:rsid w:val="00035EC3"/>
    <w:rsid w:val="00036606"/>
    <w:rsid w:val="00036CF9"/>
    <w:rsid w:val="00036D37"/>
    <w:rsid w:val="000370B4"/>
    <w:rsid w:val="000379A5"/>
    <w:rsid w:val="00037FAB"/>
    <w:rsid w:val="000401D0"/>
    <w:rsid w:val="00040446"/>
    <w:rsid w:val="00040964"/>
    <w:rsid w:val="00040D6F"/>
    <w:rsid w:val="0004152E"/>
    <w:rsid w:val="00041A59"/>
    <w:rsid w:val="00041E6A"/>
    <w:rsid w:val="00042168"/>
    <w:rsid w:val="00042211"/>
    <w:rsid w:val="00043050"/>
    <w:rsid w:val="00043287"/>
    <w:rsid w:val="0004406B"/>
    <w:rsid w:val="00044EF1"/>
    <w:rsid w:val="00044F16"/>
    <w:rsid w:val="0004537E"/>
    <w:rsid w:val="00045FEA"/>
    <w:rsid w:val="00046128"/>
    <w:rsid w:val="0004683E"/>
    <w:rsid w:val="00046A41"/>
    <w:rsid w:val="00051302"/>
    <w:rsid w:val="000517A6"/>
    <w:rsid w:val="00051971"/>
    <w:rsid w:val="000526E2"/>
    <w:rsid w:val="000535E9"/>
    <w:rsid w:val="00053CA8"/>
    <w:rsid w:val="00053E3D"/>
    <w:rsid w:val="00054F1B"/>
    <w:rsid w:val="0005500B"/>
    <w:rsid w:val="00055D11"/>
    <w:rsid w:val="000560F4"/>
    <w:rsid w:val="000563C9"/>
    <w:rsid w:val="00056AC3"/>
    <w:rsid w:val="00057421"/>
    <w:rsid w:val="00057442"/>
    <w:rsid w:val="00057A6C"/>
    <w:rsid w:val="000600A7"/>
    <w:rsid w:val="00060744"/>
    <w:rsid w:val="0006085B"/>
    <w:rsid w:val="00060E6C"/>
    <w:rsid w:val="00061909"/>
    <w:rsid w:val="00061BC4"/>
    <w:rsid w:val="00061C57"/>
    <w:rsid w:val="00061DB5"/>
    <w:rsid w:val="00061F26"/>
    <w:rsid w:val="00062C56"/>
    <w:rsid w:val="00063BDB"/>
    <w:rsid w:val="00063CDF"/>
    <w:rsid w:val="00063F2E"/>
    <w:rsid w:val="000650E4"/>
    <w:rsid w:val="00065798"/>
    <w:rsid w:val="00065D88"/>
    <w:rsid w:val="00066395"/>
    <w:rsid w:val="0006680C"/>
    <w:rsid w:val="00066CA5"/>
    <w:rsid w:val="00066FF5"/>
    <w:rsid w:val="00067760"/>
    <w:rsid w:val="000677C0"/>
    <w:rsid w:val="00067DAA"/>
    <w:rsid w:val="00067EE0"/>
    <w:rsid w:val="00070CC1"/>
    <w:rsid w:val="00071623"/>
    <w:rsid w:val="0007163B"/>
    <w:rsid w:val="00071CC4"/>
    <w:rsid w:val="00071F62"/>
    <w:rsid w:val="000735E2"/>
    <w:rsid w:val="000739AA"/>
    <w:rsid w:val="00073C23"/>
    <w:rsid w:val="00076E20"/>
    <w:rsid w:val="00077651"/>
    <w:rsid w:val="000777F4"/>
    <w:rsid w:val="00077F93"/>
    <w:rsid w:val="00080883"/>
    <w:rsid w:val="00080EDB"/>
    <w:rsid w:val="0008136A"/>
    <w:rsid w:val="000815FB"/>
    <w:rsid w:val="00081C83"/>
    <w:rsid w:val="0008221E"/>
    <w:rsid w:val="0008229E"/>
    <w:rsid w:val="00082339"/>
    <w:rsid w:val="000826BF"/>
    <w:rsid w:val="00082A5E"/>
    <w:rsid w:val="00083BD3"/>
    <w:rsid w:val="00083D4D"/>
    <w:rsid w:val="00084643"/>
    <w:rsid w:val="0008494B"/>
    <w:rsid w:val="00085534"/>
    <w:rsid w:val="0008578C"/>
    <w:rsid w:val="00086C16"/>
    <w:rsid w:val="00086E71"/>
    <w:rsid w:val="00087571"/>
    <w:rsid w:val="000876CB"/>
    <w:rsid w:val="0009270C"/>
    <w:rsid w:val="000932A7"/>
    <w:rsid w:val="000932FB"/>
    <w:rsid w:val="000945EB"/>
    <w:rsid w:val="00095418"/>
    <w:rsid w:val="000954FE"/>
    <w:rsid w:val="000956EC"/>
    <w:rsid w:val="000958B3"/>
    <w:rsid w:val="000969DC"/>
    <w:rsid w:val="00096C8E"/>
    <w:rsid w:val="00096F7E"/>
    <w:rsid w:val="000970E4"/>
    <w:rsid w:val="00097B08"/>
    <w:rsid w:val="00097CFB"/>
    <w:rsid w:val="00097E60"/>
    <w:rsid w:val="000A07DA"/>
    <w:rsid w:val="000A1759"/>
    <w:rsid w:val="000A1D63"/>
    <w:rsid w:val="000A27C5"/>
    <w:rsid w:val="000A302E"/>
    <w:rsid w:val="000A33B6"/>
    <w:rsid w:val="000A4BD6"/>
    <w:rsid w:val="000A57F1"/>
    <w:rsid w:val="000A5999"/>
    <w:rsid w:val="000A5DF3"/>
    <w:rsid w:val="000A645A"/>
    <w:rsid w:val="000A77A5"/>
    <w:rsid w:val="000A7C3D"/>
    <w:rsid w:val="000B09F3"/>
    <w:rsid w:val="000B0E00"/>
    <w:rsid w:val="000B0EC8"/>
    <w:rsid w:val="000B191A"/>
    <w:rsid w:val="000B1CF9"/>
    <w:rsid w:val="000B2AA8"/>
    <w:rsid w:val="000B3AA7"/>
    <w:rsid w:val="000B4788"/>
    <w:rsid w:val="000B49CF"/>
    <w:rsid w:val="000B4BFC"/>
    <w:rsid w:val="000B51D1"/>
    <w:rsid w:val="000B5CE0"/>
    <w:rsid w:val="000B66F6"/>
    <w:rsid w:val="000B6D19"/>
    <w:rsid w:val="000B744E"/>
    <w:rsid w:val="000B764C"/>
    <w:rsid w:val="000C131F"/>
    <w:rsid w:val="000C15D6"/>
    <w:rsid w:val="000C1C1D"/>
    <w:rsid w:val="000C1EB5"/>
    <w:rsid w:val="000C36E8"/>
    <w:rsid w:val="000C371E"/>
    <w:rsid w:val="000C5338"/>
    <w:rsid w:val="000C5468"/>
    <w:rsid w:val="000C60CE"/>
    <w:rsid w:val="000C6D9E"/>
    <w:rsid w:val="000C7840"/>
    <w:rsid w:val="000D0078"/>
    <w:rsid w:val="000D04A4"/>
    <w:rsid w:val="000D0AE1"/>
    <w:rsid w:val="000D0EE4"/>
    <w:rsid w:val="000D0FDA"/>
    <w:rsid w:val="000D16E1"/>
    <w:rsid w:val="000D1E54"/>
    <w:rsid w:val="000D29A4"/>
    <w:rsid w:val="000D336F"/>
    <w:rsid w:val="000D44E4"/>
    <w:rsid w:val="000D4789"/>
    <w:rsid w:val="000D4CDA"/>
    <w:rsid w:val="000D509B"/>
    <w:rsid w:val="000D5331"/>
    <w:rsid w:val="000D5FEB"/>
    <w:rsid w:val="000D6067"/>
    <w:rsid w:val="000D6077"/>
    <w:rsid w:val="000D62FE"/>
    <w:rsid w:val="000D67BA"/>
    <w:rsid w:val="000D6931"/>
    <w:rsid w:val="000D6E14"/>
    <w:rsid w:val="000D7AEF"/>
    <w:rsid w:val="000D7B72"/>
    <w:rsid w:val="000E0D8F"/>
    <w:rsid w:val="000E0E43"/>
    <w:rsid w:val="000E12E2"/>
    <w:rsid w:val="000E15F6"/>
    <w:rsid w:val="000E2875"/>
    <w:rsid w:val="000E35C4"/>
    <w:rsid w:val="000E3FC3"/>
    <w:rsid w:val="000E4428"/>
    <w:rsid w:val="000E565D"/>
    <w:rsid w:val="000E56DF"/>
    <w:rsid w:val="000E5E86"/>
    <w:rsid w:val="000F1D55"/>
    <w:rsid w:val="000F1F5D"/>
    <w:rsid w:val="000F24A6"/>
    <w:rsid w:val="000F28E7"/>
    <w:rsid w:val="000F463A"/>
    <w:rsid w:val="000F4986"/>
    <w:rsid w:val="000F4C3C"/>
    <w:rsid w:val="000F5FB7"/>
    <w:rsid w:val="000F702F"/>
    <w:rsid w:val="000F7148"/>
    <w:rsid w:val="00100552"/>
    <w:rsid w:val="00100BCF"/>
    <w:rsid w:val="00101F97"/>
    <w:rsid w:val="0010215C"/>
    <w:rsid w:val="00102399"/>
    <w:rsid w:val="00102769"/>
    <w:rsid w:val="00103005"/>
    <w:rsid w:val="001030EC"/>
    <w:rsid w:val="00103232"/>
    <w:rsid w:val="0010365C"/>
    <w:rsid w:val="00103CD6"/>
    <w:rsid w:val="00104DD8"/>
    <w:rsid w:val="00105033"/>
    <w:rsid w:val="00106055"/>
    <w:rsid w:val="00106998"/>
    <w:rsid w:val="00107596"/>
    <w:rsid w:val="001100F4"/>
    <w:rsid w:val="0011135F"/>
    <w:rsid w:val="001121A6"/>
    <w:rsid w:val="00112411"/>
    <w:rsid w:val="001127E8"/>
    <w:rsid w:val="001130F7"/>
    <w:rsid w:val="001131BE"/>
    <w:rsid w:val="001137C5"/>
    <w:rsid w:val="00113A5F"/>
    <w:rsid w:val="00114A59"/>
    <w:rsid w:val="00114DA8"/>
    <w:rsid w:val="00115372"/>
    <w:rsid w:val="00116C3D"/>
    <w:rsid w:val="00116D35"/>
    <w:rsid w:val="00117C83"/>
    <w:rsid w:val="00120B7E"/>
    <w:rsid w:val="001220DF"/>
    <w:rsid w:val="00122897"/>
    <w:rsid w:val="001245CD"/>
    <w:rsid w:val="00125625"/>
    <w:rsid w:val="00125CA9"/>
    <w:rsid w:val="0012609B"/>
    <w:rsid w:val="00127A32"/>
    <w:rsid w:val="00130A6E"/>
    <w:rsid w:val="00130FB1"/>
    <w:rsid w:val="00131308"/>
    <w:rsid w:val="00133CFB"/>
    <w:rsid w:val="00133EB6"/>
    <w:rsid w:val="00133FBE"/>
    <w:rsid w:val="001346B0"/>
    <w:rsid w:val="00134D58"/>
    <w:rsid w:val="0013671B"/>
    <w:rsid w:val="001368C1"/>
    <w:rsid w:val="00136D44"/>
    <w:rsid w:val="00136DF0"/>
    <w:rsid w:val="0013706A"/>
    <w:rsid w:val="00137D02"/>
    <w:rsid w:val="00141441"/>
    <w:rsid w:val="00141772"/>
    <w:rsid w:val="00141CB6"/>
    <w:rsid w:val="001425B0"/>
    <w:rsid w:val="00142609"/>
    <w:rsid w:val="0014289A"/>
    <w:rsid w:val="00142A82"/>
    <w:rsid w:val="00142AFE"/>
    <w:rsid w:val="00142DFB"/>
    <w:rsid w:val="00142E7C"/>
    <w:rsid w:val="00142F3A"/>
    <w:rsid w:val="001435A7"/>
    <w:rsid w:val="00143F2F"/>
    <w:rsid w:val="00143FF5"/>
    <w:rsid w:val="00144795"/>
    <w:rsid w:val="00144802"/>
    <w:rsid w:val="001451A5"/>
    <w:rsid w:val="0014645B"/>
    <w:rsid w:val="001468D6"/>
    <w:rsid w:val="00146986"/>
    <w:rsid w:val="00146AD6"/>
    <w:rsid w:val="00146B05"/>
    <w:rsid w:val="00146E80"/>
    <w:rsid w:val="001478C3"/>
    <w:rsid w:val="00147CCB"/>
    <w:rsid w:val="00150458"/>
    <w:rsid w:val="001507DC"/>
    <w:rsid w:val="00150847"/>
    <w:rsid w:val="001509F7"/>
    <w:rsid w:val="001512A0"/>
    <w:rsid w:val="00151962"/>
    <w:rsid w:val="00151CBA"/>
    <w:rsid w:val="00152030"/>
    <w:rsid w:val="00152807"/>
    <w:rsid w:val="00152AD9"/>
    <w:rsid w:val="00152DF5"/>
    <w:rsid w:val="00152E14"/>
    <w:rsid w:val="0015322A"/>
    <w:rsid w:val="00153296"/>
    <w:rsid w:val="00153495"/>
    <w:rsid w:val="001537F6"/>
    <w:rsid w:val="00153A1F"/>
    <w:rsid w:val="00153BB4"/>
    <w:rsid w:val="00154FB5"/>
    <w:rsid w:val="00157390"/>
    <w:rsid w:val="00157F97"/>
    <w:rsid w:val="00160599"/>
    <w:rsid w:val="001619A4"/>
    <w:rsid w:val="0016267D"/>
    <w:rsid w:val="00162930"/>
    <w:rsid w:val="0016338A"/>
    <w:rsid w:val="001638CC"/>
    <w:rsid w:val="0016400A"/>
    <w:rsid w:val="00164753"/>
    <w:rsid w:val="00165007"/>
    <w:rsid w:val="001650BC"/>
    <w:rsid w:val="00165967"/>
    <w:rsid w:val="0016613E"/>
    <w:rsid w:val="001677F2"/>
    <w:rsid w:val="00167AC8"/>
    <w:rsid w:val="00167EF3"/>
    <w:rsid w:val="001701B6"/>
    <w:rsid w:val="00170306"/>
    <w:rsid w:val="00170B37"/>
    <w:rsid w:val="001715B7"/>
    <w:rsid w:val="001719A7"/>
    <w:rsid w:val="00172827"/>
    <w:rsid w:val="00172CE3"/>
    <w:rsid w:val="00173151"/>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2FE"/>
    <w:rsid w:val="0018174E"/>
    <w:rsid w:val="00181B70"/>
    <w:rsid w:val="0018220C"/>
    <w:rsid w:val="001831F0"/>
    <w:rsid w:val="001832E0"/>
    <w:rsid w:val="00184308"/>
    <w:rsid w:val="00184A3E"/>
    <w:rsid w:val="00184B91"/>
    <w:rsid w:val="0018522D"/>
    <w:rsid w:val="001856BE"/>
    <w:rsid w:val="001866CA"/>
    <w:rsid w:val="00186A06"/>
    <w:rsid w:val="0018794B"/>
    <w:rsid w:val="00187C35"/>
    <w:rsid w:val="00187E5D"/>
    <w:rsid w:val="001900F8"/>
    <w:rsid w:val="00192021"/>
    <w:rsid w:val="00192344"/>
    <w:rsid w:val="00192387"/>
    <w:rsid w:val="00192425"/>
    <w:rsid w:val="00192E04"/>
    <w:rsid w:val="00192E0E"/>
    <w:rsid w:val="00193006"/>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26"/>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B52"/>
    <w:rsid w:val="001B0FCD"/>
    <w:rsid w:val="001B10F5"/>
    <w:rsid w:val="001B1DE1"/>
    <w:rsid w:val="001B1E90"/>
    <w:rsid w:val="001B2DCF"/>
    <w:rsid w:val="001B2F99"/>
    <w:rsid w:val="001B303C"/>
    <w:rsid w:val="001B33B3"/>
    <w:rsid w:val="001B45DB"/>
    <w:rsid w:val="001B5AD2"/>
    <w:rsid w:val="001B6396"/>
    <w:rsid w:val="001B67C0"/>
    <w:rsid w:val="001B714D"/>
    <w:rsid w:val="001B765D"/>
    <w:rsid w:val="001B77ED"/>
    <w:rsid w:val="001C011A"/>
    <w:rsid w:val="001C0D4D"/>
    <w:rsid w:val="001C1949"/>
    <w:rsid w:val="001C2BB8"/>
    <w:rsid w:val="001C32C5"/>
    <w:rsid w:val="001C3C45"/>
    <w:rsid w:val="001C3C57"/>
    <w:rsid w:val="001C4D8D"/>
    <w:rsid w:val="001C5205"/>
    <w:rsid w:val="001C5768"/>
    <w:rsid w:val="001C57FB"/>
    <w:rsid w:val="001C595D"/>
    <w:rsid w:val="001C6460"/>
    <w:rsid w:val="001C6C1C"/>
    <w:rsid w:val="001C6D8A"/>
    <w:rsid w:val="001C7460"/>
    <w:rsid w:val="001D0108"/>
    <w:rsid w:val="001D0334"/>
    <w:rsid w:val="001D0F24"/>
    <w:rsid w:val="001D0FF0"/>
    <w:rsid w:val="001D19CE"/>
    <w:rsid w:val="001D1C00"/>
    <w:rsid w:val="001D2075"/>
    <w:rsid w:val="001D231E"/>
    <w:rsid w:val="001D242B"/>
    <w:rsid w:val="001D2564"/>
    <w:rsid w:val="001D2658"/>
    <w:rsid w:val="001D2A7C"/>
    <w:rsid w:val="001D31D2"/>
    <w:rsid w:val="001D3249"/>
    <w:rsid w:val="001D34A5"/>
    <w:rsid w:val="001D4710"/>
    <w:rsid w:val="001D5D1C"/>
    <w:rsid w:val="001D7002"/>
    <w:rsid w:val="001D708E"/>
    <w:rsid w:val="001D75B1"/>
    <w:rsid w:val="001D7694"/>
    <w:rsid w:val="001E0CF1"/>
    <w:rsid w:val="001E14B3"/>
    <w:rsid w:val="001E2AFB"/>
    <w:rsid w:val="001E30FC"/>
    <w:rsid w:val="001E33C5"/>
    <w:rsid w:val="001E38FF"/>
    <w:rsid w:val="001E3937"/>
    <w:rsid w:val="001E407A"/>
    <w:rsid w:val="001E4297"/>
    <w:rsid w:val="001E42DE"/>
    <w:rsid w:val="001E47E0"/>
    <w:rsid w:val="001E62A8"/>
    <w:rsid w:val="001E7980"/>
    <w:rsid w:val="001F0E8D"/>
    <w:rsid w:val="001F1383"/>
    <w:rsid w:val="001F16FF"/>
    <w:rsid w:val="001F172C"/>
    <w:rsid w:val="001F18A6"/>
    <w:rsid w:val="001F1F58"/>
    <w:rsid w:val="001F2E2D"/>
    <w:rsid w:val="001F2E51"/>
    <w:rsid w:val="001F3F78"/>
    <w:rsid w:val="001F4086"/>
    <w:rsid w:val="001F40DE"/>
    <w:rsid w:val="001F42A1"/>
    <w:rsid w:val="001F447C"/>
    <w:rsid w:val="001F4DDD"/>
    <w:rsid w:val="001F4F50"/>
    <w:rsid w:val="001F5639"/>
    <w:rsid w:val="001F647F"/>
    <w:rsid w:val="001F6BEA"/>
    <w:rsid w:val="001F7622"/>
    <w:rsid w:val="001F7BC2"/>
    <w:rsid w:val="00200366"/>
    <w:rsid w:val="0020082A"/>
    <w:rsid w:val="00201708"/>
    <w:rsid w:val="002020D1"/>
    <w:rsid w:val="0020279C"/>
    <w:rsid w:val="002027E8"/>
    <w:rsid w:val="00202883"/>
    <w:rsid w:val="002030A5"/>
    <w:rsid w:val="002033E5"/>
    <w:rsid w:val="00203832"/>
    <w:rsid w:val="00203FC5"/>
    <w:rsid w:val="00204137"/>
    <w:rsid w:val="00204582"/>
    <w:rsid w:val="00204731"/>
    <w:rsid w:val="00204979"/>
    <w:rsid w:val="00204CA5"/>
    <w:rsid w:val="00204F79"/>
    <w:rsid w:val="0020512E"/>
    <w:rsid w:val="0020621C"/>
    <w:rsid w:val="002063A8"/>
    <w:rsid w:val="002064D4"/>
    <w:rsid w:val="00206D26"/>
    <w:rsid w:val="00210870"/>
    <w:rsid w:val="002116C7"/>
    <w:rsid w:val="002123B0"/>
    <w:rsid w:val="00212BB4"/>
    <w:rsid w:val="00212C9D"/>
    <w:rsid w:val="00213474"/>
    <w:rsid w:val="00213A66"/>
    <w:rsid w:val="00213FCC"/>
    <w:rsid w:val="00215C6B"/>
    <w:rsid w:val="00215F38"/>
    <w:rsid w:val="00216806"/>
    <w:rsid w:val="00216A7C"/>
    <w:rsid w:val="00217256"/>
    <w:rsid w:val="002175AA"/>
    <w:rsid w:val="0022067C"/>
    <w:rsid w:val="002208BE"/>
    <w:rsid w:val="0022108D"/>
    <w:rsid w:val="002211AA"/>
    <w:rsid w:val="00221C0B"/>
    <w:rsid w:val="00222371"/>
    <w:rsid w:val="00224E65"/>
    <w:rsid w:val="00225DBD"/>
    <w:rsid w:val="00226641"/>
    <w:rsid w:val="00226BD1"/>
    <w:rsid w:val="00226EF2"/>
    <w:rsid w:val="002307B3"/>
    <w:rsid w:val="00230BB9"/>
    <w:rsid w:val="002331BC"/>
    <w:rsid w:val="00233489"/>
    <w:rsid w:val="002334FA"/>
    <w:rsid w:val="00233534"/>
    <w:rsid w:val="00233617"/>
    <w:rsid w:val="002348DD"/>
    <w:rsid w:val="0023511D"/>
    <w:rsid w:val="002352BC"/>
    <w:rsid w:val="00235675"/>
    <w:rsid w:val="00235778"/>
    <w:rsid w:val="00235BA4"/>
    <w:rsid w:val="00235D12"/>
    <w:rsid w:val="00236174"/>
    <w:rsid w:val="00236388"/>
    <w:rsid w:val="00236C30"/>
    <w:rsid w:val="002372D4"/>
    <w:rsid w:val="00237993"/>
    <w:rsid w:val="00240129"/>
    <w:rsid w:val="00240816"/>
    <w:rsid w:val="00240FB6"/>
    <w:rsid w:val="0024102C"/>
    <w:rsid w:val="00241EEF"/>
    <w:rsid w:val="00242DA0"/>
    <w:rsid w:val="002431CF"/>
    <w:rsid w:val="002435B5"/>
    <w:rsid w:val="00243A8C"/>
    <w:rsid w:val="00243C9A"/>
    <w:rsid w:val="0024439D"/>
    <w:rsid w:val="00245355"/>
    <w:rsid w:val="00245671"/>
    <w:rsid w:val="002461D8"/>
    <w:rsid w:val="002463B4"/>
    <w:rsid w:val="0024644A"/>
    <w:rsid w:val="0024765B"/>
    <w:rsid w:val="00250664"/>
    <w:rsid w:val="0025090B"/>
    <w:rsid w:val="00250A6D"/>
    <w:rsid w:val="00250B00"/>
    <w:rsid w:val="00250D06"/>
    <w:rsid w:val="002519B2"/>
    <w:rsid w:val="00251BE3"/>
    <w:rsid w:val="002527DD"/>
    <w:rsid w:val="002537F2"/>
    <w:rsid w:val="00255E05"/>
    <w:rsid w:val="00256059"/>
    <w:rsid w:val="00256956"/>
    <w:rsid w:val="00256971"/>
    <w:rsid w:val="002570EB"/>
    <w:rsid w:val="00257B9F"/>
    <w:rsid w:val="002607F8"/>
    <w:rsid w:val="00260DE0"/>
    <w:rsid w:val="00261267"/>
    <w:rsid w:val="00261461"/>
    <w:rsid w:val="0026146F"/>
    <w:rsid w:val="0026153C"/>
    <w:rsid w:val="0026227B"/>
    <w:rsid w:val="0026290F"/>
    <w:rsid w:val="00262CCA"/>
    <w:rsid w:val="002631C6"/>
    <w:rsid w:val="002639BA"/>
    <w:rsid w:val="0026401F"/>
    <w:rsid w:val="00264D7F"/>
    <w:rsid w:val="00264D92"/>
    <w:rsid w:val="00265745"/>
    <w:rsid w:val="00265A2E"/>
    <w:rsid w:val="002669B0"/>
    <w:rsid w:val="0027109C"/>
    <w:rsid w:val="002716DC"/>
    <w:rsid w:val="00271799"/>
    <w:rsid w:val="0027227B"/>
    <w:rsid w:val="00272C22"/>
    <w:rsid w:val="00272D56"/>
    <w:rsid w:val="00272F58"/>
    <w:rsid w:val="00273793"/>
    <w:rsid w:val="00273CA7"/>
    <w:rsid w:val="002741EB"/>
    <w:rsid w:val="00274557"/>
    <w:rsid w:val="002746E2"/>
    <w:rsid w:val="002748C6"/>
    <w:rsid w:val="00274EFD"/>
    <w:rsid w:val="00274F4E"/>
    <w:rsid w:val="00275EEF"/>
    <w:rsid w:val="00275FA9"/>
    <w:rsid w:val="00276CBD"/>
    <w:rsid w:val="002772AF"/>
    <w:rsid w:val="00277494"/>
    <w:rsid w:val="002777B9"/>
    <w:rsid w:val="00277AF4"/>
    <w:rsid w:val="00277DC8"/>
    <w:rsid w:val="0028008B"/>
    <w:rsid w:val="0028071A"/>
    <w:rsid w:val="002807D8"/>
    <w:rsid w:val="0028090D"/>
    <w:rsid w:val="00280C97"/>
    <w:rsid w:val="002816F1"/>
    <w:rsid w:val="0028202A"/>
    <w:rsid w:val="0028248D"/>
    <w:rsid w:val="0028297C"/>
    <w:rsid w:val="00283772"/>
    <w:rsid w:val="00283B04"/>
    <w:rsid w:val="0028564A"/>
    <w:rsid w:val="00285909"/>
    <w:rsid w:val="00285946"/>
    <w:rsid w:val="00285BCC"/>
    <w:rsid w:val="00285CDB"/>
    <w:rsid w:val="00286344"/>
    <w:rsid w:val="00286DCB"/>
    <w:rsid w:val="00287806"/>
    <w:rsid w:val="00291402"/>
    <w:rsid w:val="0029162C"/>
    <w:rsid w:val="00291AB1"/>
    <w:rsid w:val="00292A56"/>
    <w:rsid w:val="002935E5"/>
    <w:rsid w:val="002936EA"/>
    <w:rsid w:val="0029390E"/>
    <w:rsid w:val="00294249"/>
    <w:rsid w:val="002948A1"/>
    <w:rsid w:val="00295302"/>
    <w:rsid w:val="0029576C"/>
    <w:rsid w:val="00295A46"/>
    <w:rsid w:val="00295B2F"/>
    <w:rsid w:val="00296604"/>
    <w:rsid w:val="002968E7"/>
    <w:rsid w:val="00296EA5"/>
    <w:rsid w:val="00296ECD"/>
    <w:rsid w:val="00297AB6"/>
    <w:rsid w:val="002A0307"/>
    <w:rsid w:val="002A23FC"/>
    <w:rsid w:val="002A258E"/>
    <w:rsid w:val="002A258F"/>
    <w:rsid w:val="002A2A2A"/>
    <w:rsid w:val="002A2E0A"/>
    <w:rsid w:val="002A2FA8"/>
    <w:rsid w:val="002A3529"/>
    <w:rsid w:val="002A3A71"/>
    <w:rsid w:val="002A3F24"/>
    <w:rsid w:val="002A46F1"/>
    <w:rsid w:val="002A4CED"/>
    <w:rsid w:val="002A4ECC"/>
    <w:rsid w:val="002A50A1"/>
    <w:rsid w:val="002A587D"/>
    <w:rsid w:val="002A5DE9"/>
    <w:rsid w:val="002A6BD5"/>
    <w:rsid w:val="002A7090"/>
    <w:rsid w:val="002B00BE"/>
    <w:rsid w:val="002B076E"/>
    <w:rsid w:val="002B0F66"/>
    <w:rsid w:val="002B10BE"/>
    <w:rsid w:val="002B13E1"/>
    <w:rsid w:val="002B19E5"/>
    <w:rsid w:val="002B1FE1"/>
    <w:rsid w:val="002B2BD6"/>
    <w:rsid w:val="002B319F"/>
    <w:rsid w:val="002B3560"/>
    <w:rsid w:val="002B3CC0"/>
    <w:rsid w:val="002B3F4D"/>
    <w:rsid w:val="002B58C2"/>
    <w:rsid w:val="002B5A0A"/>
    <w:rsid w:val="002B5C98"/>
    <w:rsid w:val="002B5D90"/>
    <w:rsid w:val="002B5DC5"/>
    <w:rsid w:val="002B7296"/>
    <w:rsid w:val="002B778A"/>
    <w:rsid w:val="002B7D10"/>
    <w:rsid w:val="002C0795"/>
    <w:rsid w:val="002C0C6C"/>
    <w:rsid w:val="002C0D2E"/>
    <w:rsid w:val="002C0F04"/>
    <w:rsid w:val="002C103B"/>
    <w:rsid w:val="002C22D6"/>
    <w:rsid w:val="002C3BC6"/>
    <w:rsid w:val="002C3D44"/>
    <w:rsid w:val="002C4078"/>
    <w:rsid w:val="002C4FF3"/>
    <w:rsid w:val="002C5A85"/>
    <w:rsid w:val="002C6D41"/>
    <w:rsid w:val="002C6E3D"/>
    <w:rsid w:val="002D0202"/>
    <w:rsid w:val="002D0826"/>
    <w:rsid w:val="002D13C6"/>
    <w:rsid w:val="002D27FB"/>
    <w:rsid w:val="002D33BD"/>
    <w:rsid w:val="002D3884"/>
    <w:rsid w:val="002D3AA0"/>
    <w:rsid w:val="002D4C78"/>
    <w:rsid w:val="002D5225"/>
    <w:rsid w:val="002D54CF"/>
    <w:rsid w:val="002D558A"/>
    <w:rsid w:val="002D5EB9"/>
    <w:rsid w:val="002D6565"/>
    <w:rsid w:val="002D67FE"/>
    <w:rsid w:val="002D68ED"/>
    <w:rsid w:val="002E05BE"/>
    <w:rsid w:val="002E160D"/>
    <w:rsid w:val="002E192C"/>
    <w:rsid w:val="002E1A4F"/>
    <w:rsid w:val="002E3010"/>
    <w:rsid w:val="002E336A"/>
    <w:rsid w:val="002E3A17"/>
    <w:rsid w:val="002E3DEF"/>
    <w:rsid w:val="002E432B"/>
    <w:rsid w:val="002E4481"/>
    <w:rsid w:val="002E4994"/>
    <w:rsid w:val="002E4D7D"/>
    <w:rsid w:val="002E5CBC"/>
    <w:rsid w:val="002E6590"/>
    <w:rsid w:val="002E6599"/>
    <w:rsid w:val="002E6C67"/>
    <w:rsid w:val="002E78A9"/>
    <w:rsid w:val="002E78D0"/>
    <w:rsid w:val="002E7E3F"/>
    <w:rsid w:val="002E7E43"/>
    <w:rsid w:val="002F01DE"/>
    <w:rsid w:val="002F0274"/>
    <w:rsid w:val="002F07F0"/>
    <w:rsid w:val="002F08F5"/>
    <w:rsid w:val="002F0C10"/>
    <w:rsid w:val="002F1109"/>
    <w:rsid w:val="002F11B5"/>
    <w:rsid w:val="002F1285"/>
    <w:rsid w:val="002F1D84"/>
    <w:rsid w:val="002F2F95"/>
    <w:rsid w:val="002F39D1"/>
    <w:rsid w:val="002F3AA1"/>
    <w:rsid w:val="002F3B32"/>
    <w:rsid w:val="002F44F2"/>
    <w:rsid w:val="002F5581"/>
    <w:rsid w:val="002F5F02"/>
    <w:rsid w:val="002F61A9"/>
    <w:rsid w:val="002F70F4"/>
    <w:rsid w:val="002F7A10"/>
    <w:rsid w:val="0030029F"/>
    <w:rsid w:val="0030041B"/>
    <w:rsid w:val="003008D6"/>
    <w:rsid w:val="00300DA1"/>
    <w:rsid w:val="0030156E"/>
    <w:rsid w:val="00302489"/>
    <w:rsid w:val="00302A73"/>
    <w:rsid w:val="00304D2D"/>
    <w:rsid w:val="0030507D"/>
    <w:rsid w:val="00305DC0"/>
    <w:rsid w:val="00305EB8"/>
    <w:rsid w:val="0030627E"/>
    <w:rsid w:val="00306907"/>
    <w:rsid w:val="00306ADC"/>
    <w:rsid w:val="00307711"/>
    <w:rsid w:val="00310994"/>
    <w:rsid w:val="00310B60"/>
    <w:rsid w:val="00310EAE"/>
    <w:rsid w:val="00310ECB"/>
    <w:rsid w:val="00311578"/>
    <w:rsid w:val="0031198B"/>
    <w:rsid w:val="00311A94"/>
    <w:rsid w:val="00312070"/>
    <w:rsid w:val="003132F8"/>
    <w:rsid w:val="00313478"/>
    <w:rsid w:val="00315467"/>
    <w:rsid w:val="003161A1"/>
    <w:rsid w:val="0031622D"/>
    <w:rsid w:val="0031691E"/>
    <w:rsid w:val="003172BD"/>
    <w:rsid w:val="0031757F"/>
    <w:rsid w:val="0032069A"/>
    <w:rsid w:val="00320DB0"/>
    <w:rsid w:val="00321EA8"/>
    <w:rsid w:val="003222EE"/>
    <w:rsid w:val="00322408"/>
    <w:rsid w:val="00323B9B"/>
    <w:rsid w:val="00323DC0"/>
    <w:rsid w:val="00323EB1"/>
    <w:rsid w:val="00324A02"/>
    <w:rsid w:val="00324B2D"/>
    <w:rsid w:val="00325BD6"/>
    <w:rsid w:val="00326187"/>
    <w:rsid w:val="00327B3D"/>
    <w:rsid w:val="00327B85"/>
    <w:rsid w:val="00327D7B"/>
    <w:rsid w:val="003301CE"/>
    <w:rsid w:val="003304F8"/>
    <w:rsid w:val="00330955"/>
    <w:rsid w:val="00331C41"/>
    <w:rsid w:val="00331C45"/>
    <w:rsid w:val="00332707"/>
    <w:rsid w:val="00332F6E"/>
    <w:rsid w:val="0033378E"/>
    <w:rsid w:val="00333D6E"/>
    <w:rsid w:val="003341FC"/>
    <w:rsid w:val="003347C1"/>
    <w:rsid w:val="00334C9F"/>
    <w:rsid w:val="003350D6"/>
    <w:rsid w:val="00336171"/>
    <w:rsid w:val="00336AFD"/>
    <w:rsid w:val="00337044"/>
    <w:rsid w:val="003370E5"/>
    <w:rsid w:val="0033757D"/>
    <w:rsid w:val="003375AB"/>
    <w:rsid w:val="00337FC8"/>
    <w:rsid w:val="003400BE"/>
    <w:rsid w:val="00340F0D"/>
    <w:rsid w:val="00341199"/>
    <w:rsid w:val="003413DD"/>
    <w:rsid w:val="00341843"/>
    <w:rsid w:val="003428DB"/>
    <w:rsid w:val="0034378E"/>
    <w:rsid w:val="00343A99"/>
    <w:rsid w:val="003447A7"/>
    <w:rsid w:val="00344A61"/>
    <w:rsid w:val="00344F29"/>
    <w:rsid w:val="003458ED"/>
    <w:rsid w:val="00346250"/>
    <w:rsid w:val="00346732"/>
    <w:rsid w:val="00346A08"/>
    <w:rsid w:val="00346FA6"/>
    <w:rsid w:val="00347007"/>
    <w:rsid w:val="003474E3"/>
    <w:rsid w:val="0034765A"/>
    <w:rsid w:val="00347B60"/>
    <w:rsid w:val="00347FBD"/>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1E7"/>
    <w:rsid w:val="0035780E"/>
    <w:rsid w:val="00357D6A"/>
    <w:rsid w:val="0036055C"/>
    <w:rsid w:val="003617A9"/>
    <w:rsid w:val="00361976"/>
    <w:rsid w:val="00361A59"/>
    <w:rsid w:val="00361F6A"/>
    <w:rsid w:val="00362FC6"/>
    <w:rsid w:val="003632B7"/>
    <w:rsid w:val="003632E0"/>
    <w:rsid w:val="003642F5"/>
    <w:rsid w:val="00365EBA"/>
    <w:rsid w:val="0036727D"/>
    <w:rsid w:val="0036745D"/>
    <w:rsid w:val="00367513"/>
    <w:rsid w:val="00367D8D"/>
    <w:rsid w:val="00370FC5"/>
    <w:rsid w:val="00371AD3"/>
    <w:rsid w:val="00371E7E"/>
    <w:rsid w:val="00372018"/>
    <w:rsid w:val="0037291A"/>
    <w:rsid w:val="003735E3"/>
    <w:rsid w:val="00373AFC"/>
    <w:rsid w:val="00374339"/>
    <w:rsid w:val="0037462E"/>
    <w:rsid w:val="00374D5C"/>
    <w:rsid w:val="00374DCC"/>
    <w:rsid w:val="003754FF"/>
    <w:rsid w:val="00375AD8"/>
    <w:rsid w:val="00375B42"/>
    <w:rsid w:val="00375D88"/>
    <w:rsid w:val="003764CE"/>
    <w:rsid w:val="003766FF"/>
    <w:rsid w:val="00376718"/>
    <w:rsid w:val="00376791"/>
    <w:rsid w:val="00377DC5"/>
    <w:rsid w:val="00377DE8"/>
    <w:rsid w:val="00380320"/>
    <w:rsid w:val="003804BD"/>
    <w:rsid w:val="003805A2"/>
    <w:rsid w:val="00380A21"/>
    <w:rsid w:val="00380FC1"/>
    <w:rsid w:val="0038106B"/>
    <w:rsid w:val="00381481"/>
    <w:rsid w:val="003817A3"/>
    <w:rsid w:val="00381EA1"/>
    <w:rsid w:val="003824F3"/>
    <w:rsid w:val="00382AF4"/>
    <w:rsid w:val="00382ED6"/>
    <w:rsid w:val="00383078"/>
    <w:rsid w:val="003832B8"/>
    <w:rsid w:val="00383550"/>
    <w:rsid w:val="00385711"/>
    <w:rsid w:val="003867EB"/>
    <w:rsid w:val="00387BEB"/>
    <w:rsid w:val="00390BFB"/>
    <w:rsid w:val="00391C61"/>
    <w:rsid w:val="00393522"/>
    <w:rsid w:val="003936EF"/>
    <w:rsid w:val="00393DA7"/>
    <w:rsid w:val="0039481A"/>
    <w:rsid w:val="00394870"/>
    <w:rsid w:val="00396429"/>
    <w:rsid w:val="0039663B"/>
    <w:rsid w:val="003974EC"/>
    <w:rsid w:val="00397B86"/>
    <w:rsid w:val="003A06D1"/>
    <w:rsid w:val="003A0988"/>
    <w:rsid w:val="003A0C1C"/>
    <w:rsid w:val="003A151C"/>
    <w:rsid w:val="003A1B40"/>
    <w:rsid w:val="003A32E6"/>
    <w:rsid w:val="003A3AAC"/>
    <w:rsid w:val="003A3F1C"/>
    <w:rsid w:val="003A447E"/>
    <w:rsid w:val="003A44D6"/>
    <w:rsid w:val="003A48C4"/>
    <w:rsid w:val="003A4938"/>
    <w:rsid w:val="003A4C6D"/>
    <w:rsid w:val="003A575E"/>
    <w:rsid w:val="003A6386"/>
    <w:rsid w:val="003A65BD"/>
    <w:rsid w:val="003A687F"/>
    <w:rsid w:val="003A73CE"/>
    <w:rsid w:val="003A74C6"/>
    <w:rsid w:val="003A79F2"/>
    <w:rsid w:val="003A7A81"/>
    <w:rsid w:val="003A7C3B"/>
    <w:rsid w:val="003B003D"/>
    <w:rsid w:val="003B0092"/>
    <w:rsid w:val="003B0B2D"/>
    <w:rsid w:val="003B29D7"/>
    <w:rsid w:val="003B2E4A"/>
    <w:rsid w:val="003B3138"/>
    <w:rsid w:val="003B34F2"/>
    <w:rsid w:val="003B3578"/>
    <w:rsid w:val="003B392C"/>
    <w:rsid w:val="003B42B9"/>
    <w:rsid w:val="003B48D2"/>
    <w:rsid w:val="003B4CE3"/>
    <w:rsid w:val="003B5E08"/>
    <w:rsid w:val="003B5FA5"/>
    <w:rsid w:val="003B6B3D"/>
    <w:rsid w:val="003B7091"/>
    <w:rsid w:val="003C00F6"/>
    <w:rsid w:val="003C0226"/>
    <w:rsid w:val="003C0D76"/>
    <w:rsid w:val="003C0EB9"/>
    <w:rsid w:val="003C0ECA"/>
    <w:rsid w:val="003C1196"/>
    <w:rsid w:val="003C1C17"/>
    <w:rsid w:val="003C312D"/>
    <w:rsid w:val="003C3708"/>
    <w:rsid w:val="003C3BF2"/>
    <w:rsid w:val="003C3D7D"/>
    <w:rsid w:val="003C41A4"/>
    <w:rsid w:val="003C427E"/>
    <w:rsid w:val="003C449C"/>
    <w:rsid w:val="003C49A8"/>
    <w:rsid w:val="003C5493"/>
    <w:rsid w:val="003C5613"/>
    <w:rsid w:val="003C569A"/>
    <w:rsid w:val="003C56AB"/>
    <w:rsid w:val="003C76FF"/>
    <w:rsid w:val="003C7E80"/>
    <w:rsid w:val="003D046D"/>
    <w:rsid w:val="003D0FCF"/>
    <w:rsid w:val="003D24E7"/>
    <w:rsid w:val="003D2663"/>
    <w:rsid w:val="003D29C1"/>
    <w:rsid w:val="003D4BF7"/>
    <w:rsid w:val="003D4D3C"/>
    <w:rsid w:val="003D4D7A"/>
    <w:rsid w:val="003D5276"/>
    <w:rsid w:val="003D5563"/>
    <w:rsid w:val="003D55F5"/>
    <w:rsid w:val="003D5D13"/>
    <w:rsid w:val="003D5DC2"/>
    <w:rsid w:val="003D5F7F"/>
    <w:rsid w:val="003D67CC"/>
    <w:rsid w:val="003D7390"/>
    <w:rsid w:val="003D7BF7"/>
    <w:rsid w:val="003D7EB1"/>
    <w:rsid w:val="003E057C"/>
    <w:rsid w:val="003E0B89"/>
    <w:rsid w:val="003E0DF5"/>
    <w:rsid w:val="003E1473"/>
    <w:rsid w:val="003E1A70"/>
    <w:rsid w:val="003E2304"/>
    <w:rsid w:val="003E2FEB"/>
    <w:rsid w:val="003E31C3"/>
    <w:rsid w:val="003E3D6E"/>
    <w:rsid w:val="003E41A3"/>
    <w:rsid w:val="003E4C0E"/>
    <w:rsid w:val="003E4D96"/>
    <w:rsid w:val="003E4EFB"/>
    <w:rsid w:val="003E530A"/>
    <w:rsid w:val="003E5BC5"/>
    <w:rsid w:val="003E61D2"/>
    <w:rsid w:val="003E6A66"/>
    <w:rsid w:val="003E7179"/>
    <w:rsid w:val="003E7251"/>
    <w:rsid w:val="003F0138"/>
    <w:rsid w:val="003F2620"/>
    <w:rsid w:val="003F27CA"/>
    <w:rsid w:val="003F2FB4"/>
    <w:rsid w:val="003F3614"/>
    <w:rsid w:val="003F3994"/>
    <w:rsid w:val="003F3C65"/>
    <w:rsid w:val="003F4726"/>
    <w:rsid w:val="003F533E"/>
    <w:rsid w:val="003F54BD"/>
    <w:rsid w:val="003F5C4E"/>
    <w:rsid w:val="003F64FC"/>
    <w:rsid w:val="003F676B"/>
    <w:rsid w:val="003F698E"/>
    <w:rsid w:val="003F6B70"/>
    <w:rsid w:val="003F6D61"/>
    <w:rsid w:val="003F742D"/>
    <w:rsid w:val="003F7C42"/>
    <w:rsid w:val="0040074A"/>
    <w:rsid w:val="00400BD1"/>
    <w:rsid w:val="00400D4F"/>
    <w:rsid w:val="0040102D"/>
    <w:rsid w:val="00401113"/>
    <w:rsid w:val="0040128C"/>
    <w:rsid w:val="00401590"/>
    <w:rsid w:val="004015E6"/>
    <w:rsid w:val="0040161D"/>
    <w:rsid w:val="00401EDA"/>
    <w:rsid w:val="00402550"/>
    <w:rsid w:val="00402BF1"/>
    <w:rsid w:val="00403008"/>
    <w:rsid w:val="00403361"/>
    <w:rsid w:val="00404E42"/>
    <w:rsid w:val="00404EF4"/>
    <w:rsid w:val="00404F1C"/>
    <w:rsid w:val="004057C3"/>
    <w:rsid w:val="0040627C"/>
    <w:rsid w:val="00406B44"/>
    <w:rsid w:val="00407C68"/>
    <w:rsid w:val="00407F03"/>
    <w:rsid w:val="0041007E"/>
    <w:rsid w:val="004105E7"/>
    <w:rsid w:val="00410627"/>
    <w:rsid w:val="004107A0"/>
    <w:rsid w:val="00411534"/>
    <w:rsid w:val="004116A2"/>
    <w:rsid w:val="00411BFE"/>
    <w:rsid w:val="004130DE"/>
    <w:rsid w:val="004151FE"/>
    <w:rsid w:val="0041521D"/>
    <w:rsid w:val="00415886"/>
    <w:rsid w:val="0042140D"/>
    <w:rsid w:val="0042278F"/>
    <w:rsid w:val="00423106"/>
    <w:rsid w:val="00423761"/>
    <w:rsid w:val="004242C4"/>
    <w:rsid w:val="00425049"/>
    <w:rsid w:val="0042599B"/>
    <w:rsid w:val="004266BE"/>
    <w:rsid w:val="004271A4"/>
    <w:rsid w:val="004272A3"/>
    <w:rsid w:val="004273A4"/>
    <w:rsid w:val="00427880"/>
    <w:rsid w:val="00427E01"/>
    <w:rsid w:val="00430F65"/>
    <w:rsid w:val="00431F69"/>
    <w:rsid w:val="0043218D"/>
    <w:rsid w:val="004324EF"/>
    <w:rsid w:val="004325D3"/>
    <w:rsid w:val="00432DD1"/>
    <w:rsid w:val="00433038"/>
    <w:rsid w:val="00433620"/>
    <w:rsid w:val="00433907"/>
    <w:rsid w:val="0043430F"/>
    <w:rsid w:val="00434717"/>
    <w:rsid w:val="00434C3F"/>
    <w:rsid w:val="004355C2"/>
    <w:rsid w:val="00435612"/>
    <w:rsid w:val="004363D7"/>
    <w:rsid w:val="004373A8"/>
    <w:rsid w:val="004377BA"/>
    <w:rsid w:val="00437950"/>
    <w:rsid w:val="00440878"/>
    <w:rsid w:val="00440F62"/>
    <w:rsid w:val="00441423"/>
    <w:rsid w:val="00441C8A"/>
    <w:rsid w:val="0044266D"/>
    <w:rsid w:val="00443BF7"/>
    <w:rsid w:val="0044419B"/>
    <w:rsid w:val="00444FDA"/>
    <w:rsid w:val="004459B3"/>
    <w:rsid w:val="00446A90"/>
    <w:rsid w:val="00446A97"/>
    <w:rsid w:val="0044716A"/>
    <w:rsid w:val="0044770F"/>
    <w:rsid w:val="00447B08"/>
    <w:rsid w:val="00447BCC"/>
    <w:rsid w:val="00447C40"/>
    <w:rsid w:val="00447E5E"/>
    <w:rsid w:val="004500BA"/>
    <w:rsid w:val="004520CC"/>
    <w:rsid w:val="00452431"/>
    <w:rsid w:val="00452772"/>
    <w:rsid w:val="00453059"/>
    <w:rsid w:val="004533BF"/>
    <w:rsid w:val="0045375A"/>
    <w:rsid w:val="0045379E"/>
    <w:rsid w:val="004540AA"/>
    <w:rsid w:val="00454301"/>
    <w:rsid w:val="004543EC"/>
    <w:rsid w:val="00454DF9"/>
    <w:rsid w:val="00456668"/>
    <w:rsid w:val="00456F37"/>
    <w:rsid w:val="00457007"/>
    <w:rsid w:val="00457B40"/>
    <w:rsid w:val="00457E39"/>
    <w:rsid w:val="00460AF6"/>
    <w:rsid w:val="0046145E"/>
    <w:rsid w:val="00461A7B"/>
    <w:rsid w:val="00461DC5"/>
    <w:rsid w:val="004622DC"/>
    <w:rsid w:val="00462BEA"/>
    <w:rsid w:val="0046325F"/>
    <w:rsid w:val="0046388C"/>
    <w:rsid w:val="004644EE"/>
    <w:rsid w:val="004645B5"/>
    <w:rsid w:val="00466086"/>
    <w:rsid w:val="0046647B"/>
    <w:rsid w:val="004666C7"/>
    <w:rsid w:val="0046697F"/>
    <w:rsid w:val="004673BC"/>
    <w:rsid w:val="00467551"/>
    <w:rsid w:val="00467795"/>
    <w:rsid w:val="00467BBE"/>
    <w:rsid w:val="00470D7B"/>
    <w:rsid w:val="00470DE2"/>
    <w:rsid w:val="00471733"/>
    <w:rsid w:val="004717A9"/>
    <w:rsid w:val="00471A9C"/>
    <w:rsid w:val="00471AF7"/>
    <w:rsid w:val="00471D23"/>
    <w:rsid w:val="00473579"/>
    <w:rsid w:val="004746EF"/>
    <w:rsid w:val="00474777"/>
    <w:rsid w:val="00474FAC"/>
    <w:rsid w:val="00475E59"/>
    <w:rsid w:val="0047634C"/>
    <w:rsid w:val="004770CC"/>
    <w:rsid w:val="0047720E"/>
    <w:rsid w:val="00477362"/>
    <w:rsid w:val="00477C9B"/>
    <w:rsid w:val="004807EB"/>
    <w:rsid w:val="004815A1"/>
    <w:rsid w:val="0048375B"/>
    <w:rsid w:val="00483E3F"/>
    <w:rsid w:val="00484E5C"/>
    <w:rsid w:val="00485335"/>
    <w:rsid w:val="00485363"/>
    <w:rsid w:val="0048640B"/>
    <w:rsid w:val="00486E6F"/>
    <w:rsid w:val="00486F5F"/>
    <w:rsid w:val="004875CE"/>
    <w:rsid w:val="00487657"/>
    <w:rsid w:val="00490130"/>
    <w:rsid w:val="00490169"/>
    <w:rsid w:val="004913E4"/>
    <w:rsid w:val="00491B13"/>
    <w:rsid w:val="004920C5"/>
    <w:rsid w:val="00494BB4"/>
    <w:rsid w:val="00496344"/>
    <w:rsid w:val="0049638D"/>
    <w:rsid w:val="004964F5"/>
    <w:rsid w:val="004968D9"/>
    <w:rsid w:val="00496BF0"/>
    <w:rsid w:val="00497804"/>
    <w:rsid w:val="00497902"/>
    <w:rsid w:val="004A1257"/>
    <w:rsid w:val="004A1A0B"/>
    <w:rsid w:val="004A22D3"/>
    <w:rsid w:val="004A2839"/>
    <w:rsid w:val="004A3B56"/>
    <w:rsid w:val="004A5810"/>
    <w:rsid w:val="004A59CB"/>
    <w:rsid w:val="004A61E3"/>
    <w:rsid w:val="004A6BC5"/>
    <w:rsid w:val="004A6EB8"/>
    <w:rsid w:val="004A6F0B"/>
    <w:rsid w:val="004A79E6"/>
    <w:rsid w:val="004A7AB3"/>
    <w:rsid w:val="004B11B7"/>
    <w:rsid w:val="004B11CA"/>
    <w:rsid w:val="004B15C3"/>
    <w:rsid w:val="004B1931"/>
    <w:rsid w:val="004B1CA7"/>
    <w:rsid w:val="004B1EFD"/>
    <w:rsid w:val="004B253C"/>
    <w:rsid w:val="004B2A45"/>
    <w:rsid w:val="004B2DAC"/>
    <w:rsid w:val="004B2F29"/>
    <w:rsid w:val="004B38CB"/>
    <w:rsid w:val="004B44D4"/>
    <w:rsid w:val="004B561C"/>
    <w:rsid w:val="004B59CF"/>
    <w:rsid w:val="004B5F8F"/>
    <w:rsid w:val="004B6934"/>
    <w:rsid w:val="004C05E5"/>
    <w:rsid w:val="004C0669"/>
    <w:rsid w:val="004C0944"/>
    <w:rsid w:val="004C0DC1"/>
    <w:rsid w:val="004C0F6F"/>
    <w:rsid w:val="004C0F7D"/>
    <w:rsid w:val="004C10BF"/>
    <w:rsid w:val="004C12A3"/>
    <w:rsid w:val="004C1874"/>
    <w:rsid w:val="004C1AD7"/>
    <w:rsid w:val="004C1F5F"/>
    <w:rsid w:val="004C23E1"/>
    <w:rsid w:val="004C2D20"/>
    <w:rsid w:val="004C2ECF"/>
    <w:rsid w:val="004C32FB"/>
    <w:rsid w:val="004C3A8B"/>
    <w:rsid w:val="004C3BF0"/>
    <w:rsid w:val="004C43E0"/>
    <w:rsid w:val="004C458A"/>
    <w:rsid w:val="004C4857"/>
    <w:rsid w:val="004C4946"/>
    <w:rsid w:val="004C4CAF"/>
    <w:rsid w:val="004C63DA"/>
    <w:rsid w:val="004C644F"/>
    <w:rsid w:val="004C752E"/>
    <w:rsid w:val="004D075B"/>
    <w:rsid w:val="004D1235"/>
    <w:rsid w:val="004D14C8"/>
    <w:rsid w:val="004D216A"/>
    <w:rsid w:val="004D21D0"/>
    <w:rsid w:val="004D2599"/>
    <w:rsid w:val="004D26B2"/>
    <w:rsid w:val="004D28E3"/>
    <w:rsid w:val="004D2D07"/>
    <w:rsid w:val="004D3E57"/>
    <w:rsid w:val="004D44DD"/>
    <w:rsid w:val="004D4FB6"/>
    <w:rsid w:val="004D5C25"/>
    <w:rsid w:val="004D5C96"/>
    <w:rsid w:val="004D600E"/>
    <w:rsid w:val="004D602C"/>
    <w:rsid w:val="004D62B9"/>
    <w:rsid w:val="004D6340"/>
    <w:rsid w:val="004D709E"/>
    <w:rsid w:val="004E0941"/>
    <w:rsid w:val="004E0AC1"/>
    <w:rsid w:val="004E0CD6"/>
    <w:rsid w:val="004E0F37"/>
    <w:rsid w:val="004E19DD"/>
    <w:rsid w:val="004E2059"/>
    <w:rsid w:val="004E213D"/>
    <w:rsid w:val="004E2192"/>
    <w:rsid w:val="004E231F"/>
    <w:rsid w:val="004E2EC1"/>
    <w:rsid w:val="004E381B"/>
    <w:rsid w:val="004E39C0"/>
    <w:rsid w:val="004E4CC6"/>
    <w:rsid w:val="004E5072"/>
    <w:rsid w:val="004E5406"/>
    <w:rsid w:val="004E56FE"/>
    <w:rsid w:val="004F0230"/>
    <w:rsid w:val="004F02D4"/>
    <w:rsid w:val="004F0A2E"/>
    <w:rsid w:val="004F0C19"/>
    <w:rsid w:val="004F1378"/>
    <w:rsid w:val="004F1C0C"/>
    <w:rsid w:val="004F23E0"/>
    <w:rsid w:val="004F2B66"/>
    <w:rsid w:val="004F2D64"/>
    <w:rsid w:val="004F2D81"/>
    <w:rsid w:val="004F394E"/>
    <w:rsid w:val="004F46A1"/>
    <w:rsid w:val="004F59D5"/>
    <w:rsid w:val="004F6515"/>
    <w:rsid w:val="004F7502"/>
    <w:rsid w:val="004F7D71"/>
    <w:rsid w:val="004F7E69"/>
    <w:rsid w:val="00500147"/>
    <w:rsid w:val="00501124"/>
    <w:rsid w:val="00501236"/>
    <w:rsid w:val="00501595"/>
    <w:rsid w:val="00501F4B"/>
    <w:rsid w:val="00501F98"/>
    <w:rsid w:val="0050201C"/>
    <w:rsid w:val="0050259F"/>
    <w:rsid w:val="00502EF0"/>
    <w:rsid w:val="005033D6"/>
    <w:rsid w:val="00503750"/>
    <w:rsid w:val="005037C5"/>
    <w:rsid w:val="00503A2C"/>
    <w:rsid w:val="0050425F"/>
    <w:rsid w:val="0050476E"/>
    <w:rsid w:val="0050556C"/>
    <w:rsid w:val="005060EB"/>
    <w:rsid w:val="00506B3F"/>
    <w:rsid w:val="005070D5"/>
    <w:rsid w:val="005073BF"/>
    <w:rsid w:val="00507834"/>
    <w:rsid w:val="0050796A"/>
    <w:rsid w:val="00510A3B"/>
    <w:rsid w:val="00512671"/>
    <w:rsid w:val="00512815"/>
    <w:rsid w:val="00513267"/>
    <w:rsid w:val="0051340C"/>
    <w:rsid w:val="005141A2"/>
    <w:rsid w:val="00514E1C"/>
    <w:rsid w:val="00515057"/>
    <w:rsid w:val="005156B5"/>
    <w:rsid w:val="00515709"/>
    <w:rsid w:val="005163E6"/>
    <w:rsid w:val="00516ABF"/>
    <w:rsid w:val="005170E2"/>
    <w:rsid w:val="005208BB"/>
    <w:rsid w:val="00521621"/>
    <w:rsid w:val="005224CB"/>
    <w:rsid w:val="005229CF"/>
    <w:rsid w:val="00522AF2"/>
    <w:rsid w:val="00522FFC"/>
    <w:rsid w:val="005232B8"/>
    <w:rsid w:val="00523399"/>
    <w:rsid w:val="005233A4"/>
    <w:rsid w:val="00523429"/>
    <w:rsid w:val="00523785"/>
    <w:rsid w:val="00524A1C"/>
    <w:rsid w:val="00524B0D"/>
    <w:rsid w:val="005250FB"/>
    <w:rsid w:val="0052553F"/>
    <w:rsid w:val="00525854"/>
    <w:rsid w:val="00525A51"/>
    <w:rsid w:val="00525CFC"/>
    <w:rsid w:val="00525F80"/>
    <w:rsid w:val="00525F9B"/>
    <w:rsid w:val="0052611A"/>
    <w:rsid w:val="00526696"/>
    <w:rsid w:val="0052693B"/>
    <w:rsid w:val="00526EFA"/>
    <w:rsid w:val="005278C6"/>
    <w:rsid w:val="005307FA"/>
    <w:rsid w:val="00530C5C"/>
    <w:rsid w:val="00530FB5"/>
    <w:rsid w:val="00531360"/>
    <w:rsid w:val="00531371"/>
    <w:rsid w:val="00531B43"/>
    <w:rsid w:val="00531C93"/>
    <w:rsid w:val="005326DA"/>
    <w:rsid w:val="00532A44"/>
    <w:rsid w:val="00532F58"/>
    <w:rsid w:val="00533389"/>
    <w:rsid w:val="00535055"/>
    <w:rsid w:val="00535996"/>
    <w:rsid w:val="005364BF"/>
    <w:rsid w:val="00536F04"/>
    <w:rsid w:val="00537E25"/>
    <w:rsid w:val="00537FED"/>
    <w:rsid w:val="005410FA"/>
    <w:rsid w:val="005423F2"/>
    <w:rsid w:val="00542479"/>
    <w:rsid w:val="00543E83"/>
    <w:rsid w:val="00543F08"/>
    <w:rsid w:val="00544029"/>
    <w:rsid w:val="005452F3"/>
    <w:rsid w:val="00545752"/>
    <w:rsid w:val="00545944"/>
    <w:rsid w:val="005459CA"/>
    <w:rsid w:val="00545BCF"/>
    <w:rsid w:val="0054627C"/>
    <w:rsid w:val="00546660"/>
    <w:rsid w:val="00546C7D"/>
    <w:rsid w:val="00546E8A"/>
    <w:rsid w:val="005476AE"/>
    <w:rsid w:val="00547925"/>
    <w:rsid w:val="00547B3A"/>
    <w:rsid w:val="005502BC"/>
    <w:rsid w:val="0055039D"/>
    <w:rsid w:val="0055048F"/>
    <w:rsid w:val="00550925"/>
    <w:rsid w:val="00551759"/>
    <w:rsid w:val="005536DA"/>
    <w:rsid w:val="00553C02"/>
    <w:rsid w:val="00553DA3"/>
    <w:rsid w:val="0055646F"/>
    <w:rsid w:val="0055651C"/>
    <w:rsid w:val="00557061"/>
    <w:rsid w:val="00560127"/>
    <w:rsid w:val="0056027B"/>
    <w:rsid w:val="0056040D"/>
    <w:rsid w:val="00560599"/>
    <w:rsid w:val="00560938"/>
    <w:rsid w:val="00561148"/>
    <w:rsid w:val="00562A3D"/>
    <w:rsid w:val="00562DD3"/>
    <w:rsid w:val="0056380E"/>
    <w:rsid w:val="00563CD1"/>
    <w:rsid w:val="00564892"/>
    <w:rsid w:val="00564C90"/>
    <w:rsid w:val="00564D99"/>
    <w:rsid w:val="005658FB"/>
    <w:rsid w:val="00565C46"/>
    <w:rsid w:val="0056686E"/>
    <w:rsid w:val="005670ED"/>
    <w:rsid w:val="00567541"/>
    <w:rsid w:val="00567C37"/>
    <w:rsid w:val="00567E68"/>
    <w:rsid w:val="00570043"/>
    <w:rsid w:val="005701A1"/>
    <w:rsid w:val="0057071B"/>
    <w:rsid w:val="0057160A"/>
    <w:rsid w:val="005720BB"/>
    <w:rsid w:val="005735AD"/>
    <w:rsid w:val="005735B2"/>
    <w:rsid w:val="00573A35"/>
    <w:rsid w:val="00573C29"/>
    <w:rsid w:val="005744A7"/>
    <w:rsid w:val="0057557F"/>
    <w:rsid w:val="005759C7"/>
    <w:rsid w:val="00576279"/>
    <w:rsid w:val="00576354"/>
    <w:rsid w:val="00577374"/>
    <w:rsid w:val="0057747E"/>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87332"/>
    <w:rsid w:val="00587AFB"/>
    <w:rsid w:val="00590EFC"/>
    <w:rsid w:val="00591469"/>
    <w:rsid w:val="00592490"/>
    <w:rsid w:val="00592C37"/>
    <w:rsid w:val="005933E5"/>
    <w:rsid w:val="005936CC"/>
    <w:rsid w:val="005938DB"/>
    <w:rsid w:val="00594247"/>
    <w:rsid w:val="00594592"/>
    <w:rsid w:val="00594C8B"/>
    <w:rsid w:val="00595D6E"/>
    <w:rsid w:val="0059602A"/>
    <w:rsid w:val="0059628C"/>
    <w:rsid w:val="00596D27"/>
    <w:rsid w:val="00597585"/>
    <w:rsid w:val="005A03E4"/>
    <w:rsid w:val="005A06CE"/>
    <w:rsid w:val="005A122D"/>
    <w:rsid w:val="005A21DD"/>
    <w:rsid w:val="005A2714"/>
    <w:rsid w:val="005A2D9D"/>
    <w:rsid w:val="005A35D6"/>
    <w:rsid w:val="005A42B8"/>
    <w:rsid w:val="005A4EC9"/>
    <w:rsid w:val="005A5990"/>
    <w:rsid w:val="005A5F40"/>
    <w:rsid w:val="005A7BF1"/>
    <w:rsid w:val="005B023F"/>
    <w:rsid w:val="005B1236"/>
    <w:rsid w:val="005B1646"/>
    <w:rsid w:val="005B1D7D"/>
    <w:rsid w:val="005B20F9"/>
    <w:rsid w:val="005B2187"/>
    <w:rsid w:val="005B2511"/>
    <w:rsid w:val="005B2863"/>
    <w:rsid w:val="005B2B0D"/>
    <w:rsid w:val="005B3489"/>
    <w:rsid w:val="005B36DE"/>
    <w:rsid w:val="005B463B"/>
    <w:rsid w:val="005B48A2"/>
    <w:rsid w:val="005B4D29"/>
    <w:rsid w:val="005B59FE"/>
    <w:rsid w:val="005B63B7"/>
    <w:rsid w:val="005B6D81"/>
    <w:rsid w:val="005B72EE"/>
    <w:rsid w:val="005B73C8"/>
    <w:rsid w:val="005B740A"/>
    <w:rsid w:val="005B7EAA"/>
    <w:rsid w:val="005C060D"/>
    <w:rsid w:val="005C08E7"/>
    <w:rsid w:val="005C0FE6"/>
    <w:rsid w:val="005C104B"/>
    <w:rsid w:val="005C1DFC"/>
    <w:rsid w:val="005C1E44"/>
    <w:rsid w:val="005C2056"/>
    <w:rsid w:val="005C26A6"/>
    <w:rsid w:val="005C3D93"/>
    <w:rsid w:val="005C3E7C"/>
    <w:rsid w:val="005C426E"/>
    <w:rsid w:val="005C4E15"/>
    <w:rsid w:val="005C50F4"/>
    <w:rsid w:val="005C6860"/>
    <w:rsid w:val="005C7818"/>
    <w:rsid w:val="005C7BFF"/>
    <w:rsid w:val="005C7D41"/>
    <w:rsid w:val="005D0063"/>
    <w:rsid w:val="005D0997"/>
    <w:rsid w:val="005D137D"/>
    <w:rsid w:val="005D13F9"/>
    <w:rsid w:val="005D14CF"/>
    <w:rsid w:val="005D15CF"/>
    <w:rsid w:val="005D1A21"/>
    <w:rsid w:val="005D1AE1"/>
    <w:rsid w:val="005D1B88"/>
    <w:rsid w:val="005D1C61"/>
    <w:rsid w:val="005D2351"/>
    <w:rsid w:val="005D291C"/>
    <w:rsid w:val="005D4560"/>
    <w:rsid w:val="005D5107"/>
    <w:rsid w:val="005D5B9D"/>
    <w:rsid w:val="005D6344"/>
    <w:rsid w:val="005D709C"/>
    <w:rsid w:val="005D7578"/>
    <w:rsid w:val="005D7B27"/>
    <w:rsid w:val="005D7DD4"/>
    <w:rsid w:val="005E0B68"/>
    <w:rsid w:val="005E16EB"/>
    <w:rsid w:val="005E17D3"/>
    <w:rsid w:val="005E17D5"/>
    <w:rsid w:val="005E1EF2"/>
    <w:rsid w:val="005E1F50"/>
    <w:rsid w:val="005E253E"/>
    <w:rsid w:val="005E303F"/>
    <w:rsid w:val="005E3507"/>
    <w:rsid w:val="005E3905"/>
    <w:rsid w:val="005E3D7B"/>
    <w:rsid w:val="005E43BC"/>
    <w:rsid w:val="005E4762"/>
    <w:rsid w:val="005E4D0D"/>
    <w:rsid w:val="005E5942"/>
    <w:rsid w:val="005E6139"/>
    <w:rsid w:val="005E671C"/>
    <w:rsid w:val="005E67C8"/>
    <w:rsid w:val="005E6FD2"/>
    <w:rsid w:val="005E732C"/>
    <w:rsid w:val="005E79C0"/>
    <w:rsid w:val="005F0CE4"/>
    <w:rsid w:val="005F0F52"/>
    <w:rsid w:val="005F207F"/>
    <w:rsid w:val="005F2B88"/>
    <w:rsid w:val="005F2B96"/>
    <w:rsid w:val="005F2F31"/>
    <w:rsid w:val="005F3235"/>
    <w:rsid w:val="005F3B73"/>
    <w:rsid w:val="005F3DF2"/>
    <w:rsid w:val="005F3E2C"/>
    <w:rsid w:val="005F3E5C"/>
    <w:rsid w:val="005F3F7F"/>
    <w:rsid w:val="005F4B89"/>
    <w:rsid w:val="005F4BC4"/>
    <w:rsid w:val="005F5008"/>
    <w:rsid w:val="005F5777"/>
    <w:rsid w:val="005F580F"/>
    <w:rsid w:val="005F5EF6"/>
    <w:rsid w:val="005F685D"/>
    <w:rsid w:val="005F6B65"/>
    <w:rsid w:val="005F776D"/>
    <w:rsid w:val="005F7E8D"/>
    <w:rsid w:val="006003B6"/>
    <w:rsid w:val="00600A73"/>
    <w:rsid w:val="00601885"/>
    <w:rsid w:val="006024A9"/>
    <w:rsid w:val="006024EA"/>
    <w:rsid w:val="00602DFE"/>
    <w:rsid w:val="0060453A"/>
    <w:rsid w:val="00604CED"/>
    <w:rsid w:val="00604D81"/>
    <w:rsid w:val="0060568D"/>
    <w:rsid w:val="00605A0B"/>
    <w:rsid w:val="0060627F"/>
    <w:rsid w:val="006062E8"/>
    <w:rsid w:val="00606B3F"/>
    <w:rsid w:val="006076E1"/>
    <w:rsid w:val="006104DF"/>
    <w:rsid w:val="00610D7F"/>
    <w:rsid w:val="00611210"/>
    <w:rsid w:val="0061148A"/>
    <w:rsid w:val="006119D2"/>
    <w:rsid w:val="00611CD3"/>
    <w:rsid w:val="00611CFB"/>
    <w:rsid w:val="00612CD0"/>
    <w:rsid w:val="00612E18"/>
    <w:rsid w:val="0061310E"/>
    <w:rsid w:val="00613AB7"/>
    <w:rsid w:val="00613C9A"/>
    <w:rsid w:val="00613D1E"/>
    <w:rsid w:val="00614048"/>
    <w:rsid w:val="006142E4"/>
    <w:rsid w:val="006144A3"/>
    <w:rsid w:val="00614BEB"/>
    <w:rsid w:val="00614D9B"/>
    <w:rsid w:val="00614F5D"/>
    <w:rsid w:val="00615435"/>
    <w:rsid w:val="00615953"/>
    <w:rsid w:val="00615F0E"/>
    <w:rsid w:val="0061609E"/>
    <w:rsid w:val="00616642"/>
    <w:rsid w:val="00616660"/>
    <w:rsid w:val="00616777"/>
    <w:rsid w:val="00616A31"/>
    <w:rsid w:val="00616E1C"/>
    <w:rsid w:val="00616F97"/>
    <w:rsid w:val="00617BE3"/>
    <w:rsid w:val="00620272"/>
    <w:rsid w:val="0062037E"/>
    <w:rsid w:val="0062150E"/>
    <w:rsid w:val="0062185C"/>
    <w:rsid w:val="00621C3F"/>
    <w:rsid w:val="006225F1"/>
    <w:rsid w:val="00623803"/>
    <w:rsid w:val="006239D8"/>
    <w:rsid w:val="00624B5D"/>
    <w:rsid w:val="0062528A"/>
    <w:rsid w:val="006257DB"/>
    <w:rsid w:val="00626FCA"/>
    <w:rsid w:val="00627A40"/>
    <w:rsid w:val="00627AD5"/>
    <w:rsid w:val="0063002D"/>
    <w:rsid w:val="006306E4"/>
    <w:rsid w:val="00630C15"/>
    <w:rsid w:val="006313C3"/>
    <w:rsid w:val="00632596"/>
    <w:rsid w:val="00634206"/>
    <w:rsid w:val="006357DC"/>
    <w:rsid w:val="00635C32"/>
    <w:rsid w:val="0063640A"/>
    <w:rsid w:val="00636F4E"/>
    <w:rsid w:val="0063705B"/>
    <w:rsid w:val="0063726A"/>
    <w:rsid w:val="006372B4"/>
    <w:rsid w:val="006372DD"/>
    <w:rsid w:val="00637B98"/>
    <w:rsid w:val="00637C23"/>
    <w:rsid w:val="00637FA0"/>
    <w:rsid w:val="006405B7"/>
    <w:rsid w:val="00641501"/>
    <w:rsid w:val="00641E5F"/>
    <w:rsid w:val="00642E23"/>
    <w:rsid w:val="00643204"/>
    <w:rsid w:val="0064420E"/>
    <w:rsid w:val="00644777"/>
    <w:rsid w:val="00645938"/>
    <w:rsid w:val="00645FA3"/>
    <w:rsid w:val="0064603D"/>
    <w:rsid w:val="006467F0"/>
    <w:rsid w:val="00646D89"/>
    <w:rsid w:val="00646E21"/>
    <w:rsid w:val="00646E22"/>
    <w:rsid w:val="006474DF"/>
    <w:rsid w:val="00647C86"/>
    <w:rsid w:val="00650438"/>
    <w:rsid w:val="00651FB6"/>
    <w:rsid w:val="0065278F"/>
    <w:rsid w:val="00652F7E"/>
    <w:rsid w:val="00652FF3"/>
    <w:rsid w:val="00653BCE"/>
    <w:rsid w:val="00654B28"/>
    <w:rsid w:val="0065504F"/>
    <w:rsid w:val="00655073"/>
    <w:rsid w:val="006554E1"/>
    <w:rsid w:val="0065610D"/>
    <w:rsid w:val="00656427"/>
    <w:rsid w:val="006564D2"/>
    <w:rsid w:val="0065681A"/>
    <w:rsid w:val="0065684F"/>
    <w:rsid w:val="00656AD4"/>
    <w:rsid w:val="00656B4E"/>
    <w:rsid w:val="006574C5"/>
    <w:rsid w:val="00657D48"/>
    <w:rsid w:val="00657D7A"/>
    <w:rsid w:val="00657EA4"/>
    <w:rsid w:val="00660BB3"/>
    <w:rsid w:val="00661A72"/>
    <w:rsid w:val="00661F8F"/>
    <w:rsid w:val="006622FB"/>
    <w:rsid w:val="00662C9E"/>
    <w:rsid w:val="006636E1"/>
    <w:rsid w:val="00663D6E"/>
    <w:rsid w:val="006641BB"/>
    <w:rsid w:val="006645A3"/>
    <w:rsid w:val="00665303"/>
    <w:rsid w:val="0066546A"/>
    <w:rsid w:val="00665E39"/>
    <w:rsid w:val="006661DB"/>
    <w:rsid w:val="00666357"/>
    <w:rsid w:val="006669AA"/>
    <w:rsid w:val="006702D1"/>
    <w:rsid w:val="006706E3"/>
    <w:rsid w:val="006706F4"/>
    <w:rsid w:val="00670E6D"/>
    <w:rsid w:val="006714EE"/>
    <w:rsid w:val="00671F63"/>
    <w:rsid w:val="006726B4"/>
    <w:rsid w:val="00672980"/>
    <w:rsid w:val="00673766"/>
    <w:rsid w:val="006737F1"/>
    <w:rsid w:val="006744D8"/>
    <w:rsid w:val="0067464B"/>
    <w:rsid w:val="00674966"/>
    <w:rsid w:val="0067508A"/>
    <w:rsid w:val="0067685B"/>
    <w:rsid w:val="00677E7D"/>
    <w:rsid w:val="0068020D"/>
    <w:rsid w:val="006806BB"/>
    <w:rsid w:val="00680815"/>
    <w:rsid w:val="00681EF6"/>
    <w:rsid w:val="00681F13"/>
    <w:rsid w:val="0068248F"/>
    <w:rsid w:val="006825E7"/>
    <w:rsid w:val="00683EE8"/>
    <w:rsid w:val="006842C7"/>
    <w:rsid w:val="00684B22"/>
    <w:rsid w:val="00685B04"/>
    <w:rsid w:val="00685F5B"/>
    <w:rsid w:val="006916FB"/>
    <w:rsid w:val="00691A94"/>
    <w:rsid w:val="00691D1E"/>
    <w:rsid w:val="00691E06"/>
    <w:rsid w:val="00691EEC"/>
    <w:rsid w:val="00691FEA"/>
    <w:rsid w:val="00692283"/>
    <w:rsid w:val="00692296"/>
    <w:rsid w:val="00692553"/>
    <w:rsid w:val="00693776"/>
    <w:rsid w:val="00694013"/>
    <w:rsid w:val="0069475C"/>
    <w:rsid w:val="00694B31"/>
    <w:rsid w:val="00694D2E"/>
    <w:rsid w:val="00695477"/>
    <w:rsid w:val="006959F9"/>
    <w:rsid w:val="00695EBD"/>
    <w:rsid w:val="00696EFC"/>
    <w:rsid w:val="00697EC2"/>
    <w:rsid w:val="006A136C"/>
    <w:rsid w:val="006A14AE"/>
    <w:rsid w:val="006A19DA"/>
    <w:rsid w:val="006A1B67"/>
    <w:rsid w:val="006A1DFB"/>
    <w:rsid w:val="006A2013"/>
    <w:rsid w:val="006A2705"/>
    <w:rsid w:val="006A2EB9"/>
    <w:rsid w:val="006A31A3"/>
    <w:rsid w:val="006A37CE"/>
    <w:rsid w:val="006A4E40"/>
    <w:rsid w:val="006A512B"/>
    <w:rsid w:val="006A5423"/>
    <w:rsid w:val="006A5AFB"/>
    <w:rsid w:val="006A5CAF"/>
    <w:rsid w:val="006A5D8B"/>
    <w:rsid w:val="006A68E5"/>
    <w:rsid w:val="006A69F5"/>
    <w:rsid w:val="006A7097"/>
    <w:rsid w:val="006A73BB"/>
    <w:rsid w:val="006A770A"/>
    <w:rsid w:val="006B0A5B"/>
    <w:rsid w:val="006B0B61"/>
    <w:rsid w:val="006B0DC9"/>
    <w:rsid w:val="006B1108"/>
    <w:rsid w:val="006B1753"/>
    <w:rsid w:val="006B2D3B"/>
    <w:rsid w:val="006B31C9"/>
    <w:rsid w:val="006B337E"/>
    <w:rsid w:val="006B3CB8"/>
    <w:rsid w:val="006B4529"/>
    <w:rsid w:val="006B5606"/>
    <w:rsid w:val="006B5A30"/>
    <w:rsid w:val="006B5A79"/>
    <w:rsid w:val="006B5BEA"/>
    <w:rsid w:val="006B5F16"/>
    <w:rsid w:val="006B6483"/>
    <w:rsid w:val="006B68B9"/>
    <w:rsid w:val="006B6981"/>
    <w:rsid w:val="006B6F4A"/>
    <w:rsid w:val="006B73EB"/>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4EDB"/>
    <w:rsid w:val="006C5F08"/>
    <w:rsid w:val="006C6FB4"/>
    <w:rsid w:val="006C7041"/>
    <w:rsid w:val="006C71D8"/>
    <w:rsid w:val="006C7693"/>
    <w:rsid w:val="006C7C34"/>
    <w:rsid w:val="006C7EDC"/>
    <w:rsid w:val="006D11F9"/>
    <w:rsid w:val="006D2317"/>
    <w:rsid w:val="006D24F1"/>
    <w:rsid w:val="006D3063"/>
    <w:rsid w:val="006D340B"/>
    <w:rsid w:val="006D39CA"/>
    <w:rsid w:val="006D3CFD"/>
    <w:rsid w:val="006D4865"/>
    <w:rsid w:val="006D67C3"/>
    <w:rsid w:val="006D681C"/>
    <w:rsid w:val="006D6E3F"/>
    <w:rsid w:val="006D7012"/>
    <w:rsid w:val="006D77F1"/>
    <w:rsid w:val="006E074F"/>
    <w:rsid w:val="006E197E"/>
    <w:rsid w:val="006E25CE"/>
    <w:rsid w:val="006E3258"/>
    <w:rsid w:val="006E32A8"/>
    <w:rsid w:val="006E3BDE"/>
    <w:rsid w:val="006E3C12"/>
    <w:rsid w:val="006E4544"/>
    <w:rsid w:val="006E51E5"/>
    <w:rsid w:val="006E6323"/>
    <w:rsid w:val="006E6803"/>
    <w:rsid w:val="006F015C"/>
    <w:rsid w:val="006F0527"/>
    <w:rsid w:val="006F0714"/>
    <w:rsid w:val="006F2181"/>
    <w:rsid w:val="006F21A5"/>
    <w:rsid w:val="006F2ECF"/>
    <w:rsid w:val="006F300D"/>
    <w:rsid w:val="006F33D4"/>
    <w:rsid w:val="006F45D0"/>
    <w:rsid w:val="006F4BA2"/>
    <w:rsid w:val="006F58DC"/>
    <w:rsid w:val="006F7950"/>
    <w:rsid w:val="0070006F"/>
    <w:rsid w:val="0070009E"/>
    <w:rsid w:val="0070055D"/>
    <w:rsid w:val="00700AEF"/>
    <w:rsid w:val="00700C42"/>
    <w:rsid w:val="00701704"/>
    <w:rsid w:val="00701E7A"/>
    <w:rsid w:val="00701FAB"/>
    <w:rsid w:val="00701FB7"/>
    <w:rsid w:val="00702546"/>
    <w:rsid w:val="007025E7"/>
    <w:rsid w:val="007027C5"/>
    <w:rsid w:val="007030F0"/>
    <w:rsid w:val="00703433"/>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2CE"/>
    <w:rsid w:val="00711D0F"/>
    <w:rsid w:val="00712719"/>
    <w:rsid w:val="0071287B"/>
    <w:rsid w:val="00712920"/>
    <w:rsid w:val="00712BBA"/>
    <w:rsid w:val="00712EE8"/>
    <w:rsid w:val="00712EFC"/>
    <w:rsid w:val="00713041"/>
    <w:rsid w:val="0071573D"/>
    <w:rsid w:val="007158AA"/>
    <w:rsid w:val="00715989"/>
    <w:rsid w:val="00717675"/>
    <w:rsid w:val="00717E18"/>
    <w:rsid w:val="00720147"/>
    <w:rsid w:val="00720341"/>
    <w:rsid w:val="00720381"/>
    <w:rsid w:val="007207D7"/>
    <w:rsid w:val="007210F2"/>
    <w:rsid w:val="0072184F"/>
    <w:rsid w:val="0072225C"/>
    <w:rsid w:val="00722326"/>
    <w:rsid w:val="00722C23"/>
    <w:rsid w:val="007236CF"/>
    <w:rsid w:val="00723E8E"/>
    <w:rsid w:val="00723FE3"/>
    <w:rsid w:val="007248BA"/>
    <w:rsid w:val="0072573F"/>
    <w:rsid w:val="00725B4D"/>
    <w:rsid w:val="00725FE5"/>
    <w:rsid w:val="0072656F"/>
    <w:rsid w:val="0072679B"/>
    <w:rsid w:val="00726BCF"/>
    <w:rsid w:val="00726CF0"/>
    <w:rsid w:val="007271B7"/>
    <w:rsid w:val="00727425"/>
    <w:rsid w:val="00727703"/>
    <w:rsid w:val="00727DEB"/>
    <w:rsid w:val="00730078"/>
    <w:rsid w:val="00731020"/>
    <w:rsid w:val="00731387"/>
    <w:rsid w:val="0073222B"/>
    <w:rsid w:val="00732F90"/>
    <w:rsid w:val="00733101"/>
    <w:rsid w:val="00733330"/>
    <w:rsid w:val="007349D1"/>
    <w:rsid w:val="00734E9F"/>
    <w:rsid w:val="00735114"/>
    <w:rsid w:val="0073664B"/>
    <w:rsid w:val="00736E6D"/>
    <w:rsid w:val="0073702A"/>
    <w:rsid w:val="007378F0"/>
    <w:rsid w:val="00740814"/>
    <w:rsid w:val="007409C7"/>
    <w:rsid w:val="007411A0"/>
    <w:rsid w:val="0074171E"/>
    <w:rsid w:val="00741976"/>
    <w:rsid w:val="00742EB3"/>
    <w:rsid w:val="00742FA4"/>
    <w:rsid w:val="007436D0"/>
    <w:rsid w:val="007438EB"/>
    <w:rsid w:val="00743C68"/>
    <w:rsid w:val="00744C14"/>
    <w:rsid w:val="00745C5C"/>
    <w:rsid w:val="007464BB"/>
    <w:rsid w:val="007465C9"/>
    <w:rsid w:val="00746E32"/>
    <w:rsid w:val="00747A7A"/>
    <w:rsid w:val="007500DB"/>
    <w:rsid w:val="007501A1"/>
    <w:rsid w:val="007501AE"/>
    <w:rsid w:val="00750423"/>
    <w:rsid w:val="007506AF"/>
    <w:rsid w:val="00750E03"/>
    <w:rsid w:val="007533F5"/>
    <w:rsid w:val="00753DF6"/>
    <w:rsid w:val="00754886"/>
    <w:rsid w:val="0075491F"/>
    <w:rsid w:val="007566C3"/>
    <w:rsid w:val="00756AC9"/>
    <w:rsid w:val="00756F62"/>
    <w:rsid w:val="0075717F"/>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79"/>
    <w:rsid w:val="007650FF"/>
    <w:rsid w:val="00765A47"/>
    <w:rsid w:val="00766907"/>
    <w:rsid w:val="00766A81"/>
    <w:rsid w:val="00767691"/>
    <w:rsid w:val="0077010D"/>
    <w:rsid w:val="007704BD"/>
    <w:rsid w:val="0077072D"/>
    <w:rsid w:val="00770CAF"/>
    <w:rsid w:val="00771296"/>
    <w:rsid w:val="00771565"/>
    <w:rsid w:val="007722D4"/>
    <w:rsid w:val="00772559"/>
    <w:rsid w:val="0077291C"/>
    <w:rsid w:val="0077307B"/>
    <w:rsid w:val="0077331B"/>
    <w:rsid w:val="00773BCB"/>
    <w:rsid w:val="007746DC"/>
    <w:rsid w:val="00774BC7"/>
    <w:rsid w:val="00775FD9"/>
    <w:rsid w:val="007761CB"/>
    <w:rsid w:val="007762B7"/>
    <w:rsid w:val="00776A89"/>
    <w:rsid w:val="00776B7F"/>
    <w:rsid w:val="00777308"/>
    <w:rsid w:val="00777427"/>
    <w:rsid w:val="00777AA1"/>
    <w:rsid w:val="00777E51"/>
    <w:rsid w:val="00780813"/>
    <w:rsid w:val="00780B2C"/>
    <w:rsid w:val="00781A50"/>
    <w:rsid w:val="00782781"/>
    <w:rsid w:val="00782F7E"/>
    <w:rsid w:val="00783327"/>
    <w:rsid w:val="00783B58"/>
    <w:rsid w:val="007840D3"/>
    <w:rsid w:val="00784CAE"/>
    <w:rsid w:val="0078504E"/>
    <w:rsid w:val="007850AD"/>
    <w:rsid w:val="00785AF0"/>
    <w:rsid w:val="00787408"/>
    <w:rsid w:val="007878BF"/>
    <w:rsid w:val="00787ACA"/>
    <w:rsid w:val="007901E2"/>
    <w:rsid w:val="0079022F"/>
    <w:rsid w:val="00790814"/>
    <w:rsid w:val="00790FE9"/>
    <w:rsid w:val="007915FB"/>
    <w:rsid w:val="007917E3"/>
    <w:rsid w:val="00791E69"/>
    <w:rsid w:val="00792409"/>
    <w:rsid w:val="00793B74"/>
    <w:rsid w:val="00793EDC"/>
    <w:rsid w:val="00795142"/>
    <w:rsid w:val="00795715"/>
    <w:rsid w:val="0079610D"/>
    <w:rsid w:val="007963E7"/>
    <w:rsid w:val="00797766"/>
    <w:rsid w:val="007A02AB"/>
    <w:rsid w:val="007A135A"/>
    <w:rsid w:val="007A1E56"/>
    <w:rsid w:val="007A2FD5"/>
    <w:rsid w:val="007A3C18"/>
    <w:rsid w:val="007A3CBD"/>
    <w:rsid w:val="007A4506"/>
    <w:rsid w:val="007A4AA2"/>
    <w:rsid w:val="007A4CE4"/>
    <w:rsid w:val="007A5055"/>
    <w:rsid w:val="007A5F1C"/>
    <w:rsid w:val="007A6439"/>
    <w:rsid w:val="007A6E60"/>
    <w:rsid w:val="007A6E69"/>
    <w:rsid w:val="007A715B"/>
    <w:rsid w:val="007A771A"/>
    <w:rsid w:val="007A7B18"/>
    <w:rsid w:val="007A7CC1"/>
    <w:rsid w:val="007B04EB"/>
    <w:rsid w:val="007B0B9E"/>
    <w:rsid w:val="007B138A"/>
    <w:rsid w:val="007B150B"/>
    <w:rsid w:val="007B15BE"/>
    <w:rsid w:val="007B180F"/>
    <w:rsid w:val="007B1913"/>
    <w:rsid w:val="007B1BE6"/>
    <w:rsid w:val="007B1D9C"/>
    <w:rsid w:val="007B260A"/>
    <w:rsid w:val="007B2701"/>
    <w:rsid w:val="007B38C0"/>
    <w:rsid w:val="007B3D25"/>
    <w:rsid w:val="007B3D2E"/>
    <w:rsid w:val="007B3ED3"/>
    <w:rsid w:val="007B4165"/>
    <w:rsid w:val="007B42B3"/>
    <w:rsid w:val="007B52BB"/>
    <w:rsid w:val="007B5D26"/>
    <w:rsid w:val="007B6124"/>
    <w:rsid w:val="007B626A"/>
    <w:rsid w:val="007B7307"/>
    <w:rsid w:val="007B740D"/>
    <w:rsid w:val="007B770B"/>
    <w:rsid w:val="007B7CE9"/>
    <w:rsid w:val="007C0E74"/>
    <w:rsid w:val="007C1313"/>
    <w:rsid w:val="007C157C"/>
    <w:rsid w:val="007C264E"/>
    <w:rsid w:val="007C27C5"/>
    <w:rsid w:val="007C2C3F"/>
    <w:rsid w:val="007C31E0"/>
    <w:rsid w:val="007C3884"/>
    <w:rsid w:val="007C39CD"/>
    <w:rsid w:val="007C3F7E"/>
    <w:rsid w:val="007C463B"/>
    <w:rsid w:val="007C4D50"/>
    <w:rsid w:val="007C62D7"/>
    <w:rsid w:val="007C68F5"/>
    <w:rsid w:val="007C7083"/>
    <w:rsid w:val="007C73CD"/>
    <w:rsid w:val="007C7422"/>
    <w:rsid w:val="007D09B0"/>
    <w:rsid w:val="007D124D"/>
    <w:rsid w:val="007D2C09"/>
    <w:rsid w:val="007D2F38"/>
    <w:rsid w:val="007D4517"/>
    <w:rsid w:val="007D4EBC"/>
    <w:rsid w:val="007D5AFC"/>
    <w:rsid w:val="007D5B24"/>
    <w:rsid w:val="007D71B4"/>
    <w:rsid w:val="007D720C"/>
    <w:rsid w:val="007E035B"/>
    <w:rsid w:val="007E1A77"/>
    <w:rsid w:val="007E1B02"/>
    <w:rsid w:val="007E1E68"/>
    <w:rsid w:val="007E1FA4"/>
    <w:rsid w:val="007E34F9"/>
    <w:rsid w:val="007E45F5"/>
    <w:rsid w:val="007E467B"/>
    <w:rsid w:val="007E4881"/>
    <w:rsid w:val="007E4A75"/>
    <w:rsid w:val="007E4D89"/>
    <w:rsid w:val="007E52D3"/>
    <w:rsid w:val="007E5359"/>
    <w:rsid w:val="007E554D"/>
    <w:rsid w:val="007E568E"/>
    <w:rsid w:val="007E5F81"/>
    <w:rsid w:val="007E7F7E"/>
    <w:rsid w:val="007F0E98"/>
    <w:rsid w:val="007F13EC"/>
    <w:rsid w:val="007F1DBE"/>
    <w:rsid w:val="007F2548"/>
    <w:rsid w:val="007F2C11"/>
    <w:rsid w:val="007F307F"/>
    <w:rsid w:val="007F34A0"/>
    <w:rsid w:val="007F3E6A"/>
    <w:rsid w:val="007F4001"/>
    <w:rsid w:val="007F4874"/>
    <w:rsid w:val="007F5294"/>
    <w:rsid w:val="007F57FD"/>
    <w:rsid w:val="007F5C8C"/>
    <w:rsid w:val="007F6629"/>
    <w:rsid w:val="007F663E"/>
    <w:rsid w:val="007F7255"/>
    <w:rsid w:val="007F77D3"/>
    <w:rsid w:val="007F7DC2"/>
    <w:rsid w:val="008002C8"/>
    <w:rsid w:val="008003EB"/>
    <w:rsid w:val="008004D3"/>
    <w:rsid w:val="00800526"/>
    <w:rsid w:val="008005F1"/>
    <w:rsid w:val="0080076E"/>
    <w:rsid w:val="00800980"/>
    <w:rsid w:val="00800CB9"/>
    <w:rsid w:val="00801440"/>
    <w:rsid w:val="0080184A"/>
    <w:rsid w:val="00801910"/>
    <w:rsid w:val="008025CF"/>
    <w:rsid w:val="00802CF2"/>
    <w:rsid w:val="00802D49"/>
    <w:rsid w:val="00803EAF"/>
    <w:rsid w:val="008045C4"/>
    <w:rsid w:val="00804C12"/>
    <w:rsid w:val="00804CD0"/>
    <w:rsid w:val="00805EF0"/>
    <w:rsid w:val="0080668D"/>
    <w:rsid w:val="0080695F"/>
    <w:rsid w:val="008071CB"/>
    <w:rsid w:val="00810252"/>
    <w:rsid w:val="00810DA5"/>
    <w:rsid w:val="00811955"/>
    <w:rsid w:val="00811CF3"/>
    <w:rsid w:val="00812909"/>
    <w:rsid w:val="00812BDF"/>
    <w:rsid w:val="008133C6"/>
    <w:rsid w:val="00813642"/>
    <w:rsid w:val="00813A14"/>
    <w:rsid w:val="00814345"/>
    <w:rsid w:val="008146C7"/>
    <w:rsid w:val="0081489D"/>
    <w:rsid w:val="00814FE1"/>
    <w:rsid w:val="00815B33"/>
    <w:rsid w:val="00815C3E"/>
    <w:rsid w:val="00815E48"/>
    <w:rsid w:val="00816C11"/>
    <w:rsid w:val="00816DBC"/>
    <w:rsid w:val="00817092"/>
    <w:rsid w:val="00817938"/>
    <w:rsid w:val="00820106"/>
    <w:rsid w:val="00820546"/>
    <w:rsid w:val="00820BED"/>
    <w:rsid w:val="00820D8D"/>
    <w:rsid w:val="00821109"/>
    <w:rsid w:val="00821183"/>
    <w:rsid w:val="008224CE"/>
    <w:rsid w:val="008224DD"/>
    <w:rsid w:val="00822DCF"/>
    <w:rsid w:val="00822FE7"/>
    <w:rsid w:val="008231FC"/>
    <w:rsid w:val="0082359C"/>
    <w:rsid w:val="00823914"/>
    <w:rsid w:val="00823D43"/>
    <w:rsid w:val="00824F97"/>
    <w:rsid w:val="00825D34"/>
    <w:rsid w:val="008263EF"/>
    <w:rsid w:val="00826E09"/>
    <w:rsid w:val="00827F19"/>
    <w:rsid w:val="00827F94"/>
    <w:rsid w:val="008307E0"/>
    <w:rsid w:val="00830EE6"/>
    <w:rsid w:val="008312FF"/>
    <w:rsid w:val="00831B36"/>
    <w:rsid w:val="00833837"/>
    <w:rsid w:val="0083420A"/>
    <w:rsid w:val="00834A04"/>
    <w:rsid w:val="008359F3"/>
    <w:rsid w:val="00835F53"/>
    <w:rsid w:val="0083611B"/>
    <w:rsid w:val="00837827"/>
    <w:rsid w:val="008401F7"/>
    <w:rsid w:val="00840A3F"/>
    <w:rsid w:val="00840B4C"/>
    <w:rsid w:val="00841228"/>
    <w:rsid w:val="0084158B"/>
    <w:rsid w:val="008419B3"/>
    <w:rsid w:val="00841B88"/>
    <w:rsid w:val="00841FA1"/>
    <w:rsid w:val="0084250C"/>
    <w:rsid w:val="00843E15"/>
    <w:rsid w:val="00844ED8"/>
    <w:rsid w:val="00844F0A"/>
    <w:rsid w:val="00846060"/>
    <w:rsid w:val="00846EA8"/>
    <w:rsid w:val="00847378"/>
    <w:rsid w:val="00847CC4"/>
    <w:rsid w:val="0085021C"/>
    <w:rsid w:val="00851AEB"/>
    <w:rsid w:val="00851F4D"/>
    <w:rsid w:val="00853342"/>
    <w:rsid w:val="008534BB"/>
    <w:rsid w:val="00853A23"/>
    <w:rsid w:val="00853A76"/>
    <w:rsid w:val="0085410A"/>
    <w:rsid w:val="00854437"/>
    <w:rsid w:val="00854B98"/>
    <w:rsid w:val="00854FF6"/>
    <w:rsid w:val="00855671"/>
    <w:rsid w:val="00855A68"/>
    <w:rsid w:val="00855FB9"/>
    <w:rsid w:val="008574D8"/>
    <w:rsid w:val="00857918"/>
    <w:rsid w:val="00857A9C"/>
    <w:rsid w:val="00860479"/>
    <w:rsid w:val="00861270"/>
    <w:rsid w:val="00861E9B"/>
    <w:rsid w:val="0086200D"/>
    <w:rsid w:val="00862C5B"/>
    <w:rsid w:val="00863D5D"/>
    <w:rsid w:val="00863D7C"/>
    <w:rsid w:val="00864910"/>
    <w:rsid w:val="00864F1D"/>
    <w:rsid w:val="00865217"/>
    <w:rsid w:val="0086540C"/>
    <w:rsid w:val="0086566C"/>
    <w:rsid w:val="00865B23"/>
    <w:rsid w:val="00865F07"/>
    <w:rsid w:val="00866464"/>
    <w:rsid w:val="00870369"/>
    <w:rsid w:val="00870BE7"/>
    <w:rsid w:val="00870EED"/>
    <w:rsid w:val="00871382"/>
    <w:rsid w:val="008713BC"/>
    <w:rsid w:val="00871E40"/>
    <w:rsid w:val="00871F8C"/>
    <w:rsid w:val="00872794"/>
    <w:rsid w:val="00872A75"/>
    <w:rsid w:val="0087372A"/>
    <w:rsid w:val="008745C9"/>
    <w:rsid w:val="00874973"/>
    <w:rsid w:val="0087631F"/>
    <w:rsid w:val="00876331"/>
    <w:rsid w:val="00876C7A"/>
    <w:rsid w:val="00876FC9"/>
    <w:rsid w:val="008770D0"/>
    <w:rsid w:val="00880B63"/>
    <w:rsid w:val="008814D7"/>
    <w:rsid w:val="00881924"/>
    <w:rsid w:val="0088195D"/>
    <w:rsid w:val="00881E63"/>
    <w:rsid w:val="0088272F"/>
    <w:rsid w:val="00883787"/>
    <w:rsid w:val="008838E9"/>
    <w:rsid w:val="00883C2E"/>
    <w:rsid w:val="0088430B"/>
    <w:rsid w:val="0088446C"/>
    <w:rsid w:val="008844A2"/>
    <w:rsid w:val="00884B4A"/>
    <w:rsid w:val="00885E54"/>
    <w:rsid w:val="00886BDD"/>
    <w:rsid w:val="00887692"/>
    <w:rsid w:val="00890F8C"/>
    <w:rsid w:val="00891B3F"/>
    <w:rsid w:val="00891FE1"/>
    <w:rsid w:val="00892068"/>
    <w:rsid w:val="00892672"/>
    <w:rsid w:val="00892969"/>
    <w:rsid w:val="008931DC"/>
    <w:rsid w:val="008932EF"/>
    <w:rsid w:val="00895170"/>
    <w:rsid w:val="008954D3"/>
    <w:rsid w:val="00895C94"/>
    <w:rsid w:val="0089602B"/>
    <w:rsid w:val="008961F5"/>
    <w:rsid w:val="00896C6B"/>
    <w:rsid w:val="0089737B"/>
    <w:rsid w:val="00897DFA"/>
    <w:rsid w:val="008A0AAD"/>
    <w:rsid w:val="008A0CDA"/>
    <w:rsid w:val="008A14AD"/>
    <w:rsid w:val="008A1722"/>
    <w:rsid w:val="008A1A08"/>
    <w:rsid w:val="008A1A8E"/>
    <w:rsid w:val="008A2592"/>
    <w:rsid w:val="008A2E76"/>
    <w:rsid w:val="008A436C"/>
    <w:rsid w:val="008A4460"/>
    <w:rsid w:val="008A5BE3"/>
    <w:rsid w:val="008A5F31"/>
    <w:rsid w:val="008A629C"/>
    <w:rsid w:val="008A69E3"/>
    <w:rsid w:val="008A6AB4"/>
    <w:rsid w:val="008A722F"/>
    <w:rsid w:val="008A73AF"/>
    <w:rsid w:val="008A788F"/>
    <w:rsid w:val="008A7F9E"/>
    <w:rsid w:val="008B07ED"/>
    <w:rsid w:val="008B0A4C"/>
    <w:rsid w:val="008B110F"/>
    <w:rsid w:val="008B2226"/>
    <w:rsid w:val="008B2719"/>
    <w:rsid w:val="008B28C0"/>
    <w:rsid w:val="008B2B33"/>
    <w:rsid w:val="008B51F4"/>
    <w:rsid w:val="008B5B9B"/>
    <w:rsid w:val="008B63D2"/>
    <w:rsid w:val="008B66AA"/>
    <w:rsid w:val="008B6AC6"/>
    <w:rsid w:val="008B6C9A"/>
    <w:rsid w:val="008B760A"/>
    <w:rsid w:val="008B7F7F"/>
    <w:rsid w:val="008C0198"/>
    <w:rsid w:val="008C0206"/>
    <w:rsid w:val="008C0210"/>
    <w:rsid w:val="008C0859"/>
    <w:rsid w:val="008C0D02"/>
    <w:rsid w:val="008C117B"/>
    <w:rsid w:val="008C1C1F"/>
    <w:rsid w:val="008C240C"/>
    <w:rsid w:val="008C271F"/>
    <w:rsid w:val="008C2C42"/>
    <w:rsid w:val="008C2F04"/>
    <w:rsid w:val="008C3329"/>
    <w:rsid w:val="008C3952"/>
    <w:rsid w:val="008C4955"/>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4CF8"/>
    <w:rsid w:val="008D5B5E"/>
    <w:rsid w:val="008D617B"/>
    <w:rsid w:val="008D7354"/>
    <w:rsid w:val="008D7364"/>
    <w:rsid w:val="008D7B02"/>
    <w:rsid w:val="008D7DF3"/>
    <w:rsid w:val="008D7FA9"/>
    <w:rsid w:val="008E0134"/>
    <w:rsid w:val="008E0EFC"/>
    <w:rsid w:val="008E184D"/>
    <w:rsid w:val="008E1B20"/>
    <w:rsid w:val="008E22AC"/>
    <w:rsid w:val="008E2795"/>
    <w:rsid w:val="008E279F"/>
    <w:rsid w:val="008E3260"/>
    <w:rsid w:val="008E46D6"/>
    <w:rsid w:val="008E585C"/>
    <w:rsid w:val="008E589C"/>
    <w:rsid w:val="008E5E0A"/>
    <w:rsid w:val="008E64FB"/>
    <w:rsid w:val="008E65C5"/>
    <w:rsid w:val="008E7383"/>
    <w:rsid w:val="008F054E"/>
    <w:rsid w:val="008F1D90"/>
    <w:rsid w:val="008F1F89"/>
    <w:rsid w:val="008F2F7B"/>
    <w:rsid w:val="008F3D21"/>
    <w:rsid w:val="008F3F59"/>
    <w:rsid w:val="008F48AE"/>
    <w:rsid w:val="008F4982"/>
    <w:rsid w:val="008F660D"/>
    <w:rsid w:val="008F788D"/>
    <w:rsid w:val="00902081"/>
    <w:rsid w:val="00902B79"/>
    <w:rsid w:val="00903615"/>
    <w:rsid w:val="00903B56"/>
    <w:rsid w:val="0090517F"/>
    <w:rsid w:val="00906AB9"/>
    <w:rsid w:val="00906B44"/>
    <w:rsid w:val="00906B52"/>
    <w:rsid w:val="009074B8"/>
    <w:rsid w:val="0090758E"/>
    <w:rsid w:val="009077E5"/>
    <w:rsid w:val="00907BBD"/>
    <w:rsid w:val="00910220"/>
    <w:rsid w:val="009115D4"/>
    <w:rsid w:val="00911F65"/>
    <w:rsid w:val="00911FB5"/>
    <w:rsid w:val="00912070"/>
    <w:rsid w:val="00912ACF"/>
    <w:rsid w:val="00915587"/>
    <w:rsid w:val="00915B51"/>
    <w:rsid w:val="00915D3B"/>
    <w:rsid w:val="009160B6"/>
    <w:rsid w:val="009165A1"/>
    <w:rsid w:val="00916E74"/>
    <w:rsid w:val="00917122"/>
    <w:rsid w:val="00917AD7"/>
    <w:rsid w:val="00917C9D"/>
    <w:rsid w:val="00920E54"/>
    <w:rsid w:val="0092273F"/>
    <w:rsid w:val="00922A05"/>
    <w:rsid w:val="009240FB"/>
    <w:rsid w:val="00924344"/>
    <w:rsid w:val="00924757"/>
    <w:rsid w:val="00925269"/>
    <w:rsid w:val="00925937"/>
    <w:rsid w:val="00925D2D"/>
    <w:rsid w:val="00925D8A"/>
    <w:rsid w:val="009266A5"/>
    <w:rsid w:val="00927461"/>
    <w:rsid w:val="00927603"/>
    <w:rsid w:val="00927BA9"/>
    <w:rsid w:val="00927F76"/>
    <w:rsid w:val="00930A3B"/>
    <w:rsid w:val="00931507"/>
    <w:rsid w:val="00932D50"/>
    <w:rsid w:val="00933174"/>
    <w:rsid w:val="0093326B"/>
    <w:rsid w:val="0093394D"/>
    <w:rsid w:val="00933FEA"/>
    <w:rsid w:val="00934CE1"/>
    <w:rsid w:val="00934E4E"/>
    <w:rsid w:val="00934E6F"/>
    <w:rsid w:val="00934F58"/>
    <w:rsid w:val="00935C2F"/>
    <w:rsid w:val="00936161"/>
    <w:rsid w:val="0093616E"/>
    <w:rsid w:val="0093652E"/>
    <w:rsid w:val="009365C4"/>
    <w:rsid w:val="00937286"/>
    <w:rsid w:val="00937839"/>
    <w:rsid w:val="00940496"/>
    <w:rsid w:val="00940744"/>
    <w:rsid w:val="009408A9"/>
    <w:rsid w:val="00941C0E"/>
    <w:rsid w:val="00941CF6"/>
    <w:rsid w:val="009426D5"/>
    <w:rsid w:val="00942A00"/>
    <w:rsid w:val="00942E36"/>
    <w:rsid w:val="009435CD"/>
    <w:rsid w:val="00943716"/>
    <w:rsid w:val="00943B17"/>
    <w:rsid w:val="00944057"/>
    <w:rsid w:val="00944482"/>
    <w:rsid w:val="00944F87"/>
    <w:rsid w:val="009450CB"/>
    <w:rsid w:val="0094519D"/>
    <w:rsid w:val="00945DAA"/>
    <w:rsid w:val="009462F2"/>
    <w:rsid w:val="00947176"/>
    <w:rsid w:val="00947D0B"/>
    <w:rsid w:val="00947DBB"/>
    <w:rsid w:val="00950F45"/>
    <w:rsid w:val="00951FD9"/>
    <w:rsid w:val="00952102"/>
    <w:rsid w:val="009528F2"/>
    <w:rsid w:val="009535A2"/>
    <w:rsid w:val="009539DF"/>
    <w:rsid w:val="009551F5"/>
    <w:rsid w:val="00955701"/>
    <w:rsid w:val="00955BDA"/>
    <w:rsid w:val="0095695D"/>
    <w:rsid w:val="0095705E"/>
    <w:rsid w:val="00957901"/>
    <w:rsid w:val="00957B04"/>
    <w:rsid w:val="00957C22"/>
    <w:rsid w:val="00957E71"/>
    <w:rsid w:val="00960BBB"/>
    <w:rsid w:val="00960F78"/>
    <w:rsid w:val="00960FBD"/>
    <w:rsid w:val="009615EF"/>
    <w:rsid w:val="00961908"/>
    <w:rsid w:val="009620A2"/>
    <w:rsid w:val="00962233"/>
    <w:rsid w:val="00962B92"/>
    <w:rsid w:val="00962DD5"/>
    <w:rsid w:val="00963E6C"/>
    <w:rsid w:val="009641BD"/>
    <w:rsid w:val="0096420D"/>
    <w:rsid w:val="009648E7"/>
    <w:rsid w:val="0096519B"/>
    <w:rsid w:val="009654D4"/>
    <w:rsid w:val="0096553B"/>
    <w:rsid w:val="0096575A"/>
    <w:rsid w:val="00965C3E"/>
    <w:rsid w:val="0096606B"/>
    <w:rsid w:val="00966E16"/>
    <w:rsid w:val="0096743E"/>
    <w:rsid w:val="00967A73"/>
    <w:rsid w:val="009702DF"/>
    <w:rsid w:val="009707E1"/>
    <w:rsid w:val="009709E6"/>
    <w:rsid w:val="00971AD0"/>
    <w:rsid w:val="00973245"/>
    <w:rsid w:val="0097357F"/>
    <w:rsid w:val="00973B7F"/>
    <w:rsid w:val="0097452D"/>
    <w:rsid w:val="009745F2"/>
    <w:rsid w:val="0097480A"/>
    <w:rsid w:val="00974BC9"/>
    <w:rsid w:val="00974DC8"/>
    <w:rsid w:val="00974FD0"/>
    <w:rsid w:val="00974FF6"/>
    <w:rsid w:val="009753C7"/>
    <w:rsid w:val="0097573E"/>
    <w:rsid w:val="00975F09"/>
    <w:rsid w:val="00976113"/>
    <w:rsid w:val="009763CC"/>
    <w:rsid w:val="009768A0"/>
    <w:rsid w:val="0097694E"/>
    <w:rsid w:val="00977378"/>
    <w:rsid w:val="009804EB"/>
    <w:rsid w:val="0098112A"/>
    <w:rsid w:val="00981863"/>
    <w:rsid w:val="00981B44"/>
    <w:rsid w:val="009820DB"/>
    <w:rsid w:val="009821A9"/>
    <w:rsid w:val="00982529"/>
    <w:rsid w:val="00982814"/>
    <w:rsid w:val="00982CA1"/>
    <w:rsid w:val="00983193"/>
    <w:rsid w:val="00983324"/>
    <w:rsid w:val="00983BE9"/>
    <w:rsid w:val="0098408F"/>
    <w:rsid w:val="00984F1A"/>
    <w:rsid w:val="0098566A"/>
    <w:rsid w:val="0098658C"/>
    <w:rsid w:val="0098699B"/>
    <w:rsid w:val="009871A7"/>
    <w:rsid w:val="009879DD"/>
    <w:rsid w:val="009906D4"/>
    <w:rsid w:val="0099091A"/>
    <w:rsid w:val="00991204"/>
    <w:rsid w:val="0099167B"/>
    <w:rsid w:val="009920FC"/>
    <w:rsid w:val="009922EA"/>
    <w:rsid w:val="00992426"/>
    <w:rsid w:val="009925CF"/>
    <w:rsid w:val="00992F1F"/>
    <w:rsid w:val="00993B93"/>
    <w:rsid w:val="00994065"/>
    <w:rsid w:val="009944FC"/>
    <w:rsid w:val="009950B6"/>
    <w:rsid w:val="00995167"/>
    <w:rsid w:val="0099525C"/>
    <w:rsid w:val="00995507"/>
    <w:rsid w:val="00995620"/>
    <w:rsid w:val="00995AFA"/>
    <w:rsid w:val="00997149"/>
    <w:rsid w:val="0099738C"/>
    <w:rsid w:val="00997433"/>
    <w:rsid w:val="009976A7"/>
    <w:rsid w:val="00997CDE"/>
    <w:rsid w:val="00997D16"/>
    <w:rsid w:val="009A0B01"/>
    <w:rsid w:val="009A1804"/>
    <w:rsid w:val="009A220C"/>
    <w:rsid w:val="009A228F"/>
    <w:rsid w:val="009A28F4"/>
    <w:rsid w:val="009A372D"/>
    <w:rsid w:val="009A3C65"/>
    <w:rsid w:val="009A3F55"/>
    <w:rsid w:val="009A3F8D"/>
    <w:rsid w:val="009A4110"/>
    <w:rsid w:val="009A4408"/>
    <w:rsid w:val="009A44E3"/>
    <w:rsid w:val="009A49B4"/>
    <w:rsid w:val="009A4A83"/>
    <w:rsid w:val="009A4FCB"/>
    <w:rsid w:val="009A5CFC"/>
    <w:rsid w:val="009A5DAC"/>
    <w:rsid w:val="009A6801"/>
    <w:rsid w:val="009A6955"/>
    <w:rsid w:val="009A6CA4"/>
    <w:rsid w:val="009A7192"/>
    <w:rsid w:val="009A7F21"/>
    <w:rsid w:val="009B0130"/>
    <w:rsid w:val="009B1655"/>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526"/>
    <w:rsid w:val="009B7A35"/>
    <w:rsid w:val="009C09DB"/>
    <w:rsid w:val="009C0E07"/>
    <w:rsid w:val="009C13D2"/>
    <w:rsid w:val="009C1CA8"/>
    <w:rsid w:val="009C2D2B"/>
    <w:rsid w:val="009C3BE0"/>
    <w:rsid w:val="009C401A"/>
    <w:rsid w:val="009C48B4"/>
    <w:rsid w:val="009C4BD5"/>
    <w:rsid w:val="009C5C69"/>
    <w:rsid w:val="009C6CA9"/>
    <w:rsid w:val="009C78A5"/>
    <w:rsid w:val="009D002D"/>
    <w:rsid w:val="009D0566"/>
    <w:rsid w:val="009D1262"/>
    <w:rsid w:val="009D152E"/>
    <w:rsid w:val="009D22F8"/>
    <w:rsid w:val="009D39E0"/>
    <w:rsid w:val="009D3C08"/>
    <w:rsid w:val="009D43F8"/>
    <w:rsid w:val="009D499B"/>
    <w:rsid w:val="009D52BD"/>
    <w:rsid w:val="009D5753"/>
    <w:rsid w:val="009D5838"/>
    <w:rsid w:val="009D5CB7"/>
    <w:rsid w:val="009D62A3"/>
    <w:rsid w:val="009D63F6"/>
    <w:rsid w:val="009D6CD4"/>
    <w:rsid w:val="009D707A"/>
    <w:rsid w:val="009D76FD"/>
    <w:rsid w:val="009E00E1"/>
    <w:rsid w:val="009E044F"/>
    <w:rsid w:val="009E0AEB"/>
    <w:rsid w:val="009E14AB"/>
    <w:rsid w:val="009E167B"/>
    <w:rsid w:val="009E294C"/>
    <w:rsid w:val="009E2F72"/>
    <w:rsid w:val="009E3154"/>
    <w:rsid w:val="009E41F7"/>
    <w:rsid w:val="009E4880"/>
    <w:rsid w:val="009E4AC0"/>
    <w:rsid w:val="009E53F2"/>
    <w:rsid w:val="009E5595"/>
    <w:rsid w:val="009E5A11"/>
    <w:rsid w:val="009E66C9"/>
    <w:rsid w:val="009E6C05"/>
    <w:rsid w:val="009E73AC"/>
    <w:rsid w:val="009F0C2E"/>
    <w:rsid w:val="009F0ED8"/>
    <w:rsid w:val="009F10DE"/>
    <w:rsid w:val="009F16C0"/>
    <w:rsid w:val="009F1EE7"/>
    <w:rsid w:val="009F2015"/>
    <w:rsid w:val="009F211C"/>
    <w:rsid w:val="009F2ADA"/>
    <w:rsid w:val="009F2CAE"/>
    <w:rsid w:val="009F320A"/>
    <w:rsid w:val="009F3212"/>
    <w:rsid w:val="009F3D5A"/>
    <w:rsid w:val="009F3FDB"/>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25"/>
    <w:rsid w:val="00A05365"/>
    <w:rsid w:val="00A054E6"/>
    <w:rsid w:val="00A0550D"/>
    <w:rsid w:val="00A05701"/>
    <w:rsid w:val="00A05E4C"/>
    <w:rsid w:val="00A06A34"/>
    <w:rsid w:val="00A07FCA"/>
    <w:rsid w:val="00A104E0"/>
    <w:rsid w:val="00A1083D"/>
    <w:rsid w:val="00A10893"/>
    <w:rsid w:val="00A10DEF"/>
    <w:rsid w:val="00A1194F"/>
    <w:rsid w:val="00A11D89"/>
    <w:rsid w:val="00A12FFA"/>
    <w:rsid w:val="00A13090"/>
    <w:rsid w:val="00A130E2"/>
    <w:rsid w:val="00A136A6"/>
    <w:rsid w:val="00A14A1F"/>
    <w:rsid w:val="00A15A9B"/>
    <w:rsid w:val="00A16927"/>
    <w:rsid w:val="00A17923"/>
    <w:rsid w:val="00A17E3F"/>
    <w:rsid w:val="00A21AD8"/>
    <w:rsid w:val="00A2232F"/>
    <w:rsid w:val="00A22389"/>
    <w:rsid w:val="00A22674"/>
    <w:rsid w:val="00A2285E"/>
    <w:rsid w:val="00A25B41"/>
    <w:rsid w:val="00A25EC2"/>
    <w:rsid w:val="00A26357"/>
    <w:rsid w:val="00A2676F"/>
    <w:rsid w:val="00A275AB"/>
    <w:rsid w:val="00A27AD8"/>
    <w:rsid w:val="00A27EFD"/>
    <w:rsid w:val="00A307A8"/>
    <w:rsid w:val="00A314E8"/>
    <w:rsid w:val="00A3213E"/>
    <w:rsid w:val="00A321F6"/>
    <w:rsid w:val="00A32809"/>
    <w:rsid w:val="00A32887"/>
    <w:rsid w:val="00A3298E"/>
    <w:rsid w:val="00A32A02"/>
    <w:rsid w:val="00A32C37"/>
    <w:rsid w:val="00A343C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977"/>
    <w:rsid w:val="00A41D46"/>
    <w:rsid w:val="00A41D4A"/>
    <w:rsid w:val="00A42F3F"/>
    <w:rsid w:val="00A43128"/>
    <w:rsid w:val="00A435A2"/>
    <w:rsid w:val="00A43B00"/>
    <w:rsid w:val="00A43E06"/>
    <w:rsid w:val="00A44E70"/>
    <w:rsid w:val="00A45A37"/>
    <w:rsid w:val="00A46438"/>
    <w:rsid w:val="00A46802"/>
    <w:rsid w:val="00A50ED2"/>
    <w:rsid w:val="00A50F7E"/>
    <w:rsid w:val="00A513B6"/>
    <w:rsid w:val="00A520CB"/>
    <w:rsid w:val="00A52337"/>
    <w:rsid w:val="00A55256"/>
    <w:rsid w:val="00A553AD"/>
    <w:rsid w:val="00A55754"/>
    <w:rsid w:val="00A55BC0"/>
    <w:rsid w:val="00A55DC8"/>
    <w:rsid w:val="00A56478"/>
    <w:rsid w:val="00A564A9"/>
    <w:rsid w:val="00A568BB"/>
    <w:rsid w:val="00A56EE5"/>
    <w:rsid w:val="00A6014C"/>
    <w:rsid w:val="00A601CE"/>
    <w:rsid w:val="00A60D1F"/>
    <w:rsid w:val="00A6114F"/>
    <w:rsid w:val="00A6132E"/>
    <w:rsid w:val="00A61409"/>
    <w:rsid w:val="00A61527"/>
    <w:rsid w:val="00A61C97"/>
    <w:rsid w:val="00A6253B"/>
    <w:rsid w:val="00A628FB"/>
    <w:rsid w:val="00A629D4"/>
    <w:rsid w:val="00A62AB3"/>
    <w:rsid w:val="00A62D74"/>
    <w:rsid w:val="00A635F7"/>
    <w:rsid w:val="00A639BE"/>
    <w:rsid w:val="00A63A1A"/>
    <w:rsid w:val="00A644BC"/>
    <w:rsid w:val="00A647F3"/>
    <w:rsid w:val="00A64928"/>
    <w:rsid w:val="00A64E59"/>
    <w:rsid w:val="00A650AB"/>
    <w:rsid w:val="00A651D8"/>
    <w:rsid w:val="00A65A07"/>
    <w:rsid w:val="00A660EB"/>
    <w:rsid w:val="00A663B2"/>
    <w:rsid w:val="00A67793"/>
    <w:rsid w:val="00A70FD9"/>
    <w:rsid w:val="00A710E2"/>
    <w:rsid w:val="00A71492"/>
    <w:rsid w:val="00A72710"/>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155"/>
    <w:rsid w:val="00A82763"/>
    <w:rsid w:val="00A829F0"/>
    <w:rsid w:val="00A8431A"/>
    <w:rsid w:val="00A84768"/>
    <w:rsid w:val="00A84A00"/>
    <w:rsid w:val="00A850B0"/>
    <w:rsid w:val="00A852B3"/>
    <w:rsid w:val="00A85F36"/>
    <w:rsid w:val="00A85FD2"/>
    <w:rsid w:val="00A86BB5"/>
    <w:rsid w:val="00A86C95"/>
    <w:rsid w:val="00A86CFC"/>
    <w:rsid w:val="00A86D3F"/>
    <w:rsid w:val="00A86F90"/>
    <w:rsid w:val="00A872E4"/>
    <w:rsid w:val="00A87DB9"/>
    <w:rsid w:val="00A87F4C"/>
    <w:rsid w:val="00A90761"/>
    <w:rsid w:val="00A90FC2"/>
    <w:rsid w:val="00A916C0"/>
    <w:rsid w:val="00A91CAD"/>
    <w:rsid w:val="00A91DA9"/>
    <w:rsid w:val="00A91E6F"/>
    <w:rsid w:val="00A91FBF"/>
    <w:rsid w:val="00A92381"/>
    <w:rsid w:val="00A92CCD"/>
    <w:rsid w:val="00A93E0E"/>
    <w:rsid w:val="00A9479B"/>
    <w:rsid w:val="00A94EB8"/>
    <w:rsid w:val="00A9519C"/>
    <w:rsid w:val="00A954FB"/>
    <w:rsid w:val="00A9583B"/>
    <w:rsid w:val="00A95BF6"/>
    <w:rsid w:val="00A961B9"/>
    <w:rsid w:val="00A9655C"/>
    <w:rsid w:val="00A9713F"/>
    <w:rsid w:val="00A979D8"/>
    <w:rsid w:val="00A97A47"/>
    <w:rsid w:val="00A97BF9"/>
    <w:rsid w:val="00AA0AB4"/>
    <w:rsid w:val="00AA0EAE"/>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954"/>
    <w:rsid w:val="00AB0E3C"/>
    <w:rsid w:val="00AB1783"/>
    <w:rsid w:val="00AB1D16"/>
    <w:rsid w:val="00AB2006"/>
    <w:rsid w:val="00AB21EA"/>
    <w:rsid w:val="00AB3875"/>
    <w:rsid w:val="00AB3889"/>
    <w:rsid w:val="00AB3B5B"/>
    <w:rsid w:val="00AB3BA2"/>
    <w:rsid w:val="00AB3C2F"/>
    <w:rsid w:val="00AB48EE"/>
    <w:rsid w:val="00AB50D9"/>
    <w:rsid w:val="00AB5B43"/>
    <w:rsid w:val="00AB71A9"/>
    <w:rsid w:val="00AB7536"/>
    <w:rsid w:val="00AB7BE7"/>
    <w:rsid w:val="00AC02BE"/>
    <w:rsid w:val="00AC04F8"/>
    <w:rsid w:val="00AC0545"/>
    <w:rsid w:val="00AC0702"/>
    <w:rsid w:val="00AC13CF"/>
    <w:rsid w:val="00AC2F41"/>
    <w:rsid w:val="00AC3B10"/>
    <w:rsid w:val="00AC4747"/>
    <w:rsid w:val="00AC5894"/>
    <w:rsid w:val="00AC719A"/>
    <w:rsid w:val="00AC7A9D"/>
    <w:rsid w:val="00AD038D"/>
    <w:rsid w:val="00AD0D12"/>
    <w:rsid w:val="00AD1B84"/>
    <w:rsid w:val="00AD1C78"/>
    <w:rsid w:val="00AD22C3"/>
    <w:rsid w:val="00AD2694"/>
    <w:rsid w:val="00AD2F80"/>
    <w:rsid w:val="00AD33C8"/>
    <w:rsid w:val="00AD46C3"/>
    <w:rsid w:val="00AD4A10"/>
    <w:rsid w:val="00AD5353"/>
    <w:rsid w:val="00AD5612"/>
    <w:rsid w:val="00AD5839"/>
    <w:rsid w:val="00AD5BBC"/>
    <w:rsid w:val="00AD5DAD"/>
    <w:rsid w:val="00AD63B0"/>
    <w:rsid w:val="00AD68CF"/>
    <w:rsid w:val="00AD6A7B"/>
    <w:rsid w:val="00AD734F"/>
    <w:rsid w:val="00AD7F63"/>
    <w:rsid w:val="00AE0927"/>
    <w:rsid w:val="00AE16E1"/>
    <w:rsid w:val="00AE2D31"/>
    <w:rsid w:val="00AE36FB"/>
    <w:rsid w:val="00AE3B4E"/>
    <w:rsid w:val="00AE524B"/>
    <w:rsid w:val="00AE5584"/>
    <w:rsid w:val="00AE6222"/>
    <w:rsid w:val="00AE6505"/>
    <w:rsid w:val="00AE65CE"/>
    <w:rsid w:val="00AF0DDE"/>
    <w:rsid w:val="00AF23B7"/>
    <w:rsid w:val="00AF23FE"/>
    <w:rsid w:val="00AF2CD1"/>
    <w:rsid w:val="00AF3005"/>
    <w:rsid w:val="00AF3468"/>
    <w:rsid w:val="00AF3893"/>
    <w:rsid w:val="00AF3904"/>
    <w:rsid w:val="00AF40FD"/>
    <w:rsid w:val="00AF4647"/>
    <w:rsid w:val="00AF4BFA"/>
    <w:rsid w:val="00AF51C2"/>
    <w:rsid w:val="00AF5652"/>
    <w:rsid w:val="00AF5C47"/>
    <w:rsid w:val="00AF5CCF"/>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06DD0"/>
    <w:rsid w:val="00B07583"/>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2A"/>
    <w:rsid w:val="00B15A34"/>
    <w:rsid w:val="00B15ADF"/>
    <w:rsid w:val="00B161C5"/>
    <w:rsid w:val="00B16CB3"/>
    <w:rsid w:val="00B17078"/>
    <w:rsid w:val="00B17106"/>
    <w:rsid w:val="00B179E6"/>
    <w:rsid w:val="00B20715"/>
    <w:rsid w:val="00B22A42"/>
    <w:rsid w:val="00B22CDE"/>
    <w:rsid w:val="00B22FBD"/>
    <w:rsid w:val="00B236B3"/>
    <w:rsid w:val="00B23A07"/>
    <w:rsid w:val="00B23E21"/>
    <w:rsid w:val="00B24375"/>
    <w:rsid w:val="00B2461C"/>
    <w:rsid w:val="00B246E2"/>
    <w:rsid w:val="00B24DE7"/>
    <w:rsid w:val="00B25587"/>
    <w:rsid w:val="00B26905"/>
    <w:rsid w:val="00B27416"/>
    <w:rsid w:val="00B2743F"/>
    <w:rsid w:val="00B27825"/>
    <w:rsid w:val="00B27D58"/>
    <w:rsid w:val="00B30116"/>
    <w:rsid w:val="00B30478"/>
    <w:rsid w:val="00B30DEF"/>
    <w:rsid w:val="00B30E3A"/>
    <w:rsid w:val="00B31149"/>
    <w:rsid w:val="00B314E2"/>
    <w:rsid w:val="00B3177E"/>
    <w:rsid w:val="00B31940"/>
    <w:rsid w:val="00B319EE"/>
    <w:rsid w:val="00B31EF3"/>
    <w:rsid w:val="00B32420"/>
    <w:rsid w:val="00B325AF"/>
    <w:rsid w:val="00B32699"/>
    <w:rsid w:val="00B32809"/>
    <w:rsid w:val="00B3345B"/>
    <w:rsid w:val="00B338AF"/>
    <w:rsid w:val="00B33A3F"/>
    <w:rsid w:val="00B33F7E"/>
    <w:rsid w:val="00B34378"/>
    <w:rsid w:val="00B3438C"/>
    <w:rsid w:val="00B34DCF"/>
    <w:rsid w:val="00B34FC1"/>
    <w:rsid w:val="00B35AD3"/>
    <w:rsid w:val="00B36016"/>
    <w:rsid w:val="00B373B4"/>
    <w:rsid w:val="00B37A48"/>
    <w:rsid w:val="00B37CC3"/>
    <w:rsid w:val="00B37DFB"/>
    <w:rsid w:val="00B40173"/>
    <w:rsid w:val="00B4063A"/>
    <w:rsid w:val="00B409E0"/>
    <w:rsid w:val="00B41933"/>
    <w:rsid w:val="00B41B94"/>
    <w:rsid w:val="00B42FE7"/>
    <w:rsid w:val="00B432B0"/>
    <w:rsid w:val="00B432B8"/>
    <w:rsid w:val="00B4331B"/>
    <w:rsid w:val="00B43342"/>
    <w:rsid w:val="00B4367F"/>
    <w:rsid w:val="00B4498F"/>
    <w:rsid w:val="00B45091"/>
    <w:rsid w:val="00B45D87"/>
    <w:rsid w:val="00B46085"/>
    <w:rsid w:val="00B4753E"/>
    <w:rsid w:val="00B47686"/>
    <w:rsid w:val="00B47E41"/>
    <w:rsid w:val="00B509D2"/>
    <w:rsid w:val="00B518E3"/>
    <w:rsid w:val="00B5194A"/>
    <w:rsid w:val="00B521D2"/>
    <w:rsid w:val="00B52301"/>
    <w:rsid w:val="00B523A6"/>
    <w:rsid w:val="00B52BAC"/>
    <w:rsid w:val="00B542FB"/>
    <w:rsid w:val="00B54F65"/>
    <w:rsid w:val="00B557D3"/>
    <w:rsid w:val="00B5603C"/>
    <w:rsid w:val="00B56296"/>
    <w:rsid w:val="00B56FFC"/>
    <w:rsid w:val="00B57988"/>
    <w:rsid w:val="00B57A57"/>
    <w:rsid w:val="00B57ACD"/>
    <w:rsid w:val="00B57DDF"/>
    <w:rsid w:val="00B60465"/>
    <w:rsid w:val="00B60B35"/>
    <w:rsid w:val="00B60BFD"/>
    <w:rsid w:val="00B624DB"/>
    <w:rsid w:val="00B62507"/>
    <w:rsid w:val="00B62E86"/>
    <w:rsid w:val="00B62F52"/>
    <w:rsid w:val="00B63166"/>
    <w:rsid w:val="00B64403"/>
    <w:rsid w:val="00B64822"/>
    <w:rsid w:val="00B6484C"/>
    <w:rsid w:val="00B649CB"/>
    <w:rsid w:val="00B64AA4"/>
    <w:rsid w:val="00B653F9"/>
    <w:rsid w:val="00B658EB"/>
    <w:rsid w:val="00B66723"/>
    <w:rsid w:val="00B6674F"/>
    <w:rsid w:val="00B667B3"/>
    <w:rsid w:val="00B66967"/>
    <w:rsid w:val="00B703E3"/>
    <w:rsid w:val="00B7216D"/>
    <w:rsid w:val="00B7229C"/>
    <w:rsid w:val="00B72F4B"/>
    <w:rsid w:val="00B738F3"/>
    <w:rsid w:val="00B73D7B"/>
    <w:rsid w:val="00B747CB"/>
    <w:rsid w:val="00B768A7"/>
    <w:rsid w:val="00B76D87"/>
    <w:rsid w:val="00B77D9A"/>
    <w:rsid w:val="00B8039E"/>
    <w:rsid w:val="00B80ABF"/>
    <w:rsid w:val="00B8221D"/>
    <w:rsid w:val="00B833EB"/>
    <w:rsid w:val="00B83C89"/>
    <w:rsid w:val="00B83DF8"/>
    <w:rsid w:val="00B842FE"/>
    <w:rsid w:val="00B848A7"/>
    <w:rsid w:val="00B85422"/>
    <w:rsid w:val="00B85F8D"/>
    <w:rsid w:val="00B86A24"/>
    <w:rsid w:val="00B87AFD"/>
    <w:rsid w:val="00B87ED4"/>
    <w:rsid w:val="00B903B8"/>
    <w:rsid w:val="00B903D4"/>
    <w:rsid w:val="00B90E68"/>
    <w:rsid w:val="00B918AC"/>
    <w:rsid w:val="00B91AA1"/>
    <w:rsid w:val="00B91EA6"/>
    <w:rsid w:val="00B91ECB"/>
    <w:rsid w:val="00B9201E"/>
    <w:rsid w:val="00B93B50"/>
    <w:rsid w:val="00B94435"/>
    <w:rsid w:val="00B9539B"/>
    <w:rsid w:val="00B956F8"/>
    <w:rsid w:val="00B95A0E"/>
    <w:rsid w:val="00B95DB5"/>
    <w:rsid w:val="00B96511"/>
    <w:rsid w:val="00B96D10"/>
    <w:rsid w:val="00B97BE1"/>
    <w:rsid w:val="00B97CAC"/>
    <w:rsid w:val="00B97D4F"/>
    <w:rsid w:val="00BA01CD"/>
    <w:rsid w:val="00BA03FF"/>
    <w:rsid w:val="00BA0CD6"/>
    <w:rsid w:val="00BA1B7F"/>
    <w:rsid w:val="00BA1D37"/>
    <w:rsid w:val="00BA1D4F"/>
    <w:rsid w:val="00BA1E1C"/>
    <w:rsid w:val="00BA20DE"/>
    <w:rsid w:val="00BA2A4B"/>
    <w:rsid w:val="00BA3302"/>
    <w:rsid w:val="00BA35AA"/>
    <w:rsid w:val="00BA369D"/>
    <w:rsid w:val="00BA3992"/>
    <w:rsid w:val="00BA44ED"/>
    <w:rsid w:val="00BA46CD"/>
    <w:rsid w:val="00BA4893"/>
    <w:rsid w:val="00BA4B34"/>
    <w:rsid w:val="00BA5148"/>
    <w:rsid w:val="00BA591F"/>
    <w:rsid w:val="00BA5B2B"/>
    <w:rsid w:val="00BA5DD8"/>
    <w:rsid w:val="00BA624F"/>
    <w:rsid w:val="00BA62BB"/>
    <w:rsid w:val="00BA6531"/>
    <w:rsid w:val="00BA676F"/>
    <w:rsid w:val="00BA69DA"/>
    <w:rsid w:val="00BA7122"/>
    <w:rsid w:val="00BA7618"/>
    <w:rsid w:val="00BB037D"/>
    <w:rsid w:val="00BB0666"/>
    <w:rsid w:val="00BB0A40"/>
    <w:rsid w:val="00BB0DDC"/>
    <w:rsid w:val="00BB12A9"/>
    <w:rsid w:val="00BB1645"/>
    <w:rsid w:val="00BB1F0F"/>
    <w:rsid w:val="00BB2B76"/>
    <w:rsid w:val="00BB2F9E"/>
    <w:rsid w:val="00BB369B"/>
    <w:rsid w:val="00BB3D9C"/>
    <w:rsid w:val="00BB4463"/>
    <w:rsid w:val="00BB453B"/>
    <w:rsid w:val="00BB4EB4"/>
    <w:rsid w:val="00BB513A"/>
    <w:rsid w:val="00BB5AF0"/>
    <w:rsid w:val="00BB5B1C"/>
    <w:rsid w:val="00BB6048"/>
    <w:rsid w:val="00BB6472"/>
    <w:rsid w:val="00BB6C20"/>
    <w:rsid w:val="00BB6D22"/>
    <w:rsid w:val="00BB779C"/>
    <w:rsid w:val="00BB7C04"/>
    <w:rsid w:val="00BC005D"/>
    <w:rsid w:val="00BC03AF"/>
    <w:rsid w:val="00BC1891"/>
    <w:rsid w:val="00BC2600"/>
    <w:rsid w:val="00BC2BD4"/>
    <w:rsid w:val="00BC3814"/>
    <w:rsid w:val="00BC3C4A"/>
    <w:rsid w:val="00BC51FA"/>
    <w:rsid w:val="00BC524F"/>
    <w:rsid w:val="00BC52FC"/>
    <w:rsid w:val="00BC5DC7"/>
    <w:rsid w:val="00BC60C5"/>
    <w:rsid w:val="00BC6357"/>
    <w:rsid w:val="00BC6C07"/>
    <w:rsid w:val="00BC733D"/>
    <w:rsid w:val="00BC7478"/>
    <w:rsid w:val="00BD015D"/>
    <w:rsid w:val="00BD04D4"/>
    <w:rsid w:val="00BD0F41"/>
    <w:rsid w:val="00BD16E2"/>
    <w:rsid w:val="00BD1AA9"/>
    <w:rsid w:val="00BD1F14"/>
    <w:rsid w:val="00BD225A"/>
    <w:rsid w:val="00BD2640"/>
    <w:rsid w:val="00BD2D7E"/>
    <w:rsid w:val="00BD3AAB"/>
    <w:rsid w:val="00BD3F0F"/>
    <w:rsid w:val="00BD4370"/>
    <w:rsid w:val="00BD4FEF"/>
    <w:rsid w:val="00BD56C8"/>
    <w:rsid w:val="00BD5963"/>
    <w:rsid w:val="00BD6576"/>
    <w:rsid w:val="00BD6A08"/>
    <w:rsid w:val="00BD6DC9"/>
    <w:rsid w:val="00BD7055"/>
    <w:rsid w:val="00BE0754"/>
    <w:rsid w:val="00BE08A7"/>
    <w:rsid w:val="00BE171F"/>
    <w:rsid w:val="00BE1826"/>
    <w:rsid w:val="00BE2519"/>
    <w:rsid w:val="00BE2D6C"/>
    <w:rsid w:val="00BE3101"/>
    <w:rsid w:val="00BE383A"/>
    <w:rsid w:val="00BE3BB3"/>
    <w:rsid w:val="00BE48C3"/>
    <w:rsid w:val="00BE5220"/>
    <w:rsid w:val="00BE53C4"/>
    <w:rsid w:val="00BE5534"/>
    <w:rsid w:val="00BE6367"/>
    <w:rsid w:val="00BE6DC8"/>
    <w:rsid w:val="00BE7A13"/>
    <w:rsid w:val="00BE7A4B"/>
    <w:rsid w:val="00BE7B43"/>
    <w:rsid w:val="00BE7D5B"/>
    <w:rsid w:val="00BF06D6"/>
    <w:rsid w:val="00BF09B9"/>
    <w:rsid w:val="00BF0E19"/>
    <w:rsid w:val="00BF1023"/>
    <w:rsid w:val="00BF1DD6"/>
    <w:rsid w:val="00BF27B4"/>
    <w:rsid w:val="00BF2BBD"/>
    <w:rsid w:val="00BF2C52"/>
    <w:rsid w:val="00BF2D2A"/>
    <w:rsid w:val="00BF32B1"/>
    <w:rsid w:val="00BF3B04"/>
    <w:rsid w:val="00BF4813"/>
    <w:rsid w:val="00BF4BF7"/>
    <w:rsid w:val="00BF4C97"/>
    <w:rsid w:val="00BF4DBD"/>
    <w:rsid w:val="00BF5460"/>
    <w:rsid w:val="00BF60FD"/>
    <w:rsid w:val="00BF690D"/>
    <w:rsid w:val="00BF6990"/>
    <w:rsid w:val="00BF76F0"/>
    <w:rsid w:val="00BF7791"/>
    <w:rsid w:val="00C00339"/>
    <w:rsid w:val="00C005C5"/>
    <w:rsid w:val="00C01110"/>
    <w:rsid w:val="00C0133D"/>
    <w:rsid w:val="00C019AB"/>
    <w:rsid w:val="00C02092"/>
    <w:rsid w:val="00C020FB"/>
    <w:rsid w:val="00C02131"/>
    <w:rsid w:val="00C02D10"/>
    <w:rsid w:val="00C02F0F"/>
    <w:rsid w:val="00C030D0"/>
    <w:rsid w:val="00C03B14"/>
    <w:rsid w:val="00C03D89"/>
    <w:rsid w:val="00C03ED0"/>
    <w:rsid w:val="00C041AE"/>
    <w:rsid w:val="00C043E3"/>
    <w:rsid w:val="00C05506"/>
    <w:rsid w:val="00C05927"/>
    <w:rsid w:val="00C05D84"/>
    <w:rsid w:val="00C06820"/>
    <w:rsid w:val="00C069B0"/>
    <w:rsid w:val="00C072C5"/>
    <w:rsid w:val="00C07631"/>
    <w:rsid w:val="00C077FB"/>
    <w:rsid w:val="00C07A31"/>
    <w:rsid w:val="00C07AFA"/>
    <w:rsid w:val="00C10CFE"/>
    <w:rsid w:val="00C10D0F"/>
    <w:rsid w:val="00C11673"/>
    <w:rsid w:val="00C1173E"/>
    <w:rsid w:val="00C131B6"/>
    <w:rsid w:val="00C134B8"/>
    <w:rsid w:val="00C1365B"/>
    <w:rsid w:val="00C13686"/>
    <w:rsid w:val="00C14A7C"/>
    <w:rsid w:val="00C15367"/>
    <w:rsid w:val="00C15C74"/>
    <w:rsid w:val="00C15EA9"/>
    <w:rsid w:val="00C165B7"/>
    <w:rsid w:val="00C16D8C"/>
    <w:rsid w:val="00C1721A"/>
    <w:rsid w:val="00C172CC"/>
    <w:rsid w:val="00C1798F"/>
    <w:rsid w:val="00C20325"/>
    <w:rsid w:val="00C2098C"/>
    <w:rsid w:val="00C20F89"/>
    <w:rsid w:val="00C214DE"/>
    <w:rsid w:val="00C234A7"/>
    <w:rsid w:val="00C23AB9"/>
    <w:rsid w:val="00C23CA6"/>
    <w:rsid w:val="00C23DB7"/>
    <w:rsid w:val="00C23FB7"/>
    <w:rsid w:val="00C2478C"/>
    <w:rsid w:val="00C25214"/>
    <w:rsid w:val="00C25398"/>
    <w:rsid w:val="00C25475"/>
    <w:rsid w:val="00C258E5"/>
    <w:rsid w:val="00C25EA2"/>
    <w:rsid w:val="00C264E8"/>
    <w:rsid w:val="00C26D67"/>
    <w:rsid w:val="00C27590"/>
    <w:rsid w:val="00C27774"/>
    <w:rsid w:val="00C30E1F"/>
    <w:rsid w:val="00C31480"/>
    <w:rsid w:val="00C31CC8"/>
    <w:rsid w:val="00C3217A"/>
    <w:rsid w:val="00C322C8"/>
    <w:rsid w:val="00C32827"/>
    <w:rsid w:val="00C32A22"/>
    <w:rsid w:val="00C32EF8"/>
    <w:rsid w:val="00C33045"/>
    <w:rsid w:val="00C331DC"/>
    <w:rsid w:val="00C3400B"/>
    <w:rsid w:val="00C34926"/>
    <w:rsid w:val="00C34B0E"/>
    <w:rsid w:val="00C35B79"/>
    <w:rsid w:val="00C36E56"/>
    <w:rsid w:val="00C371CF"/>
    <w:rsid w:val="00C3773E"/>
    <w:rsid w:val="00C400E3"/>
    <w:rsid w:val="00C40AF1"/>
    <w:rsid w:val="00C412ED"/>
    <w:rsid w:val="00C4296E"/>
    <w:rsid w:val="00C42F70"/>
    <w:rsid w:val="00C43255"/>
    <w:rsid w:val="00C43666"/>
    <w:rsid w:val="00C43D15"/>
    <w:rsid w:val="00C43FF0"/>
    <w:rsid w:val="00C4425D"/>
    <w:rsid w:val="00C44B38"/>
    <w:rsid w:val="00C45384"/>
    <w:rsid w:val="00C45CD5"/>
    <w:rsid w:val="00C46BBB"/>
    <w:rsid w:val="00C46E63"/>
    <w:rsid w:val="00C46F8A"/>
    <w:rsid w:val="00C47090"/>
    <w:rsid w:val="00C47DE6"/>
    <w:rsid w:val="00C5013B"/>
    <w:rsid w:val="00C50EE8"/>
    <w:rsid w:val="00C51791"/>
    <w:rsid w:val="00C51E86"/>
    <w:rsid w:val="00C523E5"/>
    <w:rsid w:val="00C53610"/>
    <w:rsid w:val="00C539D4"/>
    <w:rsid w:val="00C53A75"/>
    <w:rsid w:val="00C53C64"/>
    <w:rsid w:val="00C54126"/>
    <w:rsid w:val="00C54E54"/>
    <w:rsid w:val="00C55304"/>
    <w:rsid w:val="00C55742"/>
    <w:rsid w:val="00C557E8"/>
    <w:rsid w:val="00C5624C"/>
    <w:rsid w:val="00C57089"/>
    <w:rsid w:val="00C577F8"/>
    <w:rsid w:val="00C57B6E"/>
    <w:rsid w:val="00C57D4F"/>
    <w:rsid w:val="00C57DDB"/>
    <w:rsid w:val="00C60265"/>
    <w:rsid w:val="00C6224C"/>
    <w:rsid w:val="00C62343"/>
    <w:rsid w:val="00C62AA1"/>
    <w:rsid w:val="00C630A8"/>
    <w:rsid w:val="00C63EF8"/>
    <w:rsid w:val="00C65790"/>
    <w:rsid w:val="00C65A1A"/>
    <w:rsid w:val="00C67238"/>
    <w:rsid w:val="00C67F5B"/>
    <w:rsid w:val="00C70084"/>
    <w:rsid w:val="00C70936"/>
    <w:rsid w:val="00C70A35"/>
    <w:rsid w:val="00C710D1"/>
    <w:rsid w:val="00C713F3"/>
    <w:rsid w:val="00C71C9D"/>
    <w:rsid w:val="00C71FC5"/>
    <w:rsid w:val="00C721B5"/>
    <w:rsid w:val="00C72303"/>
    <w:rsid w:val="00C724F8"/>
    <w:rsid w:val="00C7261F"/>
    <w:rsid w:val="00C733F9"/>
    <w:rsid w:val="00C7356E"/>
    <w:rsid w:val="00C73676"/>
    <w:rsid w:val="00C739C4"/>
    <w:rsid w:val="00C73B83"/>
    <w:rsid w:val="00C74043"/>
    <w:rsid w:val="00C7434F"/>
    <w:rsid w:val="00C7462D"/>
    <w:rsid w:val="00C74E00"/>
    <w:rsid w:val="00C74F58"/>
    <w:rsid w:val="00C7586B"/>
    <w:rsid w:val="00C75A1D"/>
    <w:rsid w:val="00C77623"/>
    <w:rsid w:val="00C8008D"/>
    <w:rsid w:val="00C8071C"/>
    <w:rsid w:val="00C813A7"/>
    <w:rsid w:val="00C81938"/>
    <w:rsid w:val="00C81AF9"/>
    <w:rsid w:val="00C82747"/>
    <w:rsid w:val="00C829DD"/>
    <w:rsid w:val="00C835D8"/>
    <w:rsid w:val="00C83A3F"/>
    <w:rsid w:val="00C83FDF"/>
    <w:rsid w:val="00C84B2F"/>
    <w:rsid w:val="00C84B8E"/>
    <w:rsid w:val="00C8527F"/>
    <w:rsid w:val="00C87BA2"/>
    <w:rsid w:val="00C87BC9"/>
    <w:rsid w:val="00C911B5"/>
    <w:rsid w:val="00C91BD8"/>
    <w:rsid w:val="00C920C7"/>
    <w:rsid w:val="00C92477"/>
    <w:rsid w:val="00C92970"/>
    <w:rsid w:val="00C934DA"/>
    <w:rsid w:val="00C93503"/>
    <w:rsid w:val="00C937BA"/>
    <w:rsid w:val="00C943B1"/>
    <w:rsid w:val="00C945AF"/>
    <w:rsid w:val="00C94A65"/>
    <w:rsid w:val="00C94EBE"/>
    <w:rsid w:val="00C950AE"/>
    <w:rsid w:val="00C953F4"/>
    <w:rsid w:val="00C95539"/>
    <w:rsid w:val="00C95AD0"/>
    <w:rsid w:val="00C962E0"/>
    <w:rsid w:val="00C9638D"/>
    <w:rsid w:val="00C966F4"/>
    <w:rsid w:val="00C96CB5"/>
    <w:rsid w:val="00C973BD"/>
    <w:rsid w:val="00C973D1"/>
    <w:rsid w:val="00CA0699"/>
    <w:rsid w:val="00CA0802"/>
    <w:rsid w:val="00CA0ACB"/>
    <w:rsid w:val="00CA147C"/>
    <w:rsid w:val="00CA1EAA"/>
    <w:rsid w:val="00CA23BC"/>
    <w:rsid w:val="00CA2B7E"/>
    <w:rsid w:val="00CA319D"/>
    <w:rsid w:val="00CA390E"/>
    <w:rsid w:val="00CA42A1"/>
    <w:rsid w:val="00CA494B"/>
    <w:rsid w:val="00CA4C14"/>
    <w:rsid w:val="00CA625B"/>
    <w:rsid w:val="00CA62A8"/>
    <w:rsid w:val="00CA68A6"/>
    <w:rsid w:val="00CA6AF6"/>
    <w:rsid w:val="00CA70FF"/>
    <w:rsid w:val="00CA72FA"/>
    <w:rsid w:val="00CA77A9"/>
    <w:rsid w:val="00CB0122"/>
    <w:rsid w:val="00CB0273"/>
    <w:rsid w:val="00CB02B1"/>
    <w:rsid w:val="00CB08A3"/>
    <w:rsid w:val="00CB0D4A"/>
    <w:rsid w:val="00CB100C"/>
    <w:rsid w:val="00CB17C7"/>
    <w:rsid w:val="00CB186D"/>
    <w:rsid w:val="00CB19EA"/>
    <w:rsid w:val="00CB1B35"/>
    <w:rsid w:val="00CB1BB4"/>
    <w:rsid w:val="00CB1F8F"/>
    <w:rsid w:val="00CB2485"/>
    <w:rsid w:val="00CB28A7"/>
    <w:rsid w:val="00CB320A"/>
    <w:rsid w:val="00CB37E4"/>
    <w:rsid w:val="00CB51EB"/>
    <w:rsid w:val="00CB587E"/>
    <w:rsid w:val="00CB591F"/>
    <w:rsid w:val="00CB5DED"/>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6BA6"/>
    <w:rsid w:val="00CC72A0"/>
    <w:rsid w:val="00CC79AF"/>
    <w:rsid w:val="00CD0453"/>
    <w:rsid w:val="00CD09BE"/>
    <w:rsid w:val="00CD0B1C"/>
    <w:rsid w:val="00CD1012"/>
    <w:rsid w:val="00CD1D4F"/>
    <w:rsid w:val="00CD1ED1"/>
    <w:rsid w:val="00CD302D"/>
    <w:rsid w:val="00CD4E6B"/>
    <w:rsid w:val="00CD5F05"/>
    <w:rsid w:val="00CE0EC8"/>
    <w:rsid w:val="00CE10D6"/>
    <w:rsid w:val="00CE116C"/>
    <w:rsid w:val="00CE1DFA"/>
    <w:rsid w:val="00CE2136"/>
    <w:rsid w:val="00CE28CE"/>
    <w:rsid w:val="00CE295B"/>
    <w:rsid w:val="00CE2ECF"/>
    <w:rsid w:val="00CE3C48"/>
    <w:rsid w:val="00CE3DC6"/>
    <w:rsid w:val="00CE43DF"/>
    <w:rsid w:val="00CE5200"/>
    <w:rsid w:val="00CE535D"/>
    <w:rsid w:val="00CE5502"/>
    <w:rsid w:val="00CE5927"/>
    <w:rsid w:val="00CE5E02"/>
    <w:rsid w:val="00CE5E1E"/>
    <w:rsid w:val="00CE74A0"/>
    <w:rsid w:val="00CF0400"/>
    <w:rsid w:val="00CF1D92"/>
    <w:rsid w:val="00CF2519"/>
    <w:rsid w:val="00CF26CE"/>
    <w:rsid w:val="00CF29A1"/>
    <w:rsid w:val="00CF4A22"/>
    <w:rsid w:val="00CF5E7A"/>
    <w:rsid w:val="00CF7153"/>
    <w:rsid w:val="00CF7331"/>
    <w:rsid w:val="00D000A1"/>
    <w:rsid w:val="00D0013F"/>
    <w:rsid w:val="00D009C0"/>
    <w:rsid w:val="00D00B46"/>
    <w:rsid w:val="00D0101E"/>
    <w:rsid w:val="00D01044"/>
    <w:rsid w:val="00D01D1A"/>
    <w:rsid w:val="00D01EF4"/>
    <w:rsid w:val="00D02050"/>
    <w:rsid w:val="00D02171"/>
    <w:rsid w:val="00D031D1"/>
    <w:rsid w:val="00D03296"/>
    <w:rsid w:val="00D033B3"/>
    <w:rsid w:val="00D04EA9"/>
    <w:rsid w:val="00D0564C"/>
    <w:rsid w:val="00D06123"/>
    <w:rsid w:val="00D07274"/>
    <w:rsid w:val="00D0731A"/>
    <w:rsid w:val="00D0759C"/>
    <w:rsid w:val="00D07AB8"/>
    <w:rsid w:val="00D07C21"/>
    <w:rsid w:val="00D1034C"/>
    <w:rsid w:val="00D11299"/>
    <w:rsid w:val="00D112FF"/>
    <w:rsid w:val="00D11E96"/>
    <w:rsid w:val="00D125C6"/>
    <w:rsid w:val="00D1292B"/>
    <w:rsid w:val="00D12BD0"/>
    <w:rsid w:val="00D13140"/>
    <w:rsid w:val="00D1336F"/>
    <w:rsid w:val="00D13613"/>
    <w:rsid w:val="00D13BE9"/>
    <w:rsid w:val="00D13E10"/>
    <w:rsid w:val="00D1428C"/>
    <w:rsid w:val="00D1560C"/>
    <w:rsid w:val="00D15613"/>
    <w:rsid w:val="00D169A5"/>
    <w:rsid w:val="00D172F8"/>
    <w:rsid w:val="00D174EE"/>
    <w:rsid w:val="00D2137F"/>
    <w:rsid w:val="00D21750"/>
    <w:rsid w:val="00D22038"/>
    <w:rsid w:val="00D22248"/>
    <w:rsid w:val="00D22E81"/>
    <w:rsid w:val="00D2307C"/>
    <w:rsid w:val="00D2343D"/>
    <w:rsid w:val="00D23706"/>
    <w:rsid w:val="00D23844"/>
    <w:rsid w:val="00D23BEA"/>
    <w:rsid w:val="00D241B5"/>
    <w:rsid w:val="00D25A96"/>
    <w:rsid w:val="00D25E44"/>
    <w:rsid w:val="00D26455"/>
    <w:rsid w:val="00D2700E"/>
    <w:rsid w:val="00D2704F"/>
    <w:rsid w:val="00D272A7"/>
    <w:rsid w:val="00D27A91"/>
    <w:rsid w:val="00D27B88"/>
    <w:rsid w:val="00D30045"/>
    <w:rsid w:val="00D303A8"/>
    <w:rsid w:val="00D30794"/>
    <w:rsid w:val="00D309B6"/>
    <w:rsid w:val="00D31BAA"/>
    <w:rsid w:val="00D32DD9"/>
    <w:rsid w:val="00D332E4"/>
    <w:rsid w:val="00D34D92"/>
    <w:rsid w:val="00D3564E"/>
    <w:rsid w:val="00D3584D"/>
    <w:rsid w:val="00D35C3C"/>
    <w:rsid w:val="00D360C2"/>
    <w:rsid w:val="00D36231"/>
    <w:rsid w:val="00D40714"/>
    <w:rsid w:val="00D4082E"/>
    <w:rsid w:val="00D40D89"/>
    <w:rsid w:val="00D41423"/>
    <w:rsid w:val="00D41A7A"/>
    <w:rsid w:val="00D41ABD"/>
    <w:rsid w:val="00D41C6A"/>
    <w:rsid w:val="00D420B7"/>
    <w:rsid w:val="00D424D0"/>
    <w:rsid w:val="00D42886"/>
    <w:rsid w:val="00D438B7"/>
    <w:rsid w:val="00D442F1"/>
    <w:rsid w:val="00D44A6D"/>
    <w:rsid w:val="00D44F58"/>
    <w:rsid w:val="00D457A1"/>
    <w:rsid w:val="00D45A37"/>
    <w:rsid w:val="00D45B9B"/>
    <w:rsid w:val="00D46130"/>
    <w:rsid w:val="00D46F50"/>
    <w:rsid w:val="00D47088"/>
    <w:rsid w:val="00D47464"/>
    <w:rsid w:val="00D47CA7"/>
    <w:rsid w:val="00D47E08"/>
    <w:rsid w:val="00D47F13"/>
    <w:rsid w:val="00D5011D"/>
    <w:rsid w:val="00D50A66"/>
    <w:rsid w:val="00D50B2B"/>
    <w:rsid w:val="00D50B47"/>
    <w:rsid w:val="00D50C05"/>
    <w:rsid w:val="00D513B7"/>
    <w:rsid w:val="00D51C24"/>
    <w:rsid w:val="00D5207F"/>
    <w:rsid w:val="00D5243D"/>
    <w:rsid w:val="00D524AA"/>
    <w:rsid w:val="00D531FC"/>
    <w:rsid w:val="00D53401"/>
    <w:rsid w:val="00D536C1"/>
    <w:rsid w:val="00D5426B"/>
    <w:rsid w:val="00D550F4"/>
    <w:rsid w:val="00D55129"/>
    <w:rsid w:val="00D55E4F"/>
    <w:rsid w:val="00D56388"/>
    <w:rsid w:val="00D5703B"/>
    <w:rsid w:val="00D57402"/>
    <w:rsid w:val="00D57ADF"/>
    <w:rsid w:val="00D57C6D"/>
    <w:rsid w:val="00D57F78"/>
    <w:rsid w:val="00D60F63"/>
    <w:rsid w:val="00D612E8"/>
    <w:rsid w:val="00D61BE6"/>
    <w:rsid w:val="00D62289"/>
    <w:rsid w:val="00D62425"/>
    <w:rsid w:val="00D6413D"/>
    <w:rsid w:val="00D64F47"/>
    <w:rsid w:val="00D6549B"/>
    <w:rsid w:val="00D65E63"/>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835"/>
    <w:rsid w:val="00D73E1F"/>
    <w:rsid w:val="00D750BD"/>
    <w:rsid w:val="00D751A2"/>
    <w:rsid w:val="00D753D8"/>
    <w:rsid w:val="00D75812"/>
    <w:rsid w:val="00D75952"/>
    <w:rsid w:val="00D76875"/>
    <w:rsid w:val="00D769EC"/>
    <w:rsid w:val="00D76A92"/>
    <w:rsid w:val="00D773D4"/>
    <w:rsid w:val="00D77703"/>
    <w:rsid w:val="00D77D9A"/>
    <w:rsid w:val="00D77FE5"/>
    <w:rsid w:val="00D8055D"/>
    <w:rsid w:val="00D8124A"/>
    <w:rsid w:val="00D8180A"/>
    <w:rsid w:val="00D81C67"/>
    <w:rsid w:val="00D822B5"/>
    <w:rsid w:val="00D82CBA"/>
    <w:rsid w:val="00D82DD8"/>
    <w:rsid w:val="00D83602"/>
    <w:rsid w:val="00D83792"/>
    <w:rsid w:val="00D83D8D"/>
    <w:rsid w:val="00D84476"/>
    <w:rsid w:val="00D84CF1"/>
    <w:rsid w:val="00D8573B"/>
    <w:rsid w:val="00D85870"/>
    <w:rsid w:val="00D85F10"/>
    <w:rsid w:val="00D8610C"/>
    <w:rsid w:val="00D8671C"/>
    <w:rsid w:val="00D86B75"/>
    <w:rsid w:val="00D86CFF"/>
    <w:rsid w:val="00D86FCC"/>
    <w:rsid w:val="00D871AF"/>
    <w:rsid w:val="00D87AB9"/>
    <w:rsid w:val="00D87C06"/>
    <w:rsid w:val="00D9020E"/>
    <w:rsid w:val="00D91755"/>
    <w:rsid w:val="00D91F62"/>
    <w:rsid w:val="00D93522"/>
    <w:rsid w:val="00D936E5"/>
    <w:rsid w:val="00D93D9C"/>
    <w:rsid w:val="00D95096"/>
    <w:rsid w:val="00D95EF8"/>
    <w:rsid w:val="00D9603E"/>
    <w:rsid w:val="00D973BD"/>
    <w:rsid w:val="00D973F9"/>
    <w:rsid w:val="00D975A7"/>
    <w:rsid w:val="00D978FF"/>
    <w:rsid w:val="00DA081C"/>
    <w:rsid w:val="00DA0AA3"/>
    <w:rsid w:val="00DA0E37"/>
    <w:rsid w:val="00DA1061"/>
    <w:rsid w:val="00DA2606"/>
    <w:rsid w:val="00DA2C13"/>
    <w:rsid w:val="00DA2F53"/>
    <w:rsid w:val="00DA39BE"/>
    <w:rsid w:val="00DA39EB"/>
    <w:rsid w:val="00DA3DD8"/>
    <w:rsid w:val="00DA48C8"/>
    <w:rsid w:val="00DA559C"/>
    <w:rsid w:val="00DA5647"/>
    <w:rsid w:val="00DA5C58"/>
    <w:rsid w:val="00DA6654"/>
    <w:rsid w:val="00DA66EB"/>
    <w:rsid w:val="00DA6F0F"/>
    <w:rsid w:val="00DA726E"/>
    <w:rsid w:val="00DA72E3"/>
    <w:rsid w:val="00DA7452"/>
    <w:rsid w:val="00DA79E1"/>
    <w:rsid w:val="00DA7C7E"/>
    <w:rsid w:val="00DB09A3"/>
    <w:rsid w:val="00DB0C83"/>
    <w:rsid w:val="00DB0E40"/>
    <w:rsid w:val="00DB0F60"/>
    <w:rsid w:val="00DB1A20"/>
    <w:rsid w:val="00DB1DF5"/>
    <w:rsid w:val="00DB1EA8"/>
    <w:rsid w:val="00DB1FC8"/>
    <w:rsid w:val="00DB347F"/>
    <w:rsid w:val="00DB4BCC"/>
    <w:rsid w:val="00DB4EE9"/>
    <w:rsid w:val="00DB5A7D"/>
    <w:rsid w:val="00DB6D83"/>
    <w:rsid w:val="00DB7323"/>
    <w:rsid w:val="00DC00F9"/>
    <w:rsid w:val="00DC07E9"/>
    <w:rsid w:val="00DC0B41"/>
    <w:rsid w:val="00DC1427"/>
    <w:rsid w:val="00DC1474"/>
    <w:rsid w:val="00DC16A0"/>
    <w:rsid w:val="00DC16B9"/>
    <w:rsid w:val="00DC207B"/>
    <w:rsid w:val="00DC247F"/>
    <w:rsid w:val="00DC268D"/>
    <w:rsid w:val="00DC2AF6"/>
    <w:rsid w:val="00DC302F"/>
    <w:rsid w:val="00DC315E"/>
    <w:rsid w:val="00DC3A74"/>
    <w:rsid w:val="00DC3CC7"/>
    <w:rsid w:val="00DC40C9"/>
    <w:rsid w:val="00DC40FD"/>
    <w:rsid w:val="00DC4F10"/>
    <w:rsid w:val="00DC4F26"/>
    <w:rsid w:val="00DC52BB"/>
    <w:rsid w:val="00DC626E"/>
    <w:rsid w:val="00DC7058"/>
    <w:rsid w:val="00DD0423"/>
    <w:rsid w:val="00DD0EAA"/>
    <w:rsid w:val="00DD11F7"/>
    <w:rsid w:val="00DD2BAA"/>
    <w:rsid w:val="00DD3882"/>
    <w:rsid w:val="00DD3F4F"/>
    <w:rsid w:val="00DD3F97"/>
    <w:rsid w:val="00DD581B"/>
    <w:rsid w:val="00DD6526"/>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08C3"/>
    <w:rsid w:val="00DF1464"/>
    <w:rsid w:val="00DF1E28"/>
    <w:rsid w:val="00DF2126"/>
    <w:rsid w:val="00DF2699"/>
    <w:rsid w:val="00DF2AB7"/>
    <w:rsid w:val="00DF3868"/>
    <w:rsid w:val="00DF3E55"/>
    <w:rsid w:val="00DF3EA0"/>
    <w:rsid w:val="00DF58D9"/>
    <w:rsid w:val="00DF59CC"/>
    <w:rsid w:val="00DF6527"/>
    <w:rsid w:val="00DF652A"/>
    <w:rsid w:val="00DF6B9C"/>
    <w:rsid w:val="00DF7150"/>
    <w:rsid w:val="00DF719F"/>
    <w:rsid w:val="00DF7708"/>
    <w:rsid w:val="00DF7A8E"/>
    <w:rsid w:val="00E00031"/>
    <w:rsid w:val="00E00DD3"/>
    <w:rsid w:val="00E01AEA"/>
    <w:rsid w:val="00E03926"/>
    <w:rsid w:val="00E044E7"/>
    <w:rsid w:val="00E04A9B"/>
    <w:rsid w:val="00E05D23"/>
    <w:rsid w:val="00E06633"/>
    <w:rsid w:val="00E06FF5"/>
    <w:rsid w:val="00E07067"/>
    <w:rsid w:val="00E0745B"/>
    <w:rsid w:val="00E10457"/>
    <w:rsid w:val="00E105DA"/>
    <w:rsid w:val="00E11252"/>
    <w:rsid w:val="00E11DEA"/>
    <w:rsid w:val="00E122B7"/>
    <w:rsid w:val="00E12697"/>
    <w:rsid w:val="00E128C5"/>
    <w:rsid w:val="00E12BBA"/>
    <w:rsid w:val="00E14DBF"/>
    <w:rsid w:val="00E15A08"/>
    <w:rsid w:val="00E160B5"/>
    <w:rsid w:val="00E1794C"/>
    <w:rsid w:val="00E211AF"/>
    <w:rsid w:val="00E2130F"/>
    <w:rsid w:val="00E21573"/>
    <w:rsid w:val="00E21851"/>
    <w:rsid w:val="00E21A3C"/>
    <w:rsid w:val="00E21B5A"/>
    <w:rsid w:val="00E21BAB"/>
    <w:rsid w:val="00E21E50"/>
    <w:rsid w:val="00E21F7B"/>
    <w:rsid w:val="00E225EE"/>
    <w:rsid w:val="00E226DE"/>
    <w:rsid w:val="00E22F41"/>
    <w:rsid w:val="00E23A94"/>
    <w:rsid w:val="00E244F4"/>
    <w:rsid w:val="00E24980"/>
    <w:rsid w:val="00E249AE"/>
    <w:rsid w:val="00E24D83"/>
    <w:rsid w:val="00E24E1C"/>
    <w:rsid w:val="00E24FCF"/>
    <w:rsid w:val="00E25027"/>
    <w:rsid w:val="00E2631D"/>
    <w:rsid w:val="00E26469"/>
    <w:rsid w:val="00E27BF3"/>
    <w:rsid w:val="00E27EAD"/>
    <w:rsid w:val="00E27EE1"/>
    <w:rsid w:val="00E30148"/>
    <w:rsid w:val="00E305F3"/>
    <w:rsid w:val="00E31001"/>
    <w:rsid w:val="00E31164"/>
    <w:rsid w:val="00E3176E"/>
    <w:rsid w:val="00E31C95"/>
    <w:rsid w:val="00E31E5D"/>
    <w:rsid w:val="00E321A8"/>
    <w:rsid w:val="00E32D0E"/>
    <w:rsid w:val="00E33C36"/>
    <w:rsid w:val="00E33DD8"/>
    <w:rsid w:val="00E362DE"/>
    <w:rsid w:val="00E36504"/>
    <w:rsid w:val="00E36610"/>
    <w:rsid w:val="00E3665E"/>
    <w:rsid w:val="00E366B0"/>
    <w:rsid w:val="00E40444"/>
    <w:rsid w:val="00E41500"/>
    <w:rsid w:val="00E41F08"/>
    <w:rsid w:val="00E4215B"/>
    <w:rsid w:val="00E424E0"/>
    <w:rsid w:val="00E42781"/>
    <w:rsid w:val="00E42ED6"/>
    <w:rsid w:val="00E4525F"/>
    <w:rsid w:val="00E453A5"/>
    <w:rsid w:val="00E4632C"/>
    <w:rsid w:val="00E46379"/>
    <w:rsid w:val="00E46434"/>
    <w:rsid w:val="00E4693C"/>
    <w:rsid w:val="00E473C5"/>
    <w:rsid w:val="00E47A1E"/>
    <w:rsid w:val="00E5017E"/>
    <w:rsid w:val="00E5019D"/>
    <w:rsid w:val="00E508E1"/>
    <w:rsid w:val="00E50969"/>
    <w:rsid w:val="00E50D4F"/>
    <w:rsid w:val="00E51896"/>
    <w:rsid w:val="00E51B03"/>
    <w:rsid w:val="00E530E0"/>
    <w:rsid w:val="00E532D6"/>
    <w:rsid w:val="00E540B2"/>
    <w:rsid w:val="00E54B67"/>
    <w:rsid w:val="00E552D9"/>
    <w:rsid w:val="00E55769"/>
    <w:rsid w:val="00E55EE0"/>
    <w:rsid w:val="00E56432"/>
    <w:rsid w:val="00E571C2"/>
    <w:rsid w:val="00E574A7"/>
    <w:rsid w:val="00E576F2"/>
    <w:rsid w:val="00E57723"/>
    <w:rsid w:val="00E60DBD"/>
    <w:rsid w:val="00E61099"/>
    <w:rsid w:val="00E61491"/>
    <w:rsid w:val="00E61E3B"/>
    <w:rsid w:val="00E62573"/>
    <w:rsid w:val="00E6341A"/>
    <w:rsid w:val="00E63B84"/>
    <w:rsid w:val="00E64108"/>
    <w:rsid w:val="00E64E21"/>
    <w:rsid w:val="00E6504A"/>
    <w:rsid w:val="00E652C8"/>
    <w:rsid w:val="00E653FC"/>
    <w:rsid w:val="00E65CAC"/>
    <w:rsid w:val="00E65CC3"/>
    <w:rsid w:val="00E6637D"/>
    <w:rsid w:val="00E665F9"/>
    <w:rsid w:val="00E6679A"/>
    <w:rsid w:val="00E6782F"/>
    <w:rsid w:val="00E67991"/>
    <w:rsid w:val="00E67EA0"/>
    <w:rsid w:val="00E7047B"/>
    <w:rsid w:val="00E70BCB"/>
    <w:rsid w:val="00E71925"/>
    <w:rsid w:val="00E7227A"/>
    <w:rsid w:val="00E72BE9"/>
    <w:rsid w:val="00E72C78"/>
    <w:rsid w:val="00E72E33"/>
    <w:rsid w:val="00E72E4E"/>
    <w:rsid w:val="00E7361A"/>
    <w:rsid w:val="00E73893"/>
    <w:rsid w:val="00E73D9A"/>
    <w:rsid w:val="00E74629"/>
    <w:rsid w:val="00E749FF"/>
    <w:rsid w:val="00E755EF"/>
    <w:rsid w:val="00E756E0"/>
    <w:rsid w:val="00E75927"/>
    <w:rsid w:val="00E75EE0"/>
    <w:rsid w:val="00E76E8E"/>
    <w:rsid w:val="00E77165"/>
    <w:rsid w:val="00E7733F"/>
    <w:rsid w:val="00E7747D"/>
    <w:rsid w:val="00E804BF"/>
    <w:rsid w:val="00E8059D"/>
    <w:rsid w:val="00E806AB"/>
    <w:rsid w:val="00E80955"/>
    <w:rsid w:val="00E81075"/>
    <w:rsid w:val="00E81096"/>
    <w:rsid w:val="00E81263"/>
    <w:rsid w:val="00E82360"/>
    <w:rsid w:val="00E82549"/>
    <w:rsid w:val="00E82FA6"/>
    <w:rsid w:val="00E83021"/>
    <w:rsid w:val="00E834ED"/>
    <w:rsid w:val="00E84E5B"/>
    <w:rsid w:val="00E857A0"/>
    <w:rsid w:val="00E85850"/>
    <w:rsid w:val="00E86ECD"/>
    <w:rsid w:val="00E87012"/>
    <w:rsid w:val="00E876D4"/>
    <w:rsid w:val="00E8794E"/>
    <w:rsid w:val="00E87DD0"/>
    <w:rsid w:val="00E904DE"/>
    <w:rsid w:val="00E9188F"/>
    <w:rsid w:val="00E918BC"/>
    <w:rsid w:val="00E91B69"/>
    <w:rsid w:val="00E92340"/>
    <w:rsid w:val="00E92B54"/>
    <w:rsid w:val="00E92DB5"/>
    <w:rsid w:val="00E92DE3"/>
    <w:rsid w:val="00E934A5"/>
    <w:rsid w:val="00E93739"/>
    <w:rsid w:val="00E9379C"/>
    <w:rsid w:val="00E939D9"/>
    <w:rsid w:val="00E947E9"/>
    <w:rsid w:val="00E94E91"/>
    <w:rsid w:val="00E95215"/>
    <w:rsid w:val="00E95231"/>
    <w:rsid w:val="00E9593C"/>
    <w:rsid w:val="00E95C41"/>
    <w:rsid w:val="00E9633F"/>
    <w:rsid w:val="00E96494"/>
    <w:rsid w:val="00E96EEC"/>
    <w:rsid w:val="00E97815"/>
    <w:rsid w:val="00EA042F"/>
    <w:rsid w:val="00EA07BC"/>
    <w:rsid w:val="00EA0CA4"/>
    <w:rsid w:val="00EA0E9C"/>
    <w:rsid w:val="00EA1675"/>
    <w:rsid w:val="00EA2016"/>
    <w:rsid w:val="00EA29A3"/>
    <w:rsid w:val="00EA2B43"/>
    <w:rsid w:val="00EA2B79"/>
    <w:rsid w:val="00EA3209"/>
    <w:rsid w:val="00EA3481"/>
    <w:rsid w:val="00EA3869"/>
    <w:rsid w:val="00EA403B"/>
    <w:rsid w:val="00EA480D"/>
    <w:rsid w:val="00EA4CB1"/>
    <w:rsid w:val="00EA4E41"/>
    <w:rsid w:val="00EA4FA6"/>
    <w:rsid w:val="00EA57F3"/>
    <w:rsid w:val="00EA5F7C"/>
    <w:rsid w:val="00EA63B1"/>
    <w:rsid w:val="00EA7541"/>
    <w:rsid w:val="00EA7BC1"/>
    <w:rsid w:val="00EA7EFB"/>
    <w:rsid w:val="00EB04DB"/>
    <w:rsid w:val="00EB0617"/>
    <w:rsid w:val="00EB07A6"/>
    <w:rsid w:val="00EB151F"/>
    <w:rsid w:val="00EB198E"/>
    <w:rsid w:val="00EB1A85"/>
    <w:rsid w:val="00EB2575"/>
    <w:rsid w:val="00EB285B"/>
    <w:rsid w:val="00EB2DC0"/>
    <w:rsid w:val="00EB4037"/>
    <w:rsid w:val="00EB413B"/>
    <w:rsid w:val="00EB4338"/>
    <w:rsid w:val="00EB4F18"/>
    <w:rsid w:val="00EB5385"/>
    <w:rsid w:val="00EB5800"/>
    <w:rsid w:val="00EB5A65"/>
    <w:rsid w:val="00EB627F"/>
    <w:rsid w:val="00EB6827"/>
    <w:rsid w:val="00EB7696"/>
    <w:rsid w:val="00EB7F17"/>
    <w:rsid w:val="00EC09DD"/>
    <w:rsid w:val="00EC0CAF"/>
    <w:rsid w:val="00EC403B"/>
    <w:rsid w:val="00EC5C01"/>
    <w:rsid w:val="00EC5D5A"/>
    <w:rsid w:val="00EC5FC5"/>
    <w:rsid w:val="00EC63BF"/>
    <w:rsid w:val="00EC64B0"/>
    <w:rsid w:val="00EC6CAF"/>
    <w:rsid w:val="00EC6DAB"/>
    <w:rsid w:val="00EC7E52"/>
    <w:rsid w:val="00ED0F7B"/>
    <w:rsid w:val="00ED1689"/>
    <w:rsid w:val="00ED17E3"/>
    <w:rsid w:val="00ED1CAB"/>
    <w:rsid w:val="00ED24EA"/>
    <w:rsid w:val="00ED269F"/>
    <w:rsid w:val="00ED2B49"/>
    <w:rsid w:val="00ED3526"/>
    <w:rsid w:val="00ED37FF"/>
    <w:rsid w:val="00ED5269"/>
    <w:rsid w:val="00ED542F"/>
    <w:rsid w:val="00ED54FE"/>
    <w:rsid w:val="00ED6767"/>
    <w:rsid w:val="00ED6D34"/>
    <w:rsid w:val="00ED738B"/>
    <w:rsid w:val="00ED76F5"/>
    <w:rsid w:val="00ED77A7"/>
    <w:rsid w:val="00EE0776"/>
    <w:rsid w:val="00EE096B"/>
    <w:rsid w:val="00EE0CF9"/>
    <w:rsid w:val="00EE1759"/>
    <w:rsid w:val="00EE1AC4"/>
    <w:rsid w:val="00EE231A"/>
    <w:rsid w:val="00EE32F6"/>
    <w:rsid w:val="00EE380A"/>
    <w:rsid w:val="00EE3841"/>
    <w:rsid w:val="00EE3AD1"/>
    <w:rsid w:val="00EE4124"/>
    <w:rsid w:val="00EE4507"/>
    <w:rsid w:val="00EE4864"/>
    <w:rsid w:val="00EE4A01"/>
    <w:rsid w:val="00EE4DAB"/>
    <w:rsid w:val="00EE59F4"/>
    <w:rsid w:val="00EE5FCD"/>
    <w:rsid w:val="00EE6189"/>
    <w:rsid w:val="00EE6575"/>
    <w:rsid w:val="00EE77C2"/>
    <w:rsid w:val="00EE7D68"/>
    <w:rsid w:val="00EF0893"/>
    <w:rsid w:val="00EF0F26"/>
    <w:rsid w:val="00EF194B"/>
    <w:rsid w:val="00EF2190"/>
    <w:rsid w:val="00EF2289"/>
    <w:rsid w:val="00EF4171"/>
    <w:rsid w:val="00EF4288"/>
    <w:rsid w:val="00EF4B8E"/>
    <w:rsid w:val="00EF4D9E"/>
    <w:rsid w:val="00EF58AF"/>
    <w:rsid w:val="00EF59B4"/>
    <w:rsid w:val="00EF600E"/>
    <w:rsid w:val="00EF746E"/>
    <w:rsid w:val="00EF7B20"/>
    <w:rsid w:val="00F01002"/>
    <w:rsid w:val="00F02793"/>
    <w:rsid w:val="00F02C8E"/>
    <w:rsid w:val="00F03438"/>
    <w:rsid w:val="00F03730"/>
    <w:rsid w:val="00F03AEF"/>
    <w:rsid w:val="00F04742"/>
    <w:rsid w:val="00F04BF3"/>
    <w:rsid w:val="00F0520A"/>
    <w:rsid w:val="00F060BA"/>
    <w:rsid w:val="00F07930"/>
    <w:rsid w:val="00F07D77"/>
    <w:rsid w:val="00F113C4"/>
    <w:rsid w:val="00F11C7F"/>
    <w:rsid w:val="00F11E58"/>
    <w:rsid w:val="00F12901"/>
    <w:rsid w:val="00F1299B"/>
    <w:rsid w:val="00F12F40"/>
    <w:rsid w:val="00F138D9"/>
    <w:rsid w:val="00F146D8"/>
    <w:rsid w:val="00F14EF4"/>
    <w:rsid w:val="00F156EB"/>
    <w:rsid w:val="00F15A6F"/>
    <w:rsid w:val="00F15E99"/>
    <w:rsid w:val="00F15F86"/>
    <w:rsid w:val="00F165FB"/>
    <w:rsid w:val="00F16ED6"/>
    <w:rsid w:val="00F170A4"/>
    <w:rsid w:val="00F1724E"/>
    <w:rsid w:val="00F20171"/>
    <w:rsid w:val="00F2018B"/>
    <w:rsid w:val="00F203C1"/>
    <w:rsid w:val="00F21643"/>
    <w:rsid w:val="00F21D0A"/>
    <w:rsid w:val="00F220F5"/>
    <w:rsid w:val="00F222D7"/>
    <w:rsid w:val="00F22760"/>
    <w:rsid w:val="00F23515"/>
    <w:rsid w:val="00F23D9E"/>
    <w:rsid w:val="00F23E65"/>
    <w:rsid w:val="00F245F5"/>
    <w:rsid w:val="00F24916"/>
    <w:rsid w:val="00F25051"/>
    <w:rsid w:val="00F25483"/>
    <w:rsid w:val="00F2623E"/>
    <w:rsid w:val="00F26671"/>
    <w:rsid w:val="00F26B1D"/>
    <w:rsid w:val="00F30BB6"/>
    <w:rsid w:val="00F30F7C"/>
    <w:rsid w:val="00F31387"/>
    <w:rsid w:val="00F3142D"/>
    <w:rsid w:val="00F317F5"/>
    <w:rsid w:val="00F32295"/>
    <w:rsid w:val="00F325FC"/>
    <w:rsid w:val="00F32945"/>
    <w:rsid w:val="00F32A11"/>
    <w:rsid w:val="00F33888"/>
    <w:rsid w:val="00F35983"/>
    <w:rsid w:val="00F35A21"/>
    <w:rsid w:val="00F35BC7"/>
    <w:rsid w:val="00F35E09"/>
    <w:rsid w:val="00F35E91"/>
    <w:rsid w:val="00F37FD7"/>
    <w:rsid w:val="00F40DC0"/>
    <w:rsid w:val="00F43C3F"/>
    <w:rsid w:val="00F44962"/>
    <w:rsid w:val="00F4577D"/>
    <w:rsid w:val="00F46241"/>
    <w:rsid w:val="00F46536"/>
    <w:rsid w:val="00F466F7"/>
    <w:rsid w:val="00F47B2C"/>
    <w:rsid w:val="00F50573"/>
    <w:rsid w:val="00F50A83"/>
    <w:rsid w:val="00F50E6D"/>
    <w:rsid w:val="00F510A5"/>
    <w:rsid w:val="00F5141B"/>
    <w:rsid w:val="00F51788"/>
    <w:rsid w:val="00F51BF1"/>
    <w:rsid w:val="00F52BBE"/>
    <w:rsid w:val="00F5313B"/>
    <w:rsid w:val="00F536FD"/>
    <w:rsid w:val="00F5450B"/>
    <w:rsid w:val="00F54B42"/>
    <w:rsid w:val="00F54CA8"/>
    <w:rsid w:val="00F55ED7"/>
    <w:rsid w:val="00F55F75"/>
    <w:rsid w:val="00F566BE"/>
    <w:rsid w:val="00F56868"/>
    <w:rsid w:val="00F56BBD"/>
    <w:rsid w:val="00F56D31"/>
    <w:rsid w:val="00F56E46"/>
    <w:rsid w:val="00F56FE8"/>
    <w:rsid w:val="00F572F1"/>
    <w:rsid w:val="00F5732A"/>
    <w:rsid w:val="00F57714"/>
    <w:rsid w:val="00F603E9"/>
    <w:rsid w:val="00F607A9"/>
    <w:rsid w:val="00F60B47"/>
    <w:rsid w:val="00F615FE"/>
    <w:rsid w:val="00F61AD0"/>
    <w:rsid w:val="00F61C7E"/>
    <w:rsid w:val="00F61DBA"/>
    <w:rsid w:val="00F627D7"/>
    <w:rsid w:val="00F62B3C"/>
    <w:rsid w:val="00F637CA"/>
    <w:rsid w:val="00F63F83"/>
    <w:rsid w:val="00F652E6"/>
    <w:rsid w:val="00F662D2"/>
    <w:rsid w:val="00F672FE"/>
    <w:rsid w:val="00F67CAD"/>
    <w:rsid w:val="00F67D65"/>
    <w:rsid w:val="00F7025E"/>
    <w:rsid w:val="00F70C13"/>
    <w:rsid w:val="00F715E3"/>
    <w:rsid w:val="00F71AA2"/>
    <w:rsid w:val="00F71EFD"/>
    <w:rsid w:val="00F72328"/>
    <w:rsid w:val="00F72438"/>
    <w:rsid w:val="00F728DC"/>
    <w:rsid w:val="00F72E6E"/>
    <w:rsid w:val="00F734F5"/>
    <w:rsid w:val="00F740EA"/>
    <w:rsid w:val="00F7496E"/>
    <w:rsid w:val="00F74A26"/>
    <w:rsid w:val="00F74D14"/>
    <w:rsid w:val="00F75EFB"/>
    <w:rsid w:val="00F765C3"/>
    <w:rsid w:val="00F76660"/>
    <w:rsid w:val="00F80338"/>
    <w:rsid w:val="00F81150"/>
    <w:rsid w:val="00F81362"/>
    <w:rsid w:val="00F815D0"/>
    <w:rsid w:val="00F81692"/>
    <w:rsid w:val="00F82B54"/>
    <w:rsid w:val="00F83238"/>
    <w:rsid w:val="00F83B66"/>
    <w:rsid w:val="00F8433B"/>
    <w:rsid w:val="00F84D93"/>
    <w:rsid w:val="00F862BD"/>
    <w:rsid w:val="00F869D3"/>
    <w:rsid w:val="00F86A42"/>
    <w:rsid w:val="00F86D91"/>
    <w:rsid w:val="00F86FE1"/>
    <w:rsid w:val="00F877C3"/>
    <w:rsid w:val="00F879B3"/>
    <w:rsid w:val="00F9036C"/>
    <w:rsid w:val="00F9054D"/>
    <w:rsid w:val="00F90780"/>
    <w:rsid w:val="00F90BBF"/>
    <w:rsid w:val="00F90BEE"/>
    <w:rsid w:val="00F915AA"/>
    <w:rsid w:val="00F9309A"/>
    <w:rsid w:val="00F93D61"/>
    <w:rsid w:val="00F941CF"/>
    <w:rsid w:val="00F94711"/>
    <w:rsid w:val="00F96283"/>
    <w:rsid w:val="00F977DA"/>
    <w:rsid w:val="00F979F3"/>
    <w:rsid w:val="00F97AB6"/>
    <w:rsid w:val="00F97ABD"/>
    <w:rsid w:val="00FA0491"/>
    <w:rsid w:val="00FA0CC0"/>
    <w:rsid w:val="00FA1159"/>
    <w:rsid w:val="00FA17F9"/>
    <w:rsid w:val="00FA18F2"/>
    <w:rsid w:val="00FA1B51"/>
    <w:rsid w:val="00FA1F76"/>
    <w:rsid w:val="00FA2259"/>
    <w:rsid w:val="00FA2279"/>
    <w:rsid w:val="00FA29A1"/>
    <w:rsid w:val="00FA3208"/>
    <w:rsid w:val="00FA3217"/>
    <w:rsid w:val="00FA6133"/>
    <w:rsid w:val="00FA61FC"/>
    <w:rsid w:val="00FA640B"/>
    <w:rsid w:val="00FA74C6"/>
    <w:rsid w:val="00FA7977"/>
    <w:rsid w:val="00FA7979"/>
    <w:rsid w:val="00FB0327"/>
    <w:rsid w:val="00FB0463"/>
    <w:rsid w:val="00FB0F9E"/>
    <w:rsid w:val="00FB20DE"/>
    <w:rsid w:val="00FB224B"/>
    <w:rsid w:val="00FB297E"/>
    <w:rsid w:val="00FB2B5C"/>
    <w:rsid w:val="00FB3380"/>
    <w:rsid w:val="00FB379F"/>
    <w:rsid w:val="00FB3A50"/>
    <w:rsid w:val="00FB54CF"/>
    <w:rsid w:val="00FB5775"/>
    <w:rsid w:val="00FB5CB3"/>
    <w:rsid w:val="00FB6269"/>
    <w:rsid w:val="00FB67BF"/>
    <w:rsid w:val="00FB70CE"/>
    <w:rsid w:val="00FB7724"/>
    <w:rsid w:val="00FB789F"/>
    <w:rsid w:val="00FC122E"/>
    <w:rsid w:val="00FC1B75"/>
    <w:rsid w:val="00FC25B7"/>
    <w:rsid w:val="00FC2873"/>
    <w:rsid w:val="00FC36E9"/>
    <w:rsid w:val="00FC376A"/>
    <w:rsid w:val="00FC3FDA"/>
    <w:rsid w:val="00FC5489"/>
    <w:rsid w:val="00FC5CBB"/>
    <w:rsid w:val="00FC5D6F"/>
    <w:rsid w:val="00FC6981"/>
    <w:rsid w:val="00FC6B88"/>
    <w:rsid w:val="00FC7DAF"/>
    <w:rsid w:val="00FD025E"/>
    <w:rsid w:val="00FD07EE"/>
    <w:rsid w:val="00FD2B16"/>
    <w:rsid w:val="00FD2F6F"/>
    <w:rsid w:val="00FD37C9"/>
    <w:rsid w:val="00FD3E0A"/>
    <w:rsid w:val="00FD400A"/>
    <w:rsid w:val="00FD57EC"/>
    <w:rsid w:val="00FD5844"/>
    <w:rsid w:val="00FD58D3"/>
    <w:rsid w:val="00FD5C26"/>
    <w:rsid w:val="00FD5FE6"/>
    <w:rsid w:val="00FD610D"/>
    <w:rsid w:val="00FD61EF"/>
    <w:rsid w:val="00FD6531"/>
    <w:rsid w:val="00FD6E4C"/>
    <w:rsid w:val="00FD700B"/>
    <w:rsid w:val="00FD7061"/>
    <w:rsid w:val="00FD7AE9"/>
    <w:rsid w:val="00FD7C48"/>
    <w:rsid w:val="00FD7D66"/>
    <w:rsid w:val="00FD7DBB"/>
    <w:rsid w:val="00FE1FE2"/>
    <w:rsid w:val="00FE3281"/>
    <w:rsid w:val="00FE3347"/>
    <w:rsid w:val="00FE3957"/>
    <w:rsid w:val="00FE39C8"/>
    <w:rsid w:val="00FE3E86"/>
    <w:rsid w:val="00FE4D4E"/>
    <w:rsid w:val="00FE5A02"/>
    <w:rsid w:val="00FE6B7E"/>
    <w:rsid w:val="00FE7F52"/>
    <w:rsid w:val="00FF102C"/>
    <w:rsid w:val="00FF2267"/>
    <w:rsid w:val="00FF314F"/>
    <w:rsid w:val="00FF337F"/>
    <w:rsid w:val="00FF39E1"/>
    <w:rsid w:val="00FF44B5"/>
    <w:rsid w:val="00FF467D"/>
    <w:rsid w:val="00FF4818"/>
    <w:rsid w:val="00FF4A9A"/>
    <w:rsid w:val="00FF4BBD"/>
    <w:rsid w:val="00FF534D"/>
    <w:rsid w:val="00FF56E8"/>
    <w:rsid w:val="00FF571E"/>
    <w:rsid w:val="00FF5F18"/>
    <w:rsid w:val="00FF66E3"/>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195451249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15301182057AAF8CB8969E548C5FDB1CBC6640A58B18F774728A165C9984EC8301FFB6C1846D71718774DC16BB5B030F72F87C8AE1784EF29q6M" TargetMode="External"/><Relationship Id="rId18" Type="http://schemas.openxmlformats.org/officeDocument/2006/relationships/hyperlink" Target="consultantplus://offline/ref=51D6FAE2E9F572C36149AF01AC3631AF42A35419DD369740342FEDE2873A82B36A3925FC12A47A7106433A233C5959A851D1598AFAb7D4H" TargetMode="External"/><Relationship Id="rId26" Type="http://schemas.openxmlformats.org/officeDocument/2006/relationships/hyperlink" Target="consultantplus://offline/ref=121F3256C3FAFF0106F3972BD563D22E9EED7BAC5E62095CEEE363516F3202913D37F4B22452FAE3C1B4BE50C89CB372398DC54D63DA753BV1F9J" TargetMode="External"/><Relationship Id="rId3" Type="http://schemas.openxmlformats.org/officeDocument/2006/relationships/styles" Target="styles.xml"/><Relationship Id="rId21" Type="http://schemas.openxmlformats.org/officeDocument/2006/relationships/hyperlink" Target="consultantplus://offline/ref=51D6FAE2E9F572C36149AF01AC3631AF42A35419DD369740342FEDE2873A82B36A3925F816A37321500C3B7F780F4AA851D15B89E67422F1b2D9H" TargetMode="External"/><Relationship Id="rId7" Type="http://schemas.openxmlformats.org/officeDocument/2006/relationships/footnotes" Target="footnotes.xml"/><Relationship Id="rId12" Type="http://schemas.openxmlformats.org/officeDocument/2006/relationships/hyperlink" Target="consultantplus://offline/ref=BA3ADA5D65D51F49DBD3F0CC7EA260DBCAA24109930ECEC1ACA1F5F7A642189B8D888245F909BC41F36907K2u8M" TargetMode="External"/><Relationship Id="rId17" Type="http://schemas.openxmlformats.org/officeDocument/2006/relationships/hyperlink" Target="consultantplus://offline/ref=51D6FAE2E9F572C36149AF01AC3631AF45AA501DDE389740342FEDE2873A82B36A3925F814AA742E03562B7B315A44B652CC4588F874b2D0H" TargetMode="External"/><Relationship Id="rId25" Type="http://schemas.openxmlformats.org/officeDocument/2006/relationships/hyperlink" Target="consultantplus://offline/ref=6244879D330EAC115D7F8CEB8D73473435D6C4FC29A2C522DD33B1115451F6BD7B9CA25E578116B8473E784BE16DKDN" TargetMode="External"/><Relationship Id="rId2" Type="http://schemas.openxmlformats.org/officeDocument/2006/relationships/numbering" Target="numbering.xml"/><Relationship Id="rId16" Type="http://schemas.openxmlformats.org/officeDocument/2006/relationships/hyperlink" Target="consultantplus://offline/ref=3E9C16A25AA4404D5A30501EFBC5280FFE68ABA4B66D9D16D3066BE0E49594F0058A7DAD3C585F728C995A69q42FL" TargetMode="External"/><Relationship Id="rId20" Type="http://schemas.openxmlformats.org/officeDocument/2006/relationships/hyperlink" Target="consultantplus://offline/ref=51D6FAE2E9F572C36149AF01AC3631AF45AB521BDF3B9740342FEDE2873A82B36A3925F816A37125520C3B7F780F4AA851D15B89E67422F1b2D9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973A94E9BE0061BC01F3122B7ED506AC298F25A4AB5D8151F519699FC812I" TargetMode="External"/><Relationship Id="rId24" Type="http://schemas.openxmlformats.org/officeDocument/2006/relationships/hyperlink" Target="consultantplus://offline/ref=6244879D330EAC115D7F8CEB8D73473435D6C5F82EA8C522DD33B1115451F6BD7B9CA25E578116B8473E784BE16DKDN" TargetMode="External"/><Relationship Id="rId5" Type="http://schemas.openxmlformats.org/officeDocument/2006/relationships/settings" Target="settings.xml"/><Relationship Id="rId15" Type="http://schemas.openxmlformats.org/officeDocument/2006/relationships/hyperlink" Target="consultantplus://offline/ref=F6A6326105CF1E40789834F0541B03EC171E79F884B5B506C3796BB26B4DDD253EE0DFCDE9565F6F85922F8310H9iFO" TargetMode="External"/><Relationship Id="rId23" Type="http://schemas.openxmlformats.org/officeDocument/2006/relationships/hyperlink" Target="consultantplus://offline/ref=928592A04694EEA1D0C34ACFD835FEC10FCBE3109A6AE6ECCB5A8AE5B06A01E09FB478E223F868BF0637A48C2CQ0nDF" TargetMode="External"/><Relationship Id="rId28" Type="http://schemas.openxmlformats.org/officeDocument/2006/relationships/fontTable" Target="fontTable.xml"/><Relationship Id="rId10" Type="http://schemas.openxmlformats.org/officeDocument/2006/relationships/hyperlink" Target="consultantplus://offline/ref=48BBEBCB9C5D300E4D6FE8D928EBC3BF40003CAB10049A1EDDDD5DD68962D34C5CF3E0C0B8230777B6B04BA2AF764DB808C6C38500F8EBBACEa7H" TargetMode="External"/><Relationship Id="rId19" Type="http://schemas.openxmlformats.org/officeDocument/2006/relationships/hyperlink" Target="consultantplus://offline/ref=51D6FAE2E9F572C36149AF01AC3631AF45AA501DDE389740342FEDE2873A82B36A3925FA15A5742E03562B7B315A44B652CC4588F874b2D0H" TargetMode="External"/><Relationship Id="rId4" Type="http://schemas.microsoft.com/office/2007/relationships/stylesWithEffects" Target="stylesWithEffects.xml"/><Relationship Id="rId9" Type="http://schemas.openxmlformats.org/officeDocument/2006/relationships/hyperlink" Target="consultantplus://offline/ref=7DC077F8FEDDF2B3212FCBD81E2C661E83B75C07CBB83C3966FA1945A9407F604E96ACFA01749917750D70B001A2C5D2E3AD7CE5B978C9A40BA168JE3BD" TargetMode="External"/><Relationship Id="rId14" Type="http://schemas.openxmlformats.org/officeDocument/2006/relationships/hyperlink" Target="consultantplus://offline/ref=F6A6326105CF1E40789834F0541B03EC171E79F884B5B506C3796BB26B4DDD253EE0DFCDE9565F6F85922F8310H9iFO" TargetMode="External"/><Relationship Id="rId22" Type="http://schemas.openxmlformats.org/officeDocument/2006/relationships/hyperlink" Target="consultantplus://offline/ref=928592A04694EEA1D0C355DADD35FEC109C1EB159663BBE6C30386E7B7655EE58AA520EC20E676BE192BA68EQ2n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D2B56-409C-4E0C-9C2C-507DAD39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23049</Words>
  <Characters>131380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Марголин В.И.</cp:lastModifiedBy>
  <cp:revision>2</cp:revision>
  <cp:lastPrinted>2023-03-27T05:34:00Z</cp:lastPrinted>
  <dcterms:created xsi:type="dcterms:W3CDTF">2023-03-29T08:49:00Z</dcterms:created>
  <dcterms:modified xsi:type="dcterms:W3CDTF">2023-03-29T08:49:00Z</dcterms:modified>
</cp:coreProperties>
</file>