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851"/>
        <w:gridCol w:w="992"/>
        <w:gridCol w:w="1784"/>
        <w:gridCol w:w="909"/>
        <w:gridCol w:w="1568"/>
      </w:tblGrid>
      <w:tr w:rsidR="00FC5543" w:rsidRPr="0060501B" w:rsidTr="009F18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«5.8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</w:rPr>
              <w:t>ул. Героев Сибиряков, 23д (резервная площадка)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Универсальная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Малый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Всего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32</w:t>
            </w:r>
          </w:p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Закрытых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21</w:t>
            </w:r>
          </w:p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Открытых </w:t>
            </w:r>
            <w:r w:rsidRPr="0060501B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Регулярная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43" w:rsidRPr="0060501B" w:rsidRDefault="00FC5543" w:rsidP="009F18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60501B">
              <w:rPr>
                <w:rFonts w:ascii="Bookman Old Style" w:hAnsi="Bookman Old Style"/>
                <w:sz w:val="22"/>
                <w:szCs w:val="22"/>
                <w:lang w:eastAsia="ar-SA"/>
              </w:rPr>
              <w:t>Территория ярмарки состоит из одного земельного участка».</w:t>
            </w:r>
          </w:p>
        </w:tc>
      </w:tr>
    </w:tbl>
    <w:p w:rsidR="008A0E07" w:rsidRDefault="008A0E07">
      <w:bookmarkStart w:id="0" w:name="_GoBack"/>
      <w:bookmarkEnd w:id="0"/>
    </w:p>
    <w:sectPr w:rsidR="008A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43"/>
    <w:rsid w:val="008A0E07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2023-07-04T10:31:00Z</dcterms:created>
  <dcterms:modified xsi:type="dcterms:W3CDTF">2023-07-04T10:31:00Z</dcterms:modified>
</cp:coreProperties>
</file>