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УТВЕРЖДЕНЫ</w:t>
      </w: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CC5405">
        <w:rPr>
          <w:bCs/>
          <w:sz w:val="28"/>
          <w:szCs w:val="28"/>
        </w:rPr>
        <w:t xml:space="preserve"> 09.08.2024   </w:t>
      </w:r>
      <w:r>
        <w:rPr>
          <w:bCs/>
          <w:sz w:val="28"/>
          <w:szCs w:val="28"/>
        </w:rPr>
        <w:t xml:space="preserve"> № </w:t>
      </w:r>
      <w:r w:rsidR="00CC5405">
        <w:rPr>
          <w:bCs/>
          <w:sz w:val="28"/>
          <w:szCs w:val="28"/>
        </w:rPr>
        <w:t>1018</w:t>
      </w:r>
      <w:bookmarkStart w:id="0" w:name="_GoBack"/>
      <w:bookmarkEnd w:id="0"/>
    </w:p>
    <w:p w:rsidR="00F41AA0" w:rsidRDefault="00F41AA0" w:rsidP="00874691">
      <w:pPr>
        <w:rPr>
          <w:lang w:bidi="ar-SA"/>
        </w:rPr>
      </w:pPr>
    </w:p>
    <w:p w:rsidR="00F41AA0" w:rsidRDefault="00F41AA0" w:rsidP="00874691">
      <w:pPr>
        <w:rPr>
          <w:lang w:bidi="ar-SA"/>
        </w:rPr>
      </w:pP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ИЗМЕНЕНИЯ </w:t>
      </w: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АДМИНИСТРАТИВНЫЙ РЕГЛАМЕНТ АДМИНИСТРАЦИИ ГОРОДСКОГО ОКРУГА ГОРОД ВОРОНЕЖ ПО ПРЕДОСТАВЛЕНИЮ МУНИЦИПАЛЬНОЙ УСЛУГИ</w:t>
      </w: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ПРИСВОЕНИЕ АДРЕСА ОБЪЕКТУ </w:t>
      </w:r>
      <w:r w:rsidR="00500B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АДРЕСАЦИИ, ИЗМЕНЕНИЕ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АННУЛИРОВАНИЕ </w:t>
      </w:r>
      <w:r w:rsidR="00500B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ТАКОГО 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АДРЕСА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95E7B" w:rsidRP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95E7B" w:rsidRDefault="00A95E7B" w:rsidP="00A95E7B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6D47FA" w:rsidRDefault="00F41AA0" w:rsidP="006D47FA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A95E7B">
        <w:rPr>
          <w:rFonts w:eastAsia="Times New Roman" w:cs="Times New Roman"/>
          <w:sz w:val="28"/>
          <w:szCs w:val="28"/>
          <w:lang w:bidi="ar-SA"/>
        </w:rPr>
        <w:t xml:space="preserve">1. </w:t>
      </w:r>
      <w:r w:rsidR="006D47FA">
        <w:rPr>
          <w:rFonts w:eastAsia="Times New Roman" w:cs="Times New Roman"/>
          <w:sz w:val="28"/>
          <w:szCs w:val="28"/>
          <w:lang w:bidi="ar-SA"/>
        </w:rPr>
        <w:t>Абзац четвертый п</w:t>
      </w:r>
      <w:r w:rsidR="009423EF">
        <w:rPr>
          <w:rFonts w:eastAsia="Times New Roman" w:cs="Times New Roman"/>
          <w:sz w:val="28"/>
          <w:szCs w:val="28"/>
          <w:lang w:bidi="ar-SA"/>
        </w:rPr>
        <w:t>ункт</w:t>
      </w:r>
      <w:r w:rsidR="006D47FA">
        <w:rPr>
          <w:rFonts w:eastAsia="Times New Roman" w:cs="Times New Roman"/>
          <w:sz w:val="28"/>
          <w:szCs w:val="28"/>
          <w:lang w:bidi="ar-SA"/>
        </w:rPr>
        <w:t>а</w:t>
      </w:r>
      <w:r w:rsidR="009423EF">
        <w:rPr>
          <w:rFonts w:eastAsia="Times New Roman" w:cs="Times New Roman"/>
          <w:sz w:val="28"/>
          <w:szCs w:val="28"/>
          <w:lang w:bidi="ar-SA"/>
        </w:rPr>
        <w:t xml:space="preserve"> 1.2.3 подраздела 1.2 «Круг заявителей</w:t>
      </w:r>
      <w:r w:rsidR="009423EF" w:rsidRPr="00500B2B">
        <w:rPr>
          <w:rFonts w:eastAsia="Times New Roman" w:cs="Times New Roman"/>
          <w:sz w:val="28"/>
          <w:szCs w:val="28"/>
          <w:lang w:bidi="ar-SA"/>
        </w:rPr>
        <w:t>» раздела I «</w:t>
      </w:r>
      <w:r w:rsidR="009423EF">
        <w:rPr>
          <w:rFonts w:eastAsia="Times New Roman" w:cs="Times New Roman"/>
          <w:sz w:val="28"/>
          <w:szCs w:val="28"/>
          <w:lang w:bidi="ar-SA"/>
        </w:rPr>
        <w:t>Общие положения</w:t>
      </w:r>
      <w:r w:rsidR="009423EF" w:rsidRPr="00500B2B">
        <w:rPr>
          <w:rFonts w:eastAsia="Times New Roman" w:cs="Times New Roman"/>
          <w:sz w:val="28"/>
          <w:szCs w:val="28"/>
          <w:lang w:bidi="ar-SA"/>
        </w:rPr>
        <w:t xml:space="preserve">» </w:t>
      </w:r>
      <w:r w:rsidR="00965E8A" w:rsidRPr="0049601D">
        <w:rPr>
          <w:bCs/>
          <w:sz w:val="28"/>
          <w:szCs w:val="28"/>
        </w:rPr>
        <w:t>Административн</w:t>
      </w:r>
      <w:r w:rsidR="00965E8A">
        <w:rPr>
          <w:bCs/>
          <w:sz w:val="28"/>
          <w:szCs w:val="28"/>
        </w:rPr>
        <w:t>ого регламента</w:t>
      </w:r>
      <w:r w:rsidR="00965E8A" w:rsidRPr="0049601D">
        <w:rPr>
          <w:bCs/>
          <w:sz w:val="28"/>
          <w:szCs w:val="28"/>
        </w:rPr>
        <w:t xml:space="preserve"> администрации городского округа город Воронеж по предоставлению муниципальной услуги </w:t>
      </w:r>
      <w:r w:rsidR="00965E8A">
        <w:rPr>
          <w:bCs/>
          <w:sz w:val="28"/>
          <w:szCs w:val="28"/>
        </w:rPr>
        <w:t>«</w:t>
      </w:r>
      <w:r w:rsidR="00965E8A" w:rsidRPr="003843BC">
        <w:rPr>
          <w:rFonts w:cs="Times New Roman"/>
          <w:sz w:val="28"/>
          <w:szCs w:val="28"/>
        </w:rPr>
        <w:t xml:space="preserve">Присвоение </w:t>
      </w:r>
      <w:r w:rsidR="00965E8A">
        <w:rPr>
          <w:rFonts w:cs="Times New Roman"/>
          <w:sz w:val="28"/>
          <w:szCs w:val="28"/>
        </w:rPr>
        <w:t xml:space="preserve">адреса объекту адресации, изменение и </w:t>
      </w:r>
      <w:r w:rsidR="00965E8A" w:rsidRPr="003843BC">
        <w:rPr>
          <w:rFonts w:cs="Times New Roman"/>
          <w:sz w:val="28"/>
          <w:szCs w:val="28"/>
        </w:rPr>
        <w:t xml:space="preserve">аннулирование </w:t>
      </w:r>
      <w:r w:rsidR="00965E8A">
        <w:rPr>
          <w:rFonts w:cs="Times New Roman"/>
          <w:sz w:val="28"/>
          <w:szCs w:val="28"/>
        </w:rPr>
        <w:t xml:space="preserve">такого </w:t>
      </w:r>
      <w:r w:rsidR="00965E8A" w:rsidRPr="003843BC">
        <w:rPr>
          <w:rFonts w:cs="Times New Roman"/>
          <w:sz w:val="28"/>
          <w:szCs w:val="28"/>
        </w:rPr>
        <w:t>адреса</w:t>
      </w:r>
      <w:r w:rsidR="00965E8A">
        <w:rPr>
          <w:bCs/>
          <w:sz w:val="28"/>
          <w:szCs w:val="28"/>
        </w:rPr>
        <w:t xml:space="preserve">» (далее – Административный регламент) </w:t>
      </w:r>
      <w:r w:rsidR="009423EF"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6D47FA" w:rsidRDefault="006D47FA" w:rsidP="006D47FA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- кадастровый инженер, выполняющий на основании документа, предусмотренного </w:t>
      </w:r>
      <w:hyperlink r:id="rId9" w:history="1">
        <w:r w:rsidRPr="006D47FA">
          <w:rPr>
            <w:rFonts w:eastAsiaTheme="minorHAnsi" w:cs="Times New Roman"/>
            <w:sz w:val="28"/>
            <w:szCs w:val="28"/>
            <w:lang w:eastAsia="en-US" w:bidi="ar-SA"/>
          </w:rPr>
          <w:t>статьей 35</w:t>
        </w:r>
      </w:hyperlink>
      <w:r>
        <w:rPr>
          <w:rFonts w:eastAsiaTheme="minorHAnsi" w:cs="Times New Roman"/>
          <w:sz w:val="28"/>
          <w:szCs w:val="28"/>
          <w:lang w:eastAsia="en-US" w:bidi="ar-SA"/>
        </w:rPr>
        <w:t xml:space="preserve"> или </w:t>
      </w:r>
      <w:hyperlink r:id="rId10" w:history="1">
        <w:r w:rsidRPr="006D47FA">
          <w:rPr>
            <w:rFonts w:eastAsiaTheme="minorHAnsi" w:cs="Times New Roman"/>
            <w:sz w:val="28"/>
            <w:szCs w:val="28"/>
            <w:lang w:eastAsia="en-US" w:bidi="ar-SA"/>
          </w:rPr>
          <w:t>статьей 42.3</w:t>
        </w:r>
      </w:hyperlink>
      <w:r>
        <w:rPr>
          <w:rFonts w:eastAsiaTheme="minorHAnsi" w:cs="Times New Roman"/>
          <w:sz w:val="28"/>
          <w:szCs w:val="28"/>
          <w:lang w:eastAsia="en-US" w:bidi="ar-SA"/>
        </w:rPr>
        <w:t xml:space="preserve"> Федерального закона от 24.07.2007 № 221-ФЗ </w:t>
      </w:r>
      <w:r w:rsidR="00965E8A">
        <w:rPr>
          <w:rFonts w:eastAsiaTheme="minorHAnsi" w:cs="Times New Roman"/>
          <w:sz w:val="28"/>
          <w:szCs w:val="28"/>
          <w:lang w:eastAsia="en-US" w:bidi="ar-SA"/>
        </w:rPr>
        <w:t>«</w:t>
      </w:r>
      <w:r>
        <w:rPr>
          <w:rFonts w:eastAsiaTheme="minorHAnsi" w:cs="Times New Roman"/>
          <w:sz w:val="28"/>
          <w:szCs w:val="28"/>
          <w:lang w:eastAsia="en-US" w:bidi="ar-SA"/>
        </w:rPr>
        <w:t>О кадастровой деятельности</w:t>
      </w:r>
      <w:r w:rsidR="00965E8A">
        <w:rPr>
          <w:rFonts w:eastAsiaTheme="minorHAnsi" w:cs="Times New Roman"/>
          <w:sz w:val="28"/>
          <w:szCs w:val="28"/>
          <w:lang w:eastAsia="en-US" w:bidi="ar-SA"/>
        </w:rPr>
        <w:t>»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(далее </w:t>
      </w:r>
      <w:r w:rsidR="00965E8A">
        <w:rPr>
          <w:bCs/>
          <w:sz w:val="28"/>
          <w:szCs w:val="28"/>
        </w:rPr>
        <w:t>–</w:t>
      </w:r>
      <w:r>
        <w:rPr>
          <w:rFonts w:eastAsiaTheme="minorHAnsi" w:cs="Times New Roman"/>
          <w:sz w:val="28"/>
          <w:szCs w:val="28"/>
          <w:lang w:eastAsia="en-US" w:bidi="ar-SA"/>
        </w:rPr>
        <w:t xml:space="preserve"> Федеральный закон № 221-ФЗ),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.».</w:t>
      </w:r>
      <w:proofErr w:type="gramEnd"/>
    </w:p>
    <w:p w:rsidR="00965E8A" w:rsidRDefault="009423EF" w:rsidP="006D47FA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2. </w:t>
      </w:r>
      <w:r w:rsidR="00965E8A">
        <w:rPr>
          <w:rFonts w:eastAsia="Times New Roman" w:cs="Times New Roman"/>
          <w:sz w:val="28"/>
          <w:szCs w:val="28"/>
          <w:lang w:bidi="ar-SA"/>
        </w:rPr>
        <w:t xml:space="preserve">В разделе </w:t>
      </w:r>
      <w:r w:rsidR="00965E8A" w:rsidRPr="00500B2B">
        <w:rPr>
          <w:rFonts w:eastAsia="Times New Roman" w:cs="Times New Roman"/>
          <w:sz w:val="28"/>
          <w:szCs w:val="28"/>
          <w:lang w:bidi="ar-SA"/>
        </w:rPr>
        <w:t>II «Стандарт предоставления муниципальной услуги»</w:t>
      </w:r>
      <w:r w:rsidR="00965E8A">
        <w:rPr>
          <w:rFonts w:eastAsia="Times New Roman" w:cs="Times New Roman"/>
          <w:sz w:val="28"/>
          <w:szCs w:val="28"/>
          <w:lang w:bidi="ar-SA"/>
        </w:rPr>
        <w:t xml:space="preserve"> Административного регламента:</w:t>
      </w:r>
    </w:p>
    <w:p w:rsidR="001F6DB7" w:rsidRDefault="00965E8A" w:rsidP="006D47FA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2.1. </w:t>
      </w:r>
      <w:r w:rsidR="00500B2B">
        <w:rPr>
          <w:rFonts w:eastAsia="Times New Roman" w:cs="Times New Roman"/>
          <w:sz w:val="28"/>
          <w:szCs w:val="28"/>
          <w:lang w:bidi="ar-SA"/>
        </w:rPr>
        <w:t>Пункт 2.3.1 подраздела 2.3 «</w:t>
      </w:r>
      <w:r w:rsidR="00500B2B" w:rsidRPr="00500B2B">
        <w:rPr>
          <w:rFonts w:eastAsia="Times New Roman" w:cs="Times New Roman"/>
          <w:sz w:val="28"/>
          <w:szCs w:val="28"/>
          <w:lang w:bidi="ar-SA"/>
        </w:rPr>
        <w:t xml:space="preserve">Результат предоставления муниципальной услуги» </w:t>
      </w:r>
      <w:r w:rsidR="00500B2B"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</w:t>
      </w:r>
      <w:r w:rsidRPr="00500B2B">
        <w:rPr>
          <w:rFonts w:eastAsia="Times New Roman" w:cs="Times New Roman"/>
          <w:sz w:val="28"/>
          <w:szCs w:val="28"/>
          <w:lang w:bidi="ar-SA"/>
        </w:rPr>
        <w:t>2.3.1. Результатами предоставления муниципальной услуги являются:</w:t>
      </w:r>
    </w:p>
    <w:p w:rsidR="00FF2F36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а) выдача решения о присв</w:t>
      </w:r>
      <w:r w:rsidR="00FF2F36">
        <w:rPr>
          <w:rFonts w:eastAsia="Times New Roman" w:cs="Times New Roman"/>
          <w:sz w:val="28"/>
          <w:szCs w:val="28"/>
          <w:lang w:bidi="ar-SA"/>
        </w:rPr>
        <w:t>оении объекту адресации адреса.</w:t>
      </w:r>
    </w:p>
    <w:p w:rsidR="00500B2B" w:rsidRPr="00500B2B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 присвоении адреса, в котором указаны его дата и номер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="008A7703">
        <w:rPr>
          <w:rFonts w:eastAsia="Times New Roman" w:cs="Times New Roman"/>
          <w:sz w:val="28"/>
          <w:szCs w:val="28"/>
          <w:lang w:bidi="ar-SA"/>
        </w:rPr>
        <w:t xml:space="preserve">с приложением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выписк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>и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из государственного адресного реестра об адресе объекта адресации</w:t>
      </w:r>
      <w:r w:rsidRPr="00500B2B">
        <w:rPr>
          <w:rFonts w:eastAsia="Times New Roman" w:cs="Times New Roman"/>
          <w:sz w:val="28"/>
          <w:szCs w:val="28"/>
          <w:lang w:bidi="ar-SA"/>
        </w:rPr>
        <w:t>;</w:t>
      </w:r>
    </w:p>
    <w:p w:rsidR="00FF2F36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б) выдача решения об аннулирован</w:t>
      </w:r>
      <w:r w:rsidR="00FF2F36">
        <w:rPr>
          <w:rFonts w:eastAsia="Times New Roman" w:cs="Times New Roman"/>
          <w:sz w:val="28"/>
          <w:szCs w:val="28"/>
          <w:lang w:bidi="ar-SA"/>
        </w:rPr>
        <w:t>ии адреса объекта адресации.</w:t>
      </w:r>
    </w:p>
    <w:p w:rsidR="00500B2B" w:rsidRPr="00500B2B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об аннулировании адреса объекта адресации, в котором указаны его дата и номер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="008A7703">
        <w:rPr>
          <w:rFonts w:eastAsia="Times New Roman" w:cs="Times New Roman"/>
          <w:sz w:val="28"/>
          <w:szCs w:val="28"/>
          <w:lang w:bidi="ar-SA"/>
        </w:rPr>
        <w:t xml:space="preserve">с приложением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уведомлени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>я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об отсутствии сведений в государственном адресном реестре</w:t>
      </w:r>
      <w:r w:rsidRPr="00500B2B">
        <w:rPr>
          <w:rFonts w:eastAsia="Times New Roman" w:cs="Times New Roman"/>
          <w:sz w:val="28"/>
          <w:szCs w:val="28"/>
          <w:lang w:bidi="ar-SA"/>
        </w:rPr>
        <w:t>;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в) выдача решения об отказе в присвоении объекту адресации адреса или аннулировании его адреса.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услуги, является решение об отказе в присвоении объекту адресации адреса или аннулировании его адреса, в котором указаны основания такого отказа в соответствии с </w:t>
      </w:r>
      <w:hyperlink r:id="rId11" w:history="1">
        <w:r w:rsidRPr="00500B2B">
          <w:rPr>
            <w:rFonts w:eastAsia="Times New Roman" w:cs="Times New Roman"/>
            <w:sz w:val="28"/>
            <w:szCs w:val="28"/>
            <w:lang w:bidi="ar-SA"/>
          </w:rPr>
          <w:t>пунктом 2.8.2</w:t>
        </w:r>
      </w:hyperlink>
      <w:r w:rsidRPr="00500B2B">
        <w:rPr>
          <w:rFonts w:eastAsia="Times New Roman" w:cs="Times New Roman"/>
          <w:sz w:val="28"/>
          <w:szCs w:val="28"/>
          <w:lang w:bidi="ar-SA"/>
        </w:rPr>
        <w:t xml:space="preserve"> настоящего Административного регламента;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г) исправление допущенных опечаток и ошибок в решении о присвоении объекту адресации адреса или аннулировании его адреса.</w:t>
      </w:r>
    </w:p>
    <w:p w:rsid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 присвоении объекту адресации адреса или аннулировании его адреса с исправленными опечатками и ошибками.</w:t>
      </w:r>
    </w:p>
    <w:p w:rsidR="009423EF" w:rsidRDefault="009423EF" w:rsidP="009423EF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6D47FA">
        <w:rPr>
          <w:rFonts w:eastAsia="Times New Roman" w:cs="Times New Roman"/>
          <w:sz w:val="28"/>
          <w:szCs w:val="28"/>
          <w:lang w:bidi="ar-SA"/>
        </w:rPr>
        <w:t>Решение об аннулировании адреса объекта адресации</w:t>
      </w:r>
      <w:r w:rsidR="00431BA3">
        <w:rPr>
          <w:rFonts w:eastAsia="Times New Roman" w:cs="Times New Roman"/>
          <w:sz w:val="28"/>
          <w:szCs w:val="28"/>
          <w:lang w:bidi="ar-SA"/>
        </w:rPr>
        <w:t>,</w:t>
      </w:r>
      <w:r w:rsidRPr="006D47FA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431BA3">
        <w:rPr>
          <w:rFonts w:eastAsia="Times New Roman" w:cs="Times New Roman"/>
          <w:sz w:val="28"/>
          <w:szCs w:val="28"/>
          <w:lang w:bidi="ar-SA"/>
        </w:rPr>
        <w:t>в случае присвоения объекту адресации нового адреса</w:t>
      </w:r>
      <w:r w:rsidR="00431BA3" w:rsidRPr="00431BA3">
        <w:rPr>
          <w:rFonts w:eastAsia="Times New Roman" w:cs="Times New Roman"/>
          <w:sz w:val="28"/>
          <w:szCs w:val="28"/>
          <w:lang w:bidi="ar-SA"/>
        </w:rPr>
        <w:t>,</w:t>
      </w:r>
      <w:r w:rsidRPr="00431BA3">
        <w:rPr>
          <w:rFonts w:eastAsia="Times New Roman" w:cs="Times New Roman"/>
          <w:sz w:val="28"/>
          <w:szCs w:val="28"/>
          <w:lang w:bidi="ar-SA"/>
        </w:rPr>
        <w:t xml:space="preserve"> объединяется с реш</w:t>
      </w:r>
      <w:r w:rsidRPr="006D47FA">
        <w:rPr>
          <w:rFonts w:eastAsia="Times New Roman" w:cs="Times New Roman"/>
          <w:sz w:val="28"/>
          <w:szCs w:val="28"/>
          <w:lang w:bidi="ar-SA"/>
        </w:rPr>
        <w:t>ением о присвоении этому объекту адресации нового адреса.</w:t>
      </w:r>
    </w:p>
    <w:p w:rsid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 xml:space="preserve">Соответствующие сведения, являющиеся результатом предоставления муниципальной услуги, вносятся в государственный адресный реестр в порядке, утвержденном </w:t>
      </w:r>
      <w:hyperlink r:id="rId12" w:history="1">
        <w:r w:rsidRPr="00500B2B">
          <w:rPr>
            <w:rFonts w:eastAsia="Times New Roman" w:cs="Times New Roman"/>
            <w:sz w:val="28"/>
            <w:szCs w:val="28"/>
            <w:lang w:bidi="ar-SA"/>
          </w:rPr>
          <w:t>Приказом</w:t>
        </w:r>
      </w:hyperlink>
      <w:r w:rsidRPr="00500B2B">
        <w:rPr>
          <w:rFonts w:eastAsia="Times New Roman" w:cs="Times New Roman"/>
          <w:sz w:val="28"/>
          <w:szCs w:val="28"/>
          <w:lang w:bidi="ar-SA"/>
        </w:rPr>
        <w:t xml:space="preserve"> Минфина России от 31.03.2016 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№ </w:t>
      </w:r>
      <w:r w:rsidRPr="00500B2B">
        <w:rPr>
          <w:rFonts w:eastAsia="Times New Roman" w:cs="Times New Roman"/>
          <w:sz w:val="28"/>
          <w:szCs w:val="28"/>
          <w:lang w:bidi="ar-SA"/>
        </w:rPr>
        <w:t xml:space="preserve">37н </w:t>
      </w:r>
      <w:r w:rsidR="00FF2F36">
        <w:rPr>
          <w:rFonts w:eastAsia="Times New Roman" w:cs="Times New Roman"/>
          <w:sz w:val="28"/>
          <w:szCs w:val="28"/>
          <w:lang w:bidi="ar-SA"/>
        </w:rPr>
        <w:t>«</w:t>
      </w:r>
      <w:r w:rsidRPr="00500B2B">
        <w:rPr>
          <w:rFonts w:eastAsia="Times New Roman" w:cs="Times New Roman"/>
          <w:sz w:val="28"/>
          <w:szCs w:val="28"/>
          <w:lang w:bidi="ar-SA"/>
        </w:rPr>
        <w:t>Об утверждении Порядка ведения государственного адресного реестра</w:t>
      </w:r>
      <w:r w:rsidR="00FF2F36">
        <w:rPr>
          <w:rFonts w:eastAsia="Times New Roman" w:cs="Times New Roman"/>
          <w:sz w:val="28"/>
          <w:szCs w:val="28"/>
          <w:lang w:bidi="ar-SA"/>
        </w:rPr>
        <w:t>»</w:t>
      </w: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t>.</w:t>
      </w:r>
      <w:r w:rsidR="00FF2F36">
        <w:rPr>
          <w:rFonts w:eastAsia="Times New Roman" w:cs="Times New Roman"/>
          <w:sz w:val="28"/>
          <w:szCs w:val="28"/>
          <w:lang w:bidi="ar-SA"/>
        </w:rPr>
        <w:t>»</w:t>
      </w:r>
      <w:proofErr w:type="gramEnd"/>
      <w:r w:rsidR="00FF2F36">
        <w:rPr>
          <w:rFonts w:eastAsia="Times New Roman" w:cs="Times New Roman"/>
          <w:sz w:val="28"/>
          <w:szCs w:val="28"/>
          <w:lang w:bidi="ar-SA"/>
        </w:rPr>
        <w:t>.</w:t>
      </w:r>
    </w:p>
    <w:p w:rsidR="00FF2F36" w:rsidRDefault="00434D84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2.2</w:t>
      </w:r>
      <w:r w:rsidR="00FF2F36">
        <w:rPr>
          <w:rFonts w:eastAsia="Times New Roman" w:cs="Times New Roman"/>
          <w:sz w:val="28"/>
          <w:szCs w:val="28"/>
          <w:lang w:bidi="ar-SA"/>
        </w:rPr>
        <w:t>. Пункт 2.4.1 подраздела 2.4 «</w:t>
      </w:r>
      <w:r w:rsidR="00FF2F36" w:rsidRPr="00FF2F36">
        <w:rPr>
          <w:rFonts w:eastAsia="Times New Roman" w:cs="Times New Roman"/>
          <w:sz w:val="28"/>
          <w:szCs w:val="28"/>
          <w:lang w:bidi="ar-SA"/>
        </w:rPr>
        <w:t>Срок предоставления муниципальной услуги</w:t>
      </w:r>
      <w:r w:rsidR="00FF2F36" w:rsidRPr="00500B2B">
        <w:rPr>
          <w:rFonts w:eastAsia="Times New Roman" w:cs="Times New Roman"/>
          <w:sz w:val="28"/>
          <w:szCs w:val="28"/>
          <w:lang w:bidi="ar-SA"/>
        </w:rPr>
        <w:t xml:space="preserve">» </w:t>
      </w:r>
      <w:r w:rsidR="00FF2F36"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8A7703" w:rsidRDefault="00434D84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«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2.4.1. Срок принятия решения о присвоении объекту адресации адреса или аннулировании его адреса, а также об отказе в предоставлении муниципальной услуги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 xml:space="preserve"> не должен превышать:</w:t>
      </w:r>
    </w:p>
    <w:p w:rsidR="008A7703" w:rsidRDefault="008A7703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-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в случае подачи заявления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о присвоении или аннулировании адреса на бумажном носителе </w:t>
      </w:r>
      <w:r w:rsidR="008A1AB0">
        <w:rPr>
          <w:rFonts w:eastAsia="Times New Roman" w:cs="Times New Roman"/>
          <w:sz w:val="28"/>
          <w:szCs w:val="28"/>
          <w:lang w:bidi="ar-SA"/>
        </w:rPr>
        <w:t>–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10 рабочих дней со дня поступления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такого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заявления</w:t>
      </w:r>
      <w:r>
        <w:rPr>
          <w:rFonts w:eastAsiaTheme="minorHAnsi" w:cs="Times New Roman"/>
          <w:sz w:val="28"/>
          <w:szCs w:val="28"/>
          <w:lang w:eastAsia="en-US" w:bidi="ar-SA"/>
        </w:rPr>
        <w:t>;</w:t>
      </w:r>
    </w:p>
    <w:p w:rsidR="008A7703" w:rsidRDefault="008A7703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-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в случае подачи заявления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о присвоении или аннулировании адреса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в форме электронного документа </w:t>
      </w:r>
      <w:r w:rsidR="008A1AB0">
        <w:rPr>
          <w:rFonts w:eastAsia="Times New Roman" w:cs="Times New Roman"/>
          <w:sz w:val="28"/>
          <w:szCs w:val="28"/>
          <w:lang w:bidi="ar-SA"/>
        </w:rPr>
        <w:t>–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5 рабочих дней со дня поступления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такого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заявления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FF2F36" w:rsidRDefault="00FF2F36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В случае представления заявления о присвоении или аннулировании адреса через МФЦ срок исчисляется со дня передачи МФЦ заявления о присвоении или аннулировании адреса и прилагаемых документов в управление</w:t>
      </w: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>.».</w:t>
      </w:r>
      <w:proofErr w:type="gramEnd"/>
    </w:p>
    <w:p w:rsidR="00434D84" w:rsidRDefault="00434D84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 xml:space="preserve">3. В разделе </w:t>
      </w:r>
      <w:r w:rsidRPr="005275F9">
        <w:rPr>
          <w:rFonts w:eastAsiaTheme="minorHAnsi" w:cs="Times New Roman"/>
          <w:sz w:val="28"/>
          <w:szCs w:val="28"/>
          <w:lang w:eastAsia="en-US"/>
        </w:rPr>
        <w:t>III «</w:t>
      </w:r>
      <w:r>
        <w:rPr>
          <w:rFonts w:eastAsiaTheme="minorHAnsi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Pr="00E440E9">
        <w:rPr>
          <w:rFonts w:eastAsiaTheme="minorHAnsi" w:cs="Times New Roman"/>
          <w:sz w:val="28"/>
          <w:szCs w:val="28"/>
          <w:lang w:eastAsia="en-US"/>
        </w:rPr>
        <w:t>»</w:t>
      </w:r>
      <w:r>
        <w:rPr>
          <w:rFonts w:eastAsiaTheme="minorHAnsi" w:cs="Times New Roman"/>
          <w:sz w:val="28"/>
          <w:szCs w:val="28"/>
          <w:lang w:eastAsia="en-US"/>
        </w:rPr>
        <w:t xml:space="preserve"> Административного регламента:</w:t>
      </w:r>
    </w:p>
    <w:p w:rsidR="008A7703" w:rsidRDefault="00434D84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3.1.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5275F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8A7703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3.3.2.12.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на бумажном носителе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отсутствии оснований, установленных </w:t>
      </w:r>
      <w:hyperlink r:id="rId13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4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специалист в рамках межведомственного и внутриведомственного взаимодействия в течение 2 рабочих дней направляет запросы</w:t>
      </w:r>
      <w:proofErr w:type="gramStart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A7703" w:rsidRDefault="00434D84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3.2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8A7703"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="008A7703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8A7703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8A7703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подпункта 3.3.2.12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новым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подпунктом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3.3.2.12(1)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8A7703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«3.3.2.12(1).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в форме электронного документа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отсутствии оснований, установленных </w:t>
      </w:r>
      <w:hyperlink r:id="rId15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6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специалист в рамках внутриведомственного взаимодействия 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запросы:</w:t>
      </w:r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управление разрешительной документации в области строительства администрации на получение разрешения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7" w:history="1">
        <w:r w:rsidR="008A7703"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разрешения на ввод объекта адресации в эксплуатацию (при наличии).</w:t>
      </w:r>
      <w:proofErr w:type="gramEnd"/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объекта строительства (реконструкции) в соответствии с проектной документацией;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земельного участка, на котором осуществляется строительство (реконструкция);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земельного участка, на котором осуществляется строительство (реконструкция);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физическом лице (Ф.И.О., паспортные данные);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лица));</w:t>
      </w:r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управление жилищных отношений администрации на получение решения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перевода помещения из жилого помещения в нежилое помещение или нежилого помещения в жилое помещение).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помещения;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помещения;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физическом лице (Ф.И.О., паспортные данные);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лица));</w:t>
      </w:r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управу района городского округа город Воронеж по месту нахождения объектов адресации на получение акта приемочной комиссии при переустройстве и (или) перепланировке помещения, приводящих к образованию одного нового объекта адресации и более (в случае преобразования объектов недвижимости (помещений) с образованием одного нового объекта адресации и более).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здания, сооружения;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здания, сооружения;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физическом лице (Ф.И.О., паспортные данные);</w:t>
      </w:r>
    </w:p>
    <w:p w:rsidR="008A7703" w:rsidRDefault="008A7703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данные о заявителе </w:t>
      </w:r>
      <w:r w:rsidR="00434D84">
        <w:rPr>
          <w:bCs/>
          <w:sz w:val="28"/>
          <w:szCs w:val="28"/>
        </w:rPr>
        <w:t>–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</w:t>
      </w: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34D8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 w:rsidR="00434D8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40D59" w:rsidRDefault="00434D84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3.3.2.14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3.3.2.14.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исполнения административной 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 рабочих дня;</w:t>
      </w:r>
    </w:p>
    <w:p w:rsidR="00040D59" w:rsidRP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рабочий день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необходимости внутриведомственного взаимодействия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40D59" w:rsidRDefault="00434D84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3.4.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3.3.2.23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3.3.2.23.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исполнения административной 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рабочих дня;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рабочий день 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необходимости внутриведомственного взаимодействия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рабочих дня 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необходимости</w:t>
      </w:r>
      <w:r w:rsidR="009C3F2B" w:rsidRP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внутриведомственного взаимодействия</w:t>
      </w:r>
      <w:r w:rsidR="00DB27E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proofErr w:type="gramStart"/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E6DA5" w:rsidRDefault="00434D84" w:rsidP="006E6DA5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</w:t>
      </w:r>
      <w:r w:rsidR="006E6DA5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6E6DA5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6E6DA5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подпункта 3.3.2.24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новым </w:t>
      </w:r>
      <w:r w:rsidR="006E6DA5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подпунктом 3.3.2.24(1) следующего содержания:</w:t>
      </w:r>
    </w:p>
    <w:p w:rsidR="006E6DA5" w:rsidRDefault="006E6DA5" w:rsidP="006E6DA5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«3.3.2.24(1). В случае принятия решения о присвоени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объекту адресации адреса сведения об адресе в течени</w:t>
      </w:r>
      <w:r w:rsidR="009F25F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рабочего дня размещаются в государственном адресном реестре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F25F7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665ADF" w:rsidRDefault="00434D84" w:rsidP="00665ADF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3.6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Подпункт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3.3.2.28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665ADF" w:rsidRPr="00665ADF" w:rsidRDefault="00665ADF" w:rsidP="00665ADF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3.3.2.28. Максимальный срок исполнения административной процедуры 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2 рабочих дня</w:t>
      </w:r>
      <w:proofErr w:type="gramStart"/>
      <w:r w:rsidRP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  <w:proofErr w:type="gramEnd"/>
    </w:p>
    <w:p w:rsidR="00040D59" w:rsidRDefault="00434D84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3.7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3.4.2.12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-го варианта предоставления муниципальной услуги»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040D59" w:rsidRP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3.4.2.12.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на бумажном носителе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отсутствии оснований, установленных </w:t>
      </w:r>
      <w:hyperlink r:id="rId18" w:history="1">
        <w:r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9" w:history="1">
        <w:r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специалист в рамках внутриведомственного взаимодействия в течение 2 рабочих дней направляет запрос в филиал ППК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Роскадастр</w:t>
      </w:r>
      <w:proofErr w:type="spellEnd"/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Воронежской области на получение</w:t>
      </w: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38CE" w:rsidRDefault="00434D84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3.8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</w:t>
      </w:r>
      <w:r w:rsidR="00040D5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040D5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040D5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40D59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-го варианта предоставления мун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после подпункта 3.4.2.12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дополнить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новым </w:t>
      </w:r>
      <w:r w:rsid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дпунктом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3.4.2.12(1)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040D59" w:rsidRDefault="00040D59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«3.4.2.12(1).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заявления в форме электронного документа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</w:t>
      </w:r>
      <w:r w:rsidR="00F638CE" w:rsidRP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межведомственных информационных запросов не осуществляется</w:t>
      </w:r>
      <w:proofErr w:type="gramStart"/>
      <w:r w:rsidR="00F638CE" w:rsidRP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.». </w:t>
      </w:r>
      <w:proofErr w:type="gramEnd"/>
    </w:p>
    <w:p w:rsidR="00866A37" w:rsidRDefault="00434D84" w:rsidP="00866A37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3.9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. П</w:t>
      </w:r>
      <w:r w:rsidR="00866A37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одпункт 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3.4.2.23</w:t>
      </w:r>
      <w:r w:rsidR="00866A37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866A37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866A37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66A37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-го варианта предоставления муниципальной услуги» 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866A37" w:rsidRPr="00866A37" w:rsidRDefault="00866A37" w:rsidP="00866A37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«3.4.2.23.</w:t>
      </w:r>
      <w:r w:rsidR="00434D8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административной процедуры</w:t>
      </w:r>
      <w:r w:rsidRP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66A37" w:rsidRPr="00866A37" w:rsidRDefault="00866A37" w:rsidP="00866A37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 рабочих дня;</w:t>
      </w:r>
    </w:p>
    <w:p w:rsidR="00866A37" w:rsidRDefault="00866A37" w:rsidP="00866A37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рабочих дня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665ADF" w:rsidRDefault="00434D84" w:rsidP="00665ADF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3.10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. Пункт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65AD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-го варианта предоставления мун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после подпункта 3.4.2.24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новым 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подпунктом 3.4.2.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665ADF">
        <w:rPr>
          <w:rFonts w:ascii="Times New Roman" w:eastAsiaTheme="minorHAnsi" w:hAnsi="Times New Roman" w:cs="Times New Roman"/>
          <w:sz w:val="28"/>
          <w:szCs w:val="28"/>
          <w:lang w:eastAsia="en-US"/>
        </w:rPr>
        <w:t>(1) следующего содержания:</w:t>
      </w:r>
    </w:p>
    <w:p w:rsidR="00665ADF" w:rsidRPr="00040D59" w:rsidRDefault="00665ADF" w:rsidP="00665ADF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«3.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.2.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(1). В случае принятия решения об аннулировании адреса </w:t>
      </w:r>
      <w:r w:rsidR="00E03F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данные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адресе в течение 1 рабочего дня размещаются в государственном адресном реестре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F638CE" w:rsidRDefault="00434D84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3.11.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одпункт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3.4.2.2</w:t>
      </w:r>
      <w:r w:rsidR="00866A37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-го варианта предоставления муниципальной услуги»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:rsidR="00F638CE" w:rsidRDefault="00F638CE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3.4.2.2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исполнения административной процедуры</w:t>
      </w:r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2 рабочих дня</w:t>
      </w:r>
      <w:proofErr w:type="gramStart"/>
      <w:r w:rsidR="009C3F2B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F638CE" w:rsidRDefault="00F638CE" w:rsidP="00A95E7B">
      <w:pPr>
        <w:widowControl/>
        <w:jc w:val="both"/>
        <w:rPr>
          <w:rFonts w:ascii="Calibri" w:eastAsia="Times New Roman" w:hAnsi="Calibri" w:cs="Calibri"/>
          <w:sz w:val="22"/>
          <w:szCs w:val="20"/>
          <w:lang w:bidi="ar-SA"/>
        </w:rPr>
      </w:pPr>
    </w:p>
    <w:p w:rsidR="00F638CE" w:rsidRDefault="00F638CE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D56C00" w:rsidRDefault="00D56C00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8A1AB0" w:rsidRDefault="008A1AB0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Руководитель </w:t>
      </w:r>
      <w:r w:rsidR="00A95E7B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управления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главного архитектора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администрации городского округа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>город Воронеж                                                                                  Г.Ю. Чурсанов</w:t>
      </w:r>
    </w:p>
    <w:sectPr w:rsidR="00A95E7B" w:rsidSect="00F638CE">
      <w:headerReference w:type="default" r:id="rId2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360" w:rsidRDefault="00B06360" w:rsidP="00BF32A7">
      <w:r>
        <w:separator/>
      </w:r>
    </w:p>
  </w:endnote>
  <w:endnote w:type="continuationSeparator" w:id="0">
    <w:p w:rsidR="00B06360" w:rsidRDefault="00B06360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360" w:rsidRDefault="00B06360" w:rsidP="00BF32A7">
      <w:r>
        <w:separator/>
      </w:r>
    </w:p>
  </w:footnote>
  <w:footnote w:type="continuationSeparator" w:id="0">
    <w:p w:rsidR="00B06360" w:rsidRDefault="00B06360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787544"/>
      <w:docPartObj>
        <w:docPartGallery w:val="Page Numbers (Top of Page)"/>
        <w:docPartUnique/>
      </w:docPartObj>
    </w:sdtPr>
    <w:sdtEndPr/>
    <w:sdtContent>
      <w:p w:rsidR="00434D84" w:rsidRDefault="00434D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405">
          <w:rPr>
            <w:noProof/>
          </w:rPr>
          <w:t>2</w:t>
        </w:r>
        <w:r>
          <w:fldChar w:fldCharType="end"/>
        </w:r>
      </w:p>
    </w:sdtContent>
  </w:sdt>
  <w:p w:rsidR="00434D84" w:rsidRDefault="00434D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0A2"/>
    <w:multiLevelType w:val="hybridMultilevel"/>
    <w:tmpl w:val="F2067428"/>
    <w:lvl w:ilvl="0" w:tplc="9E2691B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FBD4369"/>
    <w:multiLevelType w:val="hybridMultilevel"/>
    <w:tmpl w:val="2BC6C79A"/>
    <w:lvl w:ilvl="0" w:tplc="D6B67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60E3A"/>
    <w:multiLevelType w:val="hybridMultilevel"/>
    <w:tmpl w:val="A60ED82C"/>
    <w:lvl w:ilvl="0" w:tplc="6D720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593D37D4"/>
    <w:multiLevelType w:val="hybridMultilevel"/>
    <w:tmpl w:val="13C6F9B0"/>
    <w:lvl w:ilvl="0" w:tplc="924A883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10D01"/>
    <w:rsid w:val="0001511F"/>
    <w:rsid w:val="00040D59"/>
    <w:rsid w:val="0004364E"/>
    <w:rsid w:val="00044554"/>
    <w:rsid w:val="000469B2"/>
    <w:rsid w:val="000542CD"/>
    <w:rsid w:val="000C5E20"/>
    <w:rsid w:val="000C6BA8"/>
    <w:rsid w:val="000E0794"/>
    <w:rsid w:val="000F3D7F"/>
    <w:rsid w:val="0010501D"/>
    <w:rsid w:val="00120961"/>
    <w:rsid w:val="00121AF1"/>
    <w:rsid w:val="00123A8F"/>
    <w:rsid w:val="0012452F"/>
    <w:rsid w:val="00127144"/>
    <w:rsid w:val="001670B9"/>
    <w:rsid w:val="00180A57"/>
    <w:rsid w:val="00190B94"/>
    <w:rsid w:val="00191690"/>
    <w:rsid w:val="001D06AB"/>
    <w:rsid w:val="001D1BF6"/>
    <w:rsid w:val="001E728C"/>
    <w:rsid w:val="001F2557"/>
    <w:rsid w:val="001F41C3"/>
    <w:rsid w:val="001F6DB7"/>
    <w:rsid w:val="002111C6"/>
    <w:rsid w:val="00214D48"/>
    <w:rsid w:val="002235D3"/>
    <w:rsid w:val="0022543D"/>
    <w:rsid w:val="002271BB"/>
    <w:rsid w:val="002436B6"/>
    <w:rsid w:val="00246EAB"/>
    <w:rsid w:val="00257260"/>
    <w:rsid w:val="002A70A9"/>
    <w:rsid w:val="002B3E25"/>
    <w:rsid w:val="002D56B3"/>
    <w:rsid w:val="002D6A99"/>
    <w:rsid w:val="002F70E8"/>
    <w:rsid w:val="00307869"/>
    <w:rsid w:val="00327CE5"/>
    <w:rsid w:val="003307CE"/>
    <w:rsid w:val="003357B6"/>
    <w:rsid w:val="003411BD"/>
    <w:rsid w:val="00366657"/>
    <w:rsid w:val="003668C7"/>
    <w:rsid w:val="00376D7B"/>
    <w:rsid w:val="00377330"/>
    <w:rsid w:val="003843BC"/>
    <w:rsid w:val="003865B9"/>
    <w:rsid w:val="003B17AC"/>
    <w:rsid w:val="003B4FD6"/>
    <w:rsid w:val="003C5102"/>
    <w:rsid w:val="003C5612"/>
    <w:rsid w:val="003C69F4"/>
    <w:rsid w:val="003D695F"/>
    <w:rsid w:val="003D7EF2"/>
    <w:rsid w:val="003E0960"/>
    <w:rsid w:val="004141CE"/>
    <w:rsid w:val="00416474"/>
    <w:rsid w:val="00424571"/>
    <w:rsid w:val="00431BA3"/>
    <w:rsid w:val="00434D84"/>
    <w:rsid w:val="004406E3"/>
    <w:rsid w:val="004538B7"/>
    <w:rsid w:val="00457DBE"/>
    <w:rsid w:val="00462D22"/>
    <w:rsid w:val="0049601D"/>
    <w:rsid w:val="004A292F"/>
    <w:rsid w:val="004B3038"/>
    <w:rsid w:val="004D140B"/>
    <w:rsid w:val="004D29EC"/>
    <w:rsid w:val="004D4D6F"/>
    <w:rsid w:val="004D63AE"/>
    <w:rsid w:val="004F11DA"/>
    <w:rsid w:val="00500B2B"/>
    <w:rsid w:val="00520029"/>
    <w:rsid w:val="0052456B"/>
    <w:rsid w:val="00525981"/>
    <w:rsid w:val="005275F9"/>
    <w:rsid w:val="00527F24"/>
    <w:rsid w:val="00540AC2"/>
    <w:rsid w:val="00547FD6"/>
    <w:rsid w:val="005621C2"/>
    <w:rsid w:val="00564989"/>
    <w:rsid w:val="005904AD"/>
    <w:rsid w:val="005A2A16"/>
    <w:rsid w:val="005D3265"/>
    <w:rsid w:val="005E0EAD"/>
    <w:rsid w:val="00626531"/>
    <w:rsid w:val="00651D1B"/>
    <w:rsid w:val="00653E49"/>
    <w:rsid w:val="00665ADF"/>
    <w:rsid w:val="00674CA2"/>
    <w:rsid w:val="0067520E"/>
    <w:rsid w:val="006971E0"/>
    <w:rsid w:val="006D47FA"/>
    <w:rsid w:val="006E1BD6"/>
    <w:rsid w:val="006E6DA5"/>
    <w:rsid w:val="006F0DED"/>
    <w:rsid w:val="006F2FA9"/>
    <w:rsid w:val="00700870"/>
    <w:rsid w:val="00717D27"/>
    <w:rsid w:val="00722498"/>
    <w:rsid w:val="007449FC"/>
    <w:rsid w:val="00755906"/>
    <w:rsid w:val="00770CBC"/>
    <w:rsid w:val="007965DF"/>
    <w:rsid w:val="007C53B0"/>
    <w:rsid w:val="007D11E9"/>
    <w:rsid w:val="007D783E"/>
    <w:rsid w:val="007E2D69"/>
    <w:rsid w:val="007E3D44"/>
    <w:rsid w:val="00805708"/>
    <w:rsid w:val="00810C64"/>
    <w:rsid w:val="00811644"/>
    <w:rsid w:val="008358AD"/>
    <w:rsid w:val="00836666"/>
    <w:rsid w:val="00836ABC"/>
    <w:rsid w:val="008402BD"/>
    <w:rsid w:val="008433E7"/>
    <w:rsid w:val="00845B19"/>
    <w:rsid w:val="00846A50"/>
    <w:rsid w:val="0085762A"/>
    <w:rsid w:val="00861E57"/>
    <w:rsid w:val="00866A37"/>
    <w:rsid w:val="00870245"/>
    <w:rsid w:val="00872BE9"/>
    <w:rsid w:val="008739B2"/>
    <w:rsid w:val="00874691"/>
    <w:rsid w:val="00881F1E"/>
    <w:rsid w:val="008A1AB0"/>
    <w:rsid w:val="008A2891"/>
    <w:rsid w:val="008A7703"/>
    <w:rsid w:val="008D511B"/>
    <w:rsid w:val="008F5206"/>
    <w:rsid w:val="008F5771"/>
    <w:rsid w:val="00915963"/>
    <w:rsid w:val="00916945"/>
    <w:rsid w:val="00923DD5"/>
    <w:rsid w:val="00940BA4"/>
    <w:rsid w:val="009423EF"/>
    <w:rsid w:val="009471AF"/>
    <w:rsid w:val="009632DF"/>
    <w:rsid w:val="00965D2C"/>
    <w:rsid w:val="00965E8A"/>
    <w:rsid w:val="00972665"/>
    <w:rsid w:val="00974924"/>
    <w:rsid w:val="00975C22"/>
    <w:rsid w:val="0099149E"/>
    <w:rsid w:val="009B0051"/>
    <w:rsid w:val="009B3BFA"/>
    <w:rsid w:val="009C3F2B"/>
    <w:rsid w:val="009D0619"/>
    <w:rsid w:val="009E168D"/>
    <w:rsid w:val="009F25F7"/>
    <w:rsid w:val="00A25EAA"/>
    <w:rsid w:val="00A26E4B"/>
    <w:rsid w:val="00A45E1C"/>
    <w:rsid w:val="00A505F7"/>
    <w:rsid w:val="00A611FB"/>
    <w:rsid w:val="00A7531D"/>
    <w:rsid w:val="00A81166"/>
    <w:rsid w:val="00A8671D"/>
    <w:rsid w:val="00A87105"/>
    <w:rsid w:val="00A92B86"/>
    <w:rsid w:val="00A95E7B"/>
    <w:rsid w:val="00AB400B"/>
    <w:rsid w:val="00AE43FE"/>
    <w:rsid w:val="00AE64E7"/>
    <w:rsid w:val="00AF4D77"/>
    <w:rsid w:val="00AF6F75"/>
    <w:rsid w:val="00AF72DB"/>
    <w:rsid w:val="00B06360"/>
    <w:rsid w:val="00B10E38"/>
    <w:rsid w:val="00B15CFD"/>
    <w:rsid w:val="00B37C5D"/>
    <w:rsid w:val="00B41CE4"/>
    <w:rsid w:val="00B569B5"/>
    <w:rsid w:val="00B67C61"/>
    <w:rsid w:val="00B67C98"/>
    <w:rsid w:val="00B80E54"/>
    <w:rsid w:val="00BB6E29"/>
    <w:rsid w:val="00BC60B6"/>
    <w:rsid w:val="00BE0EBF"/>
    <w:rsid w:val="00BE4076"/>
    <w:rsid w:val="00BF32A7"/>
    <w:rsid w:val="00C22383"/>
    <w:rsid w:val="00C2711F"/>
    <w:rsid w:val="00C31F90"/>
    <w:rsid w:val="00C44D5B"/>
    <w:rsid w:val="00C503BB"/>
    <w:rsid w:val="00C53A9C"/>
    <w:rsid w:val="00C53AA6"/>
    <w:rsid w:val="00C77771"/>
    <w:rsid w:val="00C84BC3"/>
    <w:rsid w:val="00C87477"/>
    <w:rsid w:val="00CA7B46"/>
    <w:rsid w:val="00CB4934"/>
    <w:rsid w:val="00CC410D"/>
    <w:rsid w:val="00CC5405"/>
    <w:rsid w:val="00CE3B66"/>
    <w:rsid w:val="00CF0ACA"/>
    <w:rsid w:val="00D11362"/>
    <w:rsid w:val="00D1347B"/>
    <w:rsid w:val="00D21356"/>
    <w:rsid w:val="00D25730"/>
    <w:rsid w:val="00D42D2C"/>
    <w:rsid w:val="00D43CFC"/>
    <w:rsid w:val="00D56C00"/>
    <w:rsid w:val="00D715C9"/>
    <w:rsid w:val="00D86CD6"/>
    <w:rsid w:val="00DB27E7"/>
    <w:rsid w:val="00DC06B3"/>
    <w:rsid w:val="00DC4B4A"/>
    <w:rsid w:val="00DC7551"/>
    <w:rsid w:val="00DD0757"/>
    <w:rsid w:val="00DD0B94"/>
    <w:rsid w:val="00DD59CD"/>
    <w:rsid w:val="00DE407D"/>
    <w:rsid w:val="00E03F3A"/>
    <w:rsid w:val="00E13377"/>
    <w:rsid w:val="00E24E7C"/>
    <w:rsid w:val="00E26C07"/>
    <w:rsid w:val="00E30121"/>
    <w:rsid w:val="00E302FA"/>
    <w:rsid w:val="00E362A7"/>
    <w:rsid w:val="00E440E9"/>
    <w:rsid w:val="00E44AD8"/>
    <w:rsid w:val="00E45EB2"/>
    <w:rsid w:val="00E5527A"/>
    <w:rsid w:val="00E611B1"/>
    <w:rsid w:val="00E7183A"/>
    <w:rsid w:val="00E7776E"/>
    <w:rsid w:val="00E8621E"/>
    <w:rsid w:val="00EC3022"/>
    <w:rsid w:val="00EC5223"/>
    <w:rsid w:val="00EC6517"/>
    <w:rsid w:val="00EE22E5"/>
    <w:rsid w:val="00EE69C1"/>
    <w:rsid w:val="00EF130B"/>
    <w:rsid w:val="00F0594E"/>
    <w:rsid w:val="00F07091"/>
    <w:rsid w:val="00F1115B"/>
    <w:rsid w:val="00F13CDE"/>
    <w:rsid w:val="00F41AA0"/>
    <w:rsid w:val="00F42202"/>
    <w:rsid w:val="00F43B21"/>
    <w:rsid w:val="00F638CE"/>
    <w:rsid w:val="00F72C29"/>
    <w:rsid w:val="00F80934"/>
    <w:rsid w:val="00F82496"/>
    <w:rsid w:val="00FA1224"/>
    <w:rsid w:val="00FB4D40"/>
    <w:rsid w:val="00FD050F"/>
    <w:rsid w:val="00FE4D28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1&amp;n=121979&amp;dst=102708" TargetMode="External"/><Relationship Id="rId18" Type="http://schemas.openxmlformats.org/officeDocument/2006/relationships/hyperlink" Target="https://login.consultant.ru/link/?req=doc&amp;base=RLAW181&amp;n=121979&amp;dst=10270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4058" TargetMode="External"/><Relationship Id="rId17" Type="http://schemas.openxmlformats.org/officeDocument/2006/relationships/hyperlink" Target="https://login.consultant.ru/link/?req=doc&amp;base=LAW&amp;n=464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1&amp;n=121979&amp;dst=10267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121979&amp;dst=1027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1&amp;n=121979&amp;dst=102708" TargetMode="External"/><Relationship Id="rId10" Type="http://schemas.openxmlformats.org/officeDocument/2006/relationships/hyperlink" Target="https://login.consultant.ru/link/?req=doc&amp;base=LAW&amp;n=452750&amp;dst=1051" TargetMode="External"/><Relationship Id="rId19" Type="http://schemas.openxmlformats.org/officeDocument/2006/relationships/hyperlink" Target="https://login.consultant.ru/link/?req=doc&amp;base=RLAW181&amp;n=121979&amp;dst=1026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2750&amp;dst=100336" TargetMode="External"/><Relationship Id="rId14" Type="http://schemas.openxmlformats.org/officeDocument/2006/relationships/hyperlink" Target="https://login.consultant.ru/link/?req=doc&amp;base=RLAW181&amp;n=121979&amp;dst=1026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EE3B-BE09-43DA-BDF0-AE9E626B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для Ленинской управы</dc:creator>
  <cp:lastModifiedBy>Шульгина</cp:lastModifiedBy>
  <cp:revision>2</cp:revision>
  <cp:lastPrinted>2024-08-07T07:45:00Z</cp:lastPrinted>
  <dcterms:created xsi:type="dcterms:W3CDTF">2024-08-12T13:10:00Z</dcterms:created>
  <dcterms:modified xsi:type="dcterms:W3CDTF">2024-08-12T13:10:00Z</dcterms:modified>
</cp:coreProperties>
</file>