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39" w:rsidRDefault="00485F39" w:rsidP="00485F39">
      <w:pPr>
        <w:autoSpaceDE w:val="0"/>
        <w:autoSpaceDN w:val="0"/>
        <w:adjustRightInd w:val="0"/>
        <w:jc w:val="right"/>
      </w:pPr>
    </w:p>
    <w:p w:rsidR="00485F39" w:rsidRDefault="00485F39" w:rsidP="00485F39">
      <w:pPr>
        <w:autoSpaceDE w:val="0"/>
        <w:autoSpaceDN w:val="0"/>
        <w:adjustRightInd w:val="0"/>
        <w:jc w:val="right"/>
        <w:outlineLvl w:val="0"/>
      </w:pPr>
      <w:r>
        <w:t>Утвержден</w:t>
      </w:r>
    </w:p>
    <w:p w:rsidR="00485F39" w:rsidRDefault="00485F39" w:rsidP="00485F39">
      <w:pPr>
        <w:autoSpaceDE w:val="0"/>
        <w:autoSpaceDN w:val="0"/>
        <w:adjustRightInd w:val="0"/>
        <w:jc w:val="right"/>
      </w:pPr>
      <w:r>
        <w:t>распоряжением</w:t>
      </w:r>
    </w:p>
    <w:p w:rsidR="00485F39" w:rsidRDefault="00485F39" w:rsidP="00485F39">
      <w:pPr>
        <w:autoSpaceDE w:val="0"/>
        <w:autoSpaceDN w:val="0"/>
        <w:adjustRightInd w:val="0"/>
        <w:jc w:val="right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485F39" w:rsidRDefault="00485F39" w:rsidP="00485F39">
      <w:pPr>
        <w:autoSpaceDE w:val="0"/>
        <w:autoSpaceDN w:val="0"/>
        <w:adjustRightInd w:val="0"/>
        <w:jc w:val="right"/>
      </w:pPr>
      <w:r>
        <w:t>округа город Воронеж</w:t>
      </w:r>
    </w:p>
    <w:p w:rsidR="00485F39" w:rsidRDefault="00485F39" w:rsidP="00485F39">
      <w:pPr>
        <w:autoSpaceDE w:val="0"/>
        <w:autoSpaceDN w:val="0"/>
        <w:adjustRightInd w:val="0"/>
        <w:jc w:val="right"/>
      </w:pPr>
      <w:r>
        <w:t>от 10.02.2012 N 407-р</w:t>
      </w:r>
    </w:p>
    <w:p w:rsidR="00485F39" w:rsidRDefault="00485F39" w:rsidP="00485F39">
      <w:pPr>
        <w:autoSpaceDE w:val="0"/>
        <w:autoSpaceDN w:val="0"/>
        <w:adjustRightInd w:val="0"/>
        <w:jc w:val="right"/>
      </w:pPr>
    </w:p>
    <w:p w:rsidR="00485F39" w:rsidRDefault="00485F39" w:rsidP="00485F39">
      <w:pPr>
        <w:pStyle w:val="ConsPlusTitle"/>
        <w:widowControl/>
        <w:jc w:val="center"/>
      </w:pPr>
      <w:r>
        <w:t>ГРАФИК</w:t>
      </w:r>
    </w:p>
    <w:p w:rsidR="00485F39" w:rsidRDefault="00485F39" w:rsidP="00485F39">
      <w:pPr>
        <w:pStyle w:val="ConsPlusTitle"/>
        <w:widowControl/>
        <w:jc w:val="center"/>
      </w:pPr>
      <w:r>
        <w:t>ПРИЕМА ГРАЖДАН ГЛАВОЙ ГОРОДСКОГО ОКРУГА ГОРОД ВОРОНЕЖ</w:t>
      </w:r>
    </w:p>
    <w:p w:rsidR="00485F39" w:rsidRDefault="00485F39" w:rsidP="00485F39">
      <w:pPr>
        <w:pStyle w:val="ConsPlusTitle"/>
        <w:widowControl/>
        <w:jc w:val="center"/>
      </w:pPr>
      <w:r>
        <w:t>И ДОЛЖНОСТНЫМИ ЛИЦАМИ АДМИНИСТРАЦИИ ГОРОДСКОГО ОКРУГА</w:t>
      </w:r>
    </w:p>
    <w:p w:rsidR="00485F39" w:rsidRDefault="00485F39" w:rsidP="00485F39">
      <w:pPr>
        <w:pStyle w:val="ConsPlusTitle"/>
        <w:widowControl/>
        <w:jc w:val="center"/>
      </w:pPr>
      <w:r>
        <w:t xml:space="preserve">ГОРОД ВОРОНЕЖ В УПРАВАХ РАЙОНОВ </w:t>
      </w:r>
      <w:proofErr w:type="gramStart"/>
      <w:r>
        <w:t>ГОРОДСКОГО</w:t>
      </w:r>
      <w:proofErr w:type="gramEnd"/>
    </w:p>
    <w:p w:rsidR="00485F39" w:rsidRDefault="00485F39" w:rsidP="00485F39">
      <w:pPr>
        <w:pStyle w:val="ConsPlusTitle"/>
        <w:widowControl/>
        <w:jc w:val="center"/>
      </w:pPr>
      <w:r>
        <w:t>ОКРУГА ГОРОД ВОРОНЕЖ</w:t>
      </w:r>
    </w:p>
    <w:p w:rsidR="00485F39" w:rsidRDefault="00485F39" w:rsidP="00485F39">
      <w:pPr>
        <w:autoSpaceDE w:val="0"/>
        <w:autoSpaceDN w:val="0"/>
        <w:adjustRightInd w:val="0"/>
        <w:jc w:val="center"/>
      </w:pPr>
    </w:p>
    <w:tbl>
      <w:tblPr>
        <w:tblW w:w="145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2550"/>
        <w:gridCol w:w="1440"/>
        <w:gridCol w:w="1680"/>
        <w:gridCol w:w="1560"/>
        <w:gridCol w:w="1440"/>
        <w:gridCol w:w="1320"/>
        <w:gridCol w:w="1200"/>
        <w:gridCol w:w="1080"/>
        <w:gridCol w:w="1440"/>
      </w:tblGrid>
      <w:tr w:rsidR="00485F39" w:rsidTr="00C21EB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    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и часы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приема     </w:t>
            </w:r>
          </w:p>
        </w:tc>
        <w:tc>
          <w:tcPr>
            <w:tcW w:w="80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и дата приема                                      </w:t>
            </w:r>
          </w:p>
        </w:tc>
      </w:tr>
      <w:tr w:rsidR="00485F39" w:rsidTr="00C21EB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  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   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        </w:t>
            </w:r>
          </w:p>
        </w:tc>
      </w:tr>
      <w:tr w:rsidR="00485F39" w:rsidTr="00C21EB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   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     </w:t>
            </w:r>
          </w:p>
        </w:tc>
      </w:tr>
      <w:tr w:rsidR="00485F39" w:rsidTr="00C21EB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городского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округа город Воронеж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     </w:t>
            </w:r>
          </w:p>
        </w:tc>
        <w:tc>
          <w:tcPr>
            <w:tcW w:w="97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согласованию                                                </w:t>
            </w:r>
          </w:p>
        </w:tc>
      </w:tr>
      <w:tr w:rsidR="00485F39" w:rsidTr="00C21EB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по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социальной политике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Агапова Г.В.   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2-й понедельник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16.30 до 18.00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Левобережный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 </w:t>
            </w:r>
          </w:p>
        </w:tc>
      </w:tr>
      <w:tr w:rsidR="00485F39" w:rsidTr="00C21EB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администрации -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департамента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хозяйства      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Крючков С.А.   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среда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14.00 до 18.00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Левобережный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 </w:t>
            </w:r>
          </w:p>
        </w:tc>
      </w:tr>
      <w:tr w:rsidR="00485F39" w:rsidTr="00C21EB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 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администрации -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департамента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административной работы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  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понедельник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12.00 до 13.30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Левобережный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</w:tr>
      <w:tr w:rsidR="00485F39" w:rsidTr="00C21EB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 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администрации -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департамента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градостроительства 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архитектуры    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Гайдай Ю.Ф.    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2-й четверг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10.30 до 13.00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Левобережный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</w:tr>
      <w:tr w:rsidR="00485F39" w:rsidTr="00C21EB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 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администрации -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департамента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    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2-й вторник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15.00 до 18.00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Левобережный  </w:t>
            </w:r>
          </w:p>
        </w:tc>
      </w:tr>
      <w:tr w:rsidR="00485F39" w:rsidTr="00C21EB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 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-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директор департамента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экономики      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Курило С.Г.    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вторник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10.30 до 13.00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Левобережный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  </w:t>
            </w:r>
          </w:p>
        </w:tc>
      </w:tr>
      <w:tr w:rsidR="00485F39" w:rsidTr="00C21EB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8.  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администрации -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департамента правовой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        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Музалевских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3-й понедельник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16.00 до 18.00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Левобережный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  </w:t>
            </w:r>
          </w:p>
        </w:tc>
      </w:tr>
      <w:tr w:rsidR="00485F39" w:rsidTr="00C21EB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 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департамента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общественной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безопасности   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Плиева М.В.    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1-я пятница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14.00 до 16.30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Левобережный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</w:tr>
      <w:tr w:rsidR="00485F39" w:rsidTr="00C21EB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департамента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жилищно-коммунального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хозяйства      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Слесарев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  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1-я среда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14.00 до 18.00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Левобережный  </w:t>
            </w:r>
          </w:p>
        </w:tc>
      </w:tr>
      <w:tr w:rsidR="00485F39" w:rsidTr="00C21EB1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департамента -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руководитель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дорожного хозяйства 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благоустройства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департамента дорожного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хозяйства и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благоустройства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Глотов А.П.    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4-й вторник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10.30 до 13.00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Левобережный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  </w:t>
            </w:r>
          </w:p>
        </w:tc>
      </w:tr>
      <w:tr w:rsidR="00485F39" w:rsidTr="00C21EB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департамента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дорожной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деятельности и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пассажирских перевозок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3-й четверг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15.00 до 18.00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Левобережный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  </w:t>
            </w:r>
          </w:p>
        </w:tc>
      </w:tr>
      <w:tr w:rsidR="00485F39" w:rsidTr="00C21EB1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13. 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департамента -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руководитель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главного архитектора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департамента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градостроительства 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архитектуры    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Шевелев А.В.   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3-й четверг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15.00 до 18.00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Левобережный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39" w:rsidRDefault="00485F39" w:rsidP="00C21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 </w:t>
            </w:r>
          </w:p>
        </w:tc>
      </w:tr>
    </w:tbl>
    <w:p w:rsidR="00485F39" w:rsidRDefault="00485F39" w:rsidP="00485F39">
      <w:pPr>
        <w:autoSpaceDE w:val="0"/>
        <w:autoSpaceDN w:val="0"/>
        <w:adjustRightInd w:val="0"/>
        <w:ind w:firstLine="540"/>
        <w:jc w:val="both"/>
      </w:pPr>
    </w:p>
    <w:p w:rsidR="00485F39" w:rsidRDefault="00485F39" w:rsidP="00485F39">
      <w:pPr>
        <w:autoSpaceDE w:val="0"/>
        <w:autoSpaceDN w:val="0"/>
        <w:adjustRightInd w:val="0"/>
        <w:jc w:val="right"/>
      </w:pPr>
      <w:r>
        <w:t>Заместитель главы администрации -</w:t>
      </w:r>
    </w:p>
    <w:p w:rsidR="00485F39" w:rsidRDefault="00485F39" w:rsidP="00485F39">
      <w:pPr>
        <w:autoSpaceDE w:val="0"/>
        <w:autoSpaceDN w:val="0"/>
        <w:adjustRightInd w:val="0"/>
        <w:jc w:val="right"/>
      </w:pPr>
      <w:r>
        <w:t>директор департамента административной работы</w:t>
      </w:r>
    </w:p>
    <w:p w:rsidR="00662BE0" w:rsidRDefault="00485F39" w:rsidP="00485F39">
      <w:pPr>
        <w:autoSpaceDE w:val="0"/>
        <w:autoSpaceDN w:val="0"/>
        <w:adjustRightInd w:val="0"/>
        <w:jc w:val="right"/>
      </w:pPr>
      <w:proofErr w:type="spellStart"/>
      <w:r>
        <w:t>О.В.Патрина</w:t>
      </w:r>
      <w:proofErr w:type="spellEnd"/>
    </w:p>
    <w:p w:rsidR="00485F39" w:rsidRDefault="00485F39" w:rsidP="00485F39">
      <w:pPr>
        <w:autoSpaceDE w:val="0"/>
        <w:autoSpaceDN w:val="0"/>
        <w:adjustRightInd w:val="0"/>
        <w:jc w:val="right"/>
      </w:pPr>
    </w:p>
    <w:sectPr w:rsidR="00485F39">
      <w:pgSz w:w="16838" w:h="11905" w:orient="landscape" w:code="9"/>
      <w:pgMar w:top="565" w:right="539" w:bottom="1701" w:left="9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485F39"/>
    <w:rsid w:val="00485F39"/>
    <w:rsid w:val="0066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85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85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3301</Characters>
  <Application>Microsoft Office Word</Application>
  <DocSecurity>0</DocSecurity>
  <Lines>27</Lines>
  <Paragraphs>7</Paragraphs>
  <ScaleCrop>false</ScaleCrop>
  <Company>Администрация городского округа г. Воронеж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2012-03-22T10:45:00Z</dcterms:created>
  <dcterms:modified xsi:type="dcterms:W3CDTF">2012-03-22T10:46:00Z</dcterms:modified>
</cp:coreProperties>
</file>