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581" w:rsidRDefault="00976581" w:rsidP="000D07C7">
      <w:pPr>
        <w:pStyle w:val="ConsPlusTitle"/>
        <w:tabs>
          <w:tab w:val="left" w:pos="9639"/>
        </w:tabs>
        <w:ind w:left="9356" w:right="-31" w:hanging="426"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                       </w:t>
      </w:r>
      <w:r w:rsidR="000D07C7">
        <w:rPr>
          <w:rFonts w:ascii="Times New Roman" w:hAnsi="Times New Roman" w:cs="Times New Roman"/>
          <w:bCs w:val="0"/>
          <w:sz w:val="28"/>
          <w:szCs w:val="28"/>
        </w:rPr>
        <w:t xml:space="preserve">               </w:t>
      </w:r>
      <w:r w:rsidRPr="00F9351C">
        <w:rPr>
          <w:rFonts w:ascii="Times New Roman" w:hAnsi="Times New Roman" w:cs="Times New Roman"/>
          <w:bCs w:val="0"/>
          <w:sz w:val="28"/>
          <w:szCs w:val="28"/>
        </w:rPr>
        <w:t>Утверждены</w:t>
      </w:r>
    </w:p>
    <w:p w:rsidR="00976581" w:rsidRPr="00F9351C" w:rsidRDefault="00976581" w:rsidP="000D07C7">
      <w:pPr>
        <w:pStyle w:val="ConsPlusTitle"/>
        <w:tabs>
          <w:tab w:val="left" w:pos="9923"/>
        </w:tabs>
        <w:ind w:left="9356" w:hanging="1559"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    </w:t>
      </w:r>
      <w:r w:rsidR="000D07C7">
        <w:rPr>
          <w:rFonts w:ascii="Times New Roman" w:hAnsi="Times New Roman" w:cs="Times New Roman"/>
          <w:bCs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 w:val="0"/>
          <w:sz w:val="28"/>
          <w:szCs w:val="28"/>
        </w:rPr>
        <w:t>р</w:t>
      </w:r>
      <w:r w:rsidRPr="00F9351C">
        <w:rPr>
          <w:rFonts w:ascii="Times New Roman" w:hAnsi="Times New Roman" w:cs="Times New Roman"/>
          <w:bCs w:val="0"/>
          <w:sz w:val="28"/>
          <w:szCs w:val="28"/>
        </w:rPr>
        <w:t xml:space="preserve">аспоряжением 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F9351C">
        <w:rPr>
          <w:rFonts w:ascii="Times New Roman" w:hAnsi="Times New Roman" w:cs="Times New Roman"/>
          <w:bCs w:val="0"/>
          <w:sz w:val="28"/>
          <w:szCs w:val="28"/>
        </w:rPr>
        <w:t>администрации</w:t>
      </w:r>
    </w:p>
    <w:p w:rsidR="00976581" w:rsidRPr="00F9351C" w:rsidRDefault="00976581" w:rsidP="00976581">
      <w:pPr>
        <w:pStyle w:val="ConsPlusTitle"/>
        <w:tabs>
          <w:tab w:val="left" w:pos="10490"/>
          <w:tab w:val="left" w:pos="10773"/>
        </w:tabs>
        <w:ind w:left="10065" w:hanging="2268"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          </w:t>
      </w:r>
      <w:r w:rsidR="000D07C7"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 </w:t>
      </w:r>
      <w:r w:rsidRPr="00F9351C">
        <w:rPr>
          <w:rFonts w:ascii="Times New Roman" w:hAnsi="Times New Roman" w:cs="Times New Roman"/>
          <w:bCs w:val="0"/>
          <w:sz w:val="28"/>
          <w:szCs w:val="28"/>
        </w:rPr>
        <w:t>городского округа город Воронеж</w:t>
      </w:r>
    </w:p>
    <w:p w:rsidR="00976581" w:rsidRPr="00F9351C" w:rsidRDefault="00976581" w:rsidP="00976581">
      <w:pPr>
        <w:pStyle w:val="ConsPlusTitle"/>
        <w:tabs>
          <w:tab w:val="left" w:pos="7797"/>
          <w:tab w:val="left" w:pos="10490"/>
        </w:tabs>
        <w:ind w:left="10065" w:hanging="2268"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          </w:t>
      </w:r>
      <w:r w:rsidR="000D07C7"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 </w:t>
      </w:r>
      <w:r w:rsidRPr="00F9351C">
        <w:rPr>
          <w:rFonts w:ascii="Times New Roman" w:hAnsi="Times New Roman" w:cs="Times New Roman"/>
          <w:bCs w:val="0"/>
          <w:sz w:val="28"/>
          <w:szCs w:val="28"/>
        </w:rPr>
        <w:t xml:space="preserve">от </w:t>
      </w:r>
      <w:r w:rsidR="00EA4CC4">
        <w:rPr>
          <w:rFonts w:ascii="Times New Roman" w:hAnsi="Times New Roman" w:cs="Times New Roman"/>
          <w:bCs w:val="0"/>
          <w:sz w:val="28"/>
          <w:szCs w:val="28"/>
        </w:rPr>
        <w:t xml:space="preserve"> 12.11.2012 </w:t>
      </w:r>
      <w:r w:rsidRPr="00F9351C">
        <w:rPr>
          <w:rFonts w:ascii="Times New Roman" w:hAnsi="Times New Roman" w:cs="Times New Roman"/>
          <w:bCs w:val="0"/>
          <w:sz w:val="28"/>
          <w:szCs w:val="28"/>
        </w:rPr>
        <w:t xml:space="preserve"> № </w:t>
      </w:r>
      <w:r w:rsidR="00EA4CC4">
        <w:rPr>
          <w:rFonts w:ascii="Times New Roman" w:hAnsi="Times New Roman" w:cs="Times New Roman"/>
          <w:bCs w:val="0"/>
          <w:sz w:val="28"/>
          <w:szCs w:val="28"/>
        </w:rPr>
        <w:t>1553-р</w:t>
      </w:r>
    </w:p>
    <w:p w:rsidR="00976581" w:rsidRDefault="00976581" w:rsidP="00976581">
      <w:pPr>
        <w:pStyle w:val="a6"/>
        <w:rPr>
          <w:szCs w:val="28"/>
        </w:rPr>
      </w:pPr>
    </w:p>
    <w:p w:rsidR="00F537B6" w:rsidRDefault="00F537B6" w:rsidP="00F537B6">
      <w:pPr>
        <w:pStyle w:val="a4"/>
      </w:pPr>
    </w:p>
    <w:p w:rsidR="00431795" w:rsidRDefault="00431795" w:rsidP="00F537B6">
      <w:pPr>
        <w:pStyle w:val="a4"/>
      </w:pPr>
    </w:p>
    <w:p w:rsidR="00431795" w:rsidRPr="00F537B6" w:rsidRDefault="00431795" w:rsidP="00F537B6">
      <w:pPr>
        <w:pStyle w:val="a4"/>
      </w:pPr>
    </w:p>
    <w:p w:rsidR="00976581" w:rsidRDefault="00976581" w:rsidP="00976581">
      <w:pPr>
        <w:pStyle w:val="a6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нормативы затрат на Муниципальные услуги, </w:t>
      </w:r>
    </w:p>
    <w:p w:rsidR="00976581" w:rsidRDefault="00976581" w:rsidP="00976581">
      <w:pPr>
        <w:pStyle w:val="a6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оказываемые муниципальным бюджетным учреждением </w:t>
      </w:r>
    </w:p>
    <w:p w:rsidR="00976581" w:rsidRDefault="00976581" w:rsidP="00976581">
      <w:pPr>
        <w:pStyle w:val="a6"/>
        <w:rPr>
          <w:caps/>
          <w:spacing w:val="20"/>
          <w:szCs w:val="28"/>
        </w:rPr>
      </w:pPr>
      <w:r>
        <w:rPr>
          <w:caps/>
          <w:spacing w:val="20"/>
          <w:szCs w:val="28"/>
        </w:rPr>
        <w:t>ГОРОДСКОГО ОКРУГА ГОРОД ВОРОНЕЖ «ЦЕНТР ЭНЕРГОСБЕРЕЖЕНИЯ И ЭНЕРГОЭФФЕКТИВНОСТИ ГОРОДСКОГО ОКРУГА ГОРОД ВОРОНЕЖ»</w:t>
      </w:r>
    </w:p>
    <w:p w:rsidR="00976581" w:rsidRDefault="00976581" w:rsidP="00976581">
      <w:pPr>
        <w:pStyle w:val="a7"/>
      </w:pPr>
    </w:p>
    <w:p w:rsidR="00F537B6" w:rsidRDefault="00F537B6" w:rsidP="00F537B6">
      <w:pPr>
        <w:pStyle w:val="a4"/>
      </w:pPr>
    </w:p>
    <w:p w:rsidR="00431795" w:rsidRPr="00F537B6" w:rsidRDefault="00431795" w:rsidP="00F537B6">
      <w:pPr>
        <w:pStyle w:val="a4"/>
      </w:pPr>
    </w:p>
    <w:tbl>
      <w:tblPr>
        <w:tblStyle w:val="a3"/>
        <w:tblW w:w="14992" w:type="dxa"/>
        <w:tblLook w:val="04A0"/>
      </w:tblPr>
      <w:tblGrid>
        <w:gridCol w:w="1101"/>
        <w:gridCol w:w="5528"/>
        <w:gridCol w:w="1559"/>
        <w:gridCol w:w="2268"/>
        <w:gridCol w:w="2268"/>
        <w:gridCol w:w="2268"/>
      </w:tblGrid>
      <w:tr w:rsidR="009341F9" w:rsidTr="00F537B6">
        <w:trPr>
          <w:trHeight w:val="557"/>
        </w:trPr>
        <w:tc>
          <w:tcPr>
            <w:tcW w:w="1101" w:type="dxa"/>
            <w:vMerge w:val="restart"/>
          </w:tcPr>
          <w:p w:rsidR="009341F9" w:rsidRPr="00A42EFB" w:rsidRDefault="009341F9" w:rsidP="00F37855">
            <w:pPr>
              <w:pStyle w:val="a6"/>
              <w:snapToGrid w:val="0"/>
              <w:rPr>
                <w:sz w:val="24"/>
                <w:szCs w:val="24"/>
              </w:rPr>
            </w:pPr>
            <w:r w:rsidRPr="00A42EFB">
              <w:rPr>
                <w:sz w:val="24"/>
                <w:szCs w:val="24"/>
              </w:rPr>
              <w:t>№</w:t>
            </w:r>
          </w:p>
          <w:p w:rsidR="009341F9" w:rsidRDefault="009341F9" w:rsidP="00F37855">
            <w:r w:rsidRPr="00A42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п/п</w:t>
            </w:r>
          </w:p>
        </w:tc>
        <w:tc>
          <w:tcPr>
            <w:tcW w:w="5528" w:type="dxa"/>
            <w:vMerge w:val="restart"/>
          </w:tcPr>
          <w:p w:rsidR="009341F9" w:rsidRPr="00A42EFB" w:rsidRDefault="009341F9" w:rsidP="00A42E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E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559" w:type="dxa"/>
            <w:vMerge w:val="restart"/>
          </w:tcPr>
          <w:p w:rsidR="009341F9" w:rsidRDefault="009341F9" w:rsidP="00934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9341F9" w:rsidRPr="009341F9" w:rsidRDefault="009341F9" w:rsidP="009341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41F9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6804" w:type="dxa"/>
            <w:gridSpan w:val="3"/>
          </w:tcPr>
          <w:p w:rsidR="009341F9" w:rsidRPr="009341F9" w:rsidRDefault="009341F9" w:rsidP="009341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41F9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 затрат (руб.)</w:t>
            </w:r>
          </w:p>
        </w:tc>
      </w:tr>
      <w:tr w:rsidR="009341F9" w:rsidTr="00F537B6">
        <w:trPr>
          <w:trHeight w:val="409"/>
        </w:trPr>
        <w:tc>
          <w:tcPr>
            <w:tcW w:w="1101" w:type="dxa"/>
            <w:vMerge/>
          </w:tcPr>
          <w:p w:rsidR="009341F9" w:rsidRDefault="009341F9"/>
        </w:tc>
        <w:tc>
          <w:tcPr>
            <w:tcW w:w="5528" w:type="dxa"/>
            <w:vMerge/>
          </w:tcPr>
          <w:p w:rsidR="009341F9" w:rsidRDefault="009341F9"/>
        </w:tc>
        <w:tc>
          <w:tcPr>
            <w:tcW w:w="1559" w:type="dxa"/>
            <w:vMerge/>
          </w:tcPr>
          <w:p w:rsidR="009341F9" w:rsidRDefault="009341F9"/>
        </w:tc>
        <w:tc>
          <w:tcPr>
            <w:tcW w:w="2268" w:type="dxa"/>
            <w:vAlign w:val="center"/>
          </w:tcPr>
          <w:p w:rsidR="009341F9" w:rsidRDefault="009341F9" w:rsidP="00450451">
            <w:pPr>
              <w:pStyle w:val="a6"/>
              <w:snapToGrid w:val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2013</w:t>
            </w:r>
          </w:p>
        </w:tc>
        <w:tc>
          <w:tcPr>
            <w:tcW w:w="2268" w:type="dxa"/>
            <w:vAlign w:val="center"/>
          </w:tcPr>
          <w:p w:rsidR="009341F9" w:rsidRDefault="009341F9" w:rsidP="00450451">
            <w:pPr>
              <w:pStyle w:val="a6"/>
              <w:snapToGrid w:val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2014</w:t>
            </w:r>
          </w:p>
        </w:tc>
        <w:tc>
          <w:tcPr>
            <w:tcW w:w="2268" w:type="dxa"/>
            <w:vAlign w:val="center"/>
          </w:tcPr>
          <w:p w:rsidR="009341F9" w:rsidRDefault="009341F9" w:rsidP="00450451">
            <w:pPr>
              <w:pStyle w:val="a6"/>
              <w:snapToGrid w:val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2015</w:t>
            </w:r>
          </w:p>
        </w:tc>
      </w:tr>
      <w:tr w:rsidR="009341F9" w:rsidTr="00F537B6">
        <w:trPr>
          <w:trHeight w:val="409"/>
        </w:trPr>
        <w:tc>
          <w:tcPr>
            <w:tcW w:w="1101" w:type="dxa"/>
            <w:vAlign w:val="center"/>
          </w:tcPr>
          <w:p w:rsidR="009341F9" w:rsidRPr="009341F9" w:rsidRDefault="009341F9" w:rsidP="00934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9341F9" w:rsidRPr="009341F9" w:rsidRDefault="009341F9" w:rsidP="00934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9341F9" w:rsidRPr="009341F9" w:rsidRDefault="009341F9" w:rsidP="00934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9341F9" w:rsidRDefault="009341F9" w:rsidP="00450451">
            <w:pPr>
              <w:pStyle w:val="a6"/>
              <w:snapToGrid w:val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9341F9" w:rsidRDefault="009341F9" w:rsidP="00450451">
            <w:pPr>
              <w:pStyle w:val="a6"/>
              <w:snapToGrid w:val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9341F9" w:rsidRDefault="009341F9" w:rsidP="00450451">
            <w:pPr>
              <w:pStyle w:val="a6"/>
              <w:snapToGrid w:val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</w:t>
            </w:r>
          </w:p>
        </w:tc>
      </w:tr>
      <w:tr w:rsidR="009341F9" w:rsidTr="00431795">
        <w:trPr>
          <w:trHeight w:val="1194"/>
        </w:trPr>
        <w:tc>
          <w:tcPr>
            <w:tcW w:w="1101" w:type="dxa"/>
            <w:vAlign w:val="center"/>
          </w:tcPr>
          <w:p w:rsidR="009341F9" w:rsidRPr="009341F9" w:rsidRDefault="009341F9" w:rsidP="0045045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28" w:type="dxa"/>
            <w:vAlign w:val="center"/>
          </w:tcPr>
          <w:p w:rsidR="009341F9" w:rsidRPr="009341F9" w:rsidRDefault="009341F9" w:rsidP="009E405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и прогнозирование потребления ресурсов и определение мероприятий по выполнению требований закона об энергосбережении муниципальными учреждениям:</w:t>
            </w:r>
          </w:p>
        </w:tc>
        <w:tc>
          <w:tcPr>
            <w:tcW w:w="1559" w:type="dxa"/>
            <w:vAlign w:val="center"/>
          </w:tcPr>
          <w:p w:rsidR="009341F9" w:rsidRPr="009341F9" w:rsidRDefault="009341F9" w:rsidP="0045045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чел.-час</w:t>
            </w:r>
          </w:p>
        </w:tc>
        <w:tc>
          <w:tcPr>
            <w:tcW w:w="2268" w:type="dxa"/>
            <w:vAlign w:val="center"/>
          </w:tcPr>
          <w:p w:rsidR="009341F9" w:rsidRPr="009341F9" w:rsidRDefault="00550F98" w:rsidP="0097712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977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9341F9" w:rsidRPr="009341F9" w:rsidRDefault="009341F9" w:rsidP="0097712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271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9341F9" w:rsidRPr="009341F9" w:rsidRDefault="009341F9" w:rsidP="0097712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271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77127" w:rsidTr="00F537B6">
        <w:trPr>
          <w:trHeight w:val="1974"/>
        </w:trPr>
        <w:tc>
          <w:tcPr>
            <w:tcW w:w="1101" w:type="dxa"/>
            <w:vAlign w:val="center"/>
          </w:tcPr>
          <w:p w:rsidR="00977127" w:rsidRPr="009341F9" w:rsidRDefault="00977127" w:rsidP="00F5165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528" w:type="dxa"/>
          </w:tcPr>
          <w:p w:rsidR="00977127" w:rsidRPr="009341F9" w:rsidRDefault="00977127" w:rsidP="00F5165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технического состояния объектов муниципальной собственности городского округа город Воронеж имеющейся документации, в том числе:</w:t>
            </w:r>
          </w:p>
          <w:p w:rsidR="00977127" w:rsidRPr="009341F9" w:rsidRDefault="00977127" w:rsidP="00F51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sz w:val="24"/>
                <w:szCs w:val="24"/>
              </w:rPr>
              <w:t>а) сбор, анализ, обобщение информации;</w:t>
            </w:r>
          </w:p>
          <w:p w:rsidR="00977127" w:rsidRPr="009341F9" w:rsidRDefault="00977127" w:rsidP="00F5165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sz w:val="24"/>
                <w:szCs w:val="24"/>
              </w:rPr>
              <w:t>б) проверка соответствия имеющейся документации (работа  на объекте)</w:t>
            </w:r>
          </w:p>
        </w:tc>
        <w:tc>
          <w:tcPr>
            <w:tcW w:w="1559" w:type="dxa"/>
            <w:vAlign w:val="center"/>
          </w:tcPr>
          <w:p w:rsidR="00977127" w:rsidRPr="009341F9" w:rsidRDefault="00977127" w:rsidP="00F5165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чел.-час</w:t>
            </w:r>
          </w:p>
        </w:tc>
        <w:tc>
          <w:tcPr>
            <w:tcW w:w="2268" w:type="dxa"/>
            <w:vAlign w:val="center"/>
          </w:tcPr>
          <w:p w:rsidR="00977127" w:rsidRPr="009341F9" w:rsidRDefault="00977127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268" w:type="dxa"/>
            <w:vAlign w:val="center"/>
          </w:tcPr>
          <w:p w:rsidR="00977127" w:rsidRPr="009341F9" w:rsidRDefault="00977127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271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977127" w:rsidRPr="009341F9" w:rsidRDefault="00977127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271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77127" w:rsidRPr="009341F9" w:rsidTr="00F537B6">
        <w:trPr>
          <w:trHeight w:val="408"/>
        </w:trPr>
        <w:tc>
          <w:tcPr>
            <w:tcW w:w="1101" w:type="dxa"/>
            <w:vAlign w:val="center"/>
          </w:tcPr>
          <w:p w:rsidR="00977127" w:rsidRPr="00F537B6" w:rsidRDefault="00977127" w:rsidP="00F5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37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8" w:type="dxa"/>
            <w:vAlign w:val="center"/>
          </w:tcPr>
          <w:p w:rsidR="00977127" w:rsidRPr="00F537B6" w:rsidRDefault="00977127" w:rsidP="00F537B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7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977127" w:rsidRPr="00F537B6" w:rsidRDefault="00977127" w:rsidP="00F5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37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977127" w:rsidRPr="00F537B6" w:rsidRDefault="00977127" w:rsidP="00F5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37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977127" w:rsidRPr="00F537B6" w:rsidRDefault="00977127" w:rsidP="00F5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37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977127" w:rsidRPr="00F537B6" w:rsidRDefault="00977127" w:rsidP="00F537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37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977127" w:rsidRPr="009341F9" w:rsidTr="00F537B6">
        <w:trPr>
          <w:trHeight w:val="1418"/>
        </w:trPr>
        <w:tc>
          <w:tcPr>
            <w:tcW w:w="1101" w:type="dxa"/>
            <w:vAlign w:val="center"/>
          </w:tcPr>
          <w:p w:rsidR="00977127" w:rsidRPr="00076F3D" w:rsidRDefault="00977127" w:rsidP="0045045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528" w:type="dxa"/>
          </w:tcPr>
          <w:p w:rsidR="00977127" w:rsidRPr="00076F3D" w:rsidRDefault="00977127" w:rsidP="009E405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3D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установленных приборов учета в зданиях и сооружениях, находящихся на балансе учреждений муниципальной собственности городского округа город Воронеж требованиям стандартов  и правил эксплуатации</w:t>
            </w:r>
          </w:p>
        </w:tc>
        <w:tc>
          <w:tcPr>
            <w:tcW w:w="1559" w:type="dxa"/>
            <w:vAlign w:val="center"/>
          </w:tcPr>
          <w:p w:rsidR="00977127" w:rsidRPr="00076F3D" w:rsidRDefault="00977127" w:rsidP="0045045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чел.-час</w:t>
            </w:r>
          </w:p>
        </w:tc>
        <w:tc>
          <w:tcPr>
            <w:tcW w:w="2268" w:type="dxa"/>
            <w:vAlign w:val="center"/>
          </w:tcPr>
          <w:p w:rsidR="00977127" w:rsidRPr="009341F9" w:rsidRDefault="00977127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268" w:type="dxa"/>
            <w:vAlign w:val="center"/>
          </w:tcPr>
          <w:p w:rsidR="00977127" w:rsidRPr="009341F9" w:rsidRDefault="00977127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271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977127" w:rsidRPr="009341F9" w:rsidRDefault="00977127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271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77127" w:rsidRPr="009341F9" w:rsidTr="00431795">
        <w:trPr>
          <w:trHeight w:val="1693"/>
        </w:trPr>
        <w:tc>
          <w:tcPr>
            <w:tcW w:w="1101" w:type="dxa"/>
            <w:vAlign w:val="center"/>
          </w:tcPr>
          <w:p w:rsidR="00977127" w:rsidRPr="00076F3D" w:rsidRDefault="00977127" w:rsidP="0045045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528" w:type="dxa"/>
            <w:vAlign w:val="center"/>
          </w:tcPr>
          <w:p w:rsidR="00977127" w:rsidRPr="00076F3D" w:rsidRDefault="00977127" w:rsidP="009E405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3D">
              <w:rPr>
                <w:rFonts w:ascii="Times New Roman" w:hAnsi="Times New Roman" w:cs="Times New Roman"/>
                <w:sz w:val="24"/>
                <w:szCs w:val="24"/>
              </w:rPr>
              <w:t>Подготовка технических заданий для энергосервисных организаций на проведение обязательного энергетического обследования объектов учреждений муниципальной собственности городского округа город Воронеж  с составлением энергетического паспорта</w:t>
            </w:r>
          </w:p>
        </w:tc>
        <w:tc>
          <w:tcPr>
            <w:tcW w:w="1559" w:type="dxa"/>
            <w:vAlign w:val="center"/>
          </w:tcPr>
          <w:p w:rsidR="00977127" w:rsidRPr="00076F3D" w:rsidRDefault="00977127" w:rsidP="0045045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чел.-час</w:t>
            </w:r>
          </w:p>
        </w:tc>
        <w:tc>
          <w:tcPr>
            <w:tcW w:w="2268" w:type="dxa"/>
            <w:vAlign w:val="center"/>
          </w:tcPr>
          <w:p w:rsidR="00977127" w:rsidRPr="009341F9" w:rsidRDefault="00977127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268" w:type="dxa"/>
            <w:vAlign w:val="center"/>
          </w:tcPr>
          <w:p w:rsidR="00977127" w:rsidRPr="009341F9" w:rsidRDefault="00977127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271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977127" w:rsidRPr="009341F9" w:rsidRDefault="00977127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271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77127" w:rsidRPr="009341F9" w:rsidTr="00431795">
        <w:trPr>
          <w:trHeight w:val="1677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77127" w:rsidRPr="00076F3D" w:rsidRDefault="00977127" w:rsidP="0045045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977127" w:rsidRPr="00076F3D" w:rsidRDefault="00977127" w:rsidP="009E405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3D">
              <w:rPr>
                <w:rFonts w:ascii="Times New Roman" w:hAnsi="Times New Roman" w:cs="Times New Roman"/>
                <w:sz w:val="24"/>
                <w:szCs w:val="24"/>
              </w:rPr>
              <w:t>Осуществление технического надзора за проведением энергосервисными  организациями  обязательных  энергетических  обследований   с составлением  энергетических паспортов  объектов учреждений  муниципальной собственности  городского  округа  город Воронеж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77127" w:rsidRPr="00076F3D" w:rsidRDefault="00977127" w:rsidP="0045045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чел.-час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77127" w:rsidRPr="009341F9" w:rsidRDefault="00977127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77127" w:rsidRPr="009341F9" w:rsidRDefault="00977127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271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77127" w:rsidRPr="009341F9" w:rsidRDefault="00977127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271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77127" w:rsidRPr="00076F3D" w:rsidTr="00431795">
        <w:trPr>
          <w:trHeight w:val="1132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7127" w:rsidRPr="00076F3D" w:rsidRDefault="00977127" w:rsidP="0045045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76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27" w:rsidRPr="00076F3D" w:rsidRDefault="00977127" w:rsidP="006E3104">
            <w:pPr>
              <w:snapToGrid w:val="0"/>
              <w:jc w:val="both"/>
              <w:rPr>
                <w:rStyle w:val="1"/>
                <w:rFonts w:ascii="Times New Roman" w:hAnsi="Times New Roman" w:cs="Times New Roman"/>
                <w:b/>
                <w:sz w:val="24"/>
                <w:szCs w:val="24"/>
              </w:rPr>
            </w:pPr>
            <w:r w:rsidRPr="00076F3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Сбор информации, анализ, обобщение и представление информации </w:t>
            </w:r>
            <w:r w:rsidR="006E3104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по АРМ «Мониторинг энергоэффективности. </w:t>
            </w:r>
            <w:r w:rsidR="0063429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Регламентированная отчетность» и по ГИС «</w:t>
            </w:r>
            <w:proofErr w:type="spellStart"/>
            <w:r w:rsidR="0063429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="0063429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7127" w:rsidRPr="00076F3D" w:rsidRDefault="00977127" w:rsidP="0045045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  <w:proofErr w:type="gramStart"/>
            <w:r w:rsidRPr="00076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076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77127" w:rsidRPr="009341F9" w:rsidRDefault="00977127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77127" w:rsidRPr="009341F9" w:rsidRDefault="00977127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271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77127" w:rsidRPr="009341F9" w:rsidRDefault="00977127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271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77127" w:rsidRPr="009341F9" w:rsidTr="00431795">
        <w:trPr>
          <w:trHeight w:val="1971"/>
        </w:trPr>
        <w:tc>
          <w:tcPr>
            <w:tcW w:w="1101" w:type="dxa"/>
            <w:tcBorders>
              <w:bottom w:val="nil"/>
            </w:tcBorders>
            <w:vAlign w:val="center"/>
          </w:tcPr>
          <w:p w:rsidR="00977127" w:rsidRDefault="00977127" w:rsidP="000D22E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5528" w:type="dxa"/>
            <w:tcBorders>
              <w:bottom w:val="nil"/>
            </w:tcBorders>
          </w:tcPr>
          <w:p w:rsidR="00977127" w:rsidRPr="00076F3D" w:rsidRDefault="00977127" w:rsidP="009E405A">
            <w:pPr>
              <w:snapToGrid w:val="0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20150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Анализ договорных отношений по потребляемому  ресурсу между поставщиками и потребителями (учреждениями муниципальной собственности городского округа город Воронеж) в части определения объема энергетических ресурсов, уточнение договорных нагрузок в соответствии с проектными или расчетными данными и т.п.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77127" w:rsidRPr="00076F3D" w:rsidRDefault="00977127" w:rsidP="0045045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1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чел.-час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977127" w:rsidRPr="009341F9" w:rsidRDefault="00977127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977127" w:rsidRPr="009341F9" w:rsidRDefault="00977127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271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977127" w:rsidRPr="009341F9" w:rsidRDefault="00977127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271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31795" w:rsidRPr="009341F9" w:rsidTr="00431795">
        <w:trPr>
          <w:trHeight w:val="577"/>
        </w:trPr>
        <w:tc>
          <w:tcPr>
            <w:tcW w:w="1101" w:type="dxa"/>
            <w:tcBorders>
              <w:top w:val="nil"/>
              <w:bottom w:val="single" w:sz="4" w:space="0" w:color="auto"/>
            </w:tcBorders>
            <w:vAlign w:val="center"/>
          </w:tcPr>
          <w:p w:rsidR="00431795" w:rsidRPr="00201508" w:rsidRDefault="00431795" w:rsidP="000D22E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:rsidR="00431795" w:rsidRDefault="00431795" w:rsidP="009E405A">
            <w:pPr>
              <w:snapToGrid w:val="0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  <w:p w:rsidR="00431795" w:rsidRDefault="00431795" w:rsidP="009E405A">
            <w:pPr>
              <w:snapToGrid w:val="0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  <w:p w:rsidR="00431795" w:rsidRDefault="00431795" w:rsidP="009E405A">
            <w:pPr>
              <w:snapToGrid w:val="0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  <w:p w:rsidR="00431795" w:rsidRPr="00201508" w:rsidRDefault="00431795" w:rsidP="009E405A">
            <w:pPr>
              <w:snapToGrid w:val="0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431795" w:rsidRPr="00201508" w:rsidRDefault="00431795" w:rsidP="0045045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:rsidR="00431795" w:rsidRDefault="00431795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:rsidR="00431795" w:rsidRPr="009341F9" w:rsidRDefault="00431795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:rsidR="00431795" w:rsidRPr="009341F9" w:rsidRDefault="00431795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795" w:rsidRPr="009341F9" w:rsidTr="00431795">
        <w:trPr>
          <w:trHeight w:val="408"/>
        </w:trPr>
        <w:tc>
          <w:tcPr>
            <w:tcW w:w="1101" w:type="dxa"/>
            <w:vAlign w:val="center"/>
          </w:tcPr>
          <w:p w:rsidR="00431795" w:rsidRPr="00431795" w:rsidRDefault="00431795" w:rsidP="0045045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8" w:type="dxa"/>
            <w:vAlign w:val="center"/>
          </w:tcPr>
          <w:p w:rsidR="00431795" w:rsidRPr="00431795" w:rsidRDefault="00431795" w:rsidP="00431795">
            <w:pPr>
              <w:snapToGrid w:val="0"/>
              <w:jc w:val="center"/>
              <w:rPr>
                <w:rStyle w:val="1"/>
                <w:rFonts w:ascii="Times New Roman" w:hAnsi="Times New Roman" w:cs="Times New Roman"/>
                <w:b/>
                <w:sz w:val="24"/>
                <w:szCs w:val="24"/>
              </w:rPr>
            </w:pPr>
            <w:r w:rsidRPr="00431795">
              <w:rPr>
                <w:rStyle w:val="1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431795" w:rsidRPr="00431795" w:rsidRDefault="00431795" w:rsidP="00F5165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431795" w:rsidRPr="00431795" w:rsidRDefault="00431795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431795" w:rsidRPr="00431795" w:rsidRDefault="00431795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431795" w:rsidRPr="00431795" w:rsidRDefault="00431795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431795" w:rsidRPr="009341F9" w:rsidTr="00773C5B">
        <w:trPr>
          <w:trHeight w:val="1350"/>
        </w:trPr>
        <w:tc>
          <w:tcPr>
            <w:tcW w:w="1101" w:type="dxa"/>
            <w:vAlign w:val="center"/>
          </w:tcPr>
          <w:p w:rsidR="00431795" w:rsidRPr="00201508" w:rsidRDefault="00431795" w:rsidP="003A65E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5528" w:type="dxa"/>
          </w:tcPr>
          <w:p w:rsidR="00431795" w:rsidRPr="00201508" w:rsidRDefault="00431795" w:rsidP="003A65E3">
            <w:pPr>
              <w:snapToGrid w:val="0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753E03">
              <w:rPr>
                <w:rFonts w:ascii="Times New Roman" w:hAnsi="Times New Roman" w:cs="Times New Roman"/>
                <w:sz w:val="24"/>
                <w:szCs w:val="24"/>
              </w:rPr>
              <w:t xml:space="preserve">Анализ ежемесячного объема потребленных  топливно-энергетических ресурсов </w:t>
            </w:r>
            <w:r w:rsidRPr="00753E03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(электроэнергия, тепло, вода, водоотведение, газ) учреждениями муниципальной собственности городского округа город  Воронеж</w:t>
            </w:r>
          </w:p>
        </w:tc>
        <w:tc>
          <w:tcPr>
            <w:tcW w:w="1559" w:type="dxa"/>
            <w:vAlign w:val="center"/>
          </w:tcPr>
          <w:p w:rsidR="00431795" w:rsidRPr="00076F3D" w:rsidRDefault="00431795" w:rsidP="003A65E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1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  <w:proofErr w:type="gramStart"/>
            <w:r w:rsidRPr="00201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201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2268" w:type="dxa"/>
            <w:vAlign w:val="center"/>
          </w:tcPr>
          <w:p w:rsidR="00431795" w:rsidRPr="009341F9" w:rsidRDefault="00431795" w:rsidP="003A65E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268" w:type="dxa"/>
            <w:vAlign w:val="center"/>
          </w:tcPr>
          <w:p w:rsidR="00431795" w:rsidRPr="009341F9" w:rsidRDefault="00431795" w:rsidP="003A65E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431795" w:rsidRPr="009341F9" w:rsidRDefault="00431795" w:rsidP="003A65E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31795" w:rsidRPr="009341F9" w:rsidTr="00982227">
        <w:trPr>
          <w:trHeight w:val="140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431795" w:rsidRPr="00821735" w:rsidRDefault="00431795" w:rsidP="00F51650">
            <w:pPr>
              <w:pStyle w:val="a6"/>
              <w:snapToGrid w:val="0"/>
              <w:rPr>
                <w:b w:val="0"/>
                <w:sz w:val="24"/>
                <w:szCs w:val="24"/>
              </w:rPr>
            </w:pPr>
            <w:r w:rsidRPr="00821735">
              <w:rPr>
                <w:b w:val="0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31795" w:rsidRPr="00821735" w:rsidRDefault="00431795" w:rsidP="00F51650">
            <w:pPr>
              <w:pStyle w:val="a6"/>
              <w:snapToGrid w:val="0"/>
              <w:jc w:val="both"/>
              <w:rPr>
                <w:b w:val="0"/>
                <w:sz w:val="24"/>
                <w:szCs w:val="24"/>
              </w:rPr>
            </w:pPr>
            <w:r w:rsidRPr="00821735">
              <w:rPr>
                <w:b w:val="0"/>
                <w:sz w:val="24"/>
                <w:szCs w:val="24"/>
              </w:rPr>
              <w:t>Анализ работы учреждений муниципальной собственности городского округа город Воронеж в части исполнения  требований законод</w:t>
            </w:r>
            <w:bookmarkStart w:id="0" w:name="_GoBack"/>
            <w:bookmarkEnd w:id="0"/>
            <w:r w:rsidRPr="00821735">
              <w:rPr>
                <w:b w:val="0"/>
                <w:sz w:val="24"/>
                <w:szCs w:val="24"/>
              </w:rPr>
              <w:t>ательства об энергосбережении и о повышении энергетической эффективности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31795" w:rsidRPr="00821735" w:rsidRDefault="00431795" w:rsidP="00F51650">
            <w:pPr>
              <w:pStyle w:val="a6"/>
              <w:snapToGrid w:val="0"/>
              <w:rPr>
                <w:b w:val="0"/>
                <w:bCs w:val="0"/>
                <w:sz w:val="24"/>
                <w:szCs w:val="24"/>
              </w:rPr>
            </w:pPr>
            <w:r w:rsidRPr="00821735">
              <w:rPr>
                <w:b w:val="0"/>
                <w:color w:val="000000"/>
                <w:sz w:val="24"/>
                <w:szCs w:val="24"/>
              </w:rPr>
              <w:t>чел.-час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31795" w:rsidRPr="009341F9" w:rsidRDefault="00431795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31795" w:rsidRPr="009341F9" w:rsidRDefault="00431795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31795" w:rsidRPr="009341F9" w:rsidRDefault="00431795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31795" w:rsidRPr="009341F9" w:rsidTr="00982227">
        <w:trPr>
          <w:trHeight w:val="1116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431795" w:rsidRPr="00753E03" w:rsidRDefault="00431795" w:rsidP="00F5165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31795" w:rsidRPr="00C61860" w:rsidRDefault="00431795" w:rsidP="0098222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DD4">
              <w:rPr>
                <w:rFonts w:ascii="Times New Roman" w:hAnsi="Times New Roman" w:cs="Times New Roman"/>
                <w:sz w:val="24"/>
                <w:szCs w:val="24"/>
              </w:rPr>
              <w:t>Анализ ежегодных  показателей по учреждениям муниципальной собственности городского округа город Воронеж в области энергосбережения  (объемных,  целевых)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31795" w:rsidRPr="00036268" w:rsidRDefault="00431795" w:rsidP="00F5165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  <w:proofErr w:type="gramStart"/>
            <w:r w:rsidRPr="00036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036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31795" w:rsidRPr="009341F9" w:rsidRDefault="00431795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31795" w:rsidRPr="009341F9" w:rsidRDefault="00431795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31795" w:rsidRPr="009341F9" w:rsidRDefault="00431795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31795" w:rsidRPr="009341F9" w:rsidTr="007778BD">
        <w:trPr>
          <w:trHeight w:val="851"/>
        </w:trPr>
        <w:tc>
          <w:tcPr>
            <w:tcW w:w="1101" w:type="dxa"/>
            <w:vAlign w:val="center"/>
          </w:tcPr>
          <w:p w:rsidR="00431795" w:rsidRPr="00036268" w:rsidRDefault="00431795" w:rsidP="00F5165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5528" w:type="dxa"/>
          </w:tcPr>
          <w:p w:rsidR="00431795" w:rsidRPr="00036268" w:rsidRDefault="00431795" w:rsidP="009E405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DD4">
              <w:rPr>
                <w:rFonts w:ascii="Times New Roman" w:hAnsi="Times New Roman" w:cs="Times New Roman"/>
                <w:sz w:val="24"/>
                <w:szCs w:val="24"/>
              </w:rPr>
              <w:t xml:space="preserve">Анализ мероприятий по энергосбережению учреждений муниципальной собственности  городского  округа  город  Воронеж </w:t>
            </w:r>
          </w:p>
        </w:tc>
        <w:tc>
          <w:tcPr>
            <w:tcW w:w="1559" w:type="dxa"/>
            <w:vAlign w:val="center"/>
          </w:tcPr>
          <w:p w:rsidR="00431795" w:rsidRPr="00036268" w:rsidRDefault="00431795" w:rsidP="00F5165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чел.-час</w:t>
            </w:r>
          </w:p>
        </w:tc>
        <w:tc>
          <w:tcPr>
            <w:tcW w:w="2268" w:type="dxa"/>
            <w:vAlign w:val="center"/>
          </w:tcPr>
          <w:p w:rsidR="00431795" w:rsidRPr="009341F9" w:rsidRDefault="00431795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268" w:type="dxa"/>
            <w:vAlign w:val="center"/>
          </w:tcPr>
          <w:p w:rsidR="00431795" w:rsidRPr="009341F9" w:rsidRDefault="00431795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431795" w:rsidRPr="009341F9" w:rsidRDefault="00431795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31795" w:rsidRPr="009341F9" w:rsidTr="007778BD">
        <w:trPr>
          <w:trHeight w:val="1404"/>
        </w:trPr>
        <w:tc>
          <w:tcPr>
            <w:tcW w:w="1101" w:type="dxa"/>
            <w:vAlign w:val="center"/>
          </w:tcPr>
          <w:p w:rsidR="00431795" w:rsidRPr="00983DD4" w:rsidRDefault="00431795" w:rsidP="00F5165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5528" w:type="dxa"/>
          </w:tcPr>
          <w:p w:rsidR="00431795" w:rsidRPr="00983DD4" w:rsidRDefault="00431795" w:rsidP="009E405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DD4">
              <w:rPr>
                <w:rFonts w:ascii="Times New Roman" w:hAnsi="Times New Roman" w:cs="Times New Roman"/>
                <w:sz w:val="24"/>
                <w:szCs w:val="24"/>
              </w:rPr>
              <w:t>Обучение персонала учреждений муниципальной  собственности  городского округа город Воронеж  основам, способам, методам, требованиям по энергосбережению и повышению энергетической эффективности</w:t>
            </w:r>
          </w:p>
        </w:tc>
        <w:tc>
          <w:tcPr>
            <w:tcW w:w="1559" w:type="dxa"/>
            <w:vAlign w:val="center"/>
          </w:tcPr>
          <w:p w:rsidR="00431795" w:rsidRPr="00983DD4" w:rsidRDefault="00431795" w:rsidP="00F5165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чел.-час</w:t>
            </w:r>
          </w:p>
        </w:tc>
        <w:tc>
          <w:tcPr>
            <w:tcW w:w="2268" w:type="dxa"/>
            <w:vAlign w:val="center"/>
          </w:tcPr>
          <w:p w:rsidR="00431795" w:rsidRPr="009341F9" w:rsidRDefault="00431795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268" w:type="dxa"/>
            <w:vAlign w:val="center"/>
          </w:tcPr>
          <w:p w:rsidR="00431795" w:rsidRPr="009341F9" w:rsidRDefault="00431795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431795" w:rsidRPr="009341F9" w:rsidRDefault="00431795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31795" w:rsidRPr="009341F9" w:rsidTr="007778BD">
        <w:trPr>
          <w:trHeight w:val="1256"/>
        </w:trPr>
        <w:tc>
          <w:tcPr>
            <w:tcW w:w="1101" w:type="dxa"/>
            <w:vAlign w:val="center"/>
          </w:tcPr>
          <w:p w:rsidR="00431795" w:rsidRPr="00983DD4" w:rsidRDefault="00431795" w:rsidP="00F5165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5528" w:type="dxa"/>
          </w:tcPr>
          <w:p w:rsidR="00431795" w:rsidRPr="00983DD4" w:rsidRDefault="00431795" w:rsidP="00F516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DD4">
              <w:rPr>
                <w:rFonts w:ascii="Times New Roman" w:hAnsi="Times New Roman" w:cs="Times New Roman"/>
                <w:sz w:val="24"/>
                <w:szCs w:val="24"/>
              </w:rPr>
              <w:t>Проведение обязательных энергетических обследований и составление энергетических паспортов объектов учреждений муниципальной собственности городского округа город Воронеж</w:t>
            </w:r>
          </w:p>
        </w:tc>
        <w:tc>
          <w:tcPr>
            <w:tcW w:w="1559" w:type="dxa"/>
            <w:vAlign w:val="center"/>
          </w:tcPr>
          <w:p w:rsidR="00431795" w:rsidRPr="00983DD4" w:rsidRDefault="00431795" w:rsidP="00F5165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чел.-час</w:t>
            </w:r>
          </w:p>
        </w:tc>
        <w:tc>
          <w:tcPr>
            <w:tcW w:w="2268" w:type="dxa"/>
            <w:vAlign w:val="center"/>
          </w:tcPr>
          <w:p w:rsidR="00431795" w:rsidRPr="009341F9" w:rsidRDefault="00431795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268" w:type="dxa"/>
            <w:vAlign w:val="center"/>
          </w:tcPr>
          <w:p w:rsidR="00431795" w:rsidRPr="009341F9" w:rsidRDefault="00431795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431795" w:rsidRPr="009341F9" w:rsidRDefault="00431795" w:rsidP="00116DB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A6024" w:rsidRDefault="00983DD4" w:rsidP="006A6024">
      <w:pPr>
        <w:pStyle w:val="a6"/>
        <w:tabs>
          <w:tab w:val="left" w:pos="142"/>
        </w:tabs>
        <w:ind w:left="-1701"/>
        <w:jc w:val="left"/>
        <w:rPr>
          <w:b w:val="0"/>
          <w:szCs w:val="28"/>
        </w:rPr>
      </w:pPr>
      <w:r>
        <w:t xml:space="preserve">                           </w:t>
      </w:r>
    </w:p>
    <w:p w:rsidR="006A6024" w:rsidRDefault="006A6024" w:rsidP="006A6024">
      <w:pPr>
        <w:pStyle w:val="a6"/>
        <w:tabs>
          <w:tab w:val="left" w:pos="-142"/>
        </w:tabs>
        <w:ind w:left="-1701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              </w:t>
      </w:r>
    </w:p>
    <w:p w:rsidR="006A6024" w:rsidRDefault="006A6024" w:rsidP="006A6024">
      <w:pPr>
        <w:pStyle w:val="a6"/>
        <w:tabs>
          <w:tab w:val="left" w:pos="284"/>
        </w:tabs>
        <w:ind w:left="-1701"/>
        <w:jc w:val="left"/>
        <w:rPr>
          <w:bCs w:val="0"/>
          <w:szCs w:val="28"/>
        </w:rPr>
      </w:pPr>
      <w:proofErr w:type="spellStart"/>
      <w:r>
        <w:rPr>
          <w:bCs w:val="0"/>
          <w:szCs w:val="28"/>
        </w:rPr>
        <w:t>Руков</w:t>
      </w:r>
      <w:proofErr w:type="spellEnd"/>
      <w:r>
        <w:rPr>
          <w:bCs w:val="0"/>
          <w:szCs w:val="28"/>
        </w:rPr>
        <w:t xml:space="preserve">                Руководитель управления          </w:t>
      </w:r>
    </w:p>
    <w:p w:rsidR="006A6024" w:rsidRDefault="006A6024" w:rsidP="006A6024">
      <w:pPr>
        <w:pStyle w:val="a7"/>
        <w:rPr>
          <w:sz w:val="28"/>
          <w:szCs w:val="28"/>
        </w:rPr>
      </w:pPr>
      <w:r w:rsidRPr="00983DD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83DD4">
        <w:rPr>
          <w:sz w:val="28"/>
          <w:szCs w:val="28"/>
        </w:rPr>
        <w:t>по регулированию тарифов</w:t>
      </w:r>
    </w:p>
    <w:p w:rsidR="00983DD4" w:rsidRDefault="006A6024" w:rsidP="00431795">
      <w:pPr>
        <w:pStyle w:val="a4"/>
      </w:pPr>
      <w:r w:rsidRPr="00171A22">
        <w:rPr>
          <w:b/>
          <w:sz w:val="28"/>
          <w:szCs w:val="28"/>
        </w:rPr>
        <w:t xml:space="preserve">   департамента экономики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171A22">
        <w:rPr>
          <w:b/>
          <w:sz w:val="28"/>
          <w:szCs w:val="28"/>
        </w:rPr>
        <w:t>А.А.Щепкин</w:t>
      </w:r>
      <w:r w:rsidR="00983DD4" w:rsidRPr="00983DD4">
        <w:rPr>
          <w:szCs w:val="28"/>
        </w:rPr>
        <w:t xml:space="preserve"> </w:t>
      </w:r>
    </w:p>
    <w:sectPr w:rsidR="00983DD4" w:rsidSect="006A6024">
      <w:pgSz w:w="16838" w:h="11906" w:orient="landscape"/>
      <w:pgMar w:top="1701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0A0" w:rsidRDefault="00D130A0" w:rsidP="00E94B13">
      <w:pPr>
        <w:spacing w:after="0" w:line="240" w:lineRule="auto"/>
      </w:pPr>
      <w:r>
        <w:separator/>
      </w:r>
    </w:p>
  </w:endnote>
  <w:endnote w:type="continuationSeparator" w:id="0">
    <w:p w:rsidR="00D130A0" w:rsidRDefault="00D130A0" w:rsidP="00E9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0A0" w:rsidRDefault="00D130A0" w:rsidP="00E94B13">
      <w:pPr>
        <w:spacing w:after="0" w:line="240" w:lineRule="auto"/>
      </w:pPr>
      <w:r>
        <w:separator/>
      </w:r>
    </w:p>
  </w:footnote>
  <w:footnote w:type="continuationSeparator" w:id="0">
    <w:p w:rsidR="00D130A0" w:rsidRDefault="00D130A0" w:rsidP="00E94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B5592"/>
    <w:rsid w:val="0002246A"/>
    <w:rsid w:val="00032D9C"/>
    <w:rsid w:val="00036268"/>
    <w:rsid w:val="00076F3D"/>
    <w:rsid w:val="000837CC"/>
    <w:rsid w:val="000B77AA"/>
    <w:rsid w:val="000D07C7"/>
    <w:rsid w:val="000D22E9"/>
    <w:rsid w:val="000E7D15"/>
    <w:rsid w:val="00113147"/>
    <w:rsid w:val="001376B6"/>
    <w:rsid w:val="00171A22"/>
    <w:rsid w:val="001728CE"/>
    <w:rsid w:val="00172DBD"/>
    <w:rsid w:val="0018284D"/>
    <w:rsid w:val="00187E26"/>
    <w:rsid w:val="001E7098"/>
    <w:rsid w:val="00201508"/>
    <w:rsid w:val="00205ACD"/>
    <w:rsid w:val="002715AD"/>
    <w:rsid w:val="00282FDF"/>
    <w:rsid w:val="002A25B0"/>
    <w:rsid w:val="002E0238"/>
    <w:rsid w:val="002E4A40"/>
    <w:rsid w:val="002F369E"/>
    <w:rsid w:val="002F3AB2"/>
    <w:rsid w:val="003008B2"/>
    <w:rsid w:val="00302709"/>
    <w:rsid w:val="00317C30"/>
    <w:rsid w:val="00321C7C"/>
    <w:rsid w:val="00340F5A"/>
    <w:rsid w:val="0034407A"/>
    <w:rsid w:val="003614E7"/>
    <w:rsid w:val="00363E76"/>
    <w:rsid w:val="00372576"/>
    <w:rsid w:val="0039696A"/>
    <w:rsid w:val="003E2670"/>
    <w:rsid w:val="00431795"/>
    <w:rsid w:val="00431C05"/>
    <w:rsid w:val="004544EF"/>
    <w:rsid w:val="00497E10"/>
    <w:rsid w:val="004A2551"/>
    <w:rsid w:val="004B6BE9"/>
    <w:rsid w:val="00546BAA"/>
    <w:rsid w:val="00550F98"/>
    <w:rsid w:val="00566B97"/>
    <w:rsid w:val="005A0316"/>
    <w:rsid w:val="005B0ED3"/>
    <w:rsid w:val="005B2CEE"/>
    <w:rsid w:val="005F5452"/>
    <w:rsid w:val="0063429C"/>
    <w:rsid w:val="00672B40"/>
    <w:rsid w:val="0069368F"/>
    <w:rsid w:val="006A231F"/>
    <w:rsid w:val="006A6024"/>
    <w:rsid w:val="006B2466"/>
    <w:rsid w:val="006E3104"/>
    <w:rsid w:val="0071583B"/>
    <w:rsid w:val="00722F8C"/>
    <w:rsid w:val="00726DBB"/>
    <w:rsid w:val="00753E03"/>
    <w:rsid w:val="00773C5B"/>
    <w:rsid w:val="00777555"/>
    <w:rsid w:val="007778BD"/>
    <w:rsid w:val="00821735"/>
    <w:rsid w:val="00822FC4"/>
    <w:rsid w:val="008735A0"/>
    <w:rsid w:val="008F5EF6"/>
    <w:rsid w:val="009341F9"/>
    <w:rsid w:val="00941E50"/>
    <w:rsid w:val="00945261"/>
    <w:rsid w:val="00945B93"/>
    <w:rsid w:val="0095154F"/>
    <w:rsid w:val="00964FF0"/>
    <w:rsid w:val="00976581"/>
    <w:rsid w:val="00977127"/>
    <w:rsid w:val="00982227"/>
    <w:rsid w:val="00983DD4"/>
    <w:rsid w:val="009A43BC"/>
    <w:rsid w:val="009B2631"/>
    <w:rsid w:val="009B5592"/>
    <w:rsid w:val="009E1ABF"/>
    <w:rsid w:val="009E405A"/>
    <w:rsid w:val="00A1786E"/>
    <w:rsid w:val="00A213A7"/>
    <w:rsid w:val="00A42611"/>
    <w:rsid w:val="00A42EFB"/>
    <w:rsid w:val="00A960A6"/>
    <w:rsid w:val="00AA71C0"/>
    <w:rsid w:val="00AC544F"/>
    <w:rsid w:val="00AF33E2"/>
    <w:rsid w:val="00B0747B"/>
    <w:rsid w:val="00B44CD7"/>
    <w:rsid w:val="00B60123"/>
    <w:rsid w:val="00B63717"/>
    <w:rsid w:val="00BA0EBB"/>
    <w:rsid w:val="00BC5775"/>
    <w:rsid w:val="00BF0AFE"/>
    <w:rsid w:val="00BF5DBB"/>
    <w:rsid w:val="00C064F0"/>
    <w:rsid w:val="00C346B7"/>
    <w:rsid w:val="00C61860"/>
    <w:rsid w:val="00C65AEC"/>
    <w:rsid w:val="00C7636D"/>
    <w:rsid w:val="00C8241C"/>
    <w:rsid w:val="00CA276C"/>
    <w:rsid w:val="00CD3DBF"/>
    <w:rsid w:val="00CE75FD"/>
    <w:rsid w:val="00D130A0"/>
    <w:rsid w:val="00D30457"/>
    <w:rsid w:val="00D52C7B"/>
    <w:rsid w:val="00DA5D27"/>
    <w:rsid w:val="00DC3D3C"/>
    <w:rsid w:val="00DC4844"/>
    <w:rsid w:val="00DD2207"/>
    <w:rsid w:val="00E27D82"/>
    <w:rsid w:val="00E34E85"/>
    <w:rsid w:val="00E9360D"/>
    <w:rsid w:val="00E94B13"/>
    <w:rsid w:val="00EA4CC4"/>
    <w:rsid w:val="00EF4031"/>
    <w:rsid w:val="00F13F27"/>
    <w:rsid w:val="00F37855"/>
    <w:rsid w:val="00F537B6"/>
    <w:rsid w:val="00F641B8"/>
    <w:rsid w:val="00F6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976581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9765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Title"/>
    <w:basedOn w:val="a"/>
    <w:next w:val="a7"/>
    <w:link w:val="a8"/>
    <w:qFormat/>
    <w:rsid w:val="0097658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a8">
    <w:name w:val="Название Знак"/>
    <w:basedOn w:val="a0"/>
    <w:link w:val="a6"/>
    <w:rsid w:val="0097658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7">
    <w:name w:val="Subtitle"/>
    <w:basedOn w:val="a"/>
    <w:next w:val="a4"/>
    <w:link w:val="a9"/>
    <w:qFormat/>
    <w:rsid w:val="00976581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a9">
    <w:name w:val="Подзаголовок Знак"/>
    <w:basedOn w:val="a0"/>
    <w:link w:val="a7"/>
    <w:rsid w:val="00976581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customStyle="1" w:styleId="ConsPlusTitle">
    <w:name w:val="ConsPlusTitle"/>
    <w:rsid w:val="00976581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1">
    <w:name w:val="Основной шрифт абзаца1"/>
    <w:rsid w:val="00076F3D"/>
  </w:style>
  <w:style w:type="paragraph" w:styleId="aa">
    <w:name w:val="Balloon Text"/>
    <w:basedOn w:val="a"/>
    <w:link w:val="ab"/>
    <w:uiPriority w:val="99"/>
    <w:semiHidden/>
    <w:unhideWhenUsed/>
    <w:rsid w:val="00550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0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976581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9765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Title"/>
    <w:basedOn w:val="a"/>
    <w:next w:val="a7"/>
    <w:link w:val="a8"/>
    <w:qFormat/>
    <w:rsid w:val="0097658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a8">
    <w:name w:val="Название Знак"/>
    <w:basedOn w:val="a0"/>
    <w:link w:val="a6"/>
    <w:rsid w:val="0097658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7">
    <w:name w:val="Subtitle"/>
    <w:basedOn w:val="a"/>
    <w:next w:val="a4"/>
    <w:link w:val="a9"/>
    <w:qFormat/>
    <w:rsid w:val="00976581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a9">
    <w:name w:val="Подзаголовок Знак"/>
    <w:basedOn w:val="a0"/>
    <w:link w:val="a7"/>
    <w:rsid w:val="00976581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customStyle="1" w:styleId="ConsPlusTitle">
    <w:name w:val="ConsPlusTitle"/>
    <w:rsid w:val="00976581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1">
    <w:name w:val="Основной шрифт абзаца1"/>
    <w:rsid w:val="00076F3D"/>
  </w:style>
  <w:style w:type="paragraph" w:styleId="aa">
    <w:name w:val="Balloon Text"/>
    <w:basedOn w:val="a"/>
    <w:link w:val="ab"/>
    <w:uiPriority w:val="99"/>
    <w:semiHidden/>
    <w:unhideWhenUsed/>
    <w:rsid w:val="00550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0F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8BA85-1EAE-463B-B1EE-3AADCA94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Большова Т.К.</dc:creator>
  <cp:keywords/>
  <dc:description/>
  <cp:lastModifiedBy>enshulgina</cp:lastModifiedBy>
  <cp:revision>38</cp:revision>
  <cp:lastPrinted>2012-09-18T07:10:00Z</cp:lastPrinted>
  <dcterms:created xsi:type="dcterms:W3CDTF">2012-08-23T05:57:00Z</dcterms:created>
  <dcterms:modified xsi:type="dcterms:W3CDTF">2012-11-14T09:05:00Z</dcterms:modified>
</cp:coreProperties>
</file>