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35C" w:rsidRDefault="00EE591A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5939155</wp:posOffset>
                </wp:positionH>
                <wp:positionV relativeFrom="paragraph">
                  <wp:posOffset>-167194</wp:posOffset>
                </wp:positionV>
                <wp:extent cx="2374265" cy="1187532"/>
                <wp:effectExtent l="0" t="0" r="889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18753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91A" w:rsidRDefault="00EE591A" w:rsidP="00EE591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Приложение </w:t>
                            </w:r>
                          </w:p>
                          <w:p w:rsidR="00EE591A" w:rsidRPr="00E706D4" w:rsidRDefault="00EE591A" w:rsidP="00EE591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к </w:t>
                            </w:r>
                            <w:r w:rsidRPr="00E706D4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распоряжени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ю</w:t>
                            </w:r>
                            <w:r w:rsidRPr="00E706D4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администрации</w:t>
                            </w:r>
                          </w:p>
                          <w:p w:rsidR="00EE591A" w:rsidRPr="00E706D4" w:rsidRDefault="00EE591A" w:rsidP="00EE591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E706D4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городского округа город Воронеж</w:t>
                            </w:r>
                          </w:p>
                          <w:p w:rsidR="00EE591A" w:rsidRPr="00E706D4" w:rsidRDefault="00EE591A" w:rsidP="00EE591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E706D4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от </w:t>
                            </w:r>
                            <w:r w:rsidR="00E95742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29.10.2020   </w:t>
                            </w:r>
                            <w:r w:rsidRPr="00E706D4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№</w:t>
                            </w:r>
                            <w:r w:rsidR="00E95742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528-р</w:t>
                            </w:r>
                            <w:bookmarkStart w:id="0" w:name="_GoBack"/>
                            <w:bookmarkEnd w:id="0"/>
                          </w:p>
                          <w:p w:rsidR="00EE591A" w:rsidRDefault="00EE591A" w:rsidP="00EE591A"/>
                          <w:p w:rsidR="00EE591A" w:rsidRDefault="00EE591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467.65pt;margin-top:-13.15pt;width:186.95pt;height:93.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" stroked="f">
                <v:textbox>
                  <w:txbxContent>
                    <w:p w:rsidR="00EE591A" w:rsidRDefault="00EE591A" w:rsidP="00EE591A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 xml:space="preserve">Приложение </w:t>
                      </w:r>
                    </w:p>
                    <w:p w:rsidR="00EE591A" w:rsidRPr="00E706D4" w:rsidRDefault="00EE591A" w:rsidP="00EE591A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 xml:space="preserve">к </w:t>
                      </w:r>
                      <w:r w:rsidRPr="00E706D4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распоряжени</w:t>
                      </w: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ю</w:t>
                      </w:r>
                      <w:r w:rsidRPr="00E706D4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 xml:space="preserve"> администрации</w:t>
                      </w:r>
                    </w:p>
                    <w:p w:rsidR="00EE591A" w:rsidRPr="00E706D4" w:rsidRDefault="00EE591A" w:rsidP="00EE591A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 w:rsidRPr="00E706D4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городского округа город Воронеж</w:t>
                      </w:r>
                    </w:p>
                    <w:p w:rsidR="00EE591A" w:rsidRPr="00E706D4" w:rsidRDefault="00EE591A" w:rsidP="00EE591A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 w:rsidRPr="00E706D4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 xml:space="preserve">от </w:t>
                      </w:r>
                      <w:r w:rsidR="00E95742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 xml:space="preserve">29.10.2020   </w:t>
                      </w:r>
                      <w:r w:rsidRPr="00E706D4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 xml:space="preserve"> №</w:t>
                      </w:r>
                      <w:r w:rsidR="00E95742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 xml:space="preserve"> 528-р</w:t>
                      </w:r>
                      <w:bookmarkStart w:id="1" w:name="_GoBack"/>
                      <w:bookmarkEnd w:id="1"/>
                    </w:p>
                    <w:p w:rsidR="00EE591A" w:rsidRDefault="00EE591A" w:rsidP="00EE591A"/>
                    <w:p w:rsidR="00EE591A" w:rsidRDefault="00EE591A"/>
                  </w:txbxContent>
                </v:textbox>
              </v:shape>
            </w:pict>
          </mc:Fallback>
        </mc:AlternateContent>
      </w:r>
    </w:p>
    <w:p w:rsidR="007E335C" w:rsidRDefault="007E335C"/>
    <w:p w:rsidR="00EE591A" w:rsidRDefault="00EE591A"/>
    <w:p w:rsidR="00EE591A" w:rsidRPr="00F9595D" w:rsidRDefault="00EE591A">
      <w:pPr>
        <w:rPr>
          <w:color w:val="FF0000"/>
        </w:rPr>
      </w:pPr>
    </w:p>
    <w:p w:rsidR="00EE591A" w:rsidRPr="00DE5D3F" w:rsidRDefault="00EE591A" w:rsidP="00EE591A">
      <w:pPr>
        <w:widowControl w:val="0"/>
        <w:tabs>
          <w:tab w:val="left" w:pos="1332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DE5D3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ПРОГНОЗ </w:t>
      </w:r>
    </w:p>
    <w:p w:rsidR="00EE591A" w:rsidRPr="00DE5D3F" w:rsidRDefault="00EE591A" w:rsidP="00EE591A">
      <w:pPr>
        <w:widowControl w:val="0"/>
        <w:tabs>
          <w:tab w:val="left" w:pos="1332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DE5D3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социально-экономического развития городского округа город Воронеж</w:t>
      </w:r>
    </w:p>
    <w:p w:rsidR="00EE591A" w:rsidRPr="00DE5D3F" w:rsidRDefault="0058246B" w:rsidP="00EE591A">
      <w:pPr>
        <w:widowControl w:val="0"/>
        <w:tabs>
          <w:tab w:val="left" w:pos="1332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на 2021</w:t>
      </w:r>
      <w:r w:rsidR="00DE5D3F" w:rsidRPr="00DE5D3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год и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на </w:t>
      </w:r>
      <w:r w:rsidR="00DE5D3F" w:rsidRPr="00DE5D3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плановый период 202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2</w:t>
      </w:r>
      <w:r w:rsidR="002F58E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и 202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3</w:t>
      </w:r>
      <w:r w:rsidR="00EE591A" w:rsidRPr="00DE5D3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год</w:t>
      </w:r>
      <w:r w:rsidR="002F58E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ов</w:t>
      </w:r>
      <w:r w:rsidR="00EE591A" w:rsidRPr="00DE5D3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</w:p>
    <w:p w:rsidR="00EE591A" w:rsidRPr="00DE5D3F" w:rsidRDefault="00EE591A" w:rsidP="00EE591A">
      <w:pPr>
        <w:widowControl w:val="0"/>
        <w:tabs>
          <w:tab w:val="left" w:pos="1332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DE5D3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(основные показатели)</w:t>
      </w:r>
    </w:p>
    <w:p w:rsidR="00EE591A" w:rsidRPr="00F9595D" w:rsidRDefault="00EE591A">
      <w:pPr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740"/>
        <w:gridCol w:w="1464"/>
        <w:gridCol w:w="1701"/>
        <w:gridCol w:w="1701"/>
        <w:gridCol w:w="1701"/>
        <w:gridCol w:w="1701"/>
        <w:gridCol w:w="1701"/>
      </w:tblGrid>
      <w:tr w:rsidR="00F9595D" w:rsidRPr="00F9595D" w:rsidTr="004F2B4B">
        <w:trPr>
          <w:trHeight w:val="924"/>
          <w:tblHeader/>
        </w:trPr>
        <w:tc>
          <w:tcPr>
            <w:tcW w:w="4740" w:type="dxa"/>
            <w:noWrap/>
            <w:vAlign w:val="center"/>
          </w:tcPr>
          <w:p w:rsidR="00FF079A" w:rsidRPr="00DE5D3F" w:rsidRDefault="00FF079A" w:rsidP="00FF079A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D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</w:t>
            </w:r>
          </w:p>
        </w:tc>
        <w:tc>
          <w:tcPr>
            <w:tcW w:w="1464" w:type="dxa"/>
            <w:noWrap/>
            <w:vAlign w:val="center"/>
          </w:tcPr>
          <w:p w:rsidR="00FF079A" w:rsidRPr="00DE5D3F" w:rsidRDefault="00FF079A" w:rsidP="00FF079A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D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1701" w:type="dxa"/>
            <w:noWrap/>
            <w:vAlign w:val="center"/>
          </w:tcPr>
          <w:p w:rsidR="00FF079A" w:rsidRPr="00DE5D3F" w:rsidRDefault="0058246B" w:rsidP="00FF079A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2019</w:t>
            </w:r>
            <w:r w:rsidR="00FF079A" w:rsidRPr="00DE5D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  <w:p w:rsidR="00FF079A" w:rsidRPr="00DE5D3F" w:rsidRDefault="00FF079A" w:rsidP="00FF079A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D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отчет</w:t>
            </w:r>
          </w:p>
        </w:tc>
        <w:tc>
          <w:tcPr>
            <w:tcW w:w="1701" w:type="dxa"/>
            <w:noWrap/>
            <w:vAlign w:val="center"/>
          </w:tcPr>
          <w:p w:rsidR="00FF079A" w:rsidRPr="00DE5D3F" w:rsidRDefault="0058246B" w:rsidP="00FF079A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2020</w:t>
            </w:r>
            <w:r w:rsidR="00FF079A" w:rsidRPr="00DE5D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  <w:p w:rsidR="00FF079A" w:rsidRPr="00DE5D3F" w:rsidRDefault="00FF079A" w:rsidP="00FF079A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D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оценка</w:t>
            </w:r>
          </w:p>
        </w:tc>
        <w:tc>
          <w:tcPr>
            <w:tcW w:w="1701" w:type="dxa"/>
            <w:noWrap/>
            <w:vAlign w:val="center"/>
          </w:tcPr>
          <w:p w:rsidR="00FF079A" w:rsidRPr="00DE5D3F" w:rsidRDefault="0058246B" w:rsidP="00FF079A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2021</w:t>
            </w:r>
            <w:r w:rsidR="00FF079A" w:rsidRPr="00DE5D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  <w:p w:rsidR="00FF079A" w:rsidRPr="00DE5D3F" w:rsidRDefault="00FF079A" w:rsidP="00FF079A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D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прогноз</w:t>
            </w:r>
          </w:p>
        </w:tc>
        <w:tc>
          <w:tcPr>
            <w:tcW w:w="1701" w:type="dxa"/>
            <w:noWrap/>
            <w:vAlign w:val="center"/>
          </w:tcPr>
          <w:p w:rsidR="00FF079A" w:rsidRPr="00DE5D3F" w:rsidRDefault="0058246B" w:rsidP="00FF079A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2022</w:t>
            </w:r>
            <w:r w:rsidR="00FF079A" w:rsidRPr="00DE5D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  <w:p w:rsidR="00FF079A" w:rsidRPr="00DE5D3F" w:rsidRDefault="00FF079A" w:rsidP="00FF079A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D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прогноз</w:t>
            </w:r>
          </w:p>
        </w:tc>
        <w:tc>
          <w:tcPr>
            <w:tcW w:w="1701" w:type="dxa"/>
            <w:noWrap/>
            <w:vAlign w:val="center"/>
          </w:tcPr>
          <w:p w:rsidR="00FF079A" w:rsidRPr="00DE5D3F" w:rsidRDefault="0058246B" w:rsidP="00FF079A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2023</w:t>
            </w:r>
            <w:r w:rsidR="00FF079A" w:rsidRPr="00DE5D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  <w:p w:rsidR="00FF079A" w:rsidRPr="00DE5D3F" w:rsidRDefault="00FF079A" w:rsidP="00FF079A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D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прогноз</w:t>
            </w:r>
          </w:p>
        </w:tc>
      </w:tr>
      <w:tr w:rsidR="00F9595D" w:rsidRPr="00F9595D" w:rsidTr="004F2B4B">
        <w:trPr>
          <w:trHeight w:val="396"/>
        </w:trPr>
        <w:tc>
          <w:tcPr>
            <w:tcW w:w="4740" w:type="dxa"/>
            <w:noWrap/>
            <w:vAlign w:val="center"/>
            <w:hideMark/>
          </w:tcPr>
          <w:p w:rsidR="007E335C" w:rsidRPr="00DE5D3F" w:rsidRDefault="007E335C" w:rsidP="004F2B4B">
            <w:pPr>
              <w:tabs>
                <w:tab w:val="left" w:pos="9072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D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Промышленное производство</w:t>
            </w:r>
          </w:p>
        </w:tc>
        <w:tc>
          <w:tcPr>
            <w:tcW w:w="1464" w:type="dxa"/>
            <w:noWrap/>
            <w:hideMark/>
          </w:tcPr>
          <w:p w:rsidR="007E335C" w:rsidRPr="00DE5D3F" w:rsidRDefault="007E335C" w:rsidP="007E335C">
            <w:pPr>
              <w:tabs>
                <w:tab w:val="left" w:pos="9072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D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7E335C" w:rsidRPr="00DE5D3F" w:rsidRDefault="007E335C" w:rsidP="007E335C">
            <w:pPr>
              <w:tabs>
                <w:tab w:val="left" w:pos="9072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D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7E335C" w:rsidRPr="00DE5D3F" w:rsidRDefault="007E335C" w:rsidP="007E335C">
            <w:pPr>
              <w:tabs>
                <w:tab w:val="left" w:pos="9072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D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7E335C" w:rsidRPr="00DE5D3F" w:rsidRDefault="007E335C" w:rsidP="007E335C">
            <w:pPr>
              <w:tabs>
                <w:tab w:val="left" w:pos="9072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D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7E335C" w:rsidRPr="00DE5D3F" w:rsidRDefault="007E335C" w:rsidP="007E335C">
            <w:pPr>
              <w:tabs>
                <w:tab w:val="left" w:pos="9072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D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7E335C" w:rsidRPr="00DE5D3F" w:rsidRDefault="007E335C" w:rsidP="007E335C">
            <w:pPr>
              <w:tabs>
                <w:tab w:val="left" w:pos="9072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D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A2041" w:rsidRPr="00F9595D" w:rsidTr="00B92575">
        <w:trPr>
          <w:trHeight w:val="855"/>
        </w:trPr>
        <w:tc>
          <w:tcPr>
            <w:tcW w:w="4740" w:type="dxa"/>
            <w:vAlign w:val="center"/>
            <w:hideMark/>
          </w:tcPr>
          <w:p w:rsidR="00BA2041" w:rsidRPr="00AF3F59" w:rsidRDefault="00BA2041" w:rsidP="007E335C">
            <w:pPr>
              <w:tabs>
                <w:tab w:val="lef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3F59">
              <w:rPr>
                <w:rFonts w:ascii="Times New Roman" w:hAnsi="Times New Roman" w:cs="Times New Roman"/>
                <w:sz w:val="24"/>
                <w:szCs w:val="24"/>
              </w:rPr>
              <w:t>1. Отгружено товаров собственного производства, выполнено работ и услуг собственными силами, всего (</w:t>
            </w:r>
            <w:proofErr w:type="gramStart"/>
            <w:r w:rsidR="00B92575" w:rsidRPr="0058246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B9257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AF3F59">
              <w:rPr>
                <w:rFonts w:ascii="Times New Roman" w:hAnsi="Times New Roman" w:cs="Times New Roman"/>
                <w:sz w:val="24"/>
                <w:szCs w:val="24"/>
              </w:rPr>
              <w:t xml:space="preserve">С+D+Е) </w:t>
            </w:r>
          </w:p>
        </w:tc>
        <w:tc>
          <w:tcPr>
            <w:tcW w:w="1464" w:type="dxa"/>
            <w:vAlign w:val="center"/>
            <w:hideMark/>
          </w:tcPr>
          <w:p w:rsidR="00BA2041" w:rsidRPr="00AF3F59" w:rsidRDefault="00BA2041" w:rsidP="00EE591A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3F59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gramEnd"/>
            <w:r w:rsidRPr="00AF3F59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701" w:type="dxa"/>
            <w:noWrap/>
            <w:vAlign w:val="center"/>
            <w:hideMark/>
          </w:tcPr>
          <w:p w:rsidR="00BA2041" w:rsidRPr="00B92575" w:rsidRDefault="00BA2041" w:rsidP="00B92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575">
              <w:rPr>
                <w:rFonts w:ascii="Times New Roman" w:hAnsi="Times New Roman" w:cs="Times New Roman"/>
                <w:sz w:val="24"/>
                <w:szCs w:val="24"/>
              </w:rPr>
              <w:t>176 536,2</w:t>
            </w:r>
          </w:p>
        </w:tc>
        <w:tc>
          <w:tcPr>
            <w:tcW w:w="1701" w:type="dxa"/>
            <w:noWrap/>
            <w:vAlign w:val="center"/>
            <w:hideMark/>
          </w:tcPr>
          <w:p w:rsidR="00BA2041" w:rsidRPr="00B92575" w:rsidRDefault="00BA2041" w:rsidP="00B92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575">
              <w:rPr>
                <w:rFonts w:ascii="Times New Roman" w:hAnsi="Times New Roman" w:cs="Times New Roman"/>
                <w:sz w:val="24"/>
                <w:szCs w:val="24"/>
              </w:rPr>
              <w:t>196 975,9</w:t>
            </w:r>
          </w:p>
        </w:tc>
        <w:tc>
          <w:tcPr>
            <w:tcW w:w="1701" w:type="dxa"/>
            <w:noWrap/>
            <w:vAlign w:val="center"/>
            <w:hideMark/>
          </w:tcPr>
          <w:p w:rsidR="00BA2041" w:rsidRPr="00B92575" w:rsidRDefault="00BA2041" w:rsidP="00B92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575">
              <w:rPr>
                <w:rFonts w:ascii="Times New Roman" w:hAnsi="Times New Roman" w:cs="Times New Roman"/>
                <w:sz w:val="24"/>
                <w:szCs w:val="24"/>
              </w:rPr>
              <w:t>208 205,1</w:t>
            </w:r>
          </w:p>
        </w:tc>
        <w:tc>
          <w:tcPr>
            <w:tcW w:w="1701" w:type="dxa"/>
            <w:noWrap/>
            <w:vAlign w:val="center"/>
            <w:hideMark/>
          </w:tcPr>
          <w:p w:rsidR="00BA2041" w:rsidRPr="00B92575" w:rsidRDefault="00BA2041" w:rsidP="00B92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575">
              <w:rPr>
                <w:rFonts w:ascii="Times New Roman" w:hAnsi="Times New Roman" w:cs="Times New Roman"/>
                <w:sz w:val="24"/>
                <w:szCs w:val="24"/>
              </w:rPr>
              <w:t>221 532,7</w:t>
            </w:r>
          </w:p>
        </w:tc>
        <w:tc>
          <w:tcPr>
            <w:tcW w:w="1701" w:type="dxa"/>
            <w:noWrap/>
            <w:vAlign w:val="center"/>
            <w:hideMark/>
          </w:tcPr>
          <w:p w:rsidR="00BA2041" w:rsidRPr="00B92575" w:rsidRDefault="00BA2041" w:rsidP="00B92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575">
              <w:rPr>
                <w:rFonts w:ascii="Times New Roman" w:hAnsi="Times New Roman" w:cs="Times New Roman"/>
                <w:sz w:val="24"/>
                <w:szCs w:val="24"/>
              </w:rPr>
              <w:t>233 121,3</w:t>
            </w:r>
          </w:p>
        </w:tc>
      </w:tr>
      <w:tr w:rsidR="00AF3F59" w:rsidRPr="00F9595D" w:rsidTr="00B92575">
        <w:trPr>
          <w:trHeight w:val="255"/>
        </w:trPr>
        <w:tc>
          <w:tcPr>
            <w:tcW w:w="4740" w:type="dxa"/>
            <w:vAlign w:val="center"/>
            <w:hideMark/>
          </w:tcPr>
          <w:p w:rsidR="00AF3F59" w:rsidRPr="00AF3F59" w:rsidRDefault="00AF3F59" w:rsidP="007E335C">
            <w:pPr>
              <w:tabs>
                <w:tab w:val="lef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3F59">
              <w:rPr>
                <w:rFonts w:ascii="Times New Roman" w:hAnsi="Times New Roman" w:cs="Times New Roman"/>
                <w:sz w:val="24"/>
                <w:szCs w:val="24"/>
              </w:rPr>
              <w:t>в том числе по  видам деятельности</w:t>
            </w:r>
          </w:p>
        </w:tc>
        <w:tc>
          <w:tcPr>
            <w:tcW w:w="1464" w:type="dxa"/>
            <w:vAlign w:val="center"/>
            <w:hideMark/>
          </w:tcPr>
          <w:p w:rsidR="00AF3F59" w:rsidRPr="00AF3F59" w:rsidRDefault="00AF3F59" w:rsidP="00EE591A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AF3F59" w:rsidRPr="00B92575" w:rsidRDefault="00AF3F59" w:rsidP="00B92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AF3F59" w:rsidRPr="00B92575" w:rsidRDefault="00AF3F59" w:rsidP="00B92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AF3F59" w:rsidRPr="00B92575" w:rsidRDefault="00AF3F59" w:rsidP="00B92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AF3F59" w:rsidRPr="00B92575" w:rsidRDefault="00AF3F59" w:rsidP="00B92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AF3F59" w:rsidRPr="00B92575" w:rsidRDefault="00AF3F59" w:rsidP="00B92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46B" w:rsidRPr="00F9595D" w:rsidTr="00B92575">
        <w:trPr>
          <w:trHeight w:val="390"/>
        </w:trPr>
        <w:tc>
          <w:tcPr>
            <w:tcW w:w="4740" w:type="dxa"/>
            <w:vAlign w:val="center"/>
          </w:tcPr>
          <w:p w:rsidR="0058246B" w:rsidRPr="0058246B" w:rsidRDefault="0058246B" w:rsidP="00582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8246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58246B">
              <w:rPr>
                <w:rFonts w:ascii="Times New Roman" w:hAnsi="Times New Roman" w:cs="Times New Roman"/>
                <w:sz w:val="24"/>
                <w:szCs w:val="24"/>
              </w:rPr>
              <w:t xml:space="preserve"> - «</w:t>
            </w:r>
            <w:proofErr w:type="gramStart"/>
            <w:r w:rsidRPr="0058246B">
              <w:rPr>
                <w:rFonts w:ascii="Times New Roman" w:hAnsi="Times New Roman" w:cs="Times New Roman"/>
                <w:sz w:val="24"/>
                <w:szCs w:val="24"/>
              </w:rPr>
              <w:t>Добыча</w:t>
            </w:r>
            <w:proofErr w:type="gramEnd"/>
            <w:r w:rsidRPr="0058246B">
              <w:rPr>
                <w:rFonts w:ascii="Times New Roman" w:hAnsi="Times New Roman" w:cs="Times New Roman"/>
                <w:sz w:val="24"/>
                <w:szCs w:val="24"/>
              </w:rPr>
              <w:t xml:space="preserve"> полезных ископаемых»</w:t>
            </w:r>
          </w:p>
        </w:tc>
        <w:tc>
          <w:tcPr>
            <w:tcW w:w="1464" w:type="dxa"/>
            <w:vAlign w:val="center"/>
          </w:tcPr>
          <w:p w:rsidR="0058246B" w:rsidRPr="0058246B" w:rsidRDefault="0058246B" w:rsidP="00582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8246B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gramEnd"/>
            <w:r w:rsidRPr="0058246B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701" w:type="dxa"/>
            <w:noWrap/>
            <w:vAlign w:val="center"/>
          </w:tcPr>
          <w:p w:rsidR="0058246B" w:rsidRPr="00B92575" w:rsidRDefault="0058246B" w:rsidP="00B92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575">
              <w:rPr>
                <w:rFonts w:ascii="Times New Roman" w:hAnsi="Times New Roman" w:cs="Times New Roman"/>
                <w:sz w:val="24"/>
                <w:szCs w:val="24"/>
              </w:rPr>
              <w:t>…*</w:t>
            </w:r>
          </w:p>
        </w:tc>
        <w:tc>
          <w:tcPr>
            <w:tcW w:w="1701" w:type="dxa"/>
            <w:noWrap/>
            <w:vAlign w:val="center"/>
          </w:tcPr>
          <w:p w:rsidR="0058246B" w:rsidRPr="00B92575" w:rsidRDefault="0058246B" w:rsidP="00B92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575">
              <w:rPr>
                <w:rFonts w:ascii="Times New Roman" w:hAnsi="Times New Roman" w:cs="Times New Roman"/>
                <w:sz w:val="24"/>
                <w:szCs w:val="24"/>
              </w:rPr>
              <w:t>…*</w:t>
            </w:r>
          </w:p>
        </w:tc>
        <w:tc>
          <w:tcPr>
            <w:tcW w:w="1701" w:type="dxa"/>
            <w:noWrap/>
            <w:vAlign w:val="center"/>
          </w:tcPr>
          <w:p w:rsidR="0058246B" w:rsidRPr="00B92575" w:rsidRDefault="0058246B" w:rsidP="00B92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575">
              <w:rPr>
                <w:rFonts w:ascii="Times New Roman" w:hAnsi="Times New Roman" w:cs="Times New Roman"/>
                <w:sz w:val="24"/>
                <w:szCs w:val="24"/>
              </w:rPr>
              <w:t>…*</w:t>
            </w:r>
          </w:p>
        </w:tc>
        <w:tc>
          <w:tcPr>
            <w:tcW w:w="1701" w:type="dxa"/>
            <w:noWrap/>
            <w:vAlign w:val="center"/>
          </w:tcPr>
          <w:p w:rsidR="0058246B" w:rsidRPr="00B92575" w:rsidRDefault="0058246B" w:rsidP="00B92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575">
              <w:rPr>
                <w:rFonts w:ascii="Times New Roman" w:hAnsi="Times New Roman" w:cs="Times New Roman"/>
                <w:sz w:val="24"/>
                <w:szCs w:val="24"/>
              </w:rPr>
              <w:t>…*</w:t>
            </w:r>
          </w:p>
        </w:tc>
        <w:tc>
          <w:tcPr>
            <w:tcW w:w="1701" w:type="dxa"/>
            <w:noWrap/>
            <w:vAlign w:val="center"/>
          </w:tcPr>
          <w:p w:rsidR="0058246B" w:rsidRPr="00B92575" w:rsidRDefault="0058246B" w:rsidP="00B92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575">
              <w:rPr>
                <w:rFonts w:ascii="Times New Roman" w:hAnsi="Times New Roman" w:cs="Times New Roman"/>
                <w:sz w:val="24"/>
                <w:szCs w:val="24"/>
              </w:rPr>
              <w:t>…*</w:t>
            </w:r>
          </w:p>
        </w:tc>
      </w:tr>
      <w:tr w:rsidR="00BA2041" w:rsidRPr="00F9595D" w:rsidTr="00B92575">
        <w:trPr>
          <w:trHeight w:val="390"/>
        </w:trPr>
        <w:tc>
          <w:tcPr>
            <w:tcW w:w="4740" w:type="dxa"/>
            <w:vAlign w:val="center"/>
            <w:hideMark/>
          </w:tcPr>
          <w:p w:rsidR="00BA2041" w:rsidRPr="00AF3F59" w:rsidRDefault="00BA2041" w:rsidP="007E335C">
            <w:pPr>
              <w:tabs>
                <w:tab w:val="lef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3F59">
              <w:rPr>
                <w:rFonts w:ascii="Times New Roman" w:hAnsi="Times New Roman" w:cs="Times New Roman"/>
                <w:sz w:val="24"/>
                <w:szCs w:val="24"/>
              </w:rPr>
              <w:t xml:space="preserve">С - «Обрабатывающие производства» </w:t>
            </w:r>
          </w:p>
        </w:tc>
        <w:tc>
          <w:tcPr>
            <w:tcW w:w="1464" w:type="dxa"/>
            <w:vAlign w:val="center"/>
            <w:hideMark/>
          </w:tcPr>
          <w:p w:rsidR="00BA2041" w:rsidRPr="00AF3F59" w:rsidRDefault="00BA2041" w:rsidP="00EE591A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3F59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gramEnd"/>
            <w:r w:rsidRPr="00AF3F59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701" w:type="dxa"/>
            <w:noWrap/>
            <w:vAlign w:val="center"/>
            <w:hideMark/>
          </w:tcPr>
          <w:p w:rsidR="00BA2041" w:rsidRPr="00B92575" w:rsidRDefault="00BA2041" w:rsidP="00B92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575">
              <w:rPr>
                <w:rFonts w:ascii="Times New Roman" w:hAnsi="Times New Roman" w:cs="Times New Roman"/>
                <w:sz w:val="24"/>
                <w:szCs w:val="24"/>
              </w:rPr>
              <w:t>142 872,2</w:t>
            </w:r>
          </w:p>
        </w:tc>
        <w:tc>
          <w:tcPr>
            <w:tcW w:w="1701" w:type="dxa"/>
            <w:noWrap/>
            <w:vAlign w:val="center"/>
            <w:hideMark/>
          </w:tcPr>
          <w:p w:rsidR="00BA2041" w:rsidRPr="00B92575" w:rsidRDefault="00BA2041" w:rsidP="00B92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575">
              <w:rPr>
                <w:rFonts w:ascii="Times New Roman" w:hAnsi="Times New Roman" w:cs="Times New Roman"/>
                <w:sz w:val="24"/>
                <w:szCs w:val="24"/>
              </w:rPr>
              <w:t>159 059,3</w:t>
            </w:r>
          </w:p>
        </w:tc>
        <w:tc>
          <w:tcPr>
            <w:tcW w:w="1701" w:type="dxa"/>
            <w:noWrap/>
            <w:vAlign w:val="center"/>
            <w:hideMark/>
          </w:tcPr>
          <w:p w:rsidR="00BA2041" w:rsidRPr="00B92575" w:rsidRDefault="00BA2041" w:rsidP="00B92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575">
              <w:rPr>
                <w:rFonts w:ascii="Times New Roman" w:hAnsi="Times New Roman" w:cs="Times New Roman"/>
                <w:sz w:val="24"/>
                <w:szCs w:val="24"/>
              </w:rPr>
              <w:t>166 246,1</w:t>
            </w:r>
          </w:p>
        </w:tc>
        <w:tc>
          <w:tcPr>
            <w:tcW w:w="1701" w:type="dxa"/>
            <w:noWrap/>
            <w:vAlign w:val="center"/>
            <w:hideMark/>
          </w:tcPr>
          <w:p w:rsidR="00BA2041" w:rsidRPr="00B92575" w:rsidRDefault="00BA2041" w:rsidP="00B92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575">
              <w:rPr>
                <w:rFonts w:ascii="Times New Roman" w:hAnsi="Times New Roman" w:cs="Times New Roman"/>
                <w:sz w:val="24"/>
                <w:szCs w:val="24"/>
              </w:rPr>
              <w:t>177 318,3</w:t>
            </w:r>
          </w:p>
        </w:tc>
        <w:tc>
          <w:tcPr>
            <w:tcW w:w="1701" w:type="dxa"/>
            <w:noWrap/>
            <w:vAlign w:val="center"/>
            <w:hideMark/>
          </w:tcPr>
          <w:p w:rsidR="00BA2041" w:rsidRPr="00B92575" w:rsidRDefault="00BA2041" w:rsidP="00B92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575">
              <w:rPr>
                <w:rFonts w:ascii="Times New Roman" w:hAnsi="Times New Roman" w:cs="Times New Roman"/>
                <w:sz w:val="24"/>
                <w:szCs w:val="24"/>
              </w:rPr>
              <w:t>186 976,2</w:t>
            </w:r>
          </w:p>
        </w:tc>
      </w:tr>
      <w:tr w:rsidR="00BA2041" w:rsidRPr="00F9595D" w:rsidTr="00B92575">
        <w:trPr>
          <w:trHeight w:val="660"/>
        </w:trPr>
        <w:tc>
          <w:tcPr>
            <w:tcW w:w="4740" w:type="dxa"/>
            <w:vAlign w:val="center"/>
            <w:hideMark/>
          </w:tcPr>
          <w:p w:rsidR="00BA2041" w:rsidRPr="00AF3F59" w:rsidRDefault="00BA2041" w:rsidP="007E335C">
            <w:pPr>
              <w:tabs>
                <w:tab w:val="lef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3F59">
              <w:rPr>
                <w:rFonts w:ascii="Times New Roman" w:hAnsi="Times New Roman" w:cs="Times New Roman"/>
                <w:sz w:val="24"/>
                <w:szCs w:val="24"/>
              </w:rPr>
              <w:t xml:space="preserve">D - «Обеспечение электрической энергией, газом и паром; кондиционирование воздуха» </w:t>
            </w:r>
          </w:p>
        </w:tc>
        <w:tc>
          <w:tcPr>
            <w:tcW w:w="1464" w:type="dxa"/>
            <w:vAlign w:val="center"/>
            <w:hideMark/>
          </w:tcPr>
          <w:p w:rsidR="00BA2041" w:rsidRPr="00AF3F59" w:rsidRDefault="00BA2041" w:rsidP="00EE591A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3F59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gramEnd"/>
            <w:r w:rsidRPr="00AF3F59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701" w:type="dxa"/>
            <w:noWrap/>
            <w:vAlign w:val="center"/>
            <w:hideMark/>
          </w:tcPr>
          <w:p w:rsidR="00BA2041" w:rsidRPr="00B92575" w:rsidRDefault="00BA2041" w:rsidP="00B92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575">
              <w:rPr>
                <w:rFonts w:ascii="Times New Roman" w:hAnsi="Times New Roman" w:cs="Times New Roman"/>
                <w:sz w:val="24"/>
                <w:szCs w:val="24"/>
              </w:rPr>
              <w:t>26 123,8</w:t>
            </w:r>
          </w:p>
        </w:tc>
        <w:tc>
          <w:tcPr>
            <w:tcW w:w="1701" w:type="dxa"/>
            <w:noWrap/>
            <w:vAlign w:val="center"/>
            <w:hideMark/>
          </w:tcPr>
          <w:p w:rsidR="00BA2041" w:rsidRPr="00B92575" w:rsidRDefault="00BA2041" w:rsidP="00B92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575">
              <w:rPr>
                <w:rFonts w:ascii="Times New Roman" w:hAnsi="Times New Roman" w:cs="Times New Roman"/>
                <w:sz w:val="24"/>
                <w:szCs w:val="24"/>
              </w:rPr>
              <w:t>28 978,1</w:t>
            </w:r>
          </w:p>
        </w:tc>
        <w:tc>
          <w:tcPr>
            <w:tcW w:w="1701" w:type="dxa"/>
            <w:noWrap/>
            <w:vAlign w:val="center"/>
            <w:hideMark/>
          </w:tcPr>
          <w:p w:rsidR="00BA2041" w:rsidRPr="00B92575" w:rsidRDefault="00BA2041" w:rsidP="00B92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575">
              <w:rPr>
                <w:rFonts w:ascii="Times New Roman" w:hAnsi="Times New Roman" w:cs="Times New Roman"/>
                <w:sz w:val="24"/>
                <w:szCs w:val="24"/>
              </w:rPr>
              <w:t>32 523,0</w:t>
            </w:r>
          </w:p>
        </w:tc>
        <w:tc>
          <w:tcPr>
            <w:tcW w:w="1701" w:type="dxa"/>
            <w:noWrap/>
            <w:vAlign w:val="center"/>
            <w:hideMark/>
          </w:tcPr>
          <w:p w:rsidR="00BA2041" w:rsidRPr="00B92575" w:rsidRDefault="00BA2041" w:rsidP="00B92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575">
              <w:rPr>
                <w:rFonts w:ascii="Times New Roman" w:hAnsi="Times New Roman" w:cs="Times New Roman"/>
                <w:sz w:val="24"/>
                <w:szCs w:val="24"/>
              </w:rPr>
              <w:t>34 359,3</w:t>
            </w:r>
          </w:p>
        </w:tc>
        <w:tc>
          <w:tcPr>
            <w:tcW w:w="1701" w:type="dxa"/>
            <w:noWrap/>
            <w:vAlign w:val="center"/>
            <w:hideMark/>
          </w:tcPr>
          <w:p w:rsidR="00BA2041" w:rsidRPr="00B92575" w:rsidRDefault="00BA2041" w:rsidP="00B92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575">
              <w:rPr>
                <w:rFonts w:ascii="Times New Roman" w:hAnsi="Times New Roman" w:cs="Times New Roman"/>
                <w:sz w:val="24"/>
                <w:szCs w:val="24"/>
              </w:rPr>
              <w:t>35 872,6</w:t>
            </w:r>
          </w:p>
        </w:tc>
      </w:tr>
      <w:tr w:rsidR="00BA2041" w:rsidRPr="00F9595D" w:rsidTr="00B92575">
        <w:trPr>
          <w:trHeight w:val="930"/>
        </w:trPr>
        <w:tc>
          <w:tcPr>
            <w:tcW w:w="4740" w:type="dxa"/>
            <w:vAlign w:val="center"/>
            <w:hideMark/>
          </w:tcPr>
          <w:p w:rsidR="00BA2041" w:rsidRPr="00AF3F59" w:rsidRDefault="00BA2041" w:rsidP="007E335C">
            <w:pPr>
              <w:tabs>
                <w:tab w:val="lef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3F59">
              <w:rPr>
                <w:rFonts w:ascii="Times New Roman" w:hAnsi="Times New Roman" w:cs="Times New Roman"/>
                <w:sz w:val="24"/>
                <w:szCs w:val="24"/>
              </w:rPr>
              <w:t xml:space="preserve">Е - «Водоснабжение, водоотведение, организация сбора и утилизации отходов, деятельность по ликвидации загрязнений» </w:t>
            </w:r>
          </w:p>
        </w:tc>
        <w:tc>
          <w:tcPr>
            <w:tcW w:w="1464" w:type="dxa"/>
            <w:vAlign w:val="center"/>
            <w:hideMark/>
          </w:tcPr>
          <w:p w:rsidR="00BA2041" w:rsidRPr="00AF3F59" w:rsidRDefault="00BA2041" w:rsidP="00EE591A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3F59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gramEnd"/>
            <w:r w:rsidRPr="00AF3F59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701" w:type="dxa"/>
            <w:noWrap/>
            <w:vAlign w:val="center"/>
            <w:hideMark/>
          </w:tcPr>
          <w:p w:rsidR="00BA2041" w:rsidRPr="00B92575" w:rsidRDefault="00BA2041" w:rsidP="00B92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575">
              <w:rPr>
                <w:rFonts w:ascii="Times New Roman" w:hAnsi="Times New Roman" w:cs="Times New Roman"/>
                <w:sz w:val="24"/>
                <w:szCs w:val="24"/>
              </w:rPr>
              <w:t>7 540,2</w:t>
            </w:r>
          </w:p>
        </w:tc>
        <w:tc>
          <w:tcPr>
            <w:tcW w:w="1701" w:type="dxa"/>
            <w:noWrap/>
            <w:vAlign w:val="center"/>
            <w:hideMark/>
          </w:tcPr>
          <w:p w:rsidR="00BA2041" w:rsidRPr="00B92575" w:rsidRDefault="00BA2041" w:rsidP="00B92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575">
              <w:rPr>
                <w:rFonts w:ascii="Times New Roman" w:hAnsi="Times New Roman" w:cs="Times New Roman"/>
                <w:sz w:val="24"/>
                <w:szCs w:val="24"/>
              </w:rPr>
              <w:t>8 938,5</w:t>
            </w:r>
          </w:p>
        </w:tc>
        <w:tc>
          <w:tcPr>
            <w:tcW w:w="1701" w:type="dxa"/>
            <w:noWrap/>
            <w:vAlign w:val="center"/>
            <w:hideMark/>
          </w:tcPr>
          <w:p w:rsidR="00BA2041" w:rsidRPr="00B92575" w:rsidRDefault="00BA2041" w:rsidP="00B92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575">
              <w:rPr>
                <w:rFonts w:ascii="Times New Roman" w:hAnsi="Times New Roman" w:cs="Times New Roman"/>
                <w:sz w:val="24"/>
                <w:szCs w:val="24"/>
              </w:rPr>
              <w:t>9 435,9</w:t>
            </w:r>
          </w:p>
        </w:tc>
        <w:tc>
          <w:tcPr>
            <w:tcW w:w="1701" w:type="dxa"/>
            <w:noWrap/>
            <w:vAlign w:val="center"/>
            <w:hideMark/>
          </w:tcPr>
          <w:p w:rsidR="00BA2041" w:rsidRPr="00B92575" w:rsidRDefault="00BA2041" w:rsidP="00B92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575">
              <w:rPr>
                <w:rFonts w:ascii="Times New Roman" w:hAnsi="Times New Roman" w:cs="Times New Roman"/>
                <w:sz w:val="24"/>
                <w:szCs w:val="24"/>
              </w:rPr>
              <w:t>9 855,1</w:t>
            </w:r>
          </w:p>
        </w:tc>
        <w:tc>
          <w:tcPr>
            <w:tcW w:w="1701" w:type="dxa"/>
            <w:noWrap/>
            <w:vAlign w:val="center"/>
            <w:hideMark/>
          </w:tcPr>
          <w:p w:rsidR="00BA2041" w:rsidRPr="00B92575" w:rsidRDefault="00BA2041" w:rsidP="00B92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575">
              <w:rPr>
                <w:rFonts w:ascii="Times New Roman" w:hAnsi="Times New Roman" w:cs="Times New Roman"/>
                <w:sz w:val="24"/>
                <w:szCs w:val="24"/>
              </w:rPr>
              <w:t>10 272,5</w:t>
            </w:r>
          </w:p>
        </w:tc>
      </w:tr>
      <w:tr w:rsidR="00BA2041" w:rsidRPr="00C94E12" w:rsidTr="00C94E12">
        <w:trPr>
          <w:trHeight w:val="570"/>
        </w:trPr>
        <w:tc>
          <w:tcPr>
            <w:tcW w:w="4740" w:type="dxa"/>
            <w:vAlign w:val="center"/>
            <w:hideMark/>
          </w:tcPr>
          <w:p w:rsidR="00BA2041" w:rsidRPr="00AF3F59" w:rsidRDefault="00BA2041" w:rsidP="0058246B">
            <w:pPr>
              <w:tabs>
                <w:tab w:val="lef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3F59">
              <w:rPr>
                <w:rFonts w:ascii="Times New Roman" w:hAnsi="Times New Roman" w:cs="Times New Roman"/>
                <w:sz w:val="24"/>
                <w:szCs w:val="24"/>
              </w:rPr>
              <w:t xml:space="preserve">2. Темп роста (снижения) промышленного производства в сопоставимых ценах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AF3F5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AF3F59">
              <w:rPr>
                <w:rFonts w:ascii="Times New Roman" w:hAnsi="Times New Roman" w:cs="Times New Roman"/>
                <w:sz w:val="24"/>
                <w:szCs w:val="24"/>
              </w:rPr>
              <w:t xml:space="preserve">ценах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базового </w:t>
            </w:r>
            <w:r w:rsidRPr="00AF3F59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F3F59">
              <w:rPr>
                <w:rFonts w:ascii="Times New Roman" w:hAnsi="Times New Roman" w:cs="Times New Roman"/>
                <w:sz w:val="24"/>
                <w:szCs w:val="24"/>
              </w:rPr>
              <w:t xml:space="preserve"> г.) </w:t>
            </w:r>
          </w:p>
        </w:tc>
        <w:tc>
          <w:tcPr>
            <w:tcW w:w="1464" w:type="dxa"/>
            <w:vAlign w:val="center"/>
            <w:hideMark/>
          </w:tcPr>
          <w:p w:rsidR="00BA2041" w:rsidRPr="00AF3F59" w:rsidRDefault="00BA2041" w:rsidP="00EE591A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F5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noWrap/>
            <w:vAlign w:val="center"/>
            <w:hideMark/>
          </w:tcPr>
          <w:p w:rsidR="00BA2041" w:rsidRPr="00C94E12" w:rsidRDefault="00BA2041" w:rsidP="00C94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E12">
              <w:rPr>
                <w:rFonts w:ascii="Times New Roman" w:hAnsi="Times New Roman" w:cs="Times New Roman"/>
                <w:sz w:val="24"/>
                <w:szCs w:val="24"/>
              </w:rPr>
              <w:t>102,6</w:t>
            </w:r>
          </w:p>
        </w:tc>
        <w:tc>
          <w:tcPr>
            <w:tcW w:w="1701" w:type="dxa"/>
            <w:noWrap/>
            <w:vAlign w:val="center"/>
            <w:hideMark/>
          </w:tcPr>
          <w:p w:rsidR="00BA2041" w:rsidRPr="00C94E12" w:rsidRDefault="00BA2041" w:rsidP="00C94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E12">
              <w:rPr>
                <w:rFonts w:ascii="Times New Roman" w:hAnsi="Times New Roman" w:cs="Times New Roman"/>
                <w:sz w:val="24"/>
                <w:szCs w:val="24"/>
              </w:rPr>
              <w:t>103,9</w:t>
            </w:r>
          </w:p>
        </w:tc>
        <w:tc>
          <w:tcPr>
            <w:tcW w:w="1701" w:type="dxa"/>
            <w:noWrap/>
            <w:vAlign w:val="center"/>
            <w:hideMark/>
          </w:tcPr>
          <w:p w:rsidR="00BA2041" w:rsidRPr="00C94E12" w:rsidRDefault="00BA2041" w:rsidP="00C94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E12">
              <w:rPr>
                <w:rFonts w:ascii="Times New Roman" w:hAnsi="Times New Roman" w:cs="Times New Roman"/>
                <w:sz w:val="24"/>
                <w:szCs w:val="24"/>
              </w:rPr>
              <w:t>102,2</w:t>
            </w:r>
          </w:p>
        </w:tc>
        <w:tc>
          <w:tcPr>
            <w:tcW w:w="1701" w:type="dxa"/>
            <w:noWrap/>
            <w:vAlign w:val="center"/>
            <w:hideMark/>
          </w:tcPr>
          <w:p w:rsidR="00BA2041" w:rsidRPr="00C94E12" w:rsidRDefault="00BA2041" w:rsidP="00C94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E12">
              <w:rPr>
                <w:rFonts w:ascii="Times New Roman" w:hAnsi="Times New Roman" w:cs="Times New Roman"/>
                <w:sz w:val="24"/>
                <w:szCs w:val="24"/>
              </w:rPr>
              <w:t>102,9</w:t>
            </w:r>
          </w:p>
        </w:tc>
        <w:tc>
          <w:tcPr>
            <w:tcW w:w="1701" w:type="dxa"/>
            <w:noWrap/>
            <w:vAlign w:val="center"/>
            <w:hideMark/>
          </w:tcPr>
          <w:p w:rsidR="00BA2041" w:rsidRPr="00C94E12" w:rsidRDefault="00BA2041" w:rsidP="00C94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E12">
              <w:rPr>
                <w:rFonts w:ascii="Times New Roman" w:hAnsi="Times New Roman" w:cs="Times New Roman"/>
                <w:sz w:val="24"/>
                <w:szCs w:val="24"/>
              </w:rPr>
              <w:t>102,5</w:t>
            </w:r>
          </w:p>
        </w:tc>
      </w:tr>
      <w:tr w:rsidR="00BA2041" w:rsidRPr="00C94E12" w:rsidTr="00C94E12">
        <w:trPr>
          <w:trHeight w:val="510"/>
        </w:trPr>
        <w:tc>
          <w:tcPr>
            <w:tcW w:w="4740" w:type="dxa"/>
            <w:vAlign w:val="center"/>
            <w:hideMark/>
          </w:tcPr>
          <w:p w:rsidR="00BA2041" w:rsidRPr="00A534EF" w:rsidRDefault="00BA2041" w:rsidP="007E335C">
            <w:pPr>
              <w:tabs>
                <w:tab w:val="lef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34EF">
              <w:rPr>
                <w:rFonts w:ascii="Times New Roman" w:hAnsi="Times New Roman" w:cs="Times New Roman"/>
                <w:sz w:val="24"/>
                <w:szCs w:val="24"/>
              </w:rPr>
              <w:t>3. Производство подакцизной продукции</w:t>
            </w:r>
          </w:p>
        </w:tc>
        <w:tc>
          <w:tcPr>
            <w:tcW w:w="1464" w:type="dxa"/>
            <w:vAlign w:val="center"/>
            <w:hideMark/>
          </w:tcPr>
          <w:p w:rsidR="00BA2041" w:rsidRPr="00A534EF" w:rsidRDefault="00BA2041" w:rsidP="00EE591A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4EF">
              <w:rPr>
                <w:rFonts w:ascii="Times New Roman" w:hAnsi="Times New Roman" w:cs="Times New Roman"/>
                <w:sz w:val="24"/>
                <w:szCs w:val="24"/>
              </w:rPr>
              <w:t>тыс. дал</w:t>
            </w:r>
          </w:p>
        </w:tc>
        <w:tc>
          <w:tcPr>
            <w:tcW w:w="1701" w:type="dxa"/>
            <w:noWrap/>
            <w:vAlign w:val="center"/>
            <w:hideMark/>
          </w:tcPr>
          <w:p w:rsidR="00BA2041" w:rsidRPr="00C94E12" w:rsidRDefault="00BA2041" w:rsidP="00C94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E12">
              <w:rPr>
                <w:rFonts w:ascii="Times New Roman" w:hAnsi="Times New Roman" w:cs="Times New Roman"/>
                <w:sz w:val="24"/>
                <w:szCs w:val="24"/>
              </w:rPr>
              <w:t>7 464,4</w:t>
            </w:r>
          </w:p>
        </w:tc>
        <w:tc>
          <w:tcPr>
            <w:tcW w:w="1701" w:type="dxa"/>
            <w:noWrap/>
            <w:vAlign w:val="center"/>
            <w:hideMark/>
          </w:tcPr>
          <w:p w:rsidR="00BA2041" w:rsidRPr="00C94E12" w:rsidRDefault="00BA2041" w:rsidP="00C94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E12">
              <w:rPr>
                <w:rFonts w:ascii="Times New Roman" w:hAnsi="Times New Roman" w:cs="Times New Roman"/>
                <w:sz w:val="24"/>
                <w:szCs w:val="24"/>
              </w:rPr>
              <w:t>8 308,2</w:t>
            </w:r>
          </w:p>
        </w:tc>
        <w:tc>
          <w:tcPr>
            <w:tcW w:w="1701" w:type="dxa"/>
            <w:noWrap/>
            <w:vAlign w:val="center"/>
            <w:hideMark/>
          </w:tcPr>
          <w:p w:rsidR="00BA2041" w:rsidRPr="00C94E12" w:rsidRDefault="00BA2041" w:rsidP="00C94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E12">
              <w:rPr>
                <w:rFonts w:ascii="Times New Roman" w:hAnsi="Times New Roman" w:cs="Times New Roman"/>
                <w:sz w:val="24"/>
                <w:szCs w:val="24"/>
              </w:rPr>
              <w:t>8 309,2</w:t>
            </w:r>
          </w:p>
        </w:tc>
        <w:tc>
          <w:tcPr>
            <w:tcW w:w="1701" w:type="dxa"/>
            <w:noWrap/>
            <w:vAlign w:val="center"/>
            <w:hideMark/>
          </w:tcPr>
          <w:p w:rsidR="00BA2041" w:rsidRPr="00C94E12" w:rsidRDefault="00BA2041" w:rsidP="00C94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E12">
              <w:rPr>
                <w:rFonts w:ascii="Times New Roman" w:hAnsi="Times New Roman" w:cs="Times New Roman"/>
                <w:sz w:val="24"/>
                <w:szCs w:val="24"/>
              </w:rPr>
              <w:t>8 310,2</w:t>
            </w:r>
          </w:p>
        </w:tc>
        <w:tc>
          <w:tcPr>
            <w:tcW w:w="1701" w:type="dxa"/>
            <w:noWrap/>
            <w:vAlign w:val="center"/>
            <w:hideMark/>
          </w:tcPr>
          <w:p w:rsidR="00BA2041" w:rsidRPr="00C94E12" w:rsidRDefault="00BA2041" w:rsidP="00C94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E12">
              <w:rPr>
                <w:rFonts w:ascii="Times New Roman" w:hAnsi="Times New Roman" w:cs="Times New Roman"/>
                <w:sz w:val="24"/>
                <w:szCs w:val="24"/>
              </w:rPr>
              <w:t>8 310,2</w:t>
            </w:r>
          </w:p>
        </w:tc>
      </w:tr>
      <w:tr w:rsidR="00BA2041" w:rsidRPr="00C94E12" w:rsidTr="00C94E12">
        <w:trPr>
          <w:trHeight w:val="391"/>
        </w:trPr>
        <w:tc>
          <w:tcPr>
            <w:tcW w:w="4740" w:type="dxa"/>
            <w:vAlign w:val="center"/>
            <w:hideMark/>
          </w:tcPr>
          <w:p w:rsidR="00BA2041" w:rsidRPr="00A534EF" w:rsidRDefault="00BA2041" w:rsidP="007E335C">
            <w:pPr>
              <w:tabs>
                <w:tab w:val="lef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34EF">
              <w:rPr>
                <w:rFonts w:ascii="Times New Roman" w:hAnsi="Times New Roman" w:cs="Times New Roman"/>
                <w:sz w:val="24"/>
                <w:szCs w:val="24"/>
              </w:rPr>
              <w:t>Пиво</w:t>
            </w:r>
          </w:p>
        </w:tc>
        <w:tc>
          <w:tcPr>
            <w:tcW w:w="1464" w:type="dxa"/>
            <w:vAlign w:val="center"/>
            <w:hideMark/>
          </w:tcPr>
          <w:p w:rsidR="00BA2041" w:rsidRPr="00A534EF" w:rsidRDefault="00BA2041" w:rsidP="00EE591A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4EF">
              <w:rPr>
                <w:rFonts w:ascii="Times New Roman" w:hAnsi="Times New Roman" w:cs="Times New Roman"/>
                <w:sz w:val="24"/>
                <w:szCs w:val="24"/>
              </w:rPr>
              <w:t>тыс. дал</w:t>
            </w:r>
          </w:p>
        </w:tc>
        <w:tc>
          <w:tcPr>
            <w:tcW w:w="1701" w:type="dxa"/>
            <w:noWrap/>
            <w:vAlign w:val="center"/>
            <w:hideMark/>
          </w:tcPr>
          <w:p w:rsidR="00BA2041" w:rsidRPr="00C94E12" w:rsidRDefault="00BA2041" w:rsidP="00C94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E12">
              <w:rPr>
                <w:rFonts w:ascii="Times New Roman" w:hAnsi="Times New Roman" w:cs="Times New Roman"/>
                <w:sz w:val="24"/>
                <w:szCs w:val="24"/>
              </w:rPr>
              <w:t>7 453,4</w:t>
            </w:r>
          </w:p>
        </w:tc>
        <w:tc>
          <w:tcPr>
            <w:tcW w:w="1701" w:type="dxa"/>
            <w:noWrap/>
            <w:vAlign w:val="center"/>
            <w:hideMark/>
          </w:tcPr>
          <w:p w:rsidR="00BA2041" w:rsidRPr="00C94E12" w:rsidRDefault="00BA2041" w:rsidP="00C94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E12">
              <w:rPr>
                <w:rFonts w:ascii="Times New Roman" w:hAnsi="Times New Roman" w:cs="Times New Roman"/>
                <w:sz w:val="24"/>
                <w:szCs w:val="24"/>
              </w:rPr>
              <w:t>8 300,2</w:t>
            </w:r>
          </w:p>
        </w:tc>
        <w:tc>
          <w:tcPr>
            <w:tcW w:w="1701" w:type="dxa"/>
            <w:noWrap/>
            <w:vAlign w:val="center"/>
            <w:hideMark/>
          </w:tcPr>
          <w:p w:rsidR="00BA2041" w:rsidRPr="00C94E12" w:rsidRDefault="00BA2041" w:rsidP="00C94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E12">
              <w:rPr>
                <w:rFonts w:ascii="Times New Roman" w:hAnsi="Times New Roman" w:cs="Times New Roman"/>
                <w:sz w:val="24"/>
                <w:szCs w:val="24"/>
              </w:rPr>
              <w:t>8 300,2</w:t>
            </w:r>
          </w:p>
        </w:tc>
        <w:tc>
          <w:tcPr>
            <w:tcW w:w="1701" w:type="dxa"/>
            <w:noWrap/>
            <w:vAlign w:val="center"/>
            <w:hideMark/>
          </w:tcPr>
          <w:p w:rsidR="00BA2041" w:rsidRPr="00C94E12" w:rsidRDefault="00BA2041" w:rsidP="00C94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E12">
              <w:rPr>
                <w:rFonts w:ascii="Times New Roman" w:hAnsi="Times New Roman" w:cs="Times New Roman"/>
                <w:sz w:val="24"/>
                <w:szCs w:val="24"/>
              </w:rPr>
              <w:t>8 300,2</w:t>
            </w:r>
          </w:p>
        </w:tc>
        <w:tc>
          <w:tcPr>
            <w:tcW w:w="1701" w:type="dxa"/>
            <w:noWrap/>
            <w:vAlign w:val="center"/>
            <w:hideMark/>
          </w:tcPr>
          <w:p w:rsidR="00BA2041" w:rsidRPr="00C94E12" w:rsidRDefault="00BA2041" w:rsidP="00C94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E12">
              <w:rPr>
                <w:rFonts w:ascii="Times New Roman" w:hAnsi="Times New Roman" w:cs="Times New Roman"/>
                <w:sz w:val="24"/>
                <w:szCs w:val="24"/>
              </w:rPr>
              <w:t>8 300,2</w:t>
            </w:r>
          </w:p>
        </w:tc>
      </w:tr>
      <w:tr w:rsidR="00A534EF" w:rsidRPr="00C94E12" w:rsidTr="00C94E12">
        <w:trPr>
          <w:trHeight w:val="390"/>
        </w:trPr>
        <w:tc>
          <w:tcPr>
            <w:tcW w:w="4740" w:type="dxa"/>
            <w:vAlign w:val="center"/>
            <w:hideMark/>
          </w:tcPr>
          <w:p w:rsidR="007E335C" w:rsidRPr="00A534EF" w:rsidRDefault="007E335C" w:rsidP="007E335C">
            <w:pPr>
              <w:tabs>
                <w:tab w:val="left" w:pos="9072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34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Потребительский рынок</w:t>
            </w:r>
          </w:p>
        </w:tc>
        <w:tc>
          <w:tcPr>
            <w:tcW w:w="1464" w:type="dxa"/>
            <w:vAlign w:val="center"/>
            <w:hideMark/>
          </w:tcPr>
          <w:p w:rsidR="007E335C" w:rsidRPr="00A534EF" w:rsidRDefault="007E335C" w:rsidP="00EE591A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7E335C" w:rsidRPr="00C94E12" w:rsidRDefault="007E335C" w:rsidP="00C94E12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7E335C" w:rsidRPr="00C94E12" w:rsidRDefault="007E335C" w:rsidP="00C94E12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7E335C" w:rsidRPr="00C94E12" w:rsidRDefault="007E335C" w:rsidP="00C94E12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7E335C" w:rsidRPr="00C94E12" w:rsidRDefault="007E335C" w:rsidP="00C94E12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7E335C" w:rsidRPr="00C94E12" w:rsidRDefault="007E335C" w:rsidP="00C94E12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041" w:rsidRPr="00C94E12" w:rsidTr="00C94E12">
        <w:trPr>
          <w:trHeight w:val="600"/>
        </w:trPr>
        <w:tc>
          <w:tcPr>
            <w:tcW w:w="4740" w:type="dxa"/>
            <w:vAlign w:val="center"/>
            <w:hideMark/>
          </w:tcPr>
          <w:p w:rsidR="00BA2041" w:rsidRPr="00A534EF" w:rsidRDefault="00BA2041" w:rsidP="007E335C">
            <w:pPr>
              <w:tabs>
                <w:tab w:val="lef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34EF">
              <w:rPr>
                <w:rFonts w:ascii="Times New Roman" w:hAnsi="Times New Roman" w:cs="Times New Roman"/>
                <w:sz w:val="24"/>
                <w:szCs w:val="24"/>
              </w:rPr>
              <w:t>1. Объем реализации населению товаров в розничной торговле в действующих ценах</w:t>
            </w:r>
          </w:p>
        </w:tc>
        <w:tc>
          <w:tcPr>
            <w:tcW w:w="1464" w:type="dxa"/>
            <w:vAlign w:val="center"/>
            <w:hideMark/>
          </w:tcPr>
          <w:p w:rsidR="00BA2041" w:rsidRPr="00A534EF" w:rsidRDefault="00BA2041" w:rsidP="00EE591A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3F59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gramEnd"/>
            <w:r w:rsidRPr="00AF3F59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701" w:type="dxa"/>
            <w:noWrap/>
            <w:vAlign w:val="center"/>
            <w:hideMark/>
          </w:tcPr>
          <w:p w:rsidR="00BA2041" w:rsidRPr="00C94E12" w:rsidRDefault="00BA2041" w:rsidP="00C94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E12">
              <w:rPr>
                <w:rFonts w:ascii="Times New Roman" w:hAnsi="Times New Roman" w:cs="Times New Roman"/>
                <w:sz w:val="24"/>
                <w:szCs w:val="24"/>
              </w:rPr>
              <w:t>364 483,8</w:t>
            </w:r>
          </w:p>
        </w:tc>
        <w:tc>
          <w:tcPr>
            <w:tcW w:w="1701" w:type="dxa"/>
            <w:noWrap/>
            <w:vAlign w:val="center"/>
            <w:hideMark/>
          </w:tcPr>
          <w:p w:rsidR="00BA2041" w:rsidRPr="00C94E12" w:rsidRDefault="00BA2041" w:rsidP="00C94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E12">
              <w:rPr>
                <w:rFonts w:ascii="Times New Roman" w:hAnsi="Times New Roman" w:cs="Times New Roman"/>
                <w:sz w:val="24"/>
                <w:szCs w:val="24"/>
              </w:rPr>
              <w:t>358 724,9</w:t>
            </w:r>
          </w:p>
        </w:tc>
        <w:tc>
          <w:tcPr>
            <w:tcW w:w="1701" w:type="dxa"/>
            <w:noWrap/>
            <w:vAlign w:val="center"/>
            <w:hideMark/>
          </w:tcPr>
          <w:p w:rsidR="00BA2041" w:rsidRPr="00C94E12" w:rsidRDefault="00BA2041" w:rsidP="00C94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E12">
              <w:rPr>
                <w:rFonts w:ascii="Times New Roman" w:hAnsi="Times New Roman" w:cs="Times New Roman"/>
                <w:sz w:val="24"/>
                <w:szCs w:val="24"/>
              </w:rPr>
              <w:t>387 993,7</w:t>
            </w:r>
          </w:p>
        </w:tc>
        <w:tc>
          <w:tcPr>
            <w:tcW w:w="1701" w:type="dxa"/>
            <w:noWrap/>
            <w:vAlign w:val="center"/>
            <w:hideMark/>
          </w:tcPr>
          <w:p w:rsidR="00BA2041" w:rsidRPr="00C94E12" w:rsidRDefault="00BA2041" w:rsidP="00C94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E12">
              <w:rPr>
                <w:rFonts w:ascii="Times New Roman" w:hAnsi="Times New Roman" w:cs="Times New Roman"/>
                <w:sz w:val="24"/>
                <w:szCs w:val="24"/>
              </w:rPr>
              <w:t>415 618,8</w:t>
            </w:r>
          </w:p>
        </w:tc>
        <w:tc>
          <w:tcPr>
            <w:tcW w:w="1701" w:type="dxa"/>
            <w:noWrap/>
            <w:vAlign w:val="center"/>
            <w:hideMark/>
          </w:tcPr>
          <w:p w:rsidR="00BA2041" w:rsidRPr="00C94E12" w:rsidRDefault="00BA2041" w:rsidP="00C94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E12">
              <w:rPr>
                <w:rFonts w:ascii="Times New Roman" w:hAnsi="Times New Roman" w:cs="Times New Roman"/>
                <w:sz w:val="24"/>
                <w:szCs w:val="24"/>
              </w:rPr>
              <w:t>447 372,1</w:t>
            </w:r>
          </w:p>
        </w:tc>
      </w:tr>
      <w:tr w:rsidR="00BA2041" w:rsidRPr="00C94E12" w:rsidTr="00C94E12">
        <w:trPr>
          <w:trHeight w:val="285"/>
        </w:trPr>
        <w:tc>
          <w:tcPr>
            <w:tcW w:w="4740" w:type="dxa"/>
            <w:vAlign w:val="center"/>
            <w:hideMark/>
          </w:tcPr>
          <w:p w:rsidR="00BA2041" w:rsidRPr="00A534EF" w:rsidRDefault="00BA2041" w:rsidP="00BA2041">
            <w:pPr>
              <w:tabs>
                <w:tab w:val="lef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34EF">
              <w:rPr>
                <w:rFonts w:ascii="Times New Roman" w:hAnsi="Times New Roman" w:cs="Times New Roman"/>
                <w:sz w:val="24"/>
                <w:szCs w:val="24"/>
              </w:rPr>
              <w:t xml:space="preserve">в сопоставимых ценах </w:t>
            </w:r>
          </w:p>
        </w:tc>
        <w:tc>
          <w:tcPr>
            <w:tcW w:w="1464" w:type="dxa"/>
            <w:vAlign w:val="center"/>
            <w:hideMark/>
          </w:tcPr>
          <w:p w:rsidR="00BA2041" w:rsidRPr="00A534EF" w:rsidRDefault="00BA2041" w:rsidP="00EE591A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4E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noWrap/>
            <w:vAlign w:val="center"/>
            <w:hideMark/>
          </w:tcPr>
          <w:p w:rsidR="00BA2041" w:rsidRPr="00C94E12" w:rsidRDefault="00BA2041" w:rsidP="00C94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E12">
              <w:rPr>
                <w:rFonts w:ascii="Times New Roman" w:hAnsi="Times New Roman" w:cs="Times New Roman"/>
                <w:sz w:val="24"/>
                <w:szCs w:val="24"/>
              </w:rPr>
              <w:t>101,8</w:t>
            </w:r>
          </w:p>
        </w:tc>
        <w:tc>
          <w:tcPr>
            <w:tcW w:w="1701" w:type="dxa"/>
            <w:noWrap/>
            <w:vAlign w:val="center"/>
            <w:hideMark/>
          </w:tcPr>
          <w:p w:rsidR="00BA2041" w:rsidRPr="00C94E12" w:rsidRDefault="00BA2041" w:rsidP="00C94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E12">
              <w:rPr>
                <w:rFonts w:ascii="Times New Roman" w:hAnsi="Times New Roman" w:cs="Times New Roman"/>
                <w:sz w:val="24"/>
                <w:szCs w:val="24"/>
              </w:rPr>
              <w:t>95,0</w:t>
            </w:r>
          </w:p>
        </w:tc>
        <w:tc>
          <w:tcPr>
            <w:tcW w:w="1701" w:type="dxa"/>
            <w:noWrap/>
            <w:vAlign w:val="center"/>
            <w:hideMark/>
          </w:tcPr>
          <w:p w:rsidR="00BA2041" w:rsidRPr="00C94E12" w:rsidRDefault="00BA2041" w:rsidP="00C94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E12">
              <w:rPr>
                <w:rFonts w:ascii="Times New Roman" w:hAnsi="Times New Roman" w:cs="Times New Roman"/>
                <w:sz w:val="24"/>
                <w:szCs w:val="24"/>
              </w:rPr>
              <w:t>104,3</w:t>
            </w:r>
          </w:p>
        </w:tc>
        <w:tc>
          <w:tcPr>
            <w:tcW w:w="1701" w:type="dxa"/>
            <w:noWrap/>
            <w:vAlign w:val="center"/>
            <w:hideMark/>
          </w:tcPr>
          <w:p w:rsidR="00BA2041" w:rsidRPr="00C94E12" w:rsidRDefault="00BA2041" w:rsidP="00C94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E12">
              <w:rPr>
                <w:rFonts w:ascii="Times New Roman" w:hAnsi="Times New Roman" w:cs="Times New Roman"/>
                <w:sz w:val="24"/>
                <w:szCs w:val="24"/>
              </w:rPr>
              <w:t>103,0</w:t>
            </w:r>
          </w:p>
        </w:tc>
        <w:tc>
          <w:tcPr>
            <w:tcW w:w="1701" w:type="dxa"/>
            <w:noWrap/>
            <w:vAlign w:val="center"/>
            <w:hideMark/>
          </w:tcPr>
          <w:p w:rsidR="00BA2041" w:rsidRPr="00C94E12" w:rsidRDefault="00BA2041" w:rsidP="00C94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E12">
              <w:rPr>
                <w:rFonts w:ascii="Times New Roman" w:hAnsi="Times New Roman" w:cs="Times New Roman"/>
                <w:sz w:val="24"/>
                <w:szCs w:val="24"/>
              </w:rPr>
              <w:t>103,5</w:t>
            </w:r>
          </w:p>
        </w:tc>
      </w:tr>
      <w:tr w:rsidR="00BA2041" w:rsidRPr="00C94E12" w:rsidTr="00C94E12">
        <w:trPr>
          <w:trHeight w:val="600"/>
        </w:trPr>
        <w:tc>
          <w:tcPr>
            <w:tcW w:w="4740" w:type="dxa"/>
            <w:vAlign w:val="center"/>
            <w:hideMark/>
          </w:tcPr>
          <w:p w:rsidR="00BA2041" w:rsidRPr="00A534EF" w:rsidRDefault="00BA2041" w:rsidP="007E335C">
            <w:pPr>
              <w:tabs>
                <w:tab w:val="lef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34EF">
              <w:rPr>
                <w:rFonts w:ascii="Times New Roman" w:hAnsi="Times New Roman" w:cs="Times New Roman"/>
                <w:sz w:val="24"/>
                <w:szCs w:val="24"/>
              </w:rPr>
              <w:t>2. Объем реализации платных услуг  в действующих ценах</w:t>
            </w:r>
          </w:p>
        </w:tc>
        <w:tc>
          <w:tcPr>
            <w:tcW w:w="1464" w:type="dxa"/>
            <w:vAlign w:val="center"/>
            <w:hideMark/>
          </w:tcPr>
          <w:p w:rsidR="00BA2041" w:rsidRPr="00A534EF" w:rsidRDefault="00BA2041" w:rsidP="00EE591A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3F59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gramEnd"/>
            <w:r w:rsidRPr="00AF3F59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701" w:type="dxa"/>
            <w:noWrap/>
            <w:vAlign w:val="center"/>
            <w:hideMark/>
          </w:tcPr>
          <w:p w:rsidR="00BA2041" w:rsidRPr="00C94E12" w:rsidRDefault="00BA2041" w:rsidP="00C94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E12">
              <w:rPr>
                <w:rFonts w:ascii="Times New Roman" w:hAnsi="Times New Roman" w:cs="Times New Roman"/>
                <w:sz w:val="24"/>
                <w:szCs w:val="24"/>
              </w:rPr>
              <w:t>95 986,5</w:t>
            </w:r>
          </w:p>
        </w:tc>
        <w:tc>
          <w:tcPr>
            <w:tcW w:w="1701" w:type="dxa"/>
            <w:noWrap/>
            <w:vAlign w:val="center"/>
            <w:hideMark/>
          </w:tcPr>
          <w:p w:rsidR="00BA2041" w:rsidRPr="00C94E12" w:rsidRDefault="00BA2041" w:rsidP="00C94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E12">
              <w:rPr>
                <w:rFonts w:ascii="Times New Roman" w:hAnsi="Times New Roman" w:cs="Times New Roman"/>
                <w:sz w:val="24"/>
                <w:szCs w:val="24"/>
              </w:rPr>
              <w:t>92 016,5</w:t>
            </w:r>
          </w:p>
        </w:tc>
        <w:tc>
          <w:tcPr>
            <w:tcW w:w="1701" w:type="dxa"/>
            <w:noWrap/>
            <w:vAlign w:val="center"/>
            <w:hideMark/>
          </w:tcPr>
          <w:p w:rsidR="00BA2041" w:rsidRPr="00C94E12" w:rsidRDefault="00BA2041" w:rsidP="00C94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E12">
              <w:rPr>
                <w:rFonts w:ascii="Times New Roman" w:hAnsi="Times New Roman" w:cs="Times New Roman"/>
                <w:sz w:val="24"/>
                <w:szCs w:val="24"/>
              </w:rPr>
              <w:t>101 823,9</w:t>
            </w:r>
          </w:p>
        </w:tc>
        <w:tc>
          <w:tcPr>
            <w:tcW w:w="1701" w:type="dxa"/>
            <w:noWrap/>
            <w:vAlign w:val="center"/>
            <w:hideMark/>
          </w:tcPr>
          <w:p w:rsidR="00BA2041" w:rsidRPr="00C94E12" w:rsidRDefault="00BA2041" w:rsidP="00C94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E12">
              <w:rPr>
                <w:rFonts w:ascii="Times New Roman" w:hAnsi="Times New Roman" w:cs="Times New Roman"/>
                <w:sz w:val="24"/>
                <w:szCs w:val="24"/>
              </w:rPr>
              <w:t>110 238,6</w:t>
            </w:r>
          </w:p>
        </w:tc>
        <w:tc>
          <w:tcPr>
            <w:tcW w:w="1701" w:type="dxa"/>
            <w:noWrap/>
            <w:vAlign w:val="center"/>
            <w:hideMark/>
          </w:tcPr>
          <w:p w:rsidR="00BA2041" w:rsidRPr="00C94E12" w:rsidRDefault="00BA2041" w:rsidP="00C94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E12">
              <w:rPr>
                <w:rFonts w:ascii="Times New Roman" w:hAnsi="Times New Roman" w:cs="Times New Roman"/>
                <w:sz w:val="24"/>
                <w:szCs w:val="24"/>
              </w:rPr>
              <w:t>118 889,0</w:t>
            </w:r>
          </w:p>
        </w:tc>
      </w:tr>
      <w:tr w:rsidR="00BA2041" w:rsidRPr="00C94E12" w:rsidTr="00C94E12">
        <w:trPr>
          <w:trHeight w:val="315"/>
        </w:trPr>
        <w:tc>
          <w:tcPr>
            <w:tcW w:w="4740" w:type="dxa"/>
            <w:vAlign w:val="center"/>
            <w:hideMark/>
          </w:tcPr>
          <w:p w:rsidR="00BA2041" w:rsidRPr="00A534EF" w:rsidRDefault="00BA2041" w:rsidP="0058246B">
            <w:pPr>
              <w:tabs>
                <w:tab w:val="lef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34EF">
              <w:rPr>
                <w:rFonts w:ascii="Times New Roman" w:hAnsi="Times New Roman" w:cs="Times New Roman"/>
                <w:sz w:val="24"/>
                <w:szCs w:val="24"/>
              </w:rPr>
              <w:t xml:space="preserve">в сопоставимых ценах </w:t>
            </w:r>
          </w:p>
        </w:tc>
        <w:tc>
          <w:tcPr>
            <w:tcW w:w="1464" w:type="dxa"/>
            <w:vAlign w:val="center"/>
            <w:hideMark/>
          </w:tcPr>
          <w:p w:rsidR="00BA2041" w:rsidRPr="00A534EF" w:rsidRDefault="00BA2041" w:rsidP="00EE591A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4E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noWrap/>
            <w:vAlign w:val="center"/>
            <w:hideMark/>
          </w:tcPr>
          <w:p w:rsidR="00BA2041" w:rsidRPr="00C94E12" w:rsidRDefault="00BA2041" w:rsidP="00C94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E12">
              <w:rPr>
                <w:rFonts w:ascii="Times New Roman" w:hAnsi="Times New Roman" w:cs="Times New Roman"/>
                <w:sz w:val="24"/>
                <w:szCs w:val="24"/>
              </w:rPr>
              <w:t>108,7</w:t>
            </w:r>
          </w:p>
        </w:tc>
        <w:tc>
          <w:tcPr>
            <w:tcW w:w="1701" w:type="dxa"/>
            <w:noWrap/>
            <w:vAlign w:val="center"/>
            <w:hideMark/>
          </w:tcPr>
          <w:p w:rsidR="00BA2041" w:rsidRPr="00C94E12" w:rsidRDefault="00BA2041" w:rsidP="00C94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E12">
              <w:rPr>
                <w:rFonts w:ascii="Times New Roman" w:hAnsi="Times New Roman" w:cs="Times New Roman"/>
                <w:sz w:val="24"/>
                <w:szCs w:val="24"/>
              </w:rPr>
              <w:t>92,0</w:t>
            </w:r>
          </w:p>
        </w:tc>
        <w:tc>
          <w:tcPr>
            <w:tcW w:w="1701" w:type="dxa"/>
            <w:noWrap/>
            <w:vAlign w:val="center"/>
            <w:hideMark/>
          </w:tcPr>
          <w:p w:rsidR="00BA2041" w:rsidRPr="00C94E12" w:rsidRDefault="00BA2041" w:rsidP="00C94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E12">
              <w:rPr>
                <w:rFonts w:ascii="Times New Roman" w:hAnsi="Times New Roman" w:cs="Times New Roman"/>
                <w:sz w:val="24"/>
                <w:szCs w:val="24"/>
              </w:rPr>
              <w:t>106,3</w:t>
            </w:r>
          </w:p>
        </w:tc>
        <w:tc>
          <w:tcPr>
            <w:tcW w:w="1701" w:type="dxa"/>
            <w:noWrap/>
            <w:vAlign w:val="center"/>
            <w:hideMark/>
          </w:tcPr>
          <w:p w:rsidR="00BA2041" w:rsidRPr="00C94E12" w:rsidRDefault="00BA2041" w:rsidP="00C94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E12">
              <w:rPr>
                <w:rFonts w:ascii="Times New Roman" w:hAnsi="Times New Roman" w:cs="Times New Roman"/>
                <w:sz w:val="24"/>
                <w:szCs w:val="24"/>
              </w:rPr>
              <w:t>104,0</w:t>
            </w:r>
          </w:p>
        </w:tc>
        <w:tc>
          <w:tcPr>
            <w:tcW w:w="1701" w:type="dxa"/>
            <w:noWrap/>
            <w:vAlign w:val="center"/>
            <w:hideMark/>
          </w:tcPr>
          <w:p w:rsidR="00BA2041" w:rsidRPr="00C94E12" w:rsidRDefault="00BA2041" w:rsidP="00C94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E12">
              <w:rPr>
                <w:rFonts w:ascii="Times New Roman" w:hAnsi="Times New Roman" w:cs="Times New Roman"/>
                <w:sz w:val="24"/>
                <w:szCs w:val="24"/>
              </w:rPr>
              <w:t>103,5</w:t>
            </w:r>
          </w:p>
        </w:tc>
      </w:tr>
      <w:tr w:rsidR="00BA2041" w:rsidRPr="00C94E12" w:rsidTr="00C94E12">
        <w:trPr>
          <w:trHeight w:val="727"/>
        </w:trPr>
        <w:tc>
          <w:tcPr>
            <w:tcW w:w="4740" w:type="dxa"/>
            <w:vAlign w:val="center"/>
            <w:hideMark/>
          </w:tcPr>
          <w:p w:rsidR="00BA2041" w:rsidRPr="00A534EF" w:rsidRDefault="00BA2041" w:rsidP="007E335C">
            <w:pPr>
              <w:tabs>
                <w:tab w:val="lef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34EF">
              <w:rPr>
                <w:rFonts w:ascii="Times New Roman" w:hAnsi="Times New Roman" w:cs="Times New Roman"/>
                <w:sz w:val="24"/>
                <w:szCs w:val="24"/>
              </w:rPr>
              <w:t>3. Объем оборота общественного питания в действующих ценах</w:t>
            </w:r>
          </w:p>
        </w:tc>
        <w:tc>
          <w:tcPr>
            <w:tcW w:w="1464" w:type="dxa"/>
            <w:vAlign w:val="center"/>
            <w:hideMark/>
          </w:tcPr>
          <w:p w:rsidR="00BA2041" w:rsidRPr="00A534EF" w:rsidRDefault="00BA2041" w:rsidP="00EE591A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3F59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gramEnd"/>
            <w:r w:rsidRPr="00AF3F59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701" w:type="dxa"/>
            <w:noWrap/>
            <w:vAlign w:val="center"/>
            <w:hideMark/>
          </w:tcPr>
          <w:p w:rsidR="00BA2041" w:rsidRPr="00C94E12" w:rsidRDefault="00BA2041" w:rsidP="00C94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E12">
              <w:rPr>
                <w:rFonts w:ascii="Times New Roman" w:hAnsi="Times New Roman" w:cs="Times New Roman"/>
                <w:sz w:val="24"/>
                <w:szCs w:val="24"/>
              </w:rPr>
              <w:t>11 987,8</w:t>
            </w:r>
          </w:p>
        </w:tc>
        <w:tc>
          <w:tcPr>
            <w:tcW w:w="1701" w:type="dxa"/>
            <w:noWrap/>
            <w:vAlign w:val="center"/>
            <w:hideMark/>
          </w:tcPr>
          <w:p w:rsidR="00BA2041" w:rsidRPr="00C94E12" w:rsidRDefault="00BA2041" w:rsidP="00C94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E12">
              <w:rPr>
                <w:rFonts w:ascii="Times New Roman" w:hAnsi="Times New Roman" w:cs="Times New Roman"/>
                <w:sz w:val="24"/>
                <w:szCs w:val="24"/>
              </w:rPr>
              <w:t>11 787,0</w:t>
            </w:r>
          </w:p>
        </w:tc>
        <w:tc>
          <w:tcPr>
            <w:tcW w:w="1701" w:type="dxa"/>
            <w:noWrap/>
            <w:vAlign w:val="center"/>
            <w:hideMark/>
          </w:tcPr>
          <w:p w:rsidR="00BA2041" w:rsidRPr="00C94E12" w:rsidRDefault="00BA2041" w:rsidP="00C94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E12">
              <w:rPr>
                <w:rFonts w:ascii="Times New Roman" w:hAnsi="Times New Roman" w:cs="Times New Roman"/>
                <w:sz w:val="24"/>
                <w:szCs w:val="24"/>
              </w:rPr>
              <w:t>12 761,0</w:t>
            </w:r>
          </w:p>
        </w:tc>
        <w:tc>
          <w:tcPr>
            <w:tcW w:w="1701" w:type="dxa"/>
            <w:noWrap/>
            <w:vAlign w:val="center"/>
            <w:hideMark/>
          </w:tcPr>
          <w:p w:rsidR="00BA2041" w:rsidRPr="00C94E12" w:rsidRDefault="00BA2041" w:rsidP="00C94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E12">
              <w:rPr>
                <w:rFonts w:ascii="Times New Roman" w:hAnsi="Times New Roman" w:cs="Times New Roman"/>
                <w:sz w:val="24"/>
                <w:szCs w:val="24"/>
              </w:rPr>
              <w:t>13 656,4</w:t>
            </w:r>
          </w:p>
        </w:tc>
        <w:tc>
          <w:tcPr>
            <w:tcW w:w="1701" w:type="dxa"/>
            <w:noWrap/>
            <w:vAlign w:val="center"/>
            <w:hideMark/>
          </w:tcPr>
          <w:p w:rsidR="00BA2041" w:rsidRPr="00C94E12" w:rsidRDefault="00BA2041" w:rsidP="00C94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E12">
              <w:rPr>
                <w:rFonts w:ascii="Times New Roman" w:hAnsi="Times New Roman" w:cs="Times New Roman"/>
                <w:sz w:val="24"/>
                <w:szCs w:val="24"/>
              </w:rPr>
              <w:t>14 685,6</w:t>
            </w:r>
          </w:p>
        </w:tc>
      </w:tr>
      <w:tr w:rsidR="00BA2041" w:rsidRPr="00C94E12" w:rsidTr="00C94E12">
        <w:trPr>
          <w:trHeight w:val="360"/>
        </w:trPr>
        <w:tc>
          <w:tcPr>
            <w:tcW w:w="4740" w:type="dxa"/>
            <w:vAlign w:val="center"/>
            <w:hideMark/>
          </w:tcPr>
          <w:p w:rsidR="00BA2041" w:rsidRPr="00A534EF" w:rsidRDefault="00BA2041" w:rsidP="007E335C">
            <w:pPr>
              <w:tabs>
                <w:tab w:val="lef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34EF">
              <w:rPr>
                <w:rFonts w:ascii="Times New Roman" w:hAnsi="Times New Roman" w:cs="Times New Roman"/>
                <w:sz w:val="24"/>
                <w:szCs w:val="24"/>
              </w:rPr>
              <w:t xml:space="preserve">в сопоставимых  ценах </w:t>
            </w:r>
          </w:p>
        </w:tc>
        <w:tc>
          <w:tcPr>
            <w:tcW w:w="1464" w:type="dxa"/>
            <w:vAlign w:val="center"/>
            <w:hideMark/>
          </w:tcPr>
          <w:p w:rsidR="00BA2041" w:rsidRPr="00A534EF" w:rsidRDefault="00BA2041" w:rsidP="00EE591A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4E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noWrap/>
            <w:vAlign w:val="center"/>
            <w:hideMark/>
          </w:tcPr>
          <w:p w:rsidR="00BA2041" w:rsidRPr="00C94E12" w:rsidRDefault="00BA2041" w:rsidP="00C94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E12">
              <w:rPr>
                <w:rFonts w:ascii="Times New Roman" w:hAnsi="Times New Roman" w:cs="Times New Roman"/>
                <w:sz w:val="24"/>
                <w:szCs w:val="24"/>
              </w:rPr>
              <w:t>108,5</w:t>
            </w:r>
          </w:p>
        </w:tc>
        <w:tc>
          <w:tcPr>
            <w:tcW w:w="1701" w:type="dxa"/>
            <w:noWrap/>
            <w:vAlign w:val="center"/>
            <w:hideMark/>
          </w:tcPr>
          <w:p w:rsidR="00BA2041" w:rsidRPr="00C94E12" w:rsidRDefault="00BA2041" w:rsidP="00C94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E12">
              <w:rPr>
                <w:rFonts w:ascii="Times New Roman" w:hAnsi="Times New Roman" w:cs="Times New Roman"/>
                <w:sz w:val="24"/>
                <w:szCs w:val="24"/>
              </w:rPr>
              <w:t>95,0</w:t>
            </w:r>
          </w:p>
        </w:tc>
        <w:tc>
          <w:tcPr>
            <w:tcW w:w="1701" w:type="dxa"/>
            <w:noWrap/>
            <w:vAlign w:val="center"/>
            <w:hideMark/>
          </w:tcPr>
          <w:p w:rsidR="00BA2041" w:rsidRPr="00C94E12" w:rsidRDefault="00BA2041" w:rsidP="00C94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E12">
              <w:rPr>
                <w:rFonts w:ascii="Times New Roman" w:hAnsi="Times New Roman" w:cs="Times New Roman"/>
                <w:sz w:val="24"/>
                <w:szCs w:val="24"/>
              </w:rPr>
              <w:t>104,3</w:t>
            </w:r>
          </w:p>
        </w:tc>
        <w:tc>
          <w:tcPr>
            <w:tcW w:w="1701" w:type="dxa"/>
            <w:noWrap/>
            <w:vAlign w:val="center"/>
            <w:hideMark/>
          </w:tcPr>
          <w:p w:rsidR="00BA2041" w:rsidRPr="00C94E12" w:rsidRDefault="00BA2041" w:rsidP="00C94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E12">
              <w:rPr>
                <w:rFonts w:ascii="Times New Roman" w:hAnsi="Times New Roman" w:cs="Times New Roman"/>
                <w:sz w:val="24"/>
                <w:szCs w:val="24"/>
              </w:rPr>
              <w:t>103,0</w:t>
            </w:r>
          </w:p>
        </w:tc>
        <w:tc>
          <w:tcPr>
            <w:tcW w:w="1701" w:type="dxa"/>
            <w:noWrap/>
            <w:vAlign w:val="center"/>
            <w:hideMark/>
          </w:tcPr>
          <w:p w:rsidR="00BA2041" w:rsidRPr="00C94E12" w:rsidRDefault="00BA2041" w:rsidP="00C94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E12">
              <w:rPr>
                <w:rFonts w:ascii="Times New Roman" w:hAnsi="Times New Roman" w:cs="Times New Roman"/>
                <w:sz w:val="24"/>
                <w:szCs w:val="24"/>
              </w:rPr>
              <w:t>103,5</w:t>
            </w:r>
          </w:p>
        </w:tc>
      </w:tr>
      <w:tr w:rsidR="00A534EF" w:rsidRPr="00C94E12" w:rsidTr="00C94E12">
        <w:trPr>
          <w:trHeight w:val="455"/>
        </w:trPr>
        <w:tc>
          <w:tcPr>
            <w:tcW w:w="4740" w:type="dxa"/>
            <w:noWrap/>
            <w:vAlign w:val="center"/>
            <w:hideMark/>
          </w:tcPr>
          <w:p w:rsidR="00A534EF" w:rsidRPr="00A534EF" w:rsidRDefault="00A534EF" w:rsidP="007E335C">
            <w:pPr>
              <w:tabs>
                <w:tab w:val="left" w:pos="9072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34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Инвестиции</w:t>
            </w:r>
          </w:p>
        </w:tc>
        <w:tc>
          <w:tcPr>
            <w:tcW w:w="1464" w:type="dxa"/>
            <w:noWrap/>
            <w:vAlign w:val="center"/>
            <w:hideMark/>
          </w:tcPr>
          <w:p w:rsidR="00A534EF" w:rsidRPr="00A534EF" w:rsidRDefault="00A534EF" w:rsidP="00EE591A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A534EF" w:rsidRPr="00C94E12" w:rsidRDefault="00A534EF" w:rsidP="00C94E12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A534EF" w:rsidRPr="00C94E12" w:rsidRDefault="00A534EF" w:rsidP="00C94E12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A534EF" w:rsidRPr="00C94E12" w:rsidRDefault="00A534EF" w:rsidP="00C94E12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A534EF" w:rsidRPr="00C94E12" w:rsidRDefault="00A534EF" w:rsidP="00C94E12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A534EF" w:rsidRPr="00C94E12" w:rsidRDefault="00A534EF" w:rsidP="00C94E12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BA2041" w:rsidRPr="00C94E12" w:rsidTr="00C94E12">
        <w:trPr>
          <w:trHeight w:val="718"/>
        </w:trPr>
        <w:tc>
          <w:tcPr>
            <w:tcW w:w="4740" w:type="dxa"/>
            <w:vAlign w:val="center"/>
            <w:hideMark/>
          </w:tcPr>
          <w:p w:rsidR="00BA2041" w:rsidRPr="00A534EF" w:rsidRDefault="00BA2041" w:rsidP="007E335C">
            <w:pPr>
              <w:tabs>
                <w:tab w:val="lef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34EF">
              <w:rPr>
                <w:rFonts w:ascii="Times New Roman" w:hAnsi="Times New Roman" w:cs="Times New Roman"/>
                <w:sz w:val="24"/>
                <w:szCs w:val="24"/>
              </w:rPr>
              <w:t>Объем инвестиций за счет всех источников финансирования в действующих ценах</w:t>
            </w:r>
          </w:p>
        </w:tc>
        <w:tc>
          <w:tcPr>
            <w:tcW w:w="1464" w:type="dxa"/>
            <w:vAlign w:val="center"/>
            <w:hideMark/>
          </w:tcPr>
          <w:p w:rsidR="00BA2041" w:rsidRPr="00A534EF" w:rsidRDefault="00BA2041" w:rsidP="00EE591A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3F59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gramEnd"/>
            <w:r w:rsidRPr="00AF3F59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701" w:type="dxa"/>
            <w:noWrap/>
            <w:vAlign w:val="center"/>
            <w:hideMark/>
          </w:tcPr>
          <w:p w:rsidR="00BA2041" w:rsidRPr="00C94E12" w:rsidRDefault="00BA2041" w:rsidP="00C94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E12">
              <w:rPr>
                <w:rFonts w:ascii="Times New Roman" w:hAnsi="Times New Roman" w:cs="Times New Roman"/>
                <w:sz w:val="24"/>
                <w:szCs w:val="24"/>
              </w:rPr>
              <w:t>171 474,3</w:t>
            </w:r>
          </w:p>
        </w:tc>
        <w:tc>
          <w:tcPr>
            <w:tcW w:w="1701" w:type="dxa"/>
            <w:noWrap/>
            <w:vAlign w:val="center"/>
            <w:hideMark/>
          </w:tcPr>
          <w:p w:rsidR="00BA2041" w:rsidRPr="00C94E12" w:rsidRDefault="00BA2041" w:rsidP="00C94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E12">
              <w:rPr>
                <w:rFonts w:ascii="Times New Roman" w:hAnsi="Times New Roman" w:cs="Times New Roman"/>
                <w:sz w:val="24"/>
                <w:szCs w:val="24"/>
              </w:rPr>
              <w:t>181 762,8</w:t>
            </w:r>
          </w:p>
        </w:tc>
        <w:tc>
          <w:tcPr>
            <w:tcW w:w="1701" w:type="dxa"/>
            <w:noWrap/>
            <w:vAlign w:val="center"/>
            <w:hideMark/>
          </w:tcPr>
          <w:p w:rsidR="00BA2041" w:rsidRPr="00C94E12" w:rsidRDefault="00BA2041" w:rsidP="00C94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E12">
              <w:rPr>
                <w:rFonts w:ascii="Times New Roman" w:hAnsi="Times New Roman" w:cs="Times New Roman"/>
                <w:sz w:val="24"/>
                <w:szCs w:val="24"/>
              </w:rPr>
              <w:t>192 486,8</w:t>
            </w:r>
          </w:p>
        </w:tc>
        <w:tc>
          <w:tcPr>
            <w:tcW w:w="1701" w:type="dxa"/>
            <w:noWrap/>
            <w:vAlign w:val="center"/>
            <w:hideMark/>
          </w:tcPr>
          <w:p w:rsidR="00BA2041" w:rsidRPr="00C94E12" w:rsidRDefault="00BA2041" w:rsidP="00C94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E12">
              <w:rPr>
                <w:rFonts w:ascii="Times New Roman" w:hAnsi="Times New Roman" w:cs="Times New Roman"/>
                <w:sz w:val="24"/>
                <w:szCs w:val="24"/>
              </w:rPr>
              <w:t>204 420,9</w:t>
            </w:r>
          </w:p>
        </w:tc>
        <w:tc>
          <w:tcPr>
            <w:tcW w:w="1701" w:type="dxa"/>
            <w:noWrap/>
            <w:vAlign w:val="center"/>
            <w:hideMark/>
          </w:tcPr>
          <w:p w:rsidR="00BA2041" w:rsidRPr="00C94E12" w:rsidRDefault="00BA2041" w:rsidP="00C94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E12">
              <w:rPr>
                <w:rFonts w:ascii="Times New Roman" w:hAnsi="Times New Roman" w:cs="Times New Roman"/>
                <w:sz w:val="24"/>
                <w:szCs w:val="24"/>
              </w:rPr>
              <w:t>218 321,6</w:t>
            </w:r>
          </w:p>
        </w:tc>
      </w:tr>
      <w:tr w:rsidR="00BA2041" w:rsidRPr="00C94E12" w:rsidTr="00C94E12">
        <w:trPr>
          <w:trHeight w:val="439"/>
        </w:trPr>
        <w:tc>
          <w:tcPr>
            <w:tcW w:w="4740" w:type="dxa"/>
            <w:vAlign w:val="center"/>
            <w:hideMark/>
          </w:tcPr>
          <w:p w:rsidR="00BA2041" w:rsidRPr="00A534EF" w:rsidRDefault="00BA2041" w:rsidP="00BA2041">
            <w:pPr>
              <w:tabs>
                <w:tab w:val="lef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34EF">
              <w:rPr>
                <w:rFonts w:ascii="Times New Roman" w:hAnsi="Times New Roman" w:cs="Times New Roman"/>
                <w:sz w:val="24"/>
                <w:szCs w:val="24"/>
              </w:rPr>
              <w:t xml:space="preserve">в сопоставимых ценах </w:t>
            </w:r>
          </w:p>
        </w:tc>
        <w:tc>
          <w:tcPr>
            <w:tcW w:w="1464" w:type="dxa"/>
            <w:vAlign w:val="center"/>
            <w:hideMark/>
          </w:tcPr>
          <w:p w:rsidR="00BA2041" w:rsidRPr="00A534EF" w:rsidRDefault="00BA2041" w:rsidP="00EE591A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4E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noWrap/>
            <w:vAlign w:val="center"/>
            <w:hideMark/>
          </w:tcPr>
          <w:p w:rsidR="00BA2041" w:rsidRPr="00C94E12" w:rsidRDefault="00BA2041" w:rsidP="00C94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E12">
              <w:rPr>
                <w:rFonts w:ascii="Times New Roman" w:hAnsi="Times New Roman" w:cs="Times New Roman"/>
                <w:sz w:val="24"/>
                <w:szCs w:val="24"/>
              </w:rPr>
              <w:t>97,9</w:t>
            </w:r>
          </w:p>
        </w:tc>
        <w:tc>
          <w:tcPr>
            <w:tcW w:w="1701" w:type="dxa"/>
            <w:noWrap/>
            <w:vAlign w:val="center"/>
            <w:hideMark/>
          </w:tcPr>
          <w:p w:rsidR="00BA2041" w:rsidRPr="00C94E12" w:rsidRDefault="00BA2041" w:rsidP="00C94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E12">
              <w:rPr>
                <w:rFonts w:ascii="Times New Roman" w:hAnsi="Times New Roman" w:cs="Times New Roman"/>
                <w:sz w:val="24"/>
                <w:szCs w:val="24"/>
              </w:rPr>
              <w:t>100,1</w:t>
            </w:r>
          </w:p>
        </w:tc>
        <w:tc>
          <w:tcPr>
            <w:tcW w:w="1701" w:type="dxa"/>
            <w:noWrap/>
            <w:vAlign w:val="center"/>
            <w:hideMark/>
          </w:tcPr>
          <w:p w:rsidR="00BA2041" w:rsidRPr="00C94E12" w:rsidRDefault="00BA2041" w:rsidP="00C94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E12">
              <w:rPr>
                <w:rFonts w:ascii="Times New Roman" w:hAnsi="Times New Roman" w:cs="Times New Roman"/>
                <w:sz w:val="24"/>
                <w:szCs w:val="24"/>
              </w:rPr>
              <w:t>100,3</w:t>
            </w:r>
          </w:p>
        </w:tc>
        <w:tc>
          <w:tcPr>
            <w:tcW w:w="1701" w:type="dxa"/>
            <w:noWrap/>
            <w:vAlign w:val="center"/>
            <w:hideMark/>
          </w:tcPr>
          <w:p w:rsidR="00BA2041" w:rsidRPr="00C94E12" w:rsidRDefault="00BA2041" w:rsidP="00C94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E12">
              <w:rPr>
                <w:rFonts w:ascii="Times New Roman" w:hAnsi="Times New Roman" w:cs="Times New Roman"/>
                <w:sz w:val="24"/>
                <w:szCs w:val="24"/>
              </w:rPr>
              <w:t>101,0</w:t>
            </w:r>
          </w:p>
        </w:tc>
        <w:tc>
          <w:tcPr>
            <w:tcW w:w="1701" w:type="dxa"/>
            <w:noWrap/>
            <w:vAlign w:val="center"/>
            <w:hideMark/>
          </w:tcPr>
          <w:p w:rsidR="00BA2041" w:rsidRPr="00C94E12" w:rsidRDefault="00BA2041" w:rsidP="00C94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E12">
              <w:rPr>
                <w:rFonts w:ascii="Times New Roman" w:hAnsi="Times New Roman" w:cs="Times New Roman"/>
                <w:sz w:val="24"/>
                <w:szCs w:val="24"/>
              </w:rPr>
              <w:t>102,0</w:t>
            </w:r>
          </w:p>
        </w:tc>
      </w:tr>
      <w:tr w:rsidR="00A534EF" w:rsidRPr="00C94E12" w:rsidTr="00C94E12">
        <w:trPr>
          <w:trHeight w:val="345"/>
        </w:trPr>
        <w:tc>
          <w:tcPr>
            <w:tcW w:w="4740" w:type="dxa"/>
            <w:vAlign w:val="center"/>
            <w:hideMark/>
          </w:tcPr>
          <w:p w:rsidR="00A534EF" w:rsidRPr="00A534EF" w:rsidRDefault="00A534EF" w:rsidP="007E335C">
            <w:pPr>
              <w:tabs>
                <w:tab w:val="left" w:pos="9072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34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фонды</w:t>
            </w:r>
          </w:p>
        </w:tc>
        <w:tc>
          <w:tcPr>
            <w:tcW w:w="1464" w:type="dxa"/>
            <w:vAlign w:val="center"/>
            <w:hideMark/>
          </w:tcPr>
          <w:p w:rsidR="00A534EF" w:rsidRPr="00A534EF" w:rsidRDefault="00A534EF" w:rsidP="00EE591A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A534EF" w:rsidRPr="00C94E12" w:rsidRDefault="00A534EF" w:rsidP="00C94E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A534EF" w:rsidRPr="00C94E12" w:rsidRDefault="00A534EF" w:rsidP="00C94E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A534EF" w:rsidRPr="00C94E12" w:rsidRDefault="00A534EF" w:rsidP="00C94E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A534EF" w:rsidRPr="00C94E12" w:rsidRDefault="00A534EF" w:rsidP="00C94E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A534EF" w:rsidRPr="00C94E12" w:rsidRDefault="00A534EF" w:rsidP="00C94E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A2041" w:rsidRPr="00C94E12" w:rsidTr="00C94E12">
        <w:trPr>
          <w:trHeight w:val="781"/>
        </w:trPr>
        <w:tc>
          <w:tcPr>
            <w:tcW w:w="4740" w:type="dxa"/>
            <w:vAlign w:val="center"/>
            <w:hideMark/>
          </w:tcPr>
          <w:p w:rsidR="00BA2041" w:rsidRPr="00A534EF" w:rsidRDefault="00BA2041" w:rsidP="007E335C">
            <w:pPr>
              <w:tabs>
                <w:tab w:val="lef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34EF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основных фондов на конец года по полной учетной  стоимости, всего </w:t>
            </w:r>
          </w:p>
        </w:tc>
        <w:tc>
          <w:tcPr>
            <w:tcW w:w="1464" w:type="dxa"/>
            <w:vAlign w:val="center"/>
            <w:hideMark/>
          </w:tcPr>
          <w:p w:rsidR="00BA2041" w:rsidRPr="00A534EF" w:rsidRDefault="00BA2041" w:rsidP="00EE591A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534EF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gramEnd"/>
            <w:r w:rsidRPr="00A534EF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701" w:type="dxa"/>
            <w:noWrap/>
            <w:vAlign w:val="center"/>
            <w:hideMark/>
          </w:tcPr>
          <w:p w:rsidR="00BA2041" w:rsidRPr="00C94E12" w:rsidRDefault="00BA2041" w:rsidP="00C94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E12">
              <w:rPr>
                <w:rFonts w:ascii="Times New Roman" w:hAnsi="Times New Roman" w:cs="Times New Roman"/>
                <w:sz w:val="24"/>
                <w:szCs w:val="24"/>
              </w:rPr>
              <w:t>969 693,3</w:t>
            </w:r>
          </w:p>
        </w:tc>
        <w:tc>
          <w:tcPr>
            <w:tcW w:w="1701" w:type="dxa"/>
            <w:noWrap/>
            <w:vAlign w:val="center"/>
            <w:hideMark/>
          </w:tcPr>
          <w:p w:rsidR="00BA2041" w:rsidRPr="00C94E12" w:rsidRDefault="00BA2041" w:rsidP="00C94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E12">
              <w:rPr>
                <w:rFonts w:ascii="Times New Roman" w:hAnsi="Times New Roman" w:cs="Times New Roman"/>
                <w:sz w:val="24"/>
                <w:szCs w:val="24"/>
              </w:rPr>
              <w:t>1 013 794,0</w:t>
            </w:r>
          </w:p>
        </w:tc>
        <w:tc>
          <w:tcPr>
            <w:tcW w:w="1701" w:type="dxa"/>
            <w:noWrap/>
            <w:vAlign w:val="center"/>
            <w:hideMark/>
          </w:tcPr>
          <w:p w:rsidR="00BA2041" w:rsidRPr="00C94E12" w:rsidRDefault="00BA2041" w:rsidP="00C94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E12">
              <w:rPr>
                <w:rFonts w:ascii="Times New Roman" w:hAnsi="Times New Roman" w:cs="Times New Roman"/>
                <w:sz w:val="24"/>
                <w:szCs w:val="24"/>
              </w:rPr>
              <w:t>1 056 015,8</w:t>
            </w:r>
          </w:p>
        </w:tc>
        <w:tc>
          <w:tcPr>
            <w:tcW w:w="1701" w:type="dxa"/>
            <w:noWrap/>
            <w:vAlign w:val="center"/>
            <w:hideMark/>
          </w:tcPr>
          <w:p w:rsidR="00BA2041" w:rsidRPr="00C94E12" w:rsidRDefault="00BA2041" w:rsidP="00C94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E12">
              <w:rPr>
                <w:rFonts w:ascii="Times New Roman" w:hAnsi="Times New Roman" w:cs="Times New Roman"/>
                <w:sz w:val="24"/>
                <w:szCs w:val="24"/>
              </w:rPr>
              <w:t>1 096 963,8</w:t>
            </w:r>
          </w:p>
        </w:tc>
        <w:tc>
          <w:tcPr>
            <w:tcW w:w="1701" w:type="dxa"/>
            <w:noWrap/>
            <w:vAlign w:val="center"/>
            <w:hideMark/>
          </w:tcPr>
          <w:p w:rsidR="00BA2041" w:rsidRPr="00C94E12" w:rsidRDefault="00BA2041" w:rsidP="00C94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E12">
              <w:rPr>
                <w:rFonts w:ascii="Times New Roman" w:hAnsi="Times New Roman" w:cs="Times New Roman"/>
                <w:sz w:val="24"/>
                <w:szCs w:val="24"/>
              </w:rPr>
              <w:t>1 137 554,9</w:t>
            </w:r>
          </w:p>
        </w:tc>
      </w:tr>
      <w:tr w:rsidR="00BA2041" w:rsidRPr="00C94E12" w:rsidTr="00C94E12">
        <w:trPr>
          <w:trHeight w:val="285"/>
        </w:trPr>
        <w:tc>
          <w:tcPr>
            <w:tcW w:w="4740" w:type="dxa"/>
            <w:vAlign w:val="center"/>
            <w:hideMark/>
          </w:tcPr>
          <w:p w:rsidR="00BA2041" w:rsidRPr="00A534EF" w:rsidRDefault="00BA2041" w:rsidP="007E335C">
            <w:pPr>
              <w:tabs>
                <w:tab w:val="left" w:pos="9072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34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Финансы</w:t>
            </w:r>
          </w:p>
        </w:tc>
        <w:tc>
          <w:tcPr>
            <w:tcW w:w="1464" w:type="dxa"/>
            <w:vAlign w:val="center"/>
            <w:hideMark/>
          </w:tcPr>
          <w:p w:rsidR="00BA2041" w:rsidRPr="00A534EF" w:rsidRDefault="00BA2041" w:rsidP="00EE591A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BA2041" w:rsidRPr="00C94E12" w:rsidRDefault="00BA2041" w:rsidP="00C94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BA2041" w:rsidRPr="00C94E12" w:rsidRDefault="00BA2041" w:rsidP="00C94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BA2041" w:rsidRPr="00C94E12" w:rsidRDefault="00BA2041" w:rsidP="00C94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BA2041" w:rsidRPr="00C94E12" w:rsidRDefault="00BA2041" w:rsidP="00C94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BA2041" w:rsidRPr="00C94E12" w:rsidRDefault="00BA2041" w:rsidP="00C94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041" w:rsidRPr="00C94E12" w:rsidTr="00C94E12">
        <w:trPr>
          <w:trHeight w:val="600"/>
        </w:trPr>
        <w:tc>
          <w:tcPr>
            <w:tcW w:w="4740" w:type="dxa"/>
            <w:vAlign w:val="center"/>
            <w:hideMark/>
          </w:tcPr>
          <w:p w:rsidR="00BA2041" w:rsidRPr="00A534EF" w:rsidRDefault="00BA2041" w:rsidP="007E335C">
            <w:pPr>
              <w:tabs>
                <w:tab w:val="lef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34EF">
              <w:rPr>
                <w:rFonts w:ascii="Times New Roman" w:hAnsi="Times New Roman" w:cs="Times New Roman"/>
                <w:sz w:val="24"/>
                <w:szCs w:val="24"/>
              </w:rPr>
              <w:t>Налогооблагаемая прибыль предприятий</w:t>
            </w:r>
          </w:p>
        </w:tc>
        <w:tc>
          <w:tcPr>
            <w:tcW w:w="1464" w:type="dxa"/>
            <w:vAlign w:val="center"/>
            <w:hideMark/>
          </w:tcPr>
          <w:p w:rsidR="00BA2041" w:rsidRPr="00A534EF" w:rsidRDefault="00BA2041" w:rsidP="00EE591A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534EF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gramEnd"/>
            <w:r w:rsidRPr="00A534EF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701" w:type="dxa"/>
            <w:noWrap/>
            <w:vAlign w:val="center"/>
            <w:hideMark/>
          </w:tcPr>
          <w:p w:rsidR="00BA2041" w:rsidRPr="00C94E12" w:rsidRDefault="00BA2041" w:rsidP="00C94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E12">
              <w:rPr>
                <w:rFonts w:ascii="Times New Roman" w:hAnsi="Times New Roman" w:cs="Times New Roman"/>
                <w:sz w:val="24"/>
                <w:szCs w:val="24"/>
              </w:rPr>
              <w:t>87 998,9</w:t>
            </w:r>
          </w:p>
        </w:tc>
        <w:tc>
          <w:tcPr>
            <w:tcW w:w="1701" w:type="dxa"/>
            <w:noWrap/>
            <w:vAlign w:val="center"/>
            <w:hideMark/>
          </w:tcPr>
          <w:p w:rsidR="00BA2041" w:rsidRPr="00C94E12" w:rsidRDefault="00BA2041" w:rsidP="00C94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E12">
              <w:rPr>
                <w:rFonts w:ascii="Times New Roman" w:hAnsi="Times New Roman" w:cs="Times New Roman"/>
                <w:sz w:val="24"/>
                <w:szCs w:val="24"/>
              </w:rPr>
              <w:t>78 510,9</w:t>
            </w:r>
          </w:p>
        </w:tc>
        <w:tc>
          <w:tcPr>
            <w:tcW w:w="1701" w:type="dxa"/>
            <w:noWrap/>
            <w:vAlign w:val="center"/>
            <w:hideMark/>
          </w:tcPr>
          <w:p w:rsidR="00BA2041" w:rsidRPr="00C94E12" w:rsidRDefault="00BA2041" w:rsidP="00C94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E12">
              <w:rPr>
                <w:rFonts w:ascii="Times New Roman" w:hAnsi="Times New Roman" w:cs="Times New Roman"/>
                <w:sz w:val="24"/>
                <w:szCs w:val="24"/>
              </w:rPr>
              <w:t>85 477,0</w:t>
            </w:r>
          </w:p>
        </w:tc>
        <w:tc>
          <w:tcPr>
            <w:tcW w:w="1701" w:type="dxa"/>
            <w:noWrap/>
            <w:vAlign w:val="center"/>
            <w:hideMark/>
          </w:tcPr>
          <w:p w:rsidR="00BA2041" w:rsidRPr="00C94E12" w:rsidRDefault="00BA2041" w:rsidP="00C94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E12">
              <w:rPr>
                <w:rFonts w:ascii="Times New Roman" w:hAnsi="Times New Roman" w:cs="Times New Roman"/>
                <w:sz w:val="24"/>
                <w:szCs w:val="24"/>
              </w:rPr>
              <w:t>92 606,3</w:t>
            </w:r>
          </w:p>
        </w:tc>
        <w:tc>
          <w:tcPr>
            <w:tcW w:w="1701" w:type="dxa"/>
            <w:noWrap/>
            <w:vAlign w:val="center"/>
            <w:hideMark/>
          </w:tcPr>
          <w:p w:rsidR="00BA2041" w:rsidRPr="00C94E12" w:rsidRDefault="00BA2041" w:rsidP="00C94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E12">
              <w:rPr>
                <w:rFonts w:ascii="Times New Roman" w:hAnsi="Times New Roman" w:cs="Times New Roman"/>
                <w:sz w:val="24"/>
                <w:szCs w:val="24"/>
              </w:rPr>
              <w:t>100 123,1</w:t>
            </w:r>
          </w:p>
        </w:tc>
      </w:tr>
      <w:tr w:rsidR="00A534EF" w:rsidRPr="00A534EF" w:rsidTr="009B2F92">
        <w:trPr>
          <w:trHeight w:val="570"/>
        </w:trPr>
        <w:tc>
          <w:tcPr>
            <w:tcW w:w="4740" w:type="dxa"/>
            <w:vAlign w:val="center"/>
            <w:hideMark/>
          </w:tcPr>
          <w:p w:rsidR="00A534EF" w:rsidRPr="00A534EF" w:rsidRDefault="00A534EF" w:rsidP="007E335C">
            <w:pPr>
              <w:tabs>
                <w:tab w:val="left" w:pos="9072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34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Оплата труда, денежные доходы и расходы населения</w:t>
            </w:r>
          </w:p>
        </w:tc>
        <w:tc>
          <w:tcPr>
            <w:tcW w:w="1464" w:type="dxa"/>
            <w:vAlign w:val="center"/>
            <w:hideMark/>
          </w:tcPr>
          <w:p w:rsidR="00A534EF" w:rsidRPr="00A534EF" w:rsidRDefault="00A534EF" w:rsidP="00EE591A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A534EF" w:rsidRPr="007C4BFC" w:rsidRDefault="00A534EF" w:rsidP="009B2F9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A534EF" w:rsidRPr="007C4BFC" w:rsidRDefault="00A534EF" w:rsidP="009B2F9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A534EF" w:rsidRPr="007C4BFC" w:rsidRDefault="00A534EF" w:rsidP="009B2F9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A534EF" w:rsidRPr="007C4BFC" w:rsidRDefault="00A534EF" w:rsidP="009B2F9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A534EF" w:rsidRPr="007C4BFC" w:rsidRDefault="00A534EF" w:rsidP="009B2F9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A2041" w:rsidRPr="00A534EF" w:rsidTr="00C94E12">
        <w:trPr>
          <w:trHeight w:val="765"/>
        </w:trPr>
        <w:tc>
          <w:tcPr>
            <w:tcW w:w="4740" w:type="dxa"/>
            <w:vAlign w:val="center"/>
            <w:hideMark/>
          </w:tcPr>
          <w:p w:rsidR="00BA2041" w:rsidRPr="00A534EF" w:rsidRDefault="00BA2041" w:rsidP="007E335C">
            <w:pPr>
              <w:tabs>
                <w:tab w:val="lef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34EF">
              <w:rPr>
                <w:rFonts w:ascii="Times New Roman" w:hAnsi="Times New Roman" w:cs="Times New Roman"/>
                <w:sz w:val="24"/>
                <w:szCs w:val="24"/>
              </w:rPr>
              <w:t>1. Фонд оплаты труда (включая денежное довольствие военнослужащих), всего</w:t>
            </w:r>
          </w:p>
        </w:tc>
        <w:tc>
          <w:tcPr>
            <w:tcW w:w="1464" w:type="dxa"/>
            <w:vAlign w:val="center"/>
            <w:hideMark/>
          </w:tcPr>
          <w:p w:rsidR="00BA2041" w:rsidRPr="00C94E12" w:rsidRDefault="00BA2041" w:rsidP="00C94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4E12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C94E1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C94E12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C94E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noWrap/>
            <w:vAlign w:val="center"/>
            <w:hideMark/>
          </w:tcPr>
          <w:p w:rsidR="00BA2041" w:rsidRPr="00C94E12" w:rsidRDefault="00BA2041" w:rsidP="00C94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E12">
              <w:rPr>
                <w:rFonts w:ascii="Times New Roman" w:hAnsi="Times New Roman" w:cs="Times New Roman"/>
                <w:sz w:val="24"/>
                <w:szCs w:val="24"/>
              </w:rPr>
              <w:t>191 420 662,0</w:t>
            </w:r>
          </w:p>
        </w:tc>
        <w:tc>
          <w:tcPr>
            <w:tcW w:w="1701" w:type="dxa"/>
            <w:noWrap/>
            <w:vAlign w:val="center"/>
            <w:hideMark/>
          </w:tcPr>
          <w:p w:rsidR="00BA2041" w:rsidRPr="00C94E12" w:rsidRDefault="00BA2041" w:rsidP="00C94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E12">
              <w:rPr>
                <w:rFonts w:ascii="Times New Roman" w:hAnsi="Times New Roman" w:cs="Times New Roman"/>
                <w:sz w:val="24"/>
                <w:szCs w:val="24"/>
              </w:rPr>
              <w:t>206 141 235,0</w:t>
            </w:r>
          </w:p>
        </w:tc>
        <w:tc>
          <w:tcPr>
            <w:tcW w:w="1701" w:type="dxa"/>
            <w:noWrap/>
            <w:vAlign w:val="center"/>
            <w:hideMark/>
          </w:tcPr>
          <w:p w:rsidR="00BA2041" w:rsidRPr="00C94E12" w:rsidRDefault="00BA2041" w:rsidP="00C94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E12">
              <w:rPr>
                <w:rFonts w:ascii="Times New Roman" w:hAnsi="Times New Roman" w:cs="Times New Roman"/>
                <w:sz w:val="24"/>
                <w:szCs w:val="24"/>
              </w:rPr>
              <w:t>218 363 638,0</w:t>
            </w:r>
          </w:p>
        </w:tc>
        <w:tc>
          <w:tcPr>
            <w:tcW w:w="1701" w:type="dxa"/>
            <w:noWrap/>
            <w:vAlign w:val="center"/>
            <w:hideMark/>
          </w:tcPr>
          <w:p w:rsidR="00BA2041" w:rsidRPr="00C94E12" w:rsidRDefault="00BA2041" w:rsidP="00C94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E12">
              <w:rPr>
                <w:rFonts w:ascii="Times New Roman" w:hAnsi="Times New Roman" w:cs="Times New Roman"/>
                <w:sz w:val="24"/>
                <w:szCs w:val="24"/>
              </w:rPr>
              <w:t>232 221 199,0</w:t>
            </w:r>
          </w:p>
        </w:tc>
        <w:tc>
          <w:tcPr>
            <w:tcW w:w="1701" w:type="dxa"/>
            <w:noWrap/>
            <w:vAlign w:val="center"/>
            <w:hideMark/>
          </w:tcPr>
          <w:p w:rsidR="00BA2041" w:rsidRPr="00C94E12" w:rsidRDefault="00BA2041" w:rsidP="00C94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E12">
              <w:rPr>
                <w:rFonts w:ascii="Times New Roman" w:hAnsi="Times New Roman" w:cs="Times New Roman"/>
                <w:sz w:val="24"/>
                <w:szCs w:val="24"/>
              </w:rPr>
              <w:t>248 828 901,0</w:t>
            </w:r>
          </w:p>
        </w:tc>
      </w:tr>
      <w:tr w:rsidR="00BA2041" w:rsidRPr="00A534EF" w:rsidTr="00C94E12">
        <w:trPr>
          <w:trHeight w:val="300"/>
        </w:trPr>
        <w:tc>
          <w:tcPr>
            <w:tcW w:w="4740" w:type="dxa"/>
            <w:vAlign w:val="center"/>
            <w:hideMark/>
          </w:tcPr>
          <w:p w:rsidR="00BA2041" w:rsidRPr="00A534EF" w:rsidRDefault="00BA2041" w:rsidP="007E335C">
            <w:pPr>
              <w:tabs>
                <w:tab w:val="lef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34EF">
              <w:rPr>
                <w:rFonts w:ascii="Times New Roman" w:hAnsi="Times New Roman" w:cs="Times New Roman"/>
                <w:sz w:val="24"/>
                <w:szCs w:val="24"/>
              </w:rPr>
              <w:t>в том числе: работников организаций</w:t>
            </w:r>
          </w:p>
        </w:tc>
        <w:tc>
          <w:tcPr>
            <w:tcW w:w="1464" w:type="dxa"/>
            <w:vAlign w:val="center"/>
            <w:hideMark/>
          </w:tcPr>
          <w:p w:rsidR="00BA2041" w:rsidRPr="00C94E12" w:rsidRDefault="00BA2041" w:rsidP="00C94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4E12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C94E1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C94E12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C94E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noWrap/>
            <w:vAlign w:val="center"/>
            <w:hideMark/>
          </w:tcPr>
          <w:p w:rsidR="00BA2041" w:rsidRPr="00C94E12" w:rsidRDefault="00BA2041" w:rsidP="00C94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E12">
              <w:rPr>
                <w:rFonts w:ascii="Times New Roman" w:hAnsi="Times New Roman" w:cs="Times New Roman"/>
                <w:sz w:val="24"/>
                <w:szCs w:val="24"/>
              </w:rPr>
              <w:t>172 488 923,0</w:t>
            </w:r>
          </w:p>
        </w:tc>
        <w:tc>
          <w:tcPr>
            <w:tcW w:w="1701" w:type="dxa"/>
            <w:noWrap/>
            <w:vAlign w:val="center"/>
            <w:hideMark/>
          </w:tcPr>
          <w:p w:rsidR="00BA2041" w:rsidRPr="00C94E12" w:rsidRDefault="00BA2041" w:rsidP="00C94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E12">
              <w:rPr>
                <w:rFonts w:ascii="Times New Roman" w:hAnsi="Times New Roman" w:cs="Times New Roman"/>
                <w:sz w:val="24"/>
                <w:szCs w:val="24"/>
              </w:rPr>
              <w:t>186 037 800,0</w:t>
            </w:r>
          </w:p>
        </w:tc>
        <w:tc>
          <w:tcPr>
            <w:tcW w:w="1701" w:type="dxa"/>
            <w:noWrap/>
            <w:vAlign w:val="center"/>
            <w:hideMark/>
          </w:tcPr>
          <w:p w:rsidR="00BA2041" w:rsidRPr="00C94E12" w:rsidRDefault="00BA2041" w:rsidP="00C94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E12">
              <w:rPr>
                <w:rFonts w:ascii="Times New Roman" w:hAnsi="Times New Roman" w:cs="Times New Roman"/>
                <w:sz w:val="24"/>
                <w:szCs w:val="24"/>
              </w:rPr>
              <w:t>197 200 068,0</w:t>
            </w:r>
          </w:p>
        </w:tc>
        <w:tc>
          <w:tcPr>
            <w:tcW w:w="1701" w:type="dxa"/>
            <w:noWrap/>
            <w:vAlign w:val="center"/>
            <w:hideMark/>
          </w:tcPr>
          <w:p w:rsidR="00BA2041" w:rsidRPr="00C94E12" w:rsidRDefault="00BA2041" w:rsidP="00C94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E12">
              <w:rPr>
                <w:rFonts w:ascii="Times New Roman" w:hAnsi="Times New Roman" w:cs="Times New Roman"/>
                <w:sz w:val="24"/>
                <w:szCs w:val="24"/>
              </w:rPr>
              <w:t>209 837 120,0</w:t>
            </w:r>
          </w:p>
        </w:tc>
        <w:tc>
          <w:tcPr>
            <w:tcW w:w="1701" w:type="dxa"/>
            <w:noWrap/>
            <w:vAlign w:val="center"/>
            <w:hideMark/>
          </w:tcPr>
          <w:p w:rsidR="00BA2041" w:rsidRPr="00C94E12" w:rsidRDefault="00BA2041" w:rsidP="00C94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E12">
              <w:rPr>
                <w:rFonts w:ascii="Times New Roman" w:hAnsi="Times New Roman" w:cs="Times New Roman"/>
                <w:sz w:val="24"/>
                <w:szCs w:val="24"/>
              </w:rPr>
              <w:t>224 843 900,0</w:t>
            </w:r>
          </w:p>
        </w:tc>
      </w:tr>
      <w:tr w:rsidR="00BA2041" w:rsidRPr="00A534EF" w:rsidTr="00C94E12">
        <w:trPr>
          <w:trHeight w:val="390"/>
        </w:trPr>
        <w:tc>
          <w:tcPr>
            <w:tcW w:w="4740" w:type="dxa"/>
            <w:vAlign w:val="center"/>
            <w:hideMark/>
          </w:tcPr>
          <w:p w:rsidR="00BA2041" w:rsidRPr="00A534EF" w:rsidRDefault="00BA2041" w:rsidP="007E335C">
            <w:pPr>
              <w:tabs>
                <w:tab w:val="lef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34EF">
              <w:rPr>
                <w:rFonts w:ascii="Times New Roman" w:hAnsi="Times New Roman" w:cs="Times New Roman"/>
                <w:sz w:val="24"/>
                <w:szCs w:val="24"/>
              </w:rPr>
              <w:t>2. Среднемесячная заработная плата, всего</w:t>
            </w:r>
          </w:p>
        </w:tc>
        <w:tc>
          <w:tcPr>
            <w:tcW w:w="1464" w:type="dxa"/>
            <w:vAlign w:val="center"/>
            <w:hideMark/>
          </w:tcPr>
          <w:p w:rsidR="00BA2041" w:rsidRPr="00C94E12" w:rsidRDefault="00BA2041" w:rsidP="00C94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E12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701" w:type="dxa"/>
            <w:noWrap/>
            <w:vAlign w:val="center"/>
            <w:hideMark/>
          </w:tcPr>
          <w:p w:rsidR="00BA2041" w:rsidRPr="00C94E12" w:rsidRDefault="00BA2041" w:rsidP="00C94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E12">
              <w:rPr>
                <w:rFonts w:ascii="Times New Roman" w:hAnsi="Times New Roman" w:cs="Times New Roman"/>
                <w:sz w:val="24"/>
                <w:szCs w:val="24"/>
              </w:rPr>
              <w:t>37 959,3</w:t>
            </w:r>
          </w:p>
        </w:tc>
        <w:tc>
          <w:tcPr>
            <w:tcW w:w="1701" w:type="dxa"/>
            <w:noWrap/>
            <w:vAlign w:val="center"/>
            <w:hideMark/>
          </w:tcPr>
          <w:p w:rsidR="00BA2041" w:rsidRPr="00C94E12" w:rsidRDefault="00BA2041" w:rsidP="00C94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E12">
              <w:rPr>
                <w:rFonts w:ascii="Times New Roman" w:hAnsi="Times New Roman" w:cs="Times New Roman"/>
                <w:sz w:val="24"/>
                <w:szCs w:val="24"/>
              </w:rPr>
              <w:t>40 727,6</w:t>
            </w:r>
          </w:p>
        </w:tc>
        <w:tc>
          <w:tcPr>
            <w:tcW w:w="1701" w:type="dxa"/>
            <w:noWrap/>
            <w:vAlign w:val="center"/>
            <w:hideMark/>
          </w:tcPr>
          <w:p w:rsidR="00BA2041" w:rsidRPr="00C94E12" w:rsidRDefault="00BA2041" w:rsidP="00C94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E12">
              <w:rPr>
                <w:rFonts w:ascii="Times New Roman" w:hAnsi="Times New Roman" w:cs="Times New Roman"/>
                <w:sz w:val="24"/>
                <w:szCs w:val="24"/>
              </w:rPr>
              <w:t>43 053,0</w:t>
            </w:r>
          </w:p>
        </w:tc>
        <w:tc>
          <w:tcPr>
            <w:tcW w:w="1701" w:type="dxa"/>
            <w:noWrap/>
            <w:vAlign w:val="center"/>
            <w:hideMark/>
          </w:tcPr>
          <w:p w:rsidR="00BA2041" w:rsidRPr="00C94E12" w:rsidRDefault="00BA2041" w:rsidP="00C94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E12">
              <w:rPr>
                <w:rFonts w:ascii="Times New Roman" w:hAnsi="Times New Roman" w:cs="Times New Roman"/>
                <w:sz w:val="24"/>
                <w:szCs w:val="24"/>
              </w:rPr>
              <w:t>45 770,0</w:t>
            </w:r>
          </w:p>
        </w:tc>
        <w:tc>
          <w:tcPr>
            <w:tcW w:w="1701" w:type="dxa"/>
            <w:noWrap/>
            <w:vAlign w:val="center"/>
            <w:hideMark/>
          </w:tcPr>
          <w:p w:rsidR="00BA2041" w:rsidRPr="00C94E12" w:rsidRDefault="00BA2041" w:rsidP="00C94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E12">
              <w:rPr>
                <w:rFonts w:ascii="Times New Roman" w:hAnsi="Times New Roman" w:cs="Times New Roman"/>
                <w:sz w:val="24"/>
                <w:szCs w:val="24"/>
              </w:rPr>
              <w:t>48 960,0</w:t>
            </w:r>
          </w:p>
        </w:tc>
      </w:tr>
      <w:tr w:rsidR="00BA2041" w:rsidRPr="00A534EF" w:rsidTr="00C94E12">
        <w:trPr>
          <w:trHeight w:val="510"/>
        </w:trPr>
        <w:tc>
          <w:tcPr>
            <w:tcW w:w="4740" w:type="dxa"/>
            <w:vAlign w:val="center"/>
            <w:hideMark/>
          </w:tcPr>
          <w:p w:rsidR="00BA2041" w:rsidRPr="00A534EF" w:rsidRDefault="00BA2041" w:rsidP="007E335C">
            <w:pPr>
              <w:tabs>
                <w:tab w:val="lef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34EF">
              <w:rPr>
                <w:rFonts w:ascii="Times New Roman" w:hAnsi="Times New Roman" w:cs="Times New Roman"/>
                <w:sz w:val="24"/>
                <w:szCs w:val="24"/>
              </w:rPr>
              <w:t>3. Среднемесячные денежные доходы на душу населения</w:t>
            </w:r>
          </w:p>
        </w:tc>
        <w:tc>
          <w:tcPr>
            <w:tcW w:w="1464" w:type="dxa"/>
            <w:vAlign w:val="center"/>
            <w:hideMark/>
          </w:tcPr>
          <w:p w:rsidR="00BA2041" w:rsidRPr="00C94E12" w:rsidRDefault="00BA2041" w:rsidP="00C94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E12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701" w:type="dxa"/>
            <w:noWrap/>
            <w:vAlign w:val="center"/>
            <w:hideMark/>
          </w:tcPr>
          <w:p w:rsidR="00BA2041" w:rsidRPr="00C94E12" w:rsidRDefault="00BA2041" w:rsidP="00C94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E12">
              <w:rPr>
                <w:rFonts w:ascii="Times New Roman" w:hAnsi="Times New Roman" w:cs="Times New Roman"/>
                <w:sz w:val="24"/>
                <w:szCs w:val="24"/>
              </w:rPr>
              <w:t>36 671,0</w:t>
            </w:r>
          </w:p>
        </w:tc>
        <w:tc>
          <w:tcPr>
            <w:tcW w:w="1701" w:type="dxa"/>
            <w:noWrap/>
            <w:vAlign w:val="center"/>
            <w:hideMark/>
          </w:tcPr>
          <w:p w:rsidR="00BA2041" w:rsidRPr="00C94E12" w:rsidRDefault="00BA2041" w:rsidP="00C94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E12">
              <w:rPr>
                <w:rFonts w:ascii="Times New Roman" w:hAnsi="Times New Roman" w:cs="Times New Roman"/>
                <w:sz w:val="24"/>
                <w:szCs w:val="24"/>
              </w:rPr>
              <w:t>36 941,0</w:t>
            </w:r>
          </w:p>
        </w:tc>
        <w:tc>
          <w:tcPr>
            <w:tcW w:w="1701" w:type="dxa"/>
            <w:noWrap/>
            <w:vAlign w:val="center"/>
            <w:hideMark/>
          </w:tcPr>
          <w:p w:rsidR="00BA2041" w:rsidRPr="00C94E12" w:rsidRDefault="00BA2041" w:rsidP="00C94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E12">
              <w:rPr>
                <w:rFonts w:ascii="Times New Roman" w:hAnsi="Times New Roman" w:cs="Times New Roman"/>
                <w:sz w:val="24"/>
                <w:szCs w:val="24"/>
              </w:rPr>
              <w:t>39 383,0</w:t>
            </w:r>
          </w:p>
        </w:tc>
        <w:tc>
          <w:tcPr>
            <w:tcW w:w="1701" w:type="dxa"/>
            <w:noWrap/>
            <w:vAlign w:val="center"/>
            <w:hideMark/>
          </w:tcPr>
          <w:p w:rsidR="00BA2041" w:rsidRPr="00C94E12" w:rsidRDefault="00BA2041" w:rsidP="00C94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E12">
              <w:rPr>
                <w:rFonts w:ascii="Times New Roman" w:hAnsi="Times New Roman" w:cs="Times New Roman"/>
                <w:sz w:val="24"/>
                <w:szCs w:val="24"/>
              </w:rPr>
              <w:t>42 120,0</w:t>
            </w:r>
          </w:p>
        </w:tc>
        <w:tc>
          <w:tcPr>
            <w:tcW w:w="1701" w:type="dxa"/>
            <w:noWrap/>
            <w:vAlign w:val="center"/>
            <w:hideMark/>
          </w:tcPr>
          <w:p w:rsidR="00BA2041" w:rsidRPr="00C94E12" w:rsidRDefault="00BA2041" w:rsidP="00C94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E12">
              <w:rPr>
                <w:rFonts w:ascii="Times New Roman" w:hAnsi="Times New Roman" w:cs="Times New Roman"/>
                <w:sz w:val="24"/>
                <w:szCs w:val="24"/>
              </w:rPr>
              <w:t>45 083,0</w:t>
            </w:r>
          </w:p>
        </w:tc>
      </w:tr>
      <w:tr w:rsidR="00BA2041" w:rsidRPr="00A534EF" w:rsidTr="00C94E12">
        <w:trPr>
          <w:trHeight w:val="510"/>
        </w:trPr>
        <w:tc>
          <w:tcPr>
            <w:tcW w:w="4740" w:type="dxa"/>
            <w:vAlign w:val="center"/>
            <w:hideMark/>
          </w:tcPr>
          <w:p w:rsidR="00BA2041" w:rsidRPr="00A534EF" w:rsidRDefault="00BA2041" w:rsidP="007E335C">
            <w:pPr>
              <w:tabs>
                <w:tab w:val="lef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34EF">
              <w:rPr>
                <w:rFonts w:ascii="Times New Roman" w:hAnsi="Times New Roman" w:cs="Times New Roman"/>
                <w:sz w:val="24"/>
                <w:szCs w:val="24"/>
              </w:rPr>
              <w:t>4. Реальные денежные доходы населения</w:t>
            </w:r>
          </w:p>
        </w:tc>
        <w:tc>
          <w:tcPr>
            <w:tcW w:w="1464" w:type="dxa"/>
            <w:vAlign w:val="center"/>
            <w:hideMark/>
          </w:tcPr>
          <w:p w:rsidR="00BA2041" w:rsidRPr="00C94E12" w:rsidRDefault="00BA2041" w:rsidP="00C94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E1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noWrap/>
            <w:vAlign w:val="center"/>
            <w:hideMark/>
          </w:tcPr>
          <w:p w:rsidR="00BA2041" w:rsidRPr="00C94E12" w:rsidRDefault="00BA2041" w:rsidP="00C94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E12">
              <w:rPr>
                <w:rFonts w:ascii="Times New Roman" w:hAnsi="Times New Roman" w:cs="Times New Roman"/>
                <w:sz w:val="24"/>
                <w:szCs w:val="24"/>
              </w:rPr>
              <w:t>101,6</w:t>
            </w:r>
          </w:p>
        </w:tc>
        <w:tc>
          <w:tcPr>
            <w:tcW w:w="1701" w:type="dxa"/>
            <w:noWrap/>
            <w:vAlign w:val="center"/>
            <w:hideMark/>
          </w:tcPr>
          <w:p w:rsidR="00BA2041" w:rsidRPr="00C94E12" w:rsidRDefault="00BA2041" w:rsidP="00C94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E12">
              <w:rPr>
                <w:rFonts w:ascii="Times New Roman" w:hAnsi="Times New Roman" w:cs="Times New Roman"/>
                <w:sz w:val="24"/>
                <w:szCs w:val="24"/>
              </w:rPr>
              <w:t>97,6</w:t>
            </w:r>
          </w:p>
        </w:tc>
        <w:tc>
          <w:tcPr>
            <w:tcW w:w="1701" w:type="dxa"/>
            <w:noWrap/>
            <w:vAlign w:val="center"/>
            <w:hideMark/>
          </w:tcPr>
          <w:p w:rsidR="00BA2041" w:rsidRPr="00C94E12" w:rsidRDefault="00BA2041" w:rsidP="00C94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E12">
              <w:rPr>
                <w:rFonts w:ascii="Times New Roman" w:hAnsi="Times New Roman" w:cs="Times New Roman"/>
                <w:sz w:val="24"/>
                <w:szCs w:val="24"/>
              </w:rPr>
              <w:t>103,3</w:t>
            </w:r>
          </w:p>
        </w:tc>
        <w:tc>
          <w:tcPr>
            <w:tcW w:w="1701" w:type="dxa"/>
            <w:noWrap/>
            <w:vAlign w:val="center"/>
            <w:hideMark/>
          </w:tcPr>
          <w:p w:rsidR="00BA2041" w:rsidRPr="00C94E12" w:rsidRDefault="00BA2041" w:rsidP="00C94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E12">
              <w:rPr>
                <w:rFonts w:ascii="Times New Roman" w:hAnsi="Times New Roman" w:cs="Times New Roman"/>
                <w:sz w:val="24"/>
                <w:szCs w:val="24"/>
              </w:rPr>
              <w:t>103,1</w:t>
            </w:r>
          </w:p>
        </w:tc>
        <w:tc>
          <w:tcPr>
            <w:tcW w:w="1701" w:type="dxa"/>
            <w:noWrap/>
            <w:vAlign w:val="center"/>
            <w:hideMark/>
          </w:tcPr>
          <w:p w:rsidR="00BA2041" w:rsidRPr="00C94E12" w:rsidRDefault="00BA2041" w:rsidP="00C94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E12">
              <w:rPr>
                <w:rFonts w:ascii="Times New Roman" w:hAnsi="Times New Roman" w:cs="Times New Roman"/>
                <w:sz w:val="24"/>
                <w:szCs w:val="24"/>
              </w:rPr>
              <w:t>103,3</w:t>
            </w:r>
          </w:p>
        </w:tc>
      </w:tr>
      <w:tr w:rsidR="00BA2041" w:rsidRPr="00A534EF" w:rsidTr="00C94E12">
        <w:trPr>
          <w:trHeight w:val="435"/>
        </w:trPr>
        <w:tc>
          <w:tcPr>
            <w:tcW w:w="4740" w:type="dxa"/>
            <w:vAlign w:val="center"/>
            <w:hideMark/>
          </w:tcPr>
          <w:p w:rsidR="00BA2041" w:rsidRPr="00A534EF" w:rsidRDefault="00BA2041" w:rsidP="007E335C">
            <w:pPr>
              <w:tabs>
                <w:tab w:val="left" w:pos="9072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34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 и занятость</w:t>
            </w:r>
          </w:p>
        </w:tc>
        <w:tc>
          <w:tcPr>
            <w:tcW w:w="1464" w:type="dxa"/>
            <w:vAlign w:val="center"/>
            <w:hideMark/>
          </w:tcPr>
          <w:p w:rsidR="00BA2041" w:rsidRPr="00C94E12" w:rsidRDefault="00BA2041" w:rsidP="00C94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BA2041" w:rsidRPr="00C94E12" w:rsidRDefault="00BA2041" w:rsidP="00C94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BA2041" w:rsidRPr="00C94E12" w:rsidRDefault="00BA2041" w:rsidP="00C94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BA2041" w:rsidRPr="00C94E12" w:rsidRDefault="00BA2041" w:rsidP="00C94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BA2041" w:rsidRPr="00C94E12" w:rsidRDefault="00BA2041" w:rsidP="00C94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BA2041" w:rsidRPr="00C94E12" w:rsidRDefault="00BA2041" w:rsidP="00C94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041" w:rsidRPr="00A534EF" w:rsidTr="00C94E12">
        <w:trPr>
          <w:trHeight w:val="555"/>
        </w:trPr>
        <w:tc>
          <w:tcPr>
            <w:tcW w:w="4740" w:type="dxa"/>
          </w:tcPr>
          <w:p w:rsidR="00BA2041" w:rsidRPr="007C4BFC" w:rsidRDefault="00BA2041" w:rsidP="00017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BFC">
              <w:rPr>
                <w:rFonts w:ascii="Times New Roman" w:hAnsi="Times New Roman" w:cs="Times New Roman"/>
                <w:sz w:val="24"/>
                <w:szCs w:val="24"/>
              </w:rPr>
              <w:t>1. Среднегодовая численность постоянного населения</w:t>
            </w:r>
          </w:p>
        </w:tc>
        <w:tc>
          <w:tcPr>
            <w:tcW w:w="1464" w:type="dxa"/>
            <w:vAlign w:val="center"/>
          </w:tcPr>
          <w:p w:rsidR="00BA2041" w:rsidRPr="00C94E12" w:rsidRDefault="00BA2041" w:rsidP="00C94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E12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701" w:type="dxa"/>
            <w:noWrap/>
            <w:vAlign w:val="center"/>
          </w:tcPr>
          <w:p w:rsidR="00BA2041" w:rsidRPr="00C94E12" w:rsidRDefault="00BA2041" w:rsidP="00C94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E12">
              <w:rPr>
                <w:rFonts w:ascii="Times New Roman" w:hAnsi="Times New Roman" w:cs="Times New Roman"/>
                <w:sz w:val="24"/>
                <w:szCs w:val="24"/>
              </w:rPr>
              <w:t>1 056 186</w:t>
            </w:r>
          </w:p>
        </w:tc>
        <w:tc>
          <w:tcPr>
            <w:tcW w:w="1701" w:type="dxa"/>
            <w:noWrap/>
            <w:vAlign w:val="center"/>
          </w:tcPr>
          <w:p w:rsidR="00BA2041" w:rsidRPr="00C94E12" w:rsidRDefault="00BA2041" w:rsidP="00C94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E12">
              <w:rPr>
                <w:rFonts w:ascii="Times New Roman" w:hAnsi="Times New Roman" w:cs="Times New Roman"/>
                <w:sz w:val="24"/>
                <w:szCs w:val="24"/>
              </w:rPr>
              <w:t>1 059 945</w:t>
            </w:r>
          </w:p>
        </w:tc>
        <w:tc>
          <w:tcPr>
            <w:tcW w:w="1701" w:type="dxa"/>
            <w:noWrap/>
            <w:vAlign w:val="center"/>
          </w:tcPr>
          <w:p w:rsidR="00BA2041" w:rsidRPr="00C94E12" w:rsidRDefault="00BA2041" w:rsidP="00C94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E12">
              <w:rPr>
                <w:rFonts w:ascii="Times New Roman" w:hAnsi="Times New Roman" w:cs="Times New Roman"/>
                <w:sz w:val="24"/>
                <w:szCs w:val="24"/>
              </w:rPr>
              <w:t>1 063 070</w:t>
            </w:r>
          </w:p>
        </w:tc>
        <w:tc>
          <w:tcPr>
            <w:tcW w:w="1701" w:type="dxa"/>
            <w:noWrap/>
            <w:vAlign w:val="center"/>
          </w:tcPr>
          <w:p w:rsidR="00BA2041" w:rsidRPr="00C94E12" w:rsidRDefault="00BA2041" w:rsidP="00C94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E12">
              <w:rPr>
                <w:rFonts w:ascii="Times New Roman" w:hAnsi="Times New Roman" w:cs="Times New Roman"/>
                <w:sz w:val="24"/>
                <w:szCs w:val="24"/>
              </w:rPr>
              <w:t>1 065 990</w:t>
            </w:r>
          </w:p>
        </w:tc>
        <w:tc>
          <w:tcPr>
            <w:tcW w:w="1701" w:type="dxa"/>
            <w:noWrap/>
            <w:vAlign w:val="center"/>
          </w:tcPr>
          <w:p w:rsidR="00BA2041" w:rsidRPr="00C94E12" w:rsidRDefault="00BA2041" w:rsidP="00C94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E12">
              <w:rPr>
                <w:rFonts w:ascii="Times New Roman" w:hAnsi="Times New Roman" w:cs="Times New Roman"/>
                <w:sz w:val="24"/>
                <w:szCs w:val="24"/>
              </w:rPr>
              <w:t>1 069 050</w:t>
            </w:r>
          </w:p>
        </w:tc>
      </w:tr>
      <w:tr w:rsidR="00BA2041" w:rsidRPr="00A534EF" w:rsidTr="00C94E12">
        <w:trPr>
          <w:trHeight w:val="555"/>
        </w:trPr>
        <w:tc>
          <w:tcPr>
            <w:tcW w:w="4740" w:type="dxa"/>
          </w:tcPr>
          <w:p w:rsidR="00BA2041" w:rsidRPr="007C4BFC" w:rsidRDefault="00BA2041" w:rsidP="00F03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BFC">
              <w:rPr>
                <w:rFonts w:ascii="Times New Roman" w:hAnsi="Times New Roman" w:cs="Times New Roman"/>
                <w:sz w:val="24"/>
                <w:szCs w:val="24"/>
              </w:rPr>
              <w:t>2. Численность работников (включая военнослужащих), всего</w:t>
            </w:r>
          </w:p>
        </w:tc>
        <w:tc>
          <w:tcPr>
            <w:tcW w:w="1464" w:type="dxa"/>
            <w:vAlign w:val="center"/>
          </w:tcPr>
          <w:p w:rsidR="00BA2041" w:rsidRPr="00C94E12" w:rsidRDefault="00BA2041" w:rsidP="00C94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E12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701" w:type="dxa"/>
            <w:noWrap/>
            <w:vAlign w:val="center"/>
          </w:tcPr>
          <w:p w:rsidR="00BA2041" w:rsidRPr="00C94E12" w:rsidRDefault="00BA2041" w:rsidP="00C94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E12">
              <w:rPr>
                <w:rFonts w:ascii="Times New Roman" w:hAnsi="Times New Roman" w:cs="Times New Roman"/>
                <w:sz w:val="24"/>
                <w:szCs w:val="24"/>
              </w:rPr>
              <w:t>445 171</w:t>
            </w:r>
          </w:p>
        </w:tc>
        <w:tc>
          <w:tcPr>
            <w:tcW w:w="1701" w:type="dxa"/>
            <w:noWrap/>
            <w:vAlign w:val="center"/>
          </w:tcPr>
          <w:p w:rsidR="00BA2041" w:rsidRPr="00C94E12" w:rsidRDefault="00BA2041" w:rsidP="00C94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E12">
              <w:rPr>
                <w:rFonts w:ascii="Times New Roman" w:hAnsi="Times New Roman" w:cs="Times New Roman"/>
                <w:sz w:val="24"/>
                <w:szCs w:val="24"/>
              </w:rPr>
              <w:t>449 155</w:t>
            </w:r>
          </w:p>
        </w:tc>
        <w:tc>
          <w:tcPr>
            <w:tcW w:w="1701" w:type="dxa"/>
            <w:noWrap/>
            <w:vAlign w:val="center"/>
          </w:tcPr>
          <w:p w:rsidR="00BA2041" w:rsidRPr="00C94E12" w:rsidRDefault="00BA2041" w:rsidP="00C94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E12">
              <w:rPr>
                <w:rFonts w:ascii="Times New Roman" w:hAnsi="Times New Roman" w:cs="Times New Roman"/>
                <w:sz w:val="24"/>
                <w:szCs w:val="24"/>
              </w:rPr>
              <w:t>450 414</w:t>
            </w:r>
          </w:p>
        </w:tc>
        <w:tc>
          <w:tcPr>
            <w:tcW w:w="1701" w:type="dxa"/>
            <w:noWrap/>
            <w:vAlign w:val="center"/>
          </w:tcPr>
          <w:p w:rsidR="00BA2041" w:rsidRPr="00C94E12" w:rsidRDefault="00BA2041" w:rsidP="00C94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E12">
              <w:rPr>
                <w:rFonts w:ascii="Times New Roman" w:hAnsi="Times New Roman" w:cs="Times New Roman"/>
                <w:sz w:val="24"/>
                <w:szCs w:val="24"/>
              </w:rPr>
              <w:t>451 467</w:t>
            </w:r>
          </w:p>
        </w:tc>
        <w:tc>
          <w:tcPr>
            <w:tcW w:w="1701" w:type="dxa"/>
            <w:noWrap/>
            <w:vAlign w:val="center"/>
          </w:tcPr>
          <w:p w:rsidR="00BA2041" w:rsidRPr="00C94E12" w:rsidRDefault="00BA2041" w:rsidP="00C94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E12">
              <w:rPr>
                <w:rFonts w:ascii="Times New Roman" w:hAnsi="Times New Roman" w:cs="Times New Roman"/>
                <w:sz w:val="24"/>
                <w:szCs w:val="24"/>
              </w:rPr>
              <w:t>453 620</w:t>
            </w:r>
          </w:p>
        </w:tc>
      </w:tr>
      <w:tr w:rsidR="00BA2041" w:rsidRPr="00A534EF" w:rsidTr="00C94E12">
        <w:trPr>
          <w:trHeight w:val="360"/>
        </w:trPr>
        <w:tc>
          <w:tcPr>
            <w:tcW w:w="4740" w:type="dxa"/>
            <w:vAlign w:val="center"/>
            <w:hideMark/>
          </w:tcPr>
          <w:p w:rsidR="00BA2041" w:rsidRPr="00A534EF" w:rsidRDefault="00BA2041" w:rsidP="007E335C">
            <w:pPr>
              <w:tabs>
                <w:tab w:val="lef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34EF">
              <w:rPr>
                <w:rFonts w:ascii="Times New Roman" w:hAnsi="Times New Roman" w:cs="Times New Roman"/>
                <w:sz w:val="24"/>
                <w:szCs w:val="24"/>
              </w:rPr>
              <w:t>в том числе: работников организаций</w:t>
            </w:r>
          </w:p>
        </w:tc>
        <w:tc>
          <w:tcPr>
            <w:tcW w:w="1464" w:type="dxa"/>
            <w:vAlign w:val="center"/>
            <w:hideMark/>
          </w:tcPr>
          <w:p w:rsidR="00BA2041" w:rsidRPr="00C94E12" w:rsidRDefault="00BA2041" w:rsidP="00C94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E12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701" w:type="dxa"/>
            <w:noWrap/>
            <w:vAlign w:val="center"/>
            <w:hideMark/>
          </w:tcPr>
          <w:p w:rsidR="00BA2041" w:rsidRPr="00C94E12" w:rsidRDefault="00BA2041" w:rsidP="00C94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E12">
              <w:rPr>
                <w:rFonts w:ascii="Times New Roman" w:hAnsi="Times New Roman" w:cs="Times New Roman"/>
                <w:sz w:val="24"/>
                <w:szCs w:val="24"/>
              </w:rPr>
              <w:t>378 671</w:t>
            </w:r>
          </w:p>
        </w:tc>
        <w:tc>
          <w:tcPr>
            <w:tcW w:w="1701" w:type="dxa"/>
            <w:noWrap/>
            <w:vAlign w:val="center"/>
            <w:hideMark/>
          </w:tcPr>
          <w:p w:rsidR="00BA2041" w:rsidRPr="00C94E12" w:rsidRDefault="00BA2041" w:rsidP="00C94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E12">
              <w:rPr>
                <w:rFonts w:ascii="Times New Roman" w:hAnsi="Times New Roman" w:cs="Times New Roman"/>
                <w:sz w:val="24"/>
                <w:szCs w:val="24"/>
              </w:rPr>
              <w:t>380 655</w:t>
            </w:r>
          </w:p>
        </w:tc>
        <w:tc>
          <w:tcPr>
            <w:tcW w:w="1701" w:type="dxa"/>
            <w:noWrap/>
            <w:vAlign w:val="center"/>
            <w:hideMark/>
          </w:tcPr>
          <w:p w:rsidR="00BA2041" w:rsidRPr="00C94E12" w:rsidRDefault="00BA2041" w:rsidP="00C94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E12">
              <w:rPr>
                <w:rFonts w:ascii="Times New Roman" w:hAnsi="Times New Roman" w:cs="Times New Roman"/>
                <w:sz w:val="24"/>
                <w:szCs w:val="24"/>
              </w:rPr>
              <w:t>381 700</w:t>
            </w:r>
          </w:p>
        </w:tc>
        <w:tc>
          <w:tcPr>
            <w:tcW w:w="1701" w:type="dxa"/>
            <w:noWrap/>
            <w:vAlign w:val="center"/>
            <w:hideMark/>
          </w:tcPr>
          <w:p w:rsidR="00BA2041" w:rsidRPr="00C94E12" w:rsidRDefault="00BA2041" w:rsidP="00C94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E12">
              <w:rPr>
                <w:rFonts w:ascii="Times New Roman" w:hAnsi="Times New Roman" w:cs="Times New Roman"/>
                <w:sz w:val="24"/>
                <w:szCs w:val="24"/>
              </w:rPr>
              <w:t>382 050</w:t>
            </w:r>
          </w:p>
        </w:tc>
        <w:tc>
          <w:tcPr>
            <w:tcW w:w="1701" w:type="dxa"/>
            <w:noWrap/>
            <w:vAlign w:val="center"/>
            <w:hideMark/>
          </w:tcPr>
          <w:p w:rsidR="00BA2041" w:rsidRPr="00C94E12" w:rsidRDefault="00BA2041" w:rsidP="00C94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E12">
              <w:rPr>
                <w:rFonts w:ascii="Times New Roman" w:hAnsi="Times New Roman" w:cs="Times New Roman"/>
                <w:sz w:val="24"/>
                <w:szCs w:val="24"/>
              </w:rPr>
              <w:t>382 700</w:t>
            </w:r>
          </w:p>
        </w:tc>
      </w:tr>
      <w:tr w:rsidR="00BA2041" w:rsidRPr="00A534EF" w:rsidTr="00C94E12">
        <w:trPr>
          <w:trHeight w:val="345"/>
        </w:trPr>
        <w:tc>
          <w:tcPr>
            <w:tcW w:w="4740" w:type="dxa"/>
            <w:vAlign w:val="center"/>
            <w:hideMark/>
          </w:tcPr>
          <w:p w:rsidR="00BA2041" w:rsidRPr="00A534EF" w:rsidRDefault="00BA2041" w:rsidP="007E335C">
            <w:pPr>
              <w:tabs>
                <w:tab w:val="lef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34EF">
              <w:rPr>
                <w:rFonts w:ascii="Times New Roman" w:hAnsi="Times New Roman" w:cs="Times New Roman"/>
                <w:sz w:val="24"/>
                <w:szCs w:val="24"/>
              </w:rPr>
              <w:t>из них: бюджетных</w:t>
            </w:r>
          </w:p>
        </w:tc>
        <w:tc>
          <w:tcPr>
            <w:tcW w:w="1464" w:type="dxa"/>
            <w:vAlign w:val="center"/>
            <w:hideMark/>
          </w:tcPr>
          <w:p w:rsidR="00BA2041" w:rsidRPr="00C94E12" w:rsidRDefault="00BA2041" w:rsidP="00C94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E12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701" w:type="dxa"/>
            <w:noWrap/>
            <w:vAlign w:val="center"/>
            <w:hideMark/>
          </w:tcPr>
          <w:p w:rsidR="00BA2041" w:rsidRPr="00C94E12" w:rsidRDefault="00BA2041" w:rsidP="00C94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E12">
              <w:rPr>
                <w:rFonts w:ascii="Times New Roman" w:hAnsi="Times New Roman" w:cs="Times New Roman"/>
                <w:sz w:val="24"/>
                <w:szCs w:val="24"/>
              </w:rPr>
              <w:t>24 315</w:t>
            </w:r>
          </w:p>
        </w:tc>
        <w:tc>
          <w:tcPr>
            <w:tcW w:w="1701" w:type="dxa"/>
            <w:noWrap/>
            <w:vAlign w:val="center"/>
            <w:hideMark/>
          </w:tcPr>
          <w:p w:rsidR="00BA2041" w:rsidRPr="00C94E12" w:rsidRDefault="00BA2041" w:rsidP="00C94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E12">
              <w:rPr>
                <w:rFonts w:ascii="Times New Roman" w:hAnsi="Times New Roman" w:cs="Times New Roman"/>
                <w:sz w:val="24"/>
                <w:szCs w:val="24"/>
              </w:rPr>
              <w:t>25 155</w:t>
            </w:r>
          </w:p>
        </w:tc>
        <w:tc>
          <w:tcPr>
            <w:tcW w:w="1701" w:type="dxa"/>
            <w:noWrap/>
            <w:vAlign w:val="center"/>
            <w:hideMark/>
          </w:tcPr>
          <w:p w:rsidR="00BA2041" w:rsidRPr="00C94E12" w:rsidRDefault="00BA2041" w:rsidP="00C94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E12">
              <w:rPr>
                <w:rFonts w:ascii="Times New Roman" w:hAnsi="Times New Roman" w:cs="Times New Roman"/>
                <w:sz w:val="24"/>
                <w:szCs w:val="24"/>
              </w:rPr>
              <w:t>25 860</w:t>
            </w:r>
          </w:p>
        </w:tc>
        <w:tc>
          <w:tcPr>
            <w:tcW w:w="1701" w:type="dxa"/>
            <w:noWrap/>
            <w:vAlign w:val="center"/>
            <w:hideMark/>
          </w:tcPr>
          <w:p w:rsidR="00BA2041" w:rsidRPr="00C94E12" w:rsidRDefault="00BA2041" w:rsidP="00C94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E12">
              <w:rPr>
                <w:rFonts w:ascii="Times New Roman" w:hAnsi="Times New Roman" w:cs="Times New Roman"/>
                <w:sz w:val="24"/>
                <w:szCs w:val="24"/>
              </w:rPr>
              <w:t>26 450</w:t>
            </w:r>
          </w:p>
        </w:tc>
        <w:tc>
          <w:tcPr>
            <w:tcW w:w="1701" w:type="dxa"/>
            <w:noWrap/>
            <w:vAlign w:val="center"/>
            <w:hideMark/>
          </w:tcPr>
          <w:p w:rsidR="00BA2041" w:rsidRPr="00C94E12" w:rsidRDefault="00BA2041" w:rsidP="00C94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E12">
              <w:rPr>
                <w:rFonts w:ascii="Times New Roman" w:hAnsi="Times New Roman" w:cs="Times New Roman"/>
                <w:sz w:val="24"/>
                <w:szCs w:val="24"/>
              </w:rPr>
              <w:t>26 300</w:t>
            </w:r>
          </w:p>
        </w:tc>
      </w:tr>
      <w:tr w:rsidR="00BA2041" w:rsidRPr="00A534EF" w:rsidTr="00C94E12">
        <w:trPr>
          <w:trHeight w:val="435"/>
        </w:trPr>
        <w:tc>
          <w:tcPr>
            <w:tcW w:w="4740" w:type="dxa"/>
            <w:vAlign w:val="center"/>
            <w:hideMark/>
          </w:tcPr>
          <w:p w:rsidR="00BA2041" w:rsidRPr="00A534EF" w:rsidRDefault="00BA2041" w:rsidP="007E335C">
            <w:pPr>
              <w:tabs>
                <w:tab w:val="lef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534EF">
              <w:rPr>
                <w:rFonts w:ascii="Times New Roman" w:hAnsi="Times New Roman" w:cs="Times New Roman"/>
                <w:sz w:val="24"/>
                <w:szCs w:val="24"/>
              </w:rPr>
              <w:t>. Уровень регистрируемой безработицы</w:t>
            </w:r>
          </w:p>
        </w:tc>
        <w:tc>
          <w:tcPr>
            <w:tcW w:w="1464" w:type="dxa"/>
            <w:vAlign w:val="center"/>
            <w:hideMark/>
          </w:tcPr>
          <w:p w:rsidR="00BA2041" w:rsidRPr="00C94E12" w:rsidRDefault="00BA2041" w:rsidP="00C94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E1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noWrap/>
            <w:vAlign w:val="center"/>
            <w:hideMark/>
          </w:tcPr>
          <w:p w:rsidR="00BA2041" w:rsidRPr="00C94E12" w:rsidRDefault="00BA2041" w:rsidP="00C94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E12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1701" w:type="dxa"/>
            <w:noWrap/>
            <w:vAlign w:val="center"/>
            <w:hideMark/>
          </w:tcPr>
          <w:p w:rsidR="00BA2041" w:rsidRPr="00C94E12" w:rsidRDefault="00BA2041" w:rsidP="00C94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E12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701" w:type="dxa"/>
            <w:noWrap/>
            <w:vAlign w:val="center"/>
            <w:hideMark/>
          </w:tcPr>
          <w:p w:rsidR="00BA2041" w:rsidRPr="00C94E12" w:rsidRDefault="00BA2041" w:rsidP="00C94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E12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701" w:type="dxa"/>
            <w:noWrap/>
            <w:vAlign w:val="center"/>
            <w:hideMark/>
          </w:tcPr>
          <w:p w:rsidR="00BA2041" w:rsidRPr="00C94E12" w:rsidRDefault="00BA2041" w:rsidP="00C94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E12"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1701" w:type="dxa"/>
            <w:noWrap/>
            <w:vAlign w:val="center"/>
            <w:hideMark/>
          </w:tcPr>
          <w:p w:rsidR="00BA2041" w:rsidRPr="00C94E12" w:rsidRDefault="00BA2041" w:rsidP="00C94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E12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</w:tbl>
    <w:p w:rsidR="007E335C" w:rsidRPr="00A534EF" w:rsidRDefault="0058246B" w:rsidP="007E335C">
      <w:pPr>
        <w:tabs>
          <w:tab w:val="left" w:pos="9072"/>
        </w:tabs>
        <w:rPr>
          <w:rFonts w:ascii="Times New Roman" w:hAnsi="Times New Roman" w:cs="Times New Roman"/>
          <w:sz w:val="16"/>
          <w:szCs w:val="16"/>
        </w:rPr>
      </w:pPr>
      <w:r w:rsidRPr="0058246B">
        <w:rPr>
          <w:rFonts w:ascii="Times New Roman" w:hAnsi="Times New Roman" w:cs="Times New Roman"/>
          <w:sz w:val="16"/>
          <w:szCs w:val="16"/>
        </w:rPr>
        <w:t>*) Данные не публикуются в целях обеспечения конфиденциальности первичных статистических данных, полученных от организаций, в соответствии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58246B">
        <w:rPr>
          <w:rFonts w:ascii="Times New Roman" w:hAnsi="Times New Roman" w:cs="Times New Roman"/>
          <w:sz w:val="16"/>
          <w:szCs w:val="16"/>
        </w:rPr>
        <w:t>с Федеральным законом от 29.11.2007 № 282-ФЗ «Об официальном статистическом учете и системе государственной статистики в Российской Федерации» (ст. 4, п. 5; ст. 9, п. 1)</w:t>
      </w:r>
    </w:p>
    <w:p w:rsidR="004F0111" w:rsidRDefault="004F0111" w:rsidP="007C4BFC">
      <w:pPr>
        <w:ind w:left="-142" w:hanging="425"/>
      </w:pPr>
      <w:r w:rsidRPr="00E433BF">
        <w:rPr>
          <w:rFonts w:ascii="Times New Roman" w:hAnsi="Times New Roman" w:cs="Times New Roman"/>
          <w:sz w:val="28"/>
          <w:szCs w:val="28"/>
        </w:rPr>
        <w:t xml:space="preserve">        Руководитель управления экономики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E433BF">
        <w:rPr>
          <w:rFonts w:ascii="Times New Roman" w:hAnsi="Times New Roman" w:cs="Times New Roman"/>
          <w:sz w:val="28"/>
          <w:szCs w:val="28"/>
        </w:rPr>
        <w:t xml:space="preserve">     Т.А. Дьяченко</w:t>
      </w:r>
    </w:p>
    <w:sectPr w:rsidR="004F0111" w:rsidSect="00EE591A">
      <w:pgSz w:w="16838" w:h="11906" w:orient="landscape"/>
      <w:pgMar w:top="1985" w:right="680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35C"/>
    <w:rsid w:val="002F58E7"/>
    <w:rsid w:val="004E0779"/>
    <w:rsid w:val="004F0111"/>
    <w:rsid w:val="004F2B4B"/>
    <w:rsid w:val="0058246B"/>
    <w:rsid w:val="00613953"/>
    <w:rsid w:val="00645961"/>
    <w:rsid w:val="007119E6"/>
    <w:rsid w:val="007C4BFC"/>
    <w:rsid w:val="007E335C"/>
    <w:rsid w:val="00886EEC"/>
    <w:rsid w:val="009745A8"/>
    <w:rsid w:val="009B2F92"/>
    <w:rsid w:val="00A534EF"/>
    <w:rsid w:val="00AF3F59"/>
    <w:rsid w:val="00B92575"/>
    <w:rsid w:val="00BA2041"/>
    <w:rsid w:val="00C05F76"/>
    <w:rsid w:val="00C670EF"/>
    <w:rsid w:val="00C94E12"/>
    <w:rsid w:val="00DC756C"/>
    <w:rsid w:val="00DE5D3F"/>
    <w:rsid w:val="00E95742"/>
    <w:rsid w:val="00EE591A"/>
    <w:rsid w:val="00F155C7"/>
    <w:rsid w:val="00F9595D"/>
    <w:rsid w:val="00FF0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33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E59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591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C75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33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E59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591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C75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61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569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Золотарев О.В.</dc:creator>
  <cp:lastModifiedBy>enshulgina</cp:lastModifiedBy>
  <cp:revision>2</cp:revision>
  <cp:lastPrinted>2017-11-09T08:26:00Z</cp:lastPrinted>
  <dcterms:created xsi:type="dcterms:W3CDTF">2020-11-02T13:07:00Z</dcterms:created>
  <dcterms:modified xsi:type="dcterms:W3CDTF">2020-11-02T13:07:00Z</dcterms:modified>
</cp:coreProperties>
</file>