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315878" w:rsidRPr="00315878" w:rsidTr="00406EB8">
        <w:tc>
          <w:tcPr>
            <w:tcW w:w="4613" w:type="dxa"/>
          </w:tcPr>
          <w:p w:rsidR="00315878" w:rsidRPr="00315878" w:rsidRDefault="00315878" w:rsidP="003158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kern w:val="32"/>
                <w:sz w:val="28"/>
                <w:szCs w:val="28"/>
                <w:lang w:eastAsia="ru-RU"/>
              </w:rPr>
              <w:t>УТВЕРЖДЕН</w:t>
            </w:r>
          </w:p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315878" w:rsidRPr="00315878" w:rsidRDefault="00315878" w:rsidP="004730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</w:t>
            </w:r>
            <w:r w:rsidR="0047305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25.05.2021    </w:t>
            </w:r>
            <w:r w:rsidRPr="0031587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7305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270-р</w:t>
            </w:r>
            <w:bookmarkStart w:id="0" w:name="_GoBack"/>
            <w:bookmarkEnd w:id="0"/>
          </w:p>
        </w:tc>
      </w:tr>
    </w:tbl>
    <w:p w:rsidR="00315878" w:rsidRPr="00315878" w:rsidRDefault="00315878" w:rsidP="00315878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b/>
          <w:kern w:val="32"/>
          <w:sz w:val="28"/>
          <w:szCs w:val="28"/>
          <w:lang w:eastAsia="ru-RU"/>
        </w:rPr>
        <w:t>ПРОТОКОЛ</w:t>
      </w:r>
    </w:p>
    <w:p w:rsidR="00315878" w:rsidRPr="00315878" w:rsidRDefault="00315878" w:rsidP="00315878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результатов проведения на территории городского округа город Воронеж смотра-конкурса на лучшее оснащение кабинета (класса) ОБЖ в общеобразовательных учреждениях в 2021 году</w:t>
      </w:r>
    </w:p>
    <w:tbl>
      <w:tblPr>
        <w:tblW w:w="1463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870"/>
        <w:gridCol w:w="927"/>
        <w:gridCol w:w="708"/>
        <w:gridCol w:w="709"/>
        <w:gridCol w:w="709"/>
        <w:gridCol w:w="709"/>
        <w:gridCol w:w="992"/>
        <w:gridCol w:w="1134"/>
        <w:gridCol w:w="850"/>
        <w:gridCol w:w="1418"/>
        <w:gridCol w:w="1134"/>
        <w:gridCol w:w="850"/>
        <w:gridCol w:w="851"/>
      </w:tblGrid>
      <w:tr w:rsidR="00315878" w:rsidRPr="00315878" w:rsidTr="00406EB8">
        <w:tc>
          <w:tcPr>
            <w:tcW w:w="2775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Критерии оценки / наименование организации /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район городского округа город Воронеж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Наличие оборудованного кабинета ОБЖ, 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15 баллов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Наличие оборудованного уголка ГО ЧС,  памяток,  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20 баллов</w:t>
            </w:r>
          </w:p>
        </w:tc>
        <w:tc>
          <w:tcPr>
            <w:tcW w:w="3827" w:type="dxa"/>
            <w:gridSpan w:val="5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Наличие средств обеспечения учебного процесса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Наличие лаборантской комнаты, содержание 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 состояние имущества,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развития  УМБ по  ГО ЧС организации, 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10 баллов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Эффективное использование УМБ кабинета ОБЖ во внеурочной деятельности,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Наличие плана развития и совершенствования  УМБ по ГО ЧС,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10 баллов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Общее количество баллов,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260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смотра-конкурса</w:t>
            </w:r>
          </w:p>
        </w:tc>
      </w:tr>
      <w:tr w:rsidR="00315878" w:rsidRPr="00315878" w:rsidTr="00406EB8">
        <w:trPr>
          <w:cantSplit/>
          <w:trHeight w:val="2399"/>
        </w:trPr>
        <w:tc>
          <w:tcPr>
            <w:tcW w:w="2775" w:type="dxa"/>
            <w:vMerge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вербальные,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 баллов</w:t>
            </w:r>
          </w:p>
        </w:tc>
        <w:tc>
          <w:tcPr>
            <w:tcW w:w="709" w:type="dxa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визуальные,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45 баллов</w:t>
            </w:r>
          </w:p>
        </w:tc>
        <w:tc>
          <w:tcPr>
            <w:tcW w:w="709" w:type="dxa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технические,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45 баллов</w:t>
            </w:r>
          </w:p>
        </w:tc>
        <w:tc>
          <w:tcPr>
            <w:tcW w:w="709" w:type="dxa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информационные,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40 баллов</w:t>
            </w:r>
          </w:p>
        </w:tc>
        <w:tc>
          <w:tcPr>
            <w:tcW w:w="992" w:type="dxa"/>
            <w:textDirection w:val="btLr"/>
          </w:tcPr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аудиовизуальные материалы,</w:t>
            </w:r>
          </w:p>
          <w:p w:rsidR="00315878" w:rsidRPr="00315878" w:rsidRDefault="00315878" w:rsidP="00315878">
            <w:pPr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ru-RU"/>
              </w:rPr>
              <w:t>max</w:t>
            </w:r>
            <w:r w:rsidRPr="0031587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 баллов</w:t>
            </w:r>
          </w:p>
        </w:tc>
        <w:tc>
          <w:tcPr>
            <w:tcW w:w="1134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878" w:rsidRPr="00315878" w:rsidTr="00406EB8">
        <w:tc>
          <w:tcPr>
            <w:tcW w:w="2775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МБОУ СОШ № 97 /</w:t>
            </w:r>
          </w:p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Левобережный</w:t>
            </w:r>
          </w:p>
        </w:tc>
        <w:tc>
          <w:tcPr>
            <w:tcW w:w="87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7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51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15878" w:rsidRPr="00315878" w:rsidTr="00406EB8">
        <w:tc>
          <w:tcPr>
            <w:tcW w:w="2775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МБОУ «СОШ № 103» / </w:t>
            </w:r>
          </w:p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87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7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51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15878" w:rsidRPr="00315878" w:rsidTr="00406EB8">
        <w:tc>
          <w:tcPr>
            <w:tcW w:w="2775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МБОУ ВКШ им. А.В. Суворова / </w:t>
            </w:r>
          </w:p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87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7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1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15878" w:rsidRPr="00315878" w:rsidTr="00406EB8">
        <w:tc>
          <w:tcPr>
            <w:tcW w:w="2775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МБОУ гимназия им. академика Н.Г. Басова / </w:t>
            </w:r>
          </w:p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87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7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1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15878" w:rsidRPr="00315878" w:rsidTr="00406EB8">
        <w:tc>
          <w:tcPr>
            <w:tcW w:w="2775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МБОУ СОШ № 98 / </w:t>
            </w:r>
          </w:p>
          <w:p w:rsidR="00315878" w:rsidRPr="00315878" w:rsidRDefault="00315878" w:rsidP="003158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Коминтерновский</w:t>
            </w:r>
          </w:p>
        </w:tc>
        <w:tc>
          <w:tcPr>
            <w:tcW w:w="87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7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Align w:val="center"/>
          </w:tcPr>
          <w:p w:rsidR="00315878" w:rsidRPr="00315878" w:rsidRDefault="00315878" w:rsidP="003158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58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315878" w:rsidRPr="00315878" w:rsidRDefault="00315878" w:rsidP="00315878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:rsidR="00315878" w:rsidRPr="00315878" w:rsidRDefault="00315878" w:rsidP="00315878">
      <w:pPr>
        <w:keepNext/>
        <w:spacing w:after="0" w:line="240" w:lineRule="atLeast"/>
        <w:jc w:val="both"/>
        <w:outlineLvl w:val="6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proofErr w:type="gramStart"/>
      <w:r w:rsidRPr="0031587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Расчет баллов производится в соответствии с оценочной ведомостью Положения о смотре-конкурсе на лучшее оснащение кабинета (класса) ОБЖ общеобразовательных учреждений городского округа город Воронеж в 2021 году, </w:t>
      </w:r>
      <w:r w:rsidRPr="0031587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утвержденного приказом руководителя МКУ «Управление по делам ГО ЧС г. Воронежа» и управления образования и молодежной политики администрации городского округа город Воронеж от 14.01.2021 № 21/01-02/07. </w:t>
      </w:r>
      <w:proofErr w:type="gramEnd"/>
    </w:p>
    <w:p w:rsidR="00315878" w:rsidRPr="00315878" w:rsidRDefault="00315878" w:rsidP="0031587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15878" w:rsidRPr="00315878" w:rsidRDefault="00315878" w:rsidP="0031587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МКУ «Управление по делам ГО ЧС г. Воронежа»                                                                          С.И. </w:t>
      </w:r>
      <w:proofErr w:type="spellStart"/>
      <w:r w:rsidRPr="00315878">
        <w:rPr>
          <w:rFonts w:ascii="Times New Roman" w:eastAsia="SimSun" w:hAnsi="Times New Roman" w:cs="Times New Roman"/>
          <w:sz w:val="28"/>
          <w:szCs w:val="28"/>
          <w:lang w:eastAsia="ru-RU"/>
        </w:rPr>
        <w:t>Хомук</w:t>
      </w:r>
      <w:proofErr w:type="spellEnd"/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управления образования и молодежной политики </w:t>
      </w: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5878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администрации городского округа город Воронеж                                                                                             Л.А. Кулакова</w:t>
      </w: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5878" w:rsidRPr="00315878" w:rsidRDefault="00315878" w:rsidP="0031587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F09E5" w:rsidRDefault="008F09E5"/>
    <w:sectPr w:rsidR="008F09E5" w:rsidSect="005E1F7C">
      <w:pgSz w:w="16838" w:h="11906" w:orient="landscape"/>
      <w:pgMar w:top="1134" w:right="567" w:bottom="1701" w:left="1985" w:header="70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5E"/>
    <w:rsid w:val="001C7677"/>
    <w:rsid w:val="00315878"/>
    <w:rsid w:val="0047305D"/>
    <w:rsid w:val="00585D5E"/>
    <w:rsid w:val="00606D0C"/>
    <w:rsid w:val="008F09E5"/>
    <w:rsid w:val="009E3412"/>
    <w:rsid w:val="00E3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Н.В.</dc:creator>
  <cp:keywords/>
  <dc:description/>
  <cp:lastModifiedBy>enshulgina</cp:lastModifiedBy>
  <cp:revision>2</cp:revision>
  <dcterms:created xsi:type="dcterms:W3CDTF">2021-05-28T10:46:00Z</dcterms:created>
  <dcterms:modified xsi:type="dcterms:W3CDTF">2021-05-28T10:46:00Z</dcterms:modified>
</cp:coreProperties>
</file>