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35C" w:rsidRDefault="00EE591A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5939155</wp:posOffset>
                </wp:positionH>
                <wp:positionV relativeFrom="paragraph">
                  <wp:posOffset>-167194</wp:posOffset>
                </wp:positionV>
                <wp:extent cx="2374265" cy="1187532"/>
                <wp:effectExtent l="0" t="0" r="889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1875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91A" w:rsidRDefault="00EE591A" w:rsidP="00EE591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Приложение </w:t>
                            </w:r>
                          </w:p>
                          <w:p w:rsidR="00EE591A" w:rsidRPr="00E706D4" w:rsidRDefault="00EE591A" w:rsidP="00EE591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к </w:t>
                            </w:r>
                            <w:r w:rsidRPr="00E706D4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распоряжени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ю</w:t>
                            </w:r>
                            <w:r w:rsidRPr="00E706D4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администрации</w:t>
                            </w:r>
                          </w:p>
                          <w:p w:rsidR="00EE591A" w:rsidRPr="00E706D4" w:rsidRDefault="00EE591A" w:rsidP="00EE591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E706D4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городского округа город Воронеж</w:t>
                            </w:r>
                          </w:p>
                          <w:p w:rsidR="00EE591A" w:rsidRPr="00E706D4" w:rsidRDefault="00EE591A" w:rsidP="00EE591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E706D4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от </w:t>
                            </w:r>
                            <w:r w:rsidR="003C4A9F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29.10.2021  </w:t>
                            </w:r>
                            <w:r w:rsidRPr="00E706D4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№</w:t>
                            </w:r>
                            <w:r w:rsidR="003C4A9F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608-р</w:t>
                            </w:r>
                            <w:bookmarkStart w:id="0" w:name="_GoBack"/>
                            <w:bookmarkEnd w:id="0"/>
                          </w:p>
                          <w:p w:rsidR="00EE591A" w:rsidRDefault="00EE591A" w:rsidP="00EE591A"/>
                          <w:p w:rsidR="00EE591A" w:rsidRDefault="00EE591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467.65pt;margin-top:-13.15pt;width:186.95pt;height:93.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" stroked="f">
                <v:textbox>
                  <w:txbxContent>
                    <w:p w:rsidR="00EE591A" w:rsidRDefault="00EE591A" w:rsidP="00EE591A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Приложение </w:t>
                      </w:r>
                    </w:p>
                    <w:p w:rsidR="00EE591A" w:rsidRPr="00E706D4" w:rsidRDefault="00EE591A" w:rsidP="00EE591A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к </w:t>
                      </w:r>
                      <w:r w:rsidRPr="00E706D4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распоряжени</w:t>
                      </w: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ю</w:t>
                      </w:r>
                      <w:r w:rsidRPr="00E706D4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 администрации</w:t>
                      </w:r>
                    </w:p>
                    <w:p w:rsidR="00EE591A" w:rsidRPr="00E706D4" w:rsidRDefault="00EE591A" w:rsidP="00EE591A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E706D4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городского округа город Воронеж</w:t>
                      </w:r>
                    </w:p>
                    <w:p w:rsidR="00EE591A" w:rsidRPr="00E706D4" w:rsidRDefault="00EE591A" w:rsidP="00EE591A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E706D4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от </w:t>
                      </w:r>
                      <w:r w:rsidR="003C4A9F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29.10.2021  </w:t>
                      </w:r>
                      <w:r w:rsidRPr="00E706D4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 №</w:t>
                      </w:r>
                      <w:r w:rsidR="003C4A9F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 608-р</w:t>
                      </w:r>
                      <w:bookmarkStart w:id="1" w:name="_GoBack"/>
                      <w:bookmarkEnd w:id="1"/>
                    </w:p>
                    <w:p w:rsidR="00EE591A" w:rsidRDefault="00EE591A" w:rsidP="00EE591A"/>
                    <w:p w:rsidR="00EE591A" w:rsidRDefault="00EE591A"/>
                  </w:txbxContent>
                </v:textbox>
              </v:shape>
            </w:pict>
          </mc:Fallback>
        </mc:AlternateContent>
      </w:r>
    </w:p>
    <w:p w:rsidR="007E335C" w:rsidRDefault="007E335C"/>
    <w:p w:rsidR="00EE591A" w:rsidRDefault="00EE591A"/>
    <w:p w:rsidR="00EE591A" w:rsidRPr="00F9595D" w:rsidRDefault="00EE591A">
      <w:pPr>
        <w:rPr>
          <w:color w:val="FF0000"/>
        </w:rPr>
      </w:pPr>
    </w:p>
    <w:p w:rsidR="00EE591A" w:rsidRPr="00DE5D3F" w:rsidRDefault="00EE591A" w:rsidP="00EE591A">
      <w:pPr>
        <w:widowControl w:val="0"/>
        <w:tabs>
          <w:tab w:val="left" w:pos="1332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DE5D3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ПРОГНОЗ </w:t>
      </w:r>
    </w:p>
    <w:p w:rsidR="00EE591A" w:rsidRPr="00DE5D3F" w:rsidRDefault="00EE591A" w:rsidP="00EE591A">
      <w:pPr>
        <w:widowControl w:val="0"/>
        <w:tabs>
          <w:tab w:val="left" w:pos="1332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DE5D3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социально-экономического развития городского округа город Воронеж</w:t>
      </w:r>
    </w:p>
    <w:p w:rsidR="00EE591A" w:rsidRPr="00DE5D3F" w:rsidRDefault="009B7B3A" w:rsidP="00EE591A">
      <w:pPr>
        <w:widowControl w:val="0"/>
        <w:tabs>
          <w:tab w:val="left" w:pos="1332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на 2022</w:t>
      </w:r>
      <w:r w:rsidR="00DE5D3F" w:rsidRPr="00DE5D3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год и </w:t>
      </w:r>
      <w:r w:rsidR="0058246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на </w:t>
      </w:r>
      <w:r w:rsidR="00DE5D3F" w:rsidRPr="00DE5D3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плановый период 202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3</w:t>
      </w:r>
      <w:r w:rsidR="002F58E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и 202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4</w:t>
      </w:r>
      <w:r w:rsidR="00EE591A" w:rsidRPr="00DE5D3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год</w:t>
      </w:r>
      <w:r w:rsidR="002F58E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ов</w:t>
      </w:r>
      <w:r w:rsidR="00EE591A" w:rsidRPr="00DE5D3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</w:p>
    <w:p w:rsidR="00EE591A" w:rsidRPr="00DE5D3F" w:rsidRDefault="00EE591A" w:rsidP="00EE591A">
      <w:pPr>
        <w:widowControl w:val="0"/>
        <w:tabs>
          <w:tab w:val="left" w:pos="1332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DE5D3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(основные показатели)</w:t>
      </w:r>
    </w:p>
    <w:p w:rsidR="00EE591A" w:rsidRPr="00F9595D" w:rsidRDefault="00EE591A">
      <w:pPr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740"/>
        <w:gridCol w:w="1464"/>
        <w:gridCol w:w="1701"/>
        <w:gridCol w:w="1701"/>
        <w:gridCol w:w="1701"/>
        <w:gridCol w:w="1701"/>
        <w:gridCol w:w="1701"/>
      </w:tblGrid>
      <w:tr w:rsidR="00F9595D" w:rsidRPr="00F9595D" w:rsidTr="004F2B4B">
        <w:trPr>
          <w:trHeight w:val="924"/>
          <w:tblHeader/>
        </w:trPr>
        <w:tc>
          <w:tcPr>
            <w:tcW w:w="4740" w:type="dxa"/>
            <w:noWrap/>
            <w:vAlign w:val="center"/>
          </w:tcPr>
          <w:p w:rsidR="00FF079A" w:rsidRPr="00DE5D3F" w:rsidRDefault="00FF079A" w:rsidP="00FF079A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D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1464" w:type="dxa"/>
            <w:noWrap/>
            <w:vAlign w:val="center"/>
          </w:tcPr>
          <w:p w:rsidR="00FF079A" w:rsidRPr="00DE5D3F" w:rsidRDefault="00FF079A" w:rsidP="00FF079A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D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1701" w:type="dxa"/>
            <w:noWrap/>
            <w:vAlign w:val="center"/>
          </w:tcPr>
          <w:p w:rsidR="00FF079A" w:rsidRPr="00DE5D3F" w:rsidRDefault="009B7B3A" w:rsidP="00FF079A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2020</w:t>
            </w:r>
            <w:r w:rsidR="00FF079A" w:rsidRPr="00DE5D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  <w:p w:rsidR="00FF079A" w:rsidRPr="00DE5D3F" w:rsidRDefault="00FF079A" w:rsidP="00FF079A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D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отчет</w:t>
            </w:r>
          </w:p>
        </w:tc>
        <w:tc>
          <w:tcPr>
            <w:tcW w:w="1701" w:type="dxa"/>
            <w:noWrap/>
            <w:vAlign w:val="center"/>
          </w:tcPr>
          <w:p w:rsidR="00FF079A" w:rsidRPr="00DE5D3F" w:rsidRDefault="009B7B3A" w:rsidP="00FF079A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2021</w:t>
            </w:r>
            <w:r w:rsidR="00FF079A" w:rsidRPr="00DE5D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  <w:p w:rsidR="00FF079A" w:rsidRPr="00DE5D3F" w:rsidRDefault="00FF079A" w:rsidP="00FF079A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D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оценка</w:t>
            </w:r>
          </w:p>
        </w:tc>
        <w:tc>
          <w:tcPr>
            <w:tcW w:w="1701" w:type="dxa"/>
            <w:noWrap/>
            <w:vAlign w:val="center"/>
          </w:tcPr>
          <w:p w:rsidR="00FF079A" w:rsidRPr="00DE5D3F" w:rsidRDefault="009B7B3A" w:rsidP="00FF079A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2022</w:t>
            </w:r>
            <w:r w:rsidR="00FF079A" w:rsidRPr="00DE5D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  <w:p w:rsidR="00FF079A" w:rsidRPr="00DE5D3F" w:rsidRDefault="00FF079A" w:rsidP="00FF079A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D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прогноз</w:t>
            </w:r>
          </w:p>
        </w:tc>
        <w:tc>
          <w:tcPr>
            <w:tcW w:w="1701" w:type="dxa"/>
            <w:noWrap/>
            <w:vAlign w:val="center"/>
          </w:tcPr>
          <w:p w:rsidR="00FF079A" w:rsidRPr="00DE5D3F" w:rsidRDefault="009B7B3A" w:rsidP="00FF079A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</w:t>
            </w:r>
            <w:r w:rsidR="00FF079A" w:rsidRPr="00DE5D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  <w:p w:rsidR="00FF079A" w:rsidRPr="00DE5D3F" w:rsidRDefault="00FF079A" w:rsidP="00FF079A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D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прогноз</w:t>
            </w:r>
          </w:p>
        </w:tc>
        <w:tc>
          <w:tcPr>
            <w:tcW w:w="1701" w:type="dxa"/>
            <w:noWrap/>
            <w:vAlign w:val="center"/>
          </w:tcPr>
          <w:p w:rsidR="00FF079A" w:rsidRPr="00DE5D3F" w:rsidRDefault="009B7B3A" w:rsidP="00FF079A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</w:t>
            </w:r>
            <w:r w:rsidR="00FF079A" w:rsidRPr="00DE5D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  <w:p w:rsidR="00FF079A" w:rsidRPr="00DE5D3F" w:rsidRDefault="00FF079A" w:rsidP="00FF079A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D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прогноз</w:t>
            </w:r>
          </w:p>
        </w:tc>
      </w:tr>
      <w:tr w:rsidR="00F9595D" w:rsidRPr="00F9595D" w:rsidTr="004F2B4B">
        <w:trPr>
          <w:trHeight w:val="396"/>
        </w:trPr>
        <w:tc>
          <w:tcPr>
            <w:tcW w:w="4740" w:type="dxa"/>
            <w:noWrap/>
            <w:vAlign w:val="center"/>
            <w:hideMark/>
          </w:tcPr>
          <w:p w:rsidR="007E335C" w:rsidRPr="00DE5D3F" w:rsidRDefault="007E335C" w:rsidP="004F2B4B">
            <w:pPr>
              <w:tabs>
                <w:tab w:val="left" w:pos="907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D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Промышленное производство</w:t>
            </w:r>
          </w:p>
        </w:tc>
        <w:tc>
          <w:tcPr>
            <w:tcW w:w="1464" w:type="dxa"/>
            <w:noWrap/>
            <w:hideMark/>
          </w:tcPr>
          <w:p w:rsidR="007E335C" w:rsidRPr="00DE5D3F" w:rsidRDefault="007E335C" w:rsidP="007E335C">
            <w:pPr>
              <w:tabs>
                <w:tab w:val="left" w:pos="907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D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7E335C" w:rsidRPr="00DE5D3F" w:rsidRDefault="007E335C" w:rsidP="007E335C">
            <w:pPr>
              <w:tabs>
                <w:tab w:val="left" w:pos="907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D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7E335C" w:rsidRPr="00DE5D3F" w:rsidRDefault="007E335C" w:rsidP="007E335C">
            <w:pPr>
              <w:tabs>
                <w:tab w:val="left" w:pos="907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D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7E335C" w:rsidRPr="00DE5D3F" w:rsidRDefault="007E335C" w:rsidP="007E335C">
            <w:pPr>
              <w:tabs>
                <w:tab w:val="left" w:pos="907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D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7E335C" w:rsidRPr="00DE5D3F" w:rsidRDefault="007E335C" w:rsidP="007E335C">
            <w:pPr>
              <w:tabs>
                <w:tab w:val="left" w:pos="907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D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7E335C" w:rsidRPr="00DE5D3F" w:rsidRDefault="007E335C" w:rsidP="007E335C">
            <w:pPr>
              <w:tabs>
                <w:tab w:val="left" w:pos="907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D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E0ED3" w:rsidRPr="00F9595D" w:rsidTr="005E0ED3">
        <w:trPr>
          <w:trHeight w:val="855"/>
        </w:trPr>
        <w:tc>
          <w:tcPr>
            <w:tcW w:w="4740" w:type="dxa"/>
            <w:vAlign w:val="center"/>
            <w:hideMark/>
          </w:tcPr>
          <w:p w:rsidR="005E0ED3" w:rsidRPr="00AF3F59" w:rsidRDefault="005E0ED3" w:rsidP="007E335C">
            <w:pPr>
              <w:tabs>
                <w:tab w:val="lef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3F59">
              <w:rPr>
                <w:rFonts w:ascii="Times New Roman" w:hAnsi="Times New Roman" w:cs="Times New Roman"/>
                <w:sz w:val="24"/>
                <w:szCs w:val="24"/>
              </w:rPr>
              <w:t>1. Отгружено товаров собственного производства, выполнено работ и услуг собственными силами, всего (</w:t>
            </w:r>
            <w:proofErr w:type="gramStart"/>
            <w:r w:rsidRPr="0058246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AF3F59">
              <w:rPr>
                <w:rFonts w:ascii="Times New Roman" w:hAnsi="Times New Roman" w:cs="Times New Roman"/>
                <w:sz w:val="24"/>
                <w:szCs w:val="24"/>
              </w:rPr>
              <w:t xml:space="preserve">С+D+Е) </w:t>
            </w:r>
          </w:p>
        </w:tc>
        <w:tc>
          <w:tcPr>
            <w:tcW w:w="1464" w:type="dxa"/>
            <w:vAlign w:val="center"/>
            <w:hideMark/>
          </w:tcPr>
          <w:p w:rsidR="005E0ED3" w:rsidRPr="00AF3F59" w:rsidRDefault="005E0ED3" w:rsidP="00EE591A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3F59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End"/>
            <w:r w:rsidRPr="00AF3F59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701" w:type="dxa"/>
            <w:noWrap/>
            <w:vAlign w:val="center"/>
            <w:hideMark/>
          </w:tcPr>
          <w:p w:rsidR="005E0ED3" w:rsidRPr="005E0ED3" w:rsidRDefault="005E0ED3" w:rsidP="005E0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D3">
              <w:rPr>
                <w:rFonts w:ascii="Times New Roman" w:hAnsi="Times New Roman" w:cs="Times New Roman"/>
                <w:sz w:val="24"/>
                <w:szCs w:val="24"/>
              </w:rPr>
              <w:t>218 100,7</w:t>
            </w:r>
          </w:p>
        </w:tc>
        <w:tc>
          <w:tcPr>
            <w:tcW w:w="1701" w:type="dxa"/>
            <w:noWrap/>
            <w:vAlign w:val="center"/>
            <w:hideMark/>
          </w:tcPr>
          <w:p w:rsidR="005E0ED3" w:rsidRPr="005E0ED3" w:rsidRDefault="005E0ED3" w:rsidP="005E0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D3">
              <w:rPr>
                <w:rFonts w:ascii="Times New Roman" w:hAnsi="Times New Roman" w:cs="Times New Roman"/>
                <w:sz w:val="24"/>
                <w:szCs w:val="24"/>
              </w:rPr>
              <w:t>238 747,9</w:t>
            </w:r>
          </w:p>
        </w:tc>
        <w:tc>
          <w:tcPr>
            <w:tcW w:w="1701" w:type="dxa"/>
            <w:noWrap/>
            <w:vAlign w:val="center"/>
            <w:hideMark/>
          </w:tcPr>
          <w:p w:rsidR="005E0ED3" w:rsidRPr="005E0ED3" w:rsidRDefault="005E0ED3" w:rsidP="005E0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D3">
              <w:rPr>
                <w:rFonts w:ascii="Times New Roman" w:hAnsi="Times New Roman" w:cs="Times New Roman"/>
                <w:sz w:val="24"/>
                <w:szCs w:val="24"/>
              </w:rPr>
              <w:t>251 165,8</w:t>
            </w:r>
          </w:p>
        </w:tc>
        <w:tc>
          <w:tcPr>
            <w:tcW w:w="1701" w:type="dxa"/>
            <w:noWrap/>
            <w:vAlign w:val="center"/>
            <w:hideMark/>
          </w:tcPr>
          <w:p w:rsidR="005E0ED3" w:rsidRPr="005E0ED3" w:rsidRDefault="005E0ED3" w:rsidP="005E0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D3">
              <w:rPr>
                <w:rFonts w:ascii="Times New Roman" w:hAnsi="Times New Roman" w:cs="Times New Roman"/>
                <w:sz w:val="24"/>
                <w:szCs w:val="24"/>
              </w:rPr>
              <w:t>264 695,0</w:t>
            </w:r>
          </w:p>
        </w:tc>
        <w:tc>
          <w:tcPr>
            <w:tcW w:w="1701" w:type="dxa"/>
            <w:noWrap/>
            <w:vAlign w:val="center"/>
            <w:hideMark/>
          </w:tcPr>
          <w:p w:rsidR="005E0ED3" w:rsidRPr="005E0ED3" w:rsidRDefault="005E0ED3" w:rsidP="005E0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D3">
              <w:rPr>
                <w:rFonts w:ascii="Times New Roman" w:hAnsi="Times New Roman" w:cs="Times New Roman"/>
                <w:sz w:val="24"/>
                <w:szCs w:val="24"/>
              </w:rPr>
              <w:t>277 833,7</w:t>
            </w:r>
          </w:p>
        </w:tc>
      </w:tr>
      <w:tr w:rsidR="00AF3F59" w:rsidRPr="00F9595D" w:rsidTr="00B92575">
        <w:trPr>
          <w:trHeight w:val="255"/>
        </w:trPr>
        <w:tc>
          <w:tcPr>
            <w:tcW w:w="4740" w:type="dxa"/>
            <w:vAlign w:val="center"/>
            <w:hideMark/>
          </w:tcPr>
          <w:p w:rsidR="00AF3F59" w:rsidRPr="00AF3F59" w:rsidRDefault="00AF3F59" w:rsidP="007E335C">
            <w:pPr>
              <w:tabs>
                <w:tab w:val="lef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3F59">
              <w:rPr>
                <w:rFonts w:ascii="Times New Roman" w:hAnsi="Times New Roman" w:cs="Times New Roman"/>
                <w:sz w:val="24"/>
                <w:szCs w:val="24"/>
              </w:rPr>
              <w:t>в том числе по  видам деятельности</w:t>
            </w:r>
          </w:p>
        </w:tc>
        <w:tc>
          <w:tcPr>
            <w:tcW w:w="1464" w:type="dxa"/>
            <w:vAlign w:val="center"/>
            <w:hideMark/>
          </w:tcPr>
          <w:p w:rsidR="00AF3F59" w:rsidRPr="00AF3F59" w:rsidRDefault="00AF3F59" w:rsidP="00EE591A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AF3F59" w:rsidRPr="009B7B3A" w:rsidRDefault="00AF3F59" w:rsidP="00B9257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AF3F59" w:rsidRPr="009B7B3A" w:rsidRDefault="00AF3F59" w:rsidP="00B9257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AF3F59" w:rsidRPr="009B7B3A" w:rsidRDefault="00AF3F59" w:rsidP="00B9257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AF3F59" w:rsidRPr="009B7B3A" w:rsidRDefault="00AF3F59" w:rsidP="00B9257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AF3F59" w:rsidRPr="009B7B3A" w:rsidRDefault="00AF3F59" w:rsidP="00B9257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8246B" w:rsidRPr="00F9595D" w:rsidTr="00B92575">
        <w:trPr>
          <w:trHeight w:val="390"/>
        </w:trPr>
        <w:tc>
          <w:tcPr>
            <w:tcW w:w="4740" w:type="dxa"/>
            <w:vAlign w:val="center"/>
          </w:tcPr>
          <w:p w:rsidR="0058246B" w:rsidRPr="0058246B" w:rsidRDefault="0058246B" w:rsidP="00582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8246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58246B">
              <w:rPr>
                <w:rFonts w:ascii="Times New Roman" w:hAnsi="Times New Roman" w:cs="Times New Roman"/>
                <w:sz w:val="24"/>
                <w:szCs w:val="24"/>
              </w:rPr>
              <w:t xml:space="preserve"> - «</w:t>
            </w:r>
            <w:proofErr w:type="gramStart"/>
            <w:r w:rsidRPr="0058246B">
              <w:rPr>
                <w:rFonts w:ascii="Times New Roman" w:hAnsi="Times New Roman" w:cs="Times New Roman"/>
                <w:sz w:val="24"/>
                <w:szCs w:val="24"/>
              </w:rPr>
              <w:t>Добыча</w:t>
            </w:r>
            <w:proofErr w:type="gramEnd"/>
            <w:r w:rsidRPr="0058246B">
              <w:rPr>
                <w:rFonts w:ascii="Times New Roman" w:hAnsi="Times New Roman" w:cs="Times New Roman"/>
                <w:sz w:val="24"/>
                <w:szCs w:val="24"/>
              </w:rPr>
              <w:t xml:space="preserve"> полезных ископаемых»</w:t>
            </w:r>
          </w:p>
        </w:tc>
        <w:tc>
          <w:tcPr>
            <w:tcW w:w="1464" w:type="dxa"/>
            <w:vAlign w:val="center"/>
          </w:tcPr>
          <w:p w:rsidR="0058246B" w:rsidRPr="0058246B" w:rsidRDefault="0058246B" w:rsidP="00582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8246B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End"/>
            <w:r w:rsidRPr="0058246B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701" w:type="dxa"/>
            <w:noWrap/>
            <w:vAlign w:val="center"/>
          </w:tcPr>
          <w:p w:rsidR="0058246B" w:rsidRPr="005E0ED3" w:rsidRDefault="0058246B" w:rsidP="00B92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D3">
              <w:rPr>
                <w:rFonts w:ascii="Times New Roman" w:hAnsi="Times New Roman" w:cs="Times New Roman"/>
                <w:sz w:val="24"/>
                <w:szCs w:val="24"/>
              </w:rPr>
              <w:t>…*</w:t>
            </w:r>
          </w:p>
        </w:tc>
        <w:tc>
          <w:tcPr>
            <w:tcW w:w="1701" w:type="dxa"/>
            <w:noWrap/>
            <w:vAlign w:val="center"/>
          </w:tcPr>
          <w:p w:rsidR="0058246B" w:rsidRPr="005E0ED3" w:rsidRDefault="0058246B" w:rsidP="00B92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D3">
              <w:rPr>
                <w:rFonts w:ascii="Times New Roman" w:hAnsi="Times New Roman" w:cs="Times New Roman"/>
                <w:sz w:val="24"/>
                <w:szCs w:val="24"/>
              </w:rPr>
              <w:t>…*</w:t>
            </w:r>
          </w:p>
        </w:tc>
        <w:tc>
          <w:tcPr>
            <w:tcW w:w="1701" w:type="dxa"/>
            <w:noWrap/>
            <w:vAlign w:val="center"/>
          </w:tcPr>
          <w:p w:rsidR="0058246B" w:rsidRPr="005E0ED3" w:rsidRDefault="0058246B" w:rsidP="00B92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D3">
              <w:rPr>
                <w:rFonts w:ascii="Times New Roman" w:hAnsi="Times New Roman" w:cs="Times New Roman"/>
                <w:sz w:val="24"/>
                <w:szCs w:val="24"/>
              </w:rPr>
              <w:t>…*</w:t>
            </w:r>
          </w:p>
        </w:tc>
        <w:tc>
          <w:tcPr>
            <w:tcW w:w="1701" w:type="dxa"/>
            <w:noWrap/>
            <w:vAlign w:val="center"/>
          </w:tcPr>
          <w:p w:rsidR="0058246B" w:rsidRPr="005E0ED3" w:rsidRDefault="0058246B" w:rsidP="00B92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D3">
              <w:rPr>
                <w:rFonts w:ascii="Times New Roman" w:hAnsi="Times New Roman" w:cs="Times New Roman"/>
                <w:sz w:val="24"/>
                <w:szCs w:val="24"/>
              </w:rPr>
              <w:t>…*</w:t>
            </w:r>
          </w:p>
        </w:tc>
        <w:tc>
          <w:tcPr>
            <w:tcW w:w="1701" w:type="dxa"/>
            <w:noWrap/>
            <w:vAlign w:val="center"/>
          </w:tcPr>
          <w:p w:rsidR="0058246B" w:rsidRPr="005E0ED3" w:rsidRDefault="0058246B" w:rsidP="00B92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D3">
              <w:rPr>
                <w:rFonts w:ascii="Times New Roman" w:hAnsi="Times New Roman" w:cs="Times New Roman"/>
                <w:sz w:val="24"/>
                <w:szCs w:val="24"/>
              </w:rPr>
              <w:t>…*</w:t>
            </w:r>
          </w:p>
        </w:tc>
      </w:tr>
      <w:tr w:rsidR="005E0ED3" w:rsidRPr="00F9595D" w:rsidTr="005E0ED3">
        <w:trPr>
          <w:trHeight w:val="390"/>
        </w:trPr>
        <w:tc>
          <w:tcPr>
            <w:tcW w:w="4740" w:type="dxa"/>
            <w:vAlign w:val="center"/>
            <w:hideMark/>
          </w:tcPr>
          <w:p w:rsidR="005E0ED3" w:rsidRPr="00AF3F59" w:rsidRDefault="005E0ED3" w:rsidP="007E335C">
            <w:pPr>
              <w:tabs>
                <w:tab w:val="lef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3F59">
              <w:rPr>
                <w:rFonts w:ascii="Times New Roman" w:hAnsi="Times New Roman" w:cs="Times New Roman"/>
                <w:sz w:val="24"/>
                <w:szCs w:val="24"/>
              </w:rPr>
              <w:t xml:space="preserve">С - «Обрабатывающие производства» </w:t>
            </w:r>
          </w:p>
        </w:tc>
        <w:tc>
          <w:tcPr>
            <w:tcW w:w="1464" w:type="dxa"/>
            <w:vAlign w:val="center"/>
            <w:hideMark/>
          </w:tcPr>
          <w:p w:rsidR="005E0ED3" w:rsidRPr="00AF3F59" w:rsidRDefault="005E0ED3" w:rsidP="00EE591A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3F59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End"/>
            <w:r w:rsidRPr="00AF3F59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701" w:type="dxa"/>
            <w:noWrap/>
            <w:vAlign w:val="center"/>
            <w:hideMark/>
          </w:tcPr>
          <w:p w:rsidR="005E0ED3" w:rsidRPr="005E0ED3" w:rsidRDefault="005E0ED3" w:rsidP="005E0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D3">
              <w:rPr>
                <w:rFonts w:ascii="Times New Roman" w:hAnsi="Times New Roman" w:cs="Times New Roman"/>
                <w:sz w:val="24"/>
                <w:szCs w:val="24"/>
              </w:rPr>
              <w:t>179 979,1</w:t>
            </w:r>
          </w:p>
        </w:tc>
        <w:tc>
          <w:tcPr>
            <w:tcW w:w="1701" w:type="dxa"/>
            <w:noWrap/>
            <w:vAlign w:val="center"/>
            <w:hideMark/>
          </w:tcPr>
          <w:p w:rsidR="005E0ED3" w:rsidRPr="005E0ED3" w:rsidRDefault="005E0ED3" w:rsidP="005E0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D3">
              <w:rPr>
                <w:rFonts w:ascii="Times New Roman" w:hAnsi="Times New Roman" w:cs="Times New Roman"/>
                <w:sz w:val="24"/>
                <w:szCs w:val="24"/>
              </w:rPr>
              <w:t>196 578,0</w:t>
            </w:r>
          </w:p>
        </w:tc>
        <w:tc>
          <w:tcPr>
            <w:tcW w:w="1701" w:type="dxa"/>
            <w:noWrap/>
            <w:vAlign w:val="center"/>
            <w:hideMark/>
          </w:tcPr>
          <w:p w:rsidR="005E0ED3" w:rsidRPr="005E0ED3" w:rsidRDefault="005E0ED3" w:rsidP="005E0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D3">
              <w:rPr>
                <w:rFonts w:ascii="Times New Roman" w:hAnsi="Times New Roman" w:cs="Times New Roman"/>
                <w:sz w:val="24"/>
                <w:szCs w:val="24"/>
              </w:rPr>
              <w:t>207 136,1</w:t>
            </w:r>
          </w:p>
        </w:tc>
        <w:tc>
          <w:tcPr>
            <w:tcW w:w="1701" w:type="dxa"/>
            <w:noWrap/>
            <w:vAlign w:val="center"/>
            <w:hideMark/>
          </w:tcPr>
          <w:p w:rsidR="005E0ED3" w:rsidRPr="005E0ED3" w:rsidRDefault="005E0ED3" w:rsidP="005E0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D3">
              <w:rPr>
                <w:rFonts w:ascii="Times New Roman" w:hAnsi="Times New Roman" w:cs="Times New Roman"/>
                <w:sz w:val="24"/>
                <w:szCs w:val="24"/>
              </w:rPr>
              <w:t>218 885,0</w:t>
            </w:r>
          </w:p>
        </w:tc>
        <w:tc>
          <w:tcPr>
            <w:tcW w:w="1701" w:type="dxa"/>
            <w:noWrap/>
            <w:vAlign w:val="center"/>
            <w:hideMark/>
          </w:tcPr>
          <w:p w:rsidR="005E0ED3" w:rsidRPr="005E0ED3" w:rsidRDefault="005E0ED3" w:rsidP="005E0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D3">
              <w:rPr>
                <w:rFonts w:ascii="Times New Roman" w:hAnsi="Times New Roman" w:cs="Times New Roman"/>
                <w:sz w:val="24"/>
                <w:szCs w:val="24"/>
              </w:rPr>
              <w:t>230 207,9</w:t>
            </w:r>
          </w:p>
        </w:tc>
      </w:tr>
      <w:tr w:rsidR="005E0ED3" w:rsidRPr="00F9595D" w:rsidTr="005E0ED3">
        <w:trPr>
          <w:trHeight w:val="660"/>
        </w:trPr>
        <w:tc>
          <w:tcPr>
            <w:tcW w:w="4740" w:type="dxa"/>
            <w:vAlign w:val="center"/>
            <w:hideMark/>
          </w:tcPr>
          <w:p w:rsidR="005E0ED3" w:rsidRPr="00AF3F59" w:rsidRDefault="005E0ED3" w:rsidP="007E335C">
            <w:pPr>
              <w:tabs>
                <w:tab w:val="lef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3F59">
              <w:rPr>
                <w:rFonts w:ascii="Times New Roman" w:hAnsi="Times New Roman" w:cs="Times New Roman"/>
                <w:sz w:val="24"/>
                <w:szCs w:val="24"/>
              </w:rPr>
              <w:t xml:space="preserve">D - «Обеспечение электрической энергией, газом и паром; кондиционирование воздуха» </w:t>
            </w:r>
          </w:p>
        </w:tc>
        <w:tc>
          <w:tcPr>
            <w:tcW w:w="1464" w:type="dxa"/>
            <w:vAlign w:val="center"/>
            <w:hideMark/>
          </w:tcPr>
          <w:p w:rsidR="005E0ED3" w:rsidRPr="00AF3F59" w:rsidRDefault="005E0ED3" w:rsidP="00EE591A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3F59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End"/>
            <w:r w:rsidRPr="00AF3F59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701" w:type="dxa"/>
            <w:noWrap/>
            <w:vAlign w:val="center"/>
            <w:hideMark/>
          </w:tcPr>
          <w:p w:rsidR="005E0ED3" w:rsidRPr="005E0ED3" w:rsidRDefault="005E0ED3" w:rsidP="005E0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D3">
              <w:rPr>
                <w:rFonts w:ascii="Times New Roman" w:hAnsi="Times New Roman" w:cs="Times New Roman"/>
                <w:sz w:val="24"/>
                <w:szCs w:val="24"/>
              </w:rPr>
              <w:t>28 710,9</w:t>
            </w:r>
          </w:p>
        </w:tc>
        <w:tc>
          <w:tcPr>
            <w:tcW w:w="1701" w:type="dxa"/>
            <w:noWrap/>
            <w:vAlign w:val="center"/>
            <w:hideMark/>
          </w:tcPr>
          <w:p w:rsidR="005E0ED3" w:rsidRPr="005E0ED3" w:rsidRDefault="005E0ED3" w:rsidP="005E0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D3">
              <w:rPr>
                <w:rFonts w:ascii="Times New Roman" w:hAnsi="Times New Roman" w:cs="Times New Roman"/>
                <w:sz w:val="24"/>
                <w:szCs w:val="24"/>
              </w:rPr>
              <w:t>32 167,5</w:t>
            </w:r>
          </w:p>
        </w:tc>
        <w:tc>
          <w:tcPr>
            <w:tcW w:w="1701" w:type="dxa"/>
            <w:noWrap/>
            <w:vAlign w:val="center"/>
            <w:hideMark/>
          </w:tcPr>
          <w:p w:rsidR="005E0ED3" w:rsidRPr="005E0ED3" w:rsidRDefault="005E0ED3" w:rsidP="005E0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D3">
              <w:rPr>
                <w:rFonts w:ascii="Times New Roman" w:hAnsi="Times New Roman" w:cs="Times New Roman"/>
                <w:sz w:val="24"/>
                <w:szCs w:val="24"/>
              </w:rPr>
              <w:t>33 664,2</w:t>
            </w:r>
          </w:p>
        </w:tc>
        <w:tc>
          <w:tcPr>
            <w:tcW w:w="1701" w:type="dxa"/>
            <w:noWrap/>
            <w:vAlign w:val="center"/>
            <w:hideMark/>
          </w:tcPr>
          <w:p w:rsidR="005E0ED3" w:rsidRPr="005E0ED3" w:rsidRDefault="005E0ED3" w:rsidP="005E0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D3">
              <w:rPr>
                <w:rFonts w:ascii="Times New Roman" w:hAnsi="Times New Roman" w:cs="Times New Roman"/>
                <w:sz w:val="24"/>
                <w:szCs w:val="24"/>
              </w:rPr>
              <w:t>35 015,6</w:t>
            </w:r>
          </w:p>
        </w:tc>
        <w:tc>
          <w:tcPr>
            <w:tcW w:w="1701" w:type="dxa"/>
            <w:noWrap/>
            <w:vAlign w:val="center"/>
            <w:hideMark/>
          </w:tcPr>
          <w:p w:rsidR="005E0ED3" w:rsidRPr="005E0ED3" w:rsidRDefault="005E0ED3" w:rsidP="005E0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D3">
              <w:rPr>
                <w:rFonts w:ascii="Times New Roman" w:hAnsi="Times New Roman" w:cs="Times New Roman"/>
                <w:sz w:val="24"/>
                <w:szCs w:val="24"/>
              </w:rPr>
              <w:t>36 385,0</w:t>
            </w:r>
          </w:p>
        </w:tc>
      </w:tr>
      <w:tr w:rsidR="005E0ED3" w:rsidRPr="00F9595D" w:rsidTr="005E0ED3">
        <w:trPr>
          <w:trHeight w:val="930"/>
        </w:trPr>
        <w:tc>
          <w:tcPr>
            <w:tcW w:w="4740" w:type="dxa"/>
            <w:vAlign w:val="center"/>
            <w:hideMark/>
          </w:tcPr>
          <w:p w:rsidR="005E0ED3" w:rsidRPr="00AF3F59" w:rsidRDefault="005E0ED3" w:rsidP="007E335C">
            <w:pPr>
              <w:tabs>
                <w:tab w:val="lef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3F59">
              <w:rPr>
                <w:rFonts w:ascii="Times New Roman" w:hAnsi="Times New Roman" w:cs="Times New Roman"/>
                <w:sz w:val="24"/>
                <w:szCs w:val="24"/>
              </w:rPr>
              <w:t xml:space="preserve">Е - «Водоснабжение, водоотведение, организация сбора и утилизации отходов, деятельность по ликвидации загрязнений» </w:t>
            </w:r>
          </w:p>
        </w:tc>
        <w:tc>
          <w:tcPr>
            <w:tcW w:w="1464" w:type="dxa"/>
            <w:vAlign w:val="center"/>
            <w:hideMark/>
          </w:tcPr>
          <w:p w:rsidR="005E0ED3" w:rsidRPr="00AF3F59" w:rsidRDefault="005E0ED3" w:rsidP="00EE591A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3F59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End"/>
            <w:r w:rsidRPr="00AF3F59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701" w:type="dxa"/>
            <w:noWrap/>
            <w:vAlign w:val="center"/>
            <w:hideMark/>
          </w:tcPr>
          <w:p w:rsidR="005E0ED3" w:rsidRPr="005E0ED3" w:rsidRDefault="005E0ED3" w:rsidP="005E0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D3">
              <w:rPr>
                <w:rFonts w:ascii="Times New Roman" w:hAnsi="Times New Roman" w:cs="Times New Roman"/>
                <w:sz w:val="24"/>
                <w:szCs w:val="24"/>
              </w:rPr>
              <w:t>9 410,7</w:t>
            </w:r>
          </w:p>
        </w:tc>
        <w:tc>
          <w:tcPr>
            <w:tcW w:w="1701" w:type="dxa"/>
            <w:noWrap/>
            <w:vAlign w:val="center"/>
            <w:hideMark/>
          </w:tcPr>
          <w:p w:rsidR="005E0ED3" w:rsidRPr="005E0ED3" w:rsidRDefault="005E0ED3" w:rsidP="005E0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D3">
              <w:rPr>
                <w:rFonts w:ascii="Times New Roman" w:hAnsi="Times New Roman" w:cs="Times New Roman"/>
                <w:sz w:val="24"/>
                <w:szCs w:val="24"/>
              </w:rPr>
              <w:t>10 002,4</w:t>
            </w:r>
          </w:p>
        </w:tc>
        <w:tc>
          <w:tcPr>
            <w:tcW w:w="1701" w:type="dxa"/>
            <w:noWrap/>
            <w:vAlign w:val="center"/>
            <w:hideMark/>
          </w:tcPr>
          <w:p w:rsidR="005E0ED3" w:rsidRPr="005E0ED3" w:rsidRDefault="005E0ED3" w:rsidP="005E0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D3">
              <w:rPr>
                <w:rFonts w:ascii="Times New Roman" w:hAnsi="Times New Roman" w:cs="Times New Roman"/>
                <w:sz w:val="24"/>
                <w:szCs w:val="24"/>
              </w:rPr>
              <w:t>10 365,5</w:t>
            </w:r>
          </w:p>
        </w:tc>
        <w:tc>
          <w:tcPr>
            <w:tcW w:w="1701" w:type="dxa"/>
            <w:noWrap/>
            <w:vAlign w:val="center"/>
            <w:hideMark/>
          </w:tcPr>
          <w:p w:rsidR="005E0ED3" w:rsidRPr="005E0ED3" w:rsidRDefault="005E0ED3" w:rsidP="005E0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D3">
              <w:rPr>
                <w:rFonts w:ascii="Times New Roman" w:hAnsi="Times New Roman" w:cs="Times New Roman"/>
                <w:sz w:val="24"/>
                <w:szCs w:val="24"/>
              </w:rPr>
              <w:t>10 794,4</w:t>
            </w:r>
          </w:p>
        </w:tc>
        <w:tc>
          <w:tcPr>
            <w:tcW w:w="1701" w:type="dxa"/>
            <w:noWrap/>
            <w:vAlign w:val="center"/>
            <w:hideMark/>
          </w:tcPr>
          <w:p w:rsidR="005E0ED3" w:rsidRPr="005E0ED3" w:rsidRDefault="005E0ED3" w:rsidP="005E0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D3">
              <w:rPr>
                <w:rFonts w:ascii="Times New Roman" w:hAnsi="Times New Roman" w:cs="Times New Roman"/>
                <w:sz w:val="24"/>
                <w:szCs w:val="24"/>
              </w:rPr>
              <w:t>11 240,8</w:t>
            </w:r>
          </w:p>
        </w:tc>
      </w:tr>
      <w:tr w:rsidR="005E0ED3" w:rsidRPr="00C94E12" w:rsidTr="005E0ED3">
        <w:trPr>
          <w:trHeight w:val="570"/>
        </w:trPr>
        <w:tc>
          <w:tcPr>
            <w:tcW w:w="4740" w:type="dxa"/>
            <w:vAlign w:val="center"/>
            <w:hideMark/>
          </w:tcPr>
          <w:p w:rsidR="005E0ED3" w:rsidRPr="00AF3F59" w:rsidRDefault="005E0ED3" w:rsidP="0058246B">
            <w:pPr>
              <w:tabs>
                <w:tab w:val="lef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3F59">
              <w:rPr>
                <w:rFonts w:ascii="Times New Roman" w:hAnsi="Times New Roman" w:cs="Times New Roman"/>
                <w:sz w:val="24"/>
                <w:szCs w:val="24"/>
              </w:rPr>
              <w:t xml:space="preserve">2. Темп роста (снижения) промышленного производства в сопоставимых ценах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AF3F5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AF3F59">
              <w:rPr>
                <w:rFonts w:ascii="Times New Roman" w:hAnsi="Times New Roman" w:cs="Times New Roman"/>
                <w:sz w:val="24"/>
                <w:szCs w:val="24"/>
              </w:rPr>
              <w:t xml:space="preserve">ценах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базового </w:t>
            </w:r>
            <w:r w:rsidRPr="00AF3F59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F3F59">
              <w:rPr>
                <w:rFonts w:ascii="Times New Roman" w:hAnsi="Times New Roman" w:cs="Times New Roman"/>
                <w:sz w:val="24"/>
                <w:szCs w:val="24"/>
              </w:rPr>
              <w:t xml:space="preserve"> г.) </w:t>
            </w:r>
          </w:p>
        </w:tc>
        <w:tc>
          <w:tcPr>
            <w:tcW w:w="1464" w:type="dxa"/>
            <w:vAlign w:val="center"/>
            <w:hideMark/>
          </w:tcPr>
          <w:p w:rsidR="005E0ED3" w:rsidRPr="00AF3F59" w:rsidRDefault="005E0ED3" w:rsidP="00EE591A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F5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noWrap/>
            <w:vAlign w:val="center"/>
            <w:hideMark/>
          </w:tcPr>
          <w:p w:rsidR="005E0ED3" w:rsidRPr="005E0ED3" w:rsidRDefault="005E0ED3" w:rsidP="005E0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D3">
              <w:rPr>
                <w:rFonts w:ascii="Times New Roman" w:hAnsi="Times New Roman" w:cs="Times New Roman"/>
                <w:sz w:val="24"/>
                <w:szCs w:val="24"/>
              </w:rPr>
              <w:t>116,8</w:t>
            </w:r>
          </w:p>
        </w:tc>
        <w:tc>
          <w:tcPr>
            <w:tcW w:w="1701" w:type="dxa"/>
            <w:noWrap/>
            <w:vAlign w:val="center"/>
            <w:hideMark/>
          </w:tcPr>
          <w:p w:rsidR="005E0ED3" w:rsidRPr="005E0ED3" w:rsidRDefault="005E0ED3" w:rsidP="005E0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D3">
              <w:rPr>
                <w:rFonts w:ascii="Times New Roman" w:hAnsi="Times New Roman" w:cs="Times New Roman"/>
                <w:sz w:val="24"/>
                <w:szCs w:val="24"/>
              </w:rPr>
              <w:t>103,4</w:t>
            </w:r>
          </w:p>
        </w:tc>
        <w:tc>
          <w:tcPr>
            <w:tcW w:w="1701" w:type="dxa"/>
            <w:noWrap/>
            <w:vAlign w:val="center"/>
            <w:hideMark/>
          </w:tcPr>
          <w:p w:rsidR="005E0ED3" w:rsidRPr="005E0ED3" w:rsidRDefault="005E0ED3" w:rsidP="005E0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D3">
              <w:rPr>
                <w:rFonts w:ascii="Times New Roman" w:hAnsi="Times New Roman" w:cs="Times New Roman"/>
                <w:sz w:val="24"/>
                <w:szCs w:val="24"/>
              </w:rPr>
              <w:t>102,7</w:t>
            </w:r>
          </w:p>
        </w:tc>
        <w:tc>
          <w:tcPr>
            <w:tcW w:w="1701" w:type="dxa"/>
            <w:noWrap/>
            <w:vAlign w:val="center"/>
            <w:hideMark/>
          </w:tcPr>
          <w:p w:rsidR="005E0ED3" w:rsidRPr="005E0ED3" w:rsidRDefault="005E0ED3" w:rsidP="005E0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D3">
              <w:rPr>
                <w:rFonts w:ascii="Times New Roman" w:hAnsi="Times New Roman" w:cs="Times New Roman"/>
                <w:sz w:val="24"/>
                <w:szCs w:val="24"/>
              </w:rPr>
              <w:t>102,4</w:t>
            </w:r>
          </w:p>
        </w:tc>
        <w:tc>
          <w:tcPr>
            <w:tcW w:w="1701" w:type="dxa"/>
            <w:noWrap/>
            <w:vAlign w:val="center"/>
            <w:hideMark/>
          </w:tcPr>
          <w:p w:rsidR="005E0ED3" w:rsidRPr="005E0ED3" w:rsidRDefault="005E0ED3" w:rsidP="005E0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D3">
              <w:rPr>
                <w:rFonts w:ascii="Times New Roman" w:hAnsi="Times New Roman" w:cs="Times New Roman"/>
                <w:sz w:val="24"/>
                <w:szCs w:val="24"/>
              </w:rPr>
              <w:t>102,2</w:t>
            </w:r>
          </w:p>
        </w:tc>
      </w:tr>
      <w:tr w:rsidR="00FC5FE1" w:rsidRPr="00C94E12" w:rsidTr="00C94E12">
        <w:trPr>
          <w:trHeight w:val="510"/>
        </w:trPr>
        <w:tc>
          <w:tcPr>
            <w:tcW w:w="4740" w:type="dxa"/>
            <w:vAlign w:val="center"/>
            <w:hideMark/>
          </w:tcPr>
          <w:p w:rsidR="00FC5FE1" w:rsidRPr="00A534EF" w:rsidRDefault="00FC5FE1" w:rsidP="007E335C">
            <w:pPr>
              <w:tabs>
                <w:tab w:val="lef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34EF">
              <w:rPr>
                <w:rFonts w:ascii="Times New Roman" w:hAnsi="Times New Roman" w:cs="Times New Roman"/>
                <w:sz w:val="24"/>
                <w:szCs w:val="24"/>
              </w:rPr>
              <w:t>3. Производство подакцизной продукции</w:t>
            </w:r>
          </w:p>
        </w:tc>
        <w:tc>
          <w:tcPr>
            <w:tcW w:w="1464" w:type="dxa"/>
            <w:vAlign w:val="center"/>
            <w:hideMark/>
          </w:tcPr>
          <w:p w:rsidR="00FC5FE1" w:rsidRPr="00A534EF" w:rsidRDefault="00FC5FE1" w:rsidP="00EE591A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4EF">
              <w:rPr>
                <w:rFonts w:ascii="Times New Roman" w:hAnsi="Times New Roman" w:cs="Times New Roman"/>
                <w:sz w:val="24"/>
                <w:szCs w:val="24"/>
              </w:rPr>
              <w:t>тыс. дал</w:t>
            </w:r>
          </w:p>
        </w:tc>
        <w:tc>
          <w:tcPr>
            <w:tcW w:w="1701" w:type="dxa"/>
            <w:noWrap/>
            <w:vAlign w:val="center"/>
            <w:hideMark/>
          </w:tcPr>
          <w:p w:rsidR="00FC5FE1" w:rsidRPr="00FC5FE1" w:rsidRDefault="00FC5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E1">
              <w:rPr>
                <w:rFonts w:ascii="Times New Roman" w:hAnsi="Times New Roman" w:cs="Times New Roman"/>
                <w:sz w:val="24"/>
                <w:szCs w:val="24"/>
              </w:rPr>
              <w:t>9 757,6</w:t>
            </w:r>
          </w:p>
        </w:tc>
        <w:tc>
          <w:tcPr>
            <w:tcW w:w="1701" w:type="dxa"/>
            <w:noWrap/>
            <w:vAlign w:val="center"/>
            <w:hideMark/>
          </w:tcPr>
          <w:p w:rsidR="00FC5FE1" w:rsidRPr="00FC5FE1" w:rsidRDefault="00FC5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E1">
              <w:rPr>
                <w:rFonts w:ascii="Times New Roman" w:hAnsi="Times New Roman" w:cs="Times New Roman"/>
                <w:sz w:val="24"/>
                <w:szCs w:val="24"/>
              </w:rPr>
              <w:t>9 689,4</w:t>
            </w:r>
          </w:p>
        </w:tc>
        <w:tc>
          <w:tcPr>
            <w:tcW w:w="1701" w:type="dxa"/>
            <w:noWrap/>
            <w:vAlign w:val="center"/>
            <w:hideMark/>
          </w:tcPr>
          <w:p w:rsidR="00FC5FE1" w:rsidRPr="00FC5FE1" w:rsidRDefault="00FC5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E1">
              <w:rPr>
                <w:rFonts w:ascii="Times New Roman" w:hAnsi="Times New Roman" w:cs="Times New Roman"/>
                <w:sz w:val="24"/>
                <w:szCs w:val="24"/>
              </w:rPr>
              <w:t>9 741,8</w:t>
            </w:r>
          </w:p>
        </w:tc>
        <w:tc>
          <w:tcPr>
            <w:tcW w:w="1701" w:type="dxa"/>
            <w:noWrap/>
            <w:vAlign w:val="center"/>
            <w:hideMark/>
          </w:tcPr>
          <w:p w:rsidR="00FC5FE1" w:rsidRPr="00FC5FE1" w:rsidRDefault="00FC5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E1">
              <w:rPr>
                <w:rFonts w:ascii="Times New Roman" w:hAnsi="Times New Roman" w:cs="Times New Roman"/>
                <w:sz w:val="24"/>
                <w:szCs w:val="24"/>
              </w:rPr>
              <w:t>9 741,8</w:t>
            </w:r>
          </w:p>
        </w:tc>
        <w:tc>
          <w:tcPr>
            <w:tcW w:w="1701" w:type="dxa"/>
            <w:noWrap/>
            <w:vAlign w:val="center"/>
            <w:hideMark/>
          </w:tcPr>
          <w:p w:rsidR="00FC5FE1" w:rsidRPr="00FC5FE1" w:rsidRDefault="00FC5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E1">
              <w:rPr>
                <w:rFonts w:ascii="Times New Roman" w:hAnsi="Times New Roman" w:cs="Times New Roman"/>
                <w:sz w:val="24"/>
                <w:szCs w:val="24"/>
              </w:rPr>
              <w:t>9 741,8</w:t>
            </w:r>
          </w:p>
        </w:tc>
      </w:tr>
      <w:tr w:rsidR="00FC5FE1" w:rsidRPr="00C94E12" w:rsidTr="00C94E12">
        <w:trPr>
          <w:trHeight w:val="391"/>
        </w:trPr>
        <w:tc>
          <w:tcPr>
            <w:tcW w:w="4740" w:type="dxa"/>
            <w:vAlign w:val="center"/>
            <w:hideMark/>
          </w:tcPr>
          <w:p w:rsidR="00FC5FE1" w:rsidRPr="00A534EF" w:rsidRDefault="00FC5FE1" w:rsidP="007E335C">
            <w:pPr>
              <w:tabs>
                <w:tab w:val="lef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34EF">
              <w:rPr>
                <w:rFonts w:ascii="Times New Roman" w:hAnsi="Times New Roman" w:cs="Times New Roman"/>
                <w:sz w:val="24"/>
                <w:szCs w:val="24"/>
              </w:rPr>
              <w:t>Пиво</w:t>
            </w:r>
          </w:p>
        </w:tc>
        <w:tc>
          <w:tcPr>
            <w:tcW w:w="1464" w:type="dxa"/>
            <w:vAlign w:val="center"/>
            <w:hideMark/>
          </w:tcPr>
          <w:p w:rsidR="00FC5FE1" w:rsidRPr="00A534EF" w:rsidRDefault="00FC5FE1" w:rsidP="00EE591A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4EF">
              <w:rPr>
                <w:rFonts w:ascii="Times New Roman" w:hAnsi="Times New Roman" w:cs="Times New Roman"/>
                <w:sz w:val="24"/>
                <w:szCs w:val="24"/>
              </w:rPr>
              <w:t>тыс. дал</w:t>
            </w:r>
          </w:p>
        </w:tc>
        <w:tc>
          <w:tcPr>
            <w:tcW w:w="1701" w:type="dxa"/>
            <w:noWrap/>
            <w:vAlign w:val="center"/>
            <w:hideMark/>
          </w:tcPr>
          <w:p w:rsidR="00FC5FE1" w:rsidRPr="00FC5FE1" w:rsidRDefault="00FC5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E1">
              <w:rPr>
                <w:rFonts w:ascii="Times New Roman" w:hAnsi="Times New Roman" w:cs="Times New Roman"/>
                <w:sz w:val="24"/>
                <w:szCs w:val="24"/>
              </w:rPr>
              <w:t>9 747,2</w:t>
            </w:r>
          </w:p>
        </w:tc>
        <w:tc>
          <w:tcPr>
            <w:tcW w:w="1701" w:type="dxa"/>
            <w:noWrap/>
            <w:vAlign w:val="center"/>
            <w:hideMark/>
          </w:tcPr>
          <w:p w:rsidR="00FC5FE1" w:rsidRPr="00FC5FE1" w:rsidRDefault="00FC5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E1">
              <w:rPr>
                <w:rFonts w:ascii="Times New Roman" w:hAnsi="Times New Roman" w:cs="Times New Roman"/>
                <w:sz w:val="24"/>
                <w:szCs w:val="24"/>
              </w:rPr>
              <w:t>9 678,6</w:t>
            </w:r>
          </w:p>
        </w:tc>
        <w:tc>
          <w:tcPr>
            <w:tcW w:w="1701" w:type="dxa"/>
            <w:noWrap/>
            <w:vAlign w:val="center"/>
            <w:hideMark/>
          </w:tcPr>
          <w:p w:rsidR="00FC5FE1" w:rsidRPr="00FC5FE1" w:rsidRDefault="00FC5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E1">
              <w:rPr>
                <w:rFonts w:ascii="Times New Roman" w:hAnsi="Times New Roman" w:cs="Times New Roman"/>
                <w:sz w:val="24"/>
                <w:szCs w:val="24"/>
              </w:rPr>
              <w:t>9 731,0</w:t>
            </w:r>
          </w:p>
        </w:tc>
        <w:tc>
          <w:tcPr>
            <w:tcW w:w="1701" w:type="dxa"/>
            <w:noWrap/>
            <w:vAlign w:val="center"/>
            <w:hideMark/>
          </w:tcPr>
          <w:p w:rsidR="00FC5FE1" w:rsidRPr="00FC5FE1" w:rsidRDefault="00FC5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E1">
              <w:rPr>
                <w:rFonts w:ascii="Times New Roman" w:hAnsi="Times New Roman" w:cs="Times New Roman"/>
                <w:sz w:val="24"/>
                <w:szCs w:val="24"/>
              </w:rPr>
              <w:t>9 731,0</w:t>
            </w:r>
          </w:p>
        </w:tc>
        <w:tc>
          <w:tcPr>
            <w:tcW w:w="1701" w:type="dxa"/>
            <w:noWrap/>
            <w:vAlign w:val="center"/>
            <w:hideMark/>
          </w:tcPr>
          <w:p w:rsidR="00FC5FE1" w:rsidRPr="00FC5FE1" w:rsidRDefault="00FC5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E1">
              <w:rPr>
                <w:rFonts w:ascii="Times New Roman" w:hAnsi="Times New Roman" w:cs="Times New Roman"/>
                <w:sz w:val="24"/>
                <w:szCs w:val="24"/>
              </w:rPr>
              <w:t>9 731,0</w:t>
            </w:r>
          </w:p>
        </w:tc>
      </w:tr>
      <w:tr w:rsidR="00A534EF" w:rsidRPr="00C94E12" w:rsidTr="00C94E12">
        <w:trPr>
          <w:trHeight w:val="390"/>
        </w:trPr>
        <w:tc>
          <w:tcPr>
            <w:tcW w:w="4740" w:type="dxa"/>
            <w:vAlign w:val="center"/>
            <w:hideMark/>
          </w:tcPr>
          <w:p w:rsidR="007E335C" w:rsidRPr="00A534EF" w:rsidRDefault="007E335C" w:rsidP="007E335C">
            <w:pPr>
              <w:tabs>
                <w:tab w:val="left" w:pos="907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34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Потребительский рынок</w:t>
            </w:r>
          </w:p>
        </w:tc>
        <w:tc>
          <w:tcPr>
            <w:tcW w:w="1464" w:type="dxa"/>
            <w:vAlign w:val="center"/>
            <w:hideMark/>
          </w:tcPr>
          <w:p w:rsidR="007E335C" w:rsidRPr="00A534EF" w:rsidRDefault="007E335C" w:rsidP="00EE591A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7E335C" w:rsidRPr="009B7B3A" w:rsidRDefault="007E335C" w:rsidP="00C94E12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7E335C" w:rsidRPr="009B7B3A" w:rsidRDefault="007E335C" w:rsidP="00C94E12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7E335C" w:rsidRPr="009B7B3A" w:rsidRDefault="007E335C" w:rsidP="00C94E12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7E335C" w:rsidRPr="009B7B3A" w:rsidRDefault="007E335C" w:rsidP="00C94E12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7E335C" w:rsidRPr="009B7B3A" w:rsidRDefault="007E335C" w:rsidP="00C94E12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C5FE1" w:rsidRPr="00C94E12" w:rsidTr="00C94E12">
        <w:trPr>
          <w:trHeight w:val="600"/>
        </w:trPr>
        <w:tc>
          <w:tcPr>
            <w:tcW w:w="4740" w:type="dxa"/>
            <w:vAlign w:val="center"/>
            <w:hideMark/>
          </w:tcPr>
          <w:p w:rsidR="00FC5FE1" w:rsidRPr="00A534EF" w:rsidRDefault="00FC5FE1" w:rsidP="007E335C">
            <w:pPr>
              <w:tabs>
                <w:tab w:val="lef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34EF">
              <w:rPr>
                <w:rFonts w:ascii="Times New Roman" w:hAnsi="Times New Roman" w:cs="Times New Roman"/>
                <w:sz w:val="24"/>
                <w:szCs w:val="24"/>
              </w:rPr>
              <w:t>1. Объем реализации населению товаров в розничной торговле в действующих ценах</w:t>
            </w:r>
          </w:p>
        </w:tc>
        <w:tc>
          <w:tcPr>
            <w:tcW w:w="1464" w:type="dxa"/>
            <w:vAlign w:val="center"/>
            <w:hideMark/>
          </w:tcPr>
          <w:p w:rsidR="00FC5FE1" w:rsidRPr="00A534EF" w:rsidRDefault="00FC5FE1" w:rsidP="00EE591A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3F59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End"/>
            <w:r w:rsidRPr="00AF3F59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701" w:type="dxa"/>
            <w:noWrap/>
            <w:vAlign w:val="center"/>
            <w:hideMark/>
          </w:tcPr>
          <w:p w:rsidR="00FC5FE1" w:rsidRPr="00FC5FE1" w:rsidRDefault="00FC5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E1">
              <w:rPr>
                <w:rFonts w:ascii="Times New Roman" w:hAnsi="Times New Roman" w:cs="Times New Roman"/>
                <w:sz w:val="24"/>
                <w:szCs w:val="24"/>
              </w:rPr>
              <w:t>356 812,2</w:t>
            </w:r>
          </w:p>
        </w:tc>
        <w:tc>
          <w:tcPr>
            <w:tcW w:w="1701" w:type="dxa"/>
            <w:noWrap/>
            <w:vAlign w:val="center"/>
            <w:hideMark/>
          </w:tcPr>
          <w:p w:rsidR="00FC5FE1" w:rsidRPr="00FC5FE1" w:rsidRDefault="00FC5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E1">
              <w:rPr>
                <w:rFonts w:ascii="Times New Roman" w:hAnsi="Times New Roman" w:cs="Times New Roman"/>
                <w:sz w:val="24"/>
                <w:szCs w:val="24"/>
              </w:rPr>
              <w:t>386 200,8</w:t>
            </w:r>
          </w:p>
        </w:tc>
        <w:tc>
          <w:tcPr>
            <w:tcW w:w="1701" w:type="dxa"/>
            <w:noWrap/>
            <w:vAlign w:val="center"/>
            <w:hideMark/>
          </w:tcPr>
          <w:p w:rsidR="00FC5FE1" w:rsidRPr="00FC5FE1" w:rsidRDefault="00FC5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E1">
              <w:rPr>
                <w:rFonts w:ascii="Times New Roman" w:hAnsi="Times New Roman" w:cs="Times New Roman"/>
                <w:sz w:val="24"/>
                <w:szCs w:val="24"/>
              </w:rPr>
              <w:t>412 100,0</w:t>
            </w:r>
          </w:p>
        </w:tc>
        <w:tc>
          <w:tcPr>
            <w:tcW w:w="1701" w:type="dxa"/>
            <w:noWrap/>
            <w:vAlign w:val="center"/>
            <w:hideMark/>
          </w:tcPr>
          <w:p w:rsidR="00FC5FE1" w:rsidRPr="00FC5FE1" w:rsidRDefault="00FC5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E1">
              <w:rPr>
                <w:rFonts w:ascii="Times New Roman" w:hAnsi="Times New Roman" w:cs="Times New Roman"/>
                <w:sz w:val="24"/>
                <w:szCs w:val="24"/>
              </w:rPr>
              <w:t>439 740,0</w:t>
            </w:r>
          </w:p>
        </w:tc>
        <w:tc>
          <w:tcPr>
            <w:tcW w:w="1701" w:type="dxa"/>
            <w:noWrap/>
            <w:vAlign w:val="center"/>
            <w:hideMark/>
          </w:tcPr>
          <w:p w:rsidR="00FC5FE1" w:rsidRPr="00FC5FE1" w:rsidRDefault="00FC5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E1">
              <w:rPr>
                <w:rFonts w:ascii="Times New Roman" w:hAnsi="Times New Roman" w:cs="Times New Roman"/>
                <w:sz w:val="24"/>
                <w:szCs w:val="24"/>
              </w:rPr>
              <w:t>469 200,0</w:t>
            </w:r>
          </w:p>
        </w:tc>
      </w:tr>
      <w:tr w:rsidR="00FC5FE1" w:rsidRPr="00C94E12" w:rsidTr="00C94E12">
        <w:trPr>
          <w:trHeight w:val="285"/>
        </w:trPr>
        <w:tc>
          <w:tcPr>
            <w:tcW w:w="4740" w:type="dxa"/>
            <w:vAlign w:val="center"/>
            <w:hideMark/>
          </w:tcPr>
          <w:p w:rsidR="00FC5FE1" w:rsidRPr="00A534EF" w:rsidRDefault="00FC5FE1" w:rsidP="00BA2041">
            <w:pPr>
              <w:tabs>
                <w:tab w:val="lef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34EF">
              <w:rPr>
                <w:rFonts w:ascii="Times New Roman" w:hAnsi="Times New Roman" w:cs="Times New Roman"/>
                <w:sz w:val="24"/>
                <w:szCs w:val="24"/>
              </w:rPr>
              <w:t xml:space="preserve">в сопоставимых ценах </w:t>
            </w:r>
          </w:p>
        </w:tc>
        <w:tc>
          <w:tcPr>
            <w:tcW w:w="1464" w:type="dxa"/>
            <w:vAlign w:val="center"/>
            <w:hideMark/>
          </w:tcPr>
          <w:p w:rsidR="00FC5FE1" w:rsidRPr="00A534EF" w:rsidRDefault="00FC5FE1" w:rsidP="00EE591A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4E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noWrap/>
            <w:vAlign w:val="center"/>
            <w:hideMark/>
          </w:tcPr>
          <w:p w:rsidR="00FC5FE1" w:rsidRPr="00FC5FE1" w:rsidRDefault="00FC5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E1">
              <w:rPr>
                <w:rFonts w:ascii="Times New Roman" w:hAnsi="Times New Roman" w:cs="Times New Roman"/>
                <w:sz w:val="24"/>
                <w:szCs w:val="24"/>
              </w:rPr>
              <w:t>93,9</w:t>
            </w:r>
          </w:p>
        </w:tc>
        <w:tc>
          <w:tcPr>
            <w:tcW w:w="1701" w:type="dxa"/>
            <w:noWrap/>
            <w:vAlign w:val="center"/>
            <w:hideMark/>
          </w:tcPr>
          <w:p w:rsidR="00FC5FE1" w:rsidRPr="00FC5FE1" w:rsidRDefault="00FC5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E1">
              <w:rPr>
                <w:rFonts w:ascii="Times New Roman" w:hAnsi="Times New Roman" w:cs="Times New Roman"/>
                <w:sz w:val="24"/>
                <w:szCs w:val="24"/>
              </w:rPr>
              <w:t>105,3</w:t>
            </w:r>
          </w:p>
        </w:tc>
        <w:tc>
          <w:tcPr>
            <w:tcW w:w="1701" w:type="dxa"/>
            <w:noWrap/>
            <w:vAlign w:val="center"/>
            <w:hideMark/>
          </w:tcPr>
          <w:p w:rsidR="00FC5FE1" w:rsidRPr="00FC5FE1" w:rsidRDefault="00FC5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E1">
              <w:rPr>
                <w:rFonts w:ascii="Times New Roman" w:hAnsi="Times New Roman" w:cs="Times New Roman"/>
                <w:sz w:val="24"/>
                <w:szCs w:val="24"/>
              </w:rPr>
              <w:t>103,0</w:t>
            </w:r>
          </w:p>
        </w:tc>
        <w:tc>
          <w:tcPr>
            <w:tcW w:w="1701" w:type="dxa"/>
            <w:noWrap/>
            <w:vAlign w:val="center"/>
            <w:hideMark/>
          </w:tcPr>
          <w:p w:rsidR="00FC5FE1" w:rsidRPr="00FC5FE1" w:rsidRDefault="00FC5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E1">
              <w:rPr>
                <w:rFonts w:ascii="Times New Roman" w:hAnsi="Times New Roman" w:cs="Times New Roman"/>
                <w:sz w:val="24"/>
                <w:szCs w:val="24"/>
              </w:rPr>
              <w:t>103,0</w:t>
            </w:r>
          </w:p>
        </w:tc>
        <w:tc>
          <w:tcPr>
            <w:tcW w:w="1701" w:type="dxa"/>
            <w:noWrap/>
            <w:vAlign w:val="center"/>
            <w:hideMark/>
          </w:tcPr>
          <w:p w:rsidR="00FC5FE1" w:rsidRPr="00FC5FE1" w:rsidRDefault="00FC5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E1">
              <w:rPr>
                <w:rFonts w:ascii="Times New Roman" w:hAnsi="Times New Roman" w:cs="Times New Roman"/>
                <w:sz w:val="24"/>
                <w:szCs w:val="24"/>
              </w:rPr>
              <w:t>102,9</w:t>
            </w:r>
          </w:p>
        </w:tc>
      </w:tr>
      <w:tr w:rsidR="00FC5FE1" w:rsidRPr="00C94E12" w:rsidTr="00C94E12">
        <w:trPr>
          <w:trHeight w:val="600"/>
        </w:trPr>
        <w:tc>
          <w:tcPr>
            <w:tcW w:w="4740" w:type="dxa"/>
            <w:vAlign w:val="center"/>
            <w:hideMark/>
          </w:tcPr>
          <w:p w:rsidR="00FC5FE1" w:rsidRPr="00A534EF" w:rsidRDefault="00FC5FE1" w:rsidP="007E335C">
            <w:pPr>
              <w:tabs>
                <w:tab w:val="lef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34EF">
              <w:rPr>
                <w:rFonts w:ascii="Times New Roman" w:hAnsi="Times New Roman" w:cs="Times New Roman"/>
                <w:sz w:val="24"/>
                <w:szCs w:val="24"/>
              </w:rPr>
              <w:t>2. Объем реализации платных услуг  в действующих ценах</w:t>
            </w:r>
          </w:p>
        </w:tc>
        <w:tc>
          <w:tcPr>
            <w:tcW w:w="1464" w:type="dxa"/>
            <w:vAlign w:val="center"/>
            <w:hideMark/>
          </w:tcPr>
          <w:p w:rsidR="00FC5FE1" w:rsidRPr="00A534EF" w:rsidRDefault="00FC5FE1" w:rsidP="00EE591A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3F59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End"/>
            <w:r w:rsidRPr="00AF3F59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701" w:type="dxa"/>
            <w:noWrap/>
            <w:vAlign w:val="center"/>
            <w:hideMark/>
          </w:tcPr>
          <w:p w:rsidR="00FC5FE1" w:rsidRPr="00FC5FE1" w:rsidRDefault="00FC5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E1">
              <w:rPr>
                <w:rFonts w:ascii="Times New Roman" w:hAnsi="Times New Roman" w:cs="Times New Roman"/>
                <w:sz w:val="24"/>
                <w:szCs w:val="24"/>
              </w:rPr>
              <w:t>82 254,8</w:t>
            </w:r>
          </w:p>
        </w:tc>
        <w:tc>
          <w:tcPr>
            <w:tcW w:w="1701" w:type="dxa"/>
            <w:noWrap/>
            <w:vAlign w:val="center"/>
            <w:hideMark/>
          </w:tcPr>
          <w:p w:rsidR="00FC5FE1" w:rsidRPr="00FC5FE1" w:rsidRDefault="00FC5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E1">
              <w:rPr>
                <w:rFonts w:ascii="Times New Roman" w:hAnsi="Times New Roman" w:cs="Times New Roman"/>
                <w:sz w:val="24"/>
                <w:szCs w:val="24"/>
              </w:rPr>
              <w:t>94 460,0</w:t>
            </w:r>
          </w:p>
        </w:tc>
        <w:tc>
          <w:tcPr>
            <w:tcW w:w="1701" w:type="dxa"/>
            <w:noWrap/>
            <w:vAlign w:val="center"/>
            <w:hideMark/>
          </w:tcPr>
          <w:p w:rsidR="00FC5FE1" w:rsidRPr="00FC5FE1" w:rsidRDefault="00FC5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E1">
              <w:rPr>
                <w:rFonts w:ascii="Times New Roman" w:hAnsi="Times New Roman" w:cs="Times New Roman"/>
                <w:sz w:val="24"/>
                <w:szCs w:val="24"/>
              </w:rPr>
              <w:t>102 150,0</w:t>
            </w:r>
          </w:p>
        </w:tc>
        <w:tc>
          <w:tcPr>
            <w:tcW w:w="1701" w:type="dxa"/>
            <w:noWrap/>
            <w:vAlign w:val="center"/>
            <w:hideMark/>
          </w:tcPr>
          <w:p w:rsidR="00FC5FE1" w:rsidRPr="00FC5FE1" w:rsidRDefault="00FC5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E1">
              <w:rPr>
                <w:rFonts w:ascii="Times New Roman" w:hAnsi="Times New Roman" w:cs="Times New Roman"/>
                <w:sz w:val="24"/>
                <w:szCs w:val="24"/>
              </w:rPr>
              <w:t>108 650,0</w:t>
            </w:r>
          </w:p>
        </w:tc>
        <w:tc>
          <w:tcPr>
            <w:tcW w:w="1701" w:type="dxa"/>
            <w:noWrap/>
            <w:vAlign w:val="center"/>
            <w:hideMark/>
          </w:tcPr>
          <w:p w:rsidR="00FC5FE1" w:rsidRPr="00FC5FE1" w:rsidRDefault="00FC5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E1">
              <w:rPr>
                <w:rFonts w:ascii="Times New Roman" w:hAnsi="Times New Roman" w:cs="Times New Roman"/>
                <w:sz w:val="24"/>
                <w:szCs w:val="24"/>
              </w:rPr>
              <w:t>115 500,0</w:t>
            </w:r>
          </w:p>
        </w:tc>
      </w:tr>
      <w:tr w:rsidR="00FC5FE1" w:rsidRPr="00C94E12" w:rsidTr="00C94E12">
        <w:trPr>
          <w:trHeight w:val="315"/>
        </w:trPr>
        <w:tc>
          <w:tcPr>
            <w:tcW w:w="4740" w:type="dxa"/>
            <w:vAlign w:val="center"/>
            <w:hideMark/>
          </w:tcPr>
          <w:p w:rsidR="00FC5FE1" w:rsidRPr="00A534EF" w:rsidRDefault="00FC5FE1" w:rsidP="0058246B">
            <w:pPr>
              <w:tabs>
                <w:tab w:val="lef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34EF">
              <w:rPr>
                <w:rFonts w:ascii="Times New Roman" w:hAnsi="Times New Roman" w:cs="Times New Roman"/>
                <w:sz w:val="24"/>
                <w:szCs w:val="24"/>
              </w:rPr>
              <w:t xml:space="preserve">в сопоставимых ценах </w:t>
            </w:r>
          </w:p>
        </w:tc>
        <w:tc>
          <w:tcPr>
            <w:tcW w:w="1464" w:type="dxa"/>
            <w:vAlign w:val="center"/>
            <w:hideMark/>
          </w:tcPr>
          <w:p w:rsidR="00FC5FE1" w:rsidRPr="00A534EF" w:rsidRDefault="00FC5FE1" w:rsidP="00EE591A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4E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noWrap/>
            <w:vAlign w:val="center"/>
            <w:hideMark/>
          </w:tcPr>
          <w:p w:rsidR="00FC5FE1" w:rsidRPr="00FC5FE1" w:rsidRDefault="00FC5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E1">
              <w:rPr>
                <w:rFonts w:ascii="Times New Roman" w:hAnsi="Times New Roman" w:cs="Times New Roman"/>
                <w:sz w:val="24"/>
                <w:szCs w:val="24"/>
              </w:rPr>
              <w:t>80,7</w:t>
            </w:r>
          </w:p>
        </w:tc>
        <w:tc>
          <w:tcPr>
            <w:tcW w:w="1701" w:type="dxa"/>
            <w:noWrap/>
            <w:vAlign w:val="center"/>
            <w:hideMark/>
          </w:tcPr>
          <w:p w:rsidR="00FC5FE1" w:rsidRPr="00FC5FE1" w:rsidRDefault="00FC5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E1">
              <w:rPr>
                <w:rFonts w:ascii="Times New Roman" w:hAnsi="Times New Roman" w:cs="Times New Roman"/>
                <w:sz w:val="24"/>
                <w:szCs w:val="24"/>
              </w:rPr>
              <w:t>111,5</w:t>
            </w:r>
          </w:p>
        </w:tc>
        <w:tc>
          <w:tcPr>
            <w:tcW w:w="1701" w:type="dxa"/>
            <w:noWrap/>
            <w:vAlign w:val="center"/>
            <w:hideMark/>
          </w:tcPr>
          <w:p w:rsidR="00FC5FE1" w:rsidRPr="00FC5FE1" w:rsidRDefault="00FC5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E1"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</w:tc>
        <w:tc>
          <w:tcPr>
            <w:tcW w:w="1701" w:type="dxa"/>
            <w:noWrap/>
            <w:vAlign w:val="center"/>
            <w:hideMark/>
          </w:tcPr>
          <w:p w:rsidR="00FC5FE1" w:rsidRPr="00FC5FE1" w:rsidRDefault="00FC5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E1">
              <w:rPr>
                <w:rFonts w:ascii="Times New Roman" w:hAnsi="Times New Roman" w:cs="Times New Roman"/>
                <w:sz w:val="24"/>
                <w:szCs w:val="24"/>
              </w:rPr>
              <w:t>103,1</w:t>
            </w:r>
          </w:p>
        </w:tc>
        <w:tc>
          <w:tcPr>
            <w:tcW w:w="1701" w:type="dxa"/>
            <w:noWrap/>
            <w:vAlign w:val="center"/>
            <w:hideMark/>
          </w:tcPr>
          <w:p w:rsidR="00FC5FE1" w:rsidRPr="00FC5FE1" w:rsidRDefault="00FC5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E1">
              <w:rPr>
                <w:rFonts w:ascii="Times New Roman" w:hAnsi="Times New Roman" w:cs="Times New Roman"/>
                <w:sz w:val="24"/>
                <w:szCs w:val="24"/>
              </w:rPr>
              <w:t>103,1</w:t>
            </w:r>
          </w:p>
        </w:tc>
      </w:tr>
      <w:tr w:rsidR="00A534EF" w:rsidRPr="00C94E12" w:rsidTr="00C94E12">
        <w:trPr>
          <w:trHeight w:val="455"/>
        </w:trPr>
        <w:tc>
          <w:tcPr>
            <w:tcW w:w="4740" w:type="dxa"/>
            <w:noWrap/>
            <w:vAlign w:val="center"/>
            <w:hideMark/>
          </w:tcPr>
          <w:p w:rsidR="00A534EF" w:rsidRPr="00A534EF" w:rsidRDefault="00A534EF" w:rsidP="007E335C">
            <w:pPr>
              <w:tabs>
                <w:tab w:val="left" w:pos="907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34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Инвестиции</w:t>
            </w:r>
          </w:p>
        </w:tc>
        <w:tc>
          <w:tcPr>
            <w:tcW w:w="1464" w:type="dxa"/>
            <w:noWrap/>
            <w:vAlign w:val="center"/>
            <w:hideMark/>
          </w:tcPr>
          <w:p w:rsidR="00A534EF" w:rsidRPr="00A534EF" w:rsidRDefault="00A534EF" w:rsidP="00EE591A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A534EF" w:rsidRPr="009B7B3A" w:rsidRDefault="00A534EF" w:rsidP="00C94E1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A534EF" w:rsidRPr="009B7B3A" w:rsidRDefault="00A534EF" w:rsidP="00C94E1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A534EF" w:rsidRPr="009B7B3A" w:rsidRDefault="00A534EF" w:rsidP="00C94E1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A534EF" w:rsidRPr="009B7B3A" w:rsidRDefault="00A534EF" w:rsidP="00C94E1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A534EF" w:rsidRPr="009B7B3A" w:rsidRDefault="00A534EF" w:rsidP="00C94E1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FC5FE1" w:rsidRPr="00C94E12" w:rsidTr="00C94E12">
        <w:trPr>
          <w:trHeight w:val="718"/>
        </w:trPr>
        <w:tc>
          <w:tcPr>
            <w:tcW w:w="4740" w:type="dxa"/>
            <w:vAlign w:val="center"/>
            <w:hideMark/>
          </w:tcPr>
          <w:p w:rsidR="00FC5FE1" w:rsidRPr="00A534EF" w:rsidRDefault="00FC5FE1" w:rsidP="007E335C">
            <w:pPr>
              <w:tabs>
                <w:tab w:val="lef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34EF">
              <w:rPr>
                <w:rFonts w:ascii="Times New Roman" w:hAnsi="Times New Roman" w:cs="Times New Roman"/>
                <w:sz w:val="24"/>
                <w:szCs w:val="24"/>
              </w:rPr>
              <w:t>Объем инвестиций за счет всех источников финансирования в действующих ценах</w:t>
            </w:r>
          </w:p>
        </w:tc>
        <w:tc>
          <w:tcPr>
            <w:tcW w:w="1464" w:type="dxa"/>
            <w:vAlign w:val="center"/>
            <w:hideMark/>
          </w:tcPr>
          <w:p w:rsidR="00FC5FE1" w:rsidRPr="00A534EF" w:rsidRDefault="00FC5FE1" w:rsidP="00EE591A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3F59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End"/>
            <w:r w:rsidRPr="00AF3F59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701" w:type="dxa"/>
            <w:noWrap/>
            <w:vAlign w:val="center"/>
            <w:hideMark/>
          </w:tcPr>
          <w:p w:rsidR="00FC5FE1" w:rsidRPr="00FC5FE1" w:rsidRDefault="00FC5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E1">
              <w:rPr>
                <w:rFonts w:ascii="Times New Roman" w:hAnsi="Times New Roman" w:cs="Times New Roman"/>
                <w:sz w:val="24"/>
                <w:szCs w:val="24"/>
              </w:rPr>
              <w:t>154 358,8</w:t>
            </w:r>
          </w:p>
        </w:tc>
        <w:tc>
          <w:tcPr>
            <w:tcW w:w="1701" w:type="dxa"/>
            <w:noWrap/>
            <w:vAlign w:val="center"/>
            <w:hideMark/>
          </w:tcPr>
          <w:p w:rsidR="00FC5FE1" w:rsidRPr="00FC5FE1" w:rsidRDefault="00FC5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E1">
              <w:rPr>
                <w:rFonts w:ascii="Times New Roman" w:hAnsi="Times New Roman" w:cs="Times New Roman"/>
                <w:sz w:val="24"/>
                <w:szCs w:val="24"/>
              </w:rPr>
              <w:t>162 385,5</w:t>
            </w:r>
          </w:p>
        </w:tc>
        <w:tc>
          <w:tcPr>
            <w:tcW w:w="1701" w:type="dxa"/>
            <w:noWrap/>
            <w:vAlign w:val="center"/>
            <w:hideMark/>
          </w:tcPr>
          <w:p w:rsidR="00FC5FE1" w:rsidRPr="00FC5FE1" w:rsidRDefault="00FC5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E1">
              <w:rPr>
                <w:rFonts w:ascii="Times New Roman" w:hAnsi="Times New Roman" w:cs="Times New Roman"/>
                <w:sz w:val="24"/>
                <w:szCs w:val="24"/>
              </w:rPr>
              <w:t>172 940,5</w:t>
            </w:r>
          </w:p>
        </w:tc>
        <w:tc>
          <w:tcPr>
            <w:tcW w:w="1701" w:type="dxa"/>
            <w:noWrap/>
            <w:vAlign w:val="center"/>
            <w:hideMark/>
          </w:tcPr>
          <w:p w:rsidR="00FC5FE1" w:rsidRPr="00FC5FE1" w:rsidRDefault="00FC5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E1">
              <w:rPr>
                <w:rFonts w:ascii="Times New Roman" w:hAnsi="Times New Roman" w:cs="Times New Roman"/>
                <w:sz w:val="24"/>
                <w:szCs w:val="24"/>
              </w:rPr>
              <w:t>186 948,7</w:t>
            </w:r>
          </w:p>
        </w:tc>
        <w:tc>
          <w:tcPr>
            <w:tcW w:w="1701" w:type="dxa"/>
            <w:noWrap/>
            <w:vAlign w:val="center"/>
            <w:hideMark/>
          </w:tcPr>
          <w:p w:rsidR="00FC5FE1" w:rsidRPr="00FC5FE1" w:rsidRDefault="00FC5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E1">
              <w:rPr>
                <w:rFonts w:ascii="Times New Roman" w:hAnsi="Times New Roman" w:cs="Times New Roman"/>
                <w:sz w:val="24"/>
                <w:szCs w:val="24"/>
              </w:rPr>
              <w:t>207 326,1</w:t>
            </w:r>
          </w:p>
        </w:tc>
      </w:tr>
      <w:tr w:rsidR="00FC5FE1" w:rsidRPr="00C94E12" w:rsidTr="00C94E12">
        <w:trPr>
          <w:trHeight w:val="439"/>
        </w:trPr>
        <w:tc>
          <w:tcPr>
            <w:tcW w:w="4740" w:type="dxa"/>
            <w:vAlign w:val="center"/>
            <w:hideMark/>
          </w:tcPr>
          <w:p w:rsidR="00FC5FE1" w:rsidRPr="00A534EF" w:rsidRDefault="00FC5FE1" w:rsidP="00BA2041">
            <w:pPr>
              <w:tabs>
                <w:tab w:val="lef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34EF">
              <w:rPr>
                <w:rFonts w:ascii="Times New Roman" w:hAnsi="Times New Roman" w:cs="Times New Roman"/>
                <w:sz w:val="24"/>
                <w:szCs w:val="24"/>
              </w:rPr>
              <w:t xml:space="preserve">в сопоставимых ценах </w:t>
            </w:r>
          </w:p>
        </w:tc>
        <w:tc>
          <w:tcPr>
            <w:tcW w:w="1464" w:type="dxa"/>
            <w:vAlign w:val="center"/>
            <w:hideMark/>
          </w:tcPr>
          <w:p w:rsidR="00FC5FE1" w:rsidRPr="00A534EF" w:rsidRDefault="00FC5FE1" w:rsidP="00EE591A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4E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noWrap/>
            <w:vAlign w:val="center"/>
            <w:hideMark/>
          </w:tcPr>
          <w:p w:rsidR="00FC5FE1" w:rsidRPr="00FC5FE1" w:rsidRDefault="00FC5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E1">
              <w:rPr>
                <w:rFonts w:ascii="Times New Roman" w:hAnsi="Times New Roman" w:cs="Times New Roman"/>
                <w:sz w:val="24"/>
                <w:szCs w:val="24"/>
              </w:rPr>
              <w:t>85,5</w:t>
            </w:r>
          </w:p>
        </w:tc>
        <w:tc>
          <w:tcPr>
            <w:tcW w:w="1701" w:type="dxa"/>
            <w:noWrap/>
            <w:vAlign w:val="center"/>
            <w:hideMark/>
          </w:tcPr>
          <w:p w:rsidR="00FC5FE1" w:rsidRPr="00FC5FE1" w:rsidRDefault="00FC5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E1">
              <w:rPr>
                <w:rFonts w:ascii="Times New Roman" w:hAnsi="Times New Roman" w:cs="Times New Roman"/>
                <w:sz w:val="24"/>
                <w:szCs w:val="24"/>
              </w:rPr>
              <w:t>100,1</w:t>
            </w:r>
          </w:p>
        </w:tc>
        <w:tc>
          <w:tcPr>
            <w:tcW w:w="1701" w:type="dxa"/>
            <w:noWrap/>
            <w:vAlign w:val="center"/>
            <w:hideMark/>
          </w:tcPr>
          <w:p w:rsidR="00FC5FE1" w:rsidRPr="00FC5FE1" w:rsidRDefault="00FC5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E1">
              <w:rPr>
                <w:rFonts w:ascii="Times New Roman" w:hAnsi="Times New Roman" w:cs="Times New Roman"/>
                <w:sz w:val="24"/>
                <w:szCs w:val="24"/>
              </w:rPr>
              <w:t>101,1</w:t>
            </w:r>
          </w:p>
        </w:tc>
        <w:tc>
          <w:tcPr>
            <w:tcW w:w="1701" w:type="dxa"/>
            <w:noWrap/>
            <w:vAlign w:val="center"/>
            <w:hideMark/>
          </w:tcPr>
          <w:p w:rsidR="00FC5FE1" w:rsidRPr="00FC5FE1" w:rsidRDefault="00FC5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E1">
              <w:rPr>
                <w:rFonts w:ascii="Times New Roman" w:hAnsi="Times New Roman" w:cs="Times New Roman"/>
                <w:sz w:val="24"/>
                <w:szCs w:val="24"/>
              </w:rPr>
              <w:t>102,5</w:t>
            </w:r>
          </w:p>
        </w:tc>
        <w:tc>
          <w:tcPr>
            <w:tcW w:w="1701" w:type="dxa"/>
            <w:noWrap/>
            <w:vAlign w:val="center"/>
            <w:hideMark/>
          </w:tcPr>
          <w:p w:rsidR="00FC5FE1" w:rsidRPr="00FC5FE1" w:rsidRDefault="00FC5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E1"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</w:tc>
      </w:tr>
      <w:tr w:rsidR="00A534EF" w:rsidRPr="00C94E12" w:rsidTr="00C94E12">
        <w:trPr>
          <w:trHeight w:val="345"/>
        </w:trPr>
        <w:tc>
          <w:tcPr>
            <w:tcW w:w="4740" w:type="dxa"/>
            <w:vAlign w:val="center"/>
            <w:hideMark/>
          </w:tcPr>
          <w:p w:rsidR="00A534EF" w:rsidRPr="00A534EF" w:rsidRDefault="00A534EF" w:rsidP="007E335C">
            <w:pPr>
              <w:tabs>
                <w:tab w:val="left" w:pos="907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34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фонды</w:t>
            </w:r>
          </w:p>
        </w:tc>
        <w:tc>
          <w:tcPr>
            <w:tcW w:w="1464" w:type="dxa"/>
            <w:vAlign w:val="center"/>
            <w:hideMark/>
          </w:tcPr>
          <w:p w:rsidR="00A534EF" w:rsidRPr="00A534EF" w:rsidRDefault="00A534EF" w:rsidP="00EE591A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A534EF" w:rsidRPr="009B7B3A" w:rsidRDefault="00A534EF" w:rsidP="00C94E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A534EF" w:rsidRPr="009B7B3A" w:rsidRDefault="00A534EF" w:rsidP="00C94E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A534EF" w:rsidRPr="009B7B3A" w:rsidRDefault="00A534EF" w:rsidP="00C94E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A534EF" w:rsidRPr="009B7B3A" w:rsidRDefault="00A534EF" w:rsidP="00C94E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A534EF" w:rsidRPr="009B7B3A" w:rsidRDefault="00A534EF" w:rsidP="00C94E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B7B3A" w:rsidRPr="00C94E12" w:rsidTr="00C94E12">
        <w:trPr>
          <w:trHeight w:val="781"/>
        </w:trPr>
        <w:tc>
          <w:tcPr>
            <w:tcW w:w="4740" w:type="dxa"/>
            <w:vAlign w:val="center"/>
            <w:hideMark/>
          </w:tcPr>
          <w:p w:rsidR="009B7B3A" w:rsidRPr="00A534EF" w:rsidRDefault="009B7B3A" w:rsidP="007E335C">
            <w:pPr>
              <w:tabs>
                <w:tab w:val="lef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34EF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основных фондов на конец года по полной учетной  стоимости, всего </w:t>
            </w:r>
          </w:p>
        </w:tc>
        <w:tc>
          <w:tcPr>
            <w:tcW w:w="1464" w:type="dxa"/>
            <w:vAlign w:val="center"/>
            <w:hideMark/>
          </w:tcPr>
          <w:p w:rsidR="009B7B3A" w:rsidRPr="00A534EF" w:rsidRDefault="009B7B3A" w:rsidP="00EE591A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534EF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End"/>
            <w:r w:rsidRPr="00A534EF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701" w:type="dxa"/>
            <w:noWrap/>
            <w:vAlign w:val="center"/>
            <w:hideMark/>
          </w:tcPr>
          <w:p w:rsidR="009B7B3A" w:rsidRPr="009B7B3A" w:rsidRDefault="009B7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3A">
              <w:rPr>
                <w:rFonts w:ascii="Times New Roman" w:hAnsi="Times New Roman" w:cs="Times New Roman"/>
                <w:sz w:val="24"/>
                <w:szCs w:val="24"/>
              </w:rPr>
              <w:t>1 107 422,2</w:t>
            </w:r>
          </w:p>
        </w:tc>
        <w:tc>
          <w:tcPr>
            <w:tcW w:w="1701" w:type="dxa"/>
            <w:noWrap/>
            <w:vAlign w:val="center"/>
            <w:hideMark/>
          </w:tcPr>
          <w:p w:rsidR="009B7B3A" w:rsidRPr="009B7B3A" w:rsidRDefault="009B7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3A">
              <w:rPr>
                <w:rFonts w:ascii="Times New Roman" w:hAnsi="Times New Roman" w:cs="Times New Roman"/>
                <w:sz w:val="24"/>
                <w:szCs w:val="24"/>
              </w:rPr>
              <w:t>1 228 510,8</w:t>
            </w:r>
          </w:p>
        </w:tc>
        <w:tc>
          <w:tcPr>
            <w:tcW w:w="1701" w:type="dxa"/>
            <w:noWrap/>
            <w:vAlign w:val="center"/>
            <w:hideMark/>
          </w:tcPr>
          <w:p w:rsidR="009B7B3A" w:rsidRPr="009B7B3A" w:rsidRDefault="009B7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3A">
              <w:rPr>
                <w:rFonts w:ascii="Times New Roman" w:hAnsi="Times New Roman" w:cs="Times New Roman"/>
                <w:sz w:val="24"/>
                <w:szCs w:val="24"/>
              </w:rPr>
              <w:t>1 348 643,0</w:t>
            </w:r>
          </w:p>
        </w:tc>
        <w:tc>
          <w:tcPr>
            <w:tcW w:w="1701" w:type="dxa"/>
            <w:noWrap/>
            <w:vAlign w:val="center"/>
            <w:hideMark/>
          </w:tcPr>
          <w:p w:rsidR="009B7B3A" w:rsidRPr="009B7B3A" w:rsidRDefault="009B7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3A">
              <w:rPr>
                <w:rFonts w:ascii="Times New Roman" w:hAnsi="Times New Roman" w:cs="Times New Roman"/>
                <w:sz w:val="24"/>
                <w:szCs w:val="24"/>
              </w:rPr>
              <w:t>1 469 675,3</w:t>
            </w:r>
          </w:p>
        </w:tc>
        <w:tc>
          <w:tcPr>
            <w:tcW w:w="1701" w:type="dxa"/>
            <w:noWrap/>
            <w:vAlign w:val="center"/>
            <w:hideMark/>
          </w:tcPr>
          <w:p w:rsidR="009B7B3A" w:rsidRPr="009B7B3A" w:rsidRDefault="009B7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3A">
              <w:rPr>
                <w:rFonts w:ascii="Times New Roman" w:hAnsi="Times New Roman" w:cs="Times New Roman"/>
                <w:sz w:val="24"/>
                <w:szCs w:val="24"/>
              </w:rPr>
              <w:t>1 591 565,4</w:t>
            </w:r>
          </w:p>
        </w:tc>
      </w:tr>
      <w:tr w:rsidR="009B7B3A" w:rsidRPr="00C94E12" w:rsidTr="00C94E12">
        <w:trPr>
          <w:trHeight w:val="285"/>
        </w:trPr>
        <w:tc>
          <w:tcPr>
            <w:tcW w:w="4740" w:type="dxa"/>
            <w:vAlign w:val="center"/>
            <w:hideMark/>
          </w:tcPr>
          <w:p w:rsidR="009B7B3A" w:rsidRPr="00A534EF" w:rsidRDefault="009B7B3A" w:rsidP="007E335C">
            <w:pPr>
              <w:tabs>
                <w:tab w:val="left" w:pos="907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34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Финансы</w:t>
            </w:r>
          </w:p>
        </w:tc>
        <w:tc>
          <w:tcPr>
            <w:tcW w:w="1464" w:type="dxa"/>
            <w:vAlign w:val="center"/>
            <w:hideMark/>
          </w:tcPr>
          <w:p w:rsidR="009B7B3A" w:rsidRPr="00A534EF" w:rsidRDefault="009B7B3A" w:rsidP="00EE591A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9B7B3A" w:rsidRPr="009B7B3A" w:rsidRDefault="009B7B3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7B3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noWrap/>
            <w:vAlign w:val="center"/>
            <w:hideMark/>
          </w:tcPr>
          <w:p w:rsidR="009B7B3A" w:rsidRPr="009B7B3A" w:rsidRDefault="009B7B3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7B3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noWrap/>
            <w:vAlign w:val="center"/>
            <w:hideMark/>
          </w:tcPr>
          <w:p w:rsidR="009B7B3A" w:rsidRPr="009B7B3A" w:rsidRDefault="009B7B3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7B3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noWrap/>
            <w:vAlign w:val="center"/>
            <w:hideMark/>
          </w:tcPr>
          <w:p w:rsidR="009B7B3A" w:rsidRPr="009B7B3A" w:rsidRDefault="009B7B3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7B3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noWrap/>
            <w:vAlign w:val="center"/>
            <w:hideMark/>
          </w:tcPr>
          <w:p w:rsidR="009B7B3A" w:rsidRPr="009B7B3A" w:rsidRDefault="009B7B3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7B3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</w:tr>
      <w:tr w:rsidR="009B7B3A" w:rsidRPr="00C94E12" w:rsidTr="00C94E12">
        <w:trPr>
          <w:trHeight w:val="600"/>
        </w:trPr>
        <w:tc>
          <w:tcPr>
            <w:tcW w:w="4740" w:type="dxa"/>
            <w:vAlign w:val="center"/>
            <w:hideMark/>
          </w:tcPr>
          <w:p w:rsidR="009B7B3A" w:rsidRPr="00A534EF" w:rsidRDefault="009B7B3A" w:rsidP="007E335C">
            <w:pPr>
              <w:tabs>
                <w:tab w:val="lef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34EF">
              <w:rPr>
                <w:rFonts w:ascii="Times New Roman" w:hAnsi="Times New Roman" w:cs="Times New Roman"/>
                <w:sz w:val="24"/>
                <w:szCs w:val="24"/>
              </w:rPr>
              <w:t>Налогооблагаемая прибыль предприятий</w:t>
            </w:r>
          </w:p>
        </w:tc>
        <w:tc>
          <w:tcPr>
            <w:tcW w:w="1464" w:type="dxa"/>
            <w:vAlign w:val="center"/>
            <w:hideMark/>
          </w:tcPr>
          <w:p w:rsidR="009B7B3A" w:rsidRPr="00A534EF" w:rsidRDefault="009B7B3A" w:rsidP="00EE591A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534EF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End"/>
            <w:r w:rsidRPr="00A534EF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701" w:type="dxa"/>
            <w:noWrap/>
            <w:vAlign w:val="center"/>
            <w:hideMark/>
          </w:tcPr>
          <w:p w:rsidR="009B7B3A" w:rsidRPr="009B7B3A" w:rsidRDefault="009B7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3A">
              <w:rPr>
                <w:rFonts w:ascii="Times New Roman" w:hAnsi="Times New Roman" w:cs="Times New Roman"/>
                <w:sz w:val="24"/>
                <w:szCs w:val="24"/>
              </w:rPr>
              <w:t>86 419,6</w:t>
            </w:r>
          </w:p>
        </w:tc>
        <w:tc>
          <w:tcPr>
            <w:tcW w:w="1701" w:type="dxa"/>
            <w:noWrap/>
            <w:vAlign w:val="center"/>
            <w:hideMark/>
          </w:tcPr>
          <w:p w:rsidR="009B7B3A" w:rsidRPr="009B7B3A" w:rsidRDefault="009B7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3A">
              <w:rPr>
                <w:rFonts w:ascii="Times New Roman" w:hAnsi="Times New Roman" w:cs="Times New Roman"/>
                <w:sz w:val="24"/>
                <w:szCs w:val="24"/>
              </w:rPr>
              <w:t>106 713,6</w:t>
            </w:r>
          </w:p>
        </w:tc>
        <w:tc>
          <w:tcPr>
            <w:tcW w:w="1701" w:type="dxa"/>
            <w:noWrap/>
            <w:vAlign w:val="center"/>
            <w:hideMark/>
          </w:tcPr>
          <w:p w:rsidR="009B7B3A" w:rsidRPr="009B7B3A" w:rsidRDefault="009B7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3A">
              <w:rPr>
                <w:rFonts w:ascii="Times New Roman" w:hAnsi="Times New Roman" w:cs="Times New Roman"/>
                <w:sz w:val="24"/>
                <w:szCs w:val="24"/>
              </w:rPr>
              <w:t>118 411,9</w:t>
            </w:r>
          </w:p>
        </w:tc>
        <w:tc>
          <w:tcPr>
            <w:tcW w:w="1701" w:type="dxa"/>
            <w:noWrap/>
            <w:vAlign w:val="center"/>
            <w:hideMark/>
          </w:tcPr>
          <w:p w:rsidR="009B7B3A" w:rsidRPr="009B7B3A" w:rsidRDefault="009B7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3A">
              <w:rPr>
                <w:rFonts w:ascii="Times New Roman" w:hAnsi="Times New Roman" w:cs="Times New Roman"/>
                <w:sz w:val="24"/>
                <w:szCs w:val="24"/>
              </w:rPr>
              <w:t>128 737,0</w:t>
            </w:r>
          </w:p>
        </w:tc>
        <w:tc>
          <w:tcPr>
            <w:tcW w:w="1701" w:type="dxa"/>
            <w:noWrap/>
            <w:vAlign w:val="center"/>
            <w:hideMark/>
          </w:tcPr>
          <w:p w:rsidR="009B7B3A" w:rsidRPr="009B7B3A" w:rsidRDefault="009B7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3A">
              <w:rPr>
                <w:rFonts w:ascii="Times New Roman" w:hAnsi="Times New Roman" w:cs="Times New Roman"/>
                <w:sz w:val="24"/>
                <w:szCs w:val="24"/>
              </w:rPr>
              <w:t>140 057,0</w:t>
            </w:r>
          </w:p>
        </w:tc>
      </w:tr>
      <w:tr w:rsidR="00A534EF" w:rsidRPr="00A534EF" w:rsidTr="009B2F92">
        <w:trPr>
          <w:trHeight w:val="570"/>
        </w:trPr>
        <w:tc>
          <w:tcPr>
            <w:tcW w:w="4740" w:type="dxa"/>
            <w:vAlign w:val="center"/>
            <w:hideMark/>
          </w:tcPr>
          <w:p w:rsidR="00A534EF" w:rsidRPr="00A534EF" w:rsidRDefault="00A534EF" w:rsidP="007E335C">
            <w:pPr>
              <w:tabs>
                <w:tab w:val="left" w:pos="907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34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Оплата труда, денежные доходы и расходы населения</w:t>
            </w:r>
          </w:p>
        </w:tc>
        <w:tc>
          <w:tcPr>
            <w:tcW w:w="1464" w:type="dxa"/>
            <w:vAlign w:val="center"/>
            <w:hideMark/>
          </w:tcPr>
          <w:p w:rsidR="00A534EF" w:rsidRPr="00A534EF" w:rsidRDefault="00A534EF" w:rsidP="00EE591A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A534EF" w:rsidRPr="009B7B3A" w:rsidRDefault="00A534EF" w:rsidP="009B2F9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A534EF" w:rsidRPr="009B7B3A" w:rsidRDefault="00A534EF" w:rsidP="009B2F9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A534EF" w:rsidRPr="009B7B3A" w:rsidRDefault="00A534EF" w:rsidP="009B2F9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A534EF" w:rsidRPr="009B7B3A" w:rsidRDefault="00A534EF" w:rsidP="009B2F9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A534EF" w:rsidRPr="009B7B3A" w:rsidRDefault="00A534EF" w:rsidP="009B2F9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B7B3A" w:rsidRPr="00A534EF" w:rsidTr="00C94E12">
        <w:trPr>
          <w:trHeight w:val="765"/>
        </w:trPr>
        <w:tc>
          <w:tcPr>
            <w:tcW w:w="4740" w:type="dxa"/>
            <w:vAlign w:val="center"/>
            <w:hideMark/>
          </w:tcPr>
          <w:p w:rsidR="009B7B3A" w:rsidRPr="00A534EF" w:rsidRDefault="009B7B3A" w:rsidP="007E335C">
            <w:pPr>
              <w:tabs>
                <w:tab w:val="lef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34EF">
              <w:rPr>
                <w:rFonts w:ascii="Times New Roman" w:hAnsi="Times New Roman" w:cs="Times New Roman"/>
                <w:sz w:val="24"/>
                <w:szCs w:val="24"/>
              </w:rPr>
              <w:t>1. Фонд оплаты труда (включая денежное довольствие военнослужащих), всего</w:t>
            </w:r>
          </w:p>
        </w:tc>
        <w:tc>
          <w:tcPr>
            <w:tcW w:w="1464" w:type="dxa"/>
            <w:vAlign w:val="center"/>
            <w:hideMark/>
          </w:tcPr>
          <w:p w:rsidR="009B7B3A" w:rsidRPr="00C94E12" w:rsidRDefault="009B7B3A" w:rsidP="00C94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4E12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C94E1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C94E12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C94E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noWrap/>
            <w:vAlign w:val="center"/>
            <w:hideMark/>
          </w:tcPr>
          <w:p w:rsidR="009B7B3A" w:rsidRPr="009B7B3A" w:rsidRDefault="009B7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3A">
              <w:rPr>
                <w:rFonts w:ascii="Times New Roman" w:hAnsi="Times New Roman" w:cs="Times New Roman"/>
                <w:sz w:val="24"/>
                <w:szCs w:val="24"/>
              </w:rPr>
              <w:t>196 450 893</w:t>
            </w:r>
          </w:p>
        </w:tc>
        <w:tc>
          <w:tcPr>
            <w:tcW w:w="1701" w:type="dxa"/>
            <w:noWrap/>
            <w:vAlign w:val="center"/>
            <w:hideMark/>
          </w:tcPr>
          <w:p w:rsidR="009B7B3A" w:rsidRPr="009B7B3A" w:rsidRDefault="009B7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3A">
              <w:rPr>
                <w:rFonts w:ascii="Times New Roman" w:hAnsi="Times New Roman" w:cs="Times New Roman"/>
                <w:sz w:val="24"/>
                <w:szCs w:val="24"/>
              </w:rPr>
              <w:t>214 713 284</w:t>
            </w:r>
          </w:p>
        </w:tc>
        <w:tc>
          <w:tcPr>
            <w:tcW w:w="1701" w:type="dxa"/>
            <w:noWrap/>
            <w:vAlign w:val="center"/>
            <w:hideMark/>
          </w:tcPr>
          <w:p w:rsidR="009B7B3A" w:rsidRPr="009B7B3A" w:rsidRDefault="009B7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3A">
              <w:rPr>
                <w:rFonts w:ascii="Times New Roman" w:hAnsi="Times New Roman" w:cs="Times New Roman"/>
                <w:sz w:val="24"/>
                <w:szCs w:val="24"/>
              </w:rPr>
              <w:t>232 269 568</w:t>
            </w:r>
          </w:p>
        </w:tc>
        <w:tc>
          <w:tcPr>
            <w:tcW w:w="1701" w:type="dxa"/>
            <w:noWrap/>
            <w:vAlign w:val="center"/>
            <w:hideMark/>
          </w:tcPr>
          <w:p w:rsidR="009B7B3A" w:rsidRPr="009B7B3A" w:rsidRDefault="009B7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3A">
              <w:rPr>
                <w:rFonts w:ascii="Times New Roman" w:hAnsi="Times New Roman" w:cs="Times New Roman"/>
                <w:sz w:val="24"/>
                <w:szCs w:val="24"/>
              </w:rPr>
              <w:t>251 638 493</w:t>
            </w:r>
          </w:p>
        </w:tc>
        <w:tc>
          <w:tcPr>
            <w:tcW w:w="1701" w:type="dxa"/>
            <w:noWrap/>
            <w:vAlign w:val="center"/>
            <w:hideMark/>
          </w:tcPr>
          <w:p w:rsidR="009B7B3A" w:rsidRPr="009B7B3A" w:rsidRDefault="009B7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3A">
              <w:rPr>
                <w:rFonts w:ascii="Times New Roman" w:hAnsi="Times New Roman" w:cs="Times New Roman"/>
                <w:sz w:val="24"/>
                <w:szCs w:val="24"/>
              </w:rPr>
              <w:t>272 715 718</w:t>
            </w:r>
          </w:p>
        </w:tc>
      </w:tr>
      <w:tr w:rsidR="009B7B3A" w:rsidRPr="00A534EF" w:rsidTr="00C94E12">
        <w:trPr>
          <w:trHeight w:val="300"/>
        </w:trPr>
        <w:tc>
          <w:tcPr>
            <w:tcW w:w="4740" w:type="dxa"/>
            <w:vAlign w:val="center"/>
            <w:hideMark/>
          </w:tcPr>
          <w:p w:rsidR="009B7B3A" w:rsidRPr="00A534EF" w:rsidRDefault="009B7B3A" w:rsidP="007E335C">
            <w:pPr>
              <w:tabs>
                <w:tab w:val="lef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34EF">
              <w:rPr>
                <w:rFonts w:ascii="Times New Roman" w:hAnsi="Times New Roman" w:cs="Times New Roman"/>
                <w:sz w:val="24"/>
                <w:szCs w:val="24"/>
              </w:rPr>
              <w:t>в том числе: работников организаций</w:t>
            </w:r>
          </w:p>
        </w:tc>
        <w:tc>
          <w:tcPr>
            <w:tcW w:w="1464" w:type="dxa"/>
            <w:vAlign w:val="center"/>
            <w:hideMark/>
          </w:tcPr>
          <w:p w:rsidR="009B7B3A" w:rsidRPr="00C94E12" w:rsidRDefault="009B7B3A" w:rsidP="00C94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4E12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C94E1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C94E12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C94E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noWrap/>
            <w:vAlign w:val="center"/>
            <w:hideMark/>
          </w:tcPr>
          <w:p w:rsidR="009B7B3A" w:rsidRPr="009B7B3A" w:rsidRDefault="009B7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3A">
              <w:rPr>
                <w:rFonts w:ascii="Times New Roman" w:hAnsi="Times New Roman" w:cs="Times New Roman"/>
                <w:sz w:val="24"/>
                <w:szCs w:val="24"/>
              </w:rPr>
              <w:t>178 316 919</w:t>
            </w:r>
          </w:p>
        </w:tc>
        <w:tc>
          <w:tcPr>
            <w:tcW w:w="1701" w:type="dxa"/>
            <w:noWrap/>
            <w:vAlign w:val="center"/>
            <w:hideMark/>
          </w:tcPr>
          <w:p w:rsidR="009B7B3A" w:rsidRPr="009B7B3A" w:rsidRDefault="009B7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3A">
              <w:rPr>
                <w:rFonts w:ascii="Times New Roman" w:hAnsi="Times New Roman" w:cs="Times New Roman"/>
                <w:sz w:val="24"/>
                <w:szCs w:val="24"/>
              </w:rPr>
              <w:t>193 102 311</w:t>
            </w:r>
          </w:p>
        </w:tc>
        <w:tc>
          <w:tcPr>
            <w:tcW w:w="1701" w:type="dxa"/>
            <w:noWrap/>
            <w:vAlign w:val="center"/>
            <w:hideMark/>
          </w:tcPr>
          <w:p w:rsidR="009B7B3A" w:rsidRPr="009B7B3A" w:rsidRDefault="009B7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3A">
              <w:rPr>
                <w:rFonts w:ascii="Times New Roman" w:hAnsi="Times New Roman" w:cs="Times New Roman"/>
                <w:sz w:val="24"/>
                <w:szCs w:val="24"/>
              </w:rPr>
              <w:t>209 077 220</w:t>
            </w:r>
          </w:p>
        </w:tc>
        <w:tc>
          <w:tcPr>
            <w:tcW w:w="1701" w:type="dxa"/>
            <w:noWrap/>
            <w:vAlign w:val="center"/>
            <w:hideMark/>
          </w:tcPr>
          <w:p w:rsidR="009B7B3A" w:rsidRPr="009B7B3A" w:rsidRDefault="009B7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3A">
              <w:rPr>
                <w:rFonts w:ascii="Times New Roman" w:hAnsi="Times New Roman" w:cs="Times New Roman"/>
                <w:sz w:val="24"/>
                <w:szCs w:val="24"/>
              </w:rPr>
              <w:t>226 784 271</w:t>
            </w:r>
          </w:p>
        </w:tc>
        <w:tc>
          <w:tcPr>
            <w:tcW w:w="1701" w:type="dxa"/>
            <w:noWrap/>
            <w:vAlign w:val="center"/>
            <w:hideMark/>
          </w:tcPr>
          <w:p w:rsidR="009B7B3A" w:rsidRPr="009B7B3A" w:rsidRDefault="009B7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3A">
              <w:rPr>
                <w:rFonts w:ascii="Times New Roman" w:hAnsi="Times New Roman" w:cs="Times New Roman"/>
                <w:sz w:val="24"/>
                <w:szCs w:val="24"/>
              </w:rPr>
              <w:t>246 068 326</w:t>
            </w:r>
          </w:p>
        </w:tc>
      </w:tr>
      <w:tr w:rsidR="009B7B3A" w:rsidRPr="00A534EF" w:rsidTr="00C94E12">
        <w:trPr>
          <w:trHeight w:val="390"/>
        </w:trPr>
        <w:tc>
          <w:tcPr>
            <w:tcW w:w="4740" w:type="dxa"/>
            <w:vAlign w:val="center"/>
            <w:hideMark/>
          </w:tcPr>
          <w:p w:rsidR="009B7B3A" w:rsidRPr="00A534EF" w:rsidRDefault="009B7B3A" w:rsidP="009B7B3A">
            <w:pPr>
              <w:tabs>
                <w:tab w:val="lef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B7B3A">
              <w:rPr>
                <w:rFonts w:ascii="Times New Roman" w:hAnsi="Times New Roman" w:cs="Times New Roman"/>
                <w:sz w:val="24"/>
                <w:szCs w:val="24"/>
              </w:rPr>
              <w:t>2. Среднемесячная заработная плата работников организаций, всего</w:t>
            </w:r>
          </w:p>
        </w:tc>
        <w:tc>
          <w:tcPr>
            <w:tcW w:w="1464" w:type="dxa"/>
            <w:vAlign w:val="center"/>
            <w:hideMark/>
          </w:tcPr>
          <w:p w:rsidR="009B7B3A" w:rsidRPr="00C94E12" w:rsidRDefault="009B7B3A" w:rsidP="00C94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E1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701" w:type="dxa"/>
            <w:noWrap/>
            <w:vAlign w:val="center"/>
            <w:hideMark/>
          </w:tcPr>
          <w:p w:rsidR="009B7B3A" w:rsidRPr="009B7B3A" w:rsidRDefault="009B7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3A">
              <w:rPr>
                <w:rFonts w:ascii="Times New Roman" w:hAnsi="Times New Roman" w:cs="Times New Roman"/>
                <w:sz w:val="24"/>
                <w:szCs w:val="24"/>
              </w:rPr>
              <w:t>41 554,6</w:t>
            </w:r>
          </w:p>
        </w:tc>
        <w:tc>
          <w:tcPr>
            <w:tcW w:w="1701" w:type="dxa"/>
            <w:noWrap/>
            <w:vAlign w:val="center"/>
            <w:hideMark/>
          </w:tcPr>
          <w:p w:rsidR="009B7B3A" w:rsidRPr="009B7B3A" w:rsidRDefault="009B7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3A">
              <w:rPr>
                <w:rFonts w:ascii="Times New Roman" w:hAnsi="Times New Roman" w:cs="Times New Roman"/>
                <w:sz w:val="24"/>
                <w:szCs w:val="24"/>
              </w:rPr>
              <w:t>44 949,3</w:t>
            </w:r>
          </w:p>
        </w:tc>
        <w:tc>
          <w:tcPr>
            <w:tcW w:w="1701" w:type="dxa"/>
            <w:noWrap/>
            <w:vAlign w:val="center"/>
            <w:hideMark/>
          </w:tcPr>
          <w:p w:rsidR="009B7B3A" w:rsidRPr="009B7B3A" w:rsidRDefault="009B7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3A">
              <w:rPr>
                <w:rFonts w:ascii="Times New Roman" w:hAnsi="Times New Roman" w:cs="Times New Roman"/>
                <w:sz w:val="24"/>
                <w:szCs w:val="24"/>
              </w:rPr>
              <w:t>48 613,6</w:t>
            </w:r>
          </w:p>
        </w:tc>
        <w:tc>
          <w:tcPr>
            <w:tcW w:w="1701" w:type="dxa"/>
            <w:noWrap/>
            <w:vAlign w:val="center"/>
            <w:hideMark/>
          </w:tcPr>
          <w:p w:rsidR="009B7B3A" w:rsidRPr="009B7B3A" w:rsidRDefault="009B7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3A">
              <w:rPr>
                <w:rFonts w:ascii="Times New Roman" w:hAnsi="Times New Roman" w:cs="Times New Roman"/>
                <w:sz w:val="24"/>
                <w:szCs w:val="24"/>
              </w:rPr>
              <w:t>52 611,4</w:t>
            </w:r>
          </w:p>
        </w:tc>
        <w:tc>
          <w:tcPr>
            <w:tcW w:w="1701" w:type="dxa"/>
            <w:noWrap/>
            <w:vAlign w:val="center"/>
            <w:hideMark/>
          </w:tcPr>
          <w:p w:rsidR="009B7B3A" w:rsidRPr="009B7B3A" w:rsidRDefault="009B7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3A">
              <w:rPr>
                <w:rFonts w:ascii="Times New Roman" w:hAnsi="Times New Roman" w:cs="Times New Roman"/>
                <w:sz w:val="24"/>
                <w:szCs w:val="24"/>
              </w:rPr>
              <w:t>56 940,0</w:t>
            </w:r>
          </w:p>
        </w:tc>
      </w:tr>
      <w:tr w:rsidR="009B7B3A" w:rsidRPr="00A534EF" w:rsidTr="00C94E12">
        <w:trPr>
          <w:trHeight w:val="510"/>
        </w:trPr>
        <w:tc>
          <w:tcPr>
            <w:tcW w:w="4740" w:type="dxa"/>
            <w:vAlign w:val="center"/>
            <w:hideMark/>
          </w:tcPr>
          <w:p w:rsidR="009B7B3A" w:rsidRPr="00A534EF" w:rsidRDefault="009B7B3A" w:rsidP="007E335C">
            <w:pPr>
              <w:tabs>
                <w:tab w:val="lef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34EF">
              <w:rPr>
                <w:rFonts w:ascii="Times New Roman" w:hAnsi="Times New Roman" w:cs="Times New Roman"/>
                <w:sz w:val="24"/>
                <w:szCs w:val="24"/>
              </w:rPr>
              <w:t>3. Среднемесячные денежные доходы на душу населения</w:t>
            </w:r>
          </w:p>
        </w:tc>
        <w:tc>
          <w:tcPr>
            <w:tcW w:w="1464" w:type="dxa"/>
            <w:vAlign w:val="center"/>
            <w:hideMark/>
          </w:tcPr>
          <w:p w:rsidR="009B7B3A" w:rsidRPr="00C94E12" w:rsidRDefault="009B7B3A" w:rsidP="00C94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E1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701" w:type="dxa"/>
            <w:noWrap/>
            <w:vAlign w:val="center"/>
            <w:hideMark/>
          </w:tcPr>
          <w:p w:rsidR="009B7B3A" w:rsidRPr="009B7B3A" w:rsidRDefault="009B7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3A">
              <w:rPr>
                <w:rFonts w:ascii="Times New Roman" w:hAnsi="Times New Roman" w:cs="Times New Roman"/>
                <w:sz w:val="24"/>
                <w:szCs w:val="24"/>
              </w:rPr>
              <w:t>36 579</w:t>
            </w:r>
          </w:p>
        </w:tc>
        <w:tc>
          <w:tcPr>
            <w:tcW w:w="1701" w:type="dxa"/>
            <w:noWrap/>
            <w:vAlign w:val="center"/>
            <w:hideMark/>
          </w:tcPr>
          <w:p w:rsidR="009B7B3A" w:rsidRPr="009B7B3A" w:rsidRDefault="009B7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3A">
              <w:rPr>
                <w:rFonts w:ascii="Times New Roman" w:hAnsi="Times New Roman" w:cs="Times New Roman"/>
                <w:sz w:val="24"/>
                <w:szCs w:val="24"/>
              </w:rPr>
              <w:t>38 665</w:t>
            </w:r>
          </w:p>
        </w:tc>
        <w:tc>
          <w:tcPr>
            <w:tcW w:w="1701" w:type="dxa"/>
            <w:noWrap/>
            <w:vAlign w:val="center"/>
            <w:hideMark/>
          </w:tcPr>
          <w:p w:rsidR="009B7B3A" w:rsidRPr="009B7B3A" w:rsidRDefault="009B7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3A">
              <w:rPr>
                <w:rFonts w:ascii="Times New Roman" w:hAnsi="Times New Roman" w:cs="Times New Roman"/>
                <w:sz w:val="24"/>
                <w:szCs w:val="24"/>
              </w:rPr>
              <w:t>41 510</w:t>
            </w:r>
          </w:p>
        </w:tc>
        <w:tc>
          <w:tcPr>
            <w:tcW w:w="1701" w:type="dxa"/>
            <w:noWrap/>
            <w:vAlign w:val="center"/>
            <w:hideMark/>
          </w:tcPr>
          <w:p w:rsidR="009B7B3A" w:rsidRPr="009B7B3A" w:rsidRDefault="009B7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3A">
              <w:rPr>
                <w:rFonts w:ascii="Times New Roman" w:hAnsi="Times New Roman" w:cs="Times New Roman"/>
                <w:sz w:val="24"/>
                <w:szCs w:val="24"/>
              </w:rPr>
              <w:t>44 762</w:t>
            </w:r>
          </w:p>
        </w:tc>
        <w:tc>
          <w:tcPr>
            <w:tcW w:w="1701" w:type="dxa"/>
            <w:noWrap/>
            <w:vAlign w:val="center"/>
            <w:hideMark/>
          </w:tcPr>
          <w:p w:rsidR="009B7B3A" w:rsidRPr="009B7B3A" w:rsidRDefault="009B7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3A">
              <w:rPr>
                <w:rFonts w:ascii="Times New Roman" w:hAnsi="Times New Roman" w:cs="Times New Roman"/>
                <w:sz w:val="24"/>
                <w:szCs w:val="24"/>
              </w:rPr>
              <w:t>48 288</w:t>
            </w:r>
          </w:p>
        </w:tc>
      </w:tr>
      <w:tr w:rsidR="009B7B3A" w:rsidRPr="00A534EF" w:rsidTr="00C94E12">
        <w:trPr>
          <w:trHeight w:val="510"/>
        </w:trPr>
        <w:tc>
          <w:tcPr>
            <w:tcW w:w="4740" w:type="dxa"/>
            <w:vAlign w:val="center"/>
            <w:hideMark/>
          </w:tcPr>
          <w:p w:rsidR="009B7B3A" w:rsidRPr="00A534EF" w:rsidRDefault="009B7B3A" w:rsidP="007E335C">
            <w:pPr>
              <w:tabs>
                <w:tab w:val="lef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34EF">
              <w:rPr>
                <w:rFonts w:ascii="Times New Roman" w:hAnsi="Times New Roman" w:cs="Times New Roman"/>
                <w:sz w:val="24"/>
                <w:szCs w:val="24"/>
              </w:rPr>
              <w:t>4. Реальные денежные доходы населения</w:t>
            </w:r>
          </w:p>
        </w:tc>
        <w:tc>
          <w:tcPr>
            <w:tcW w:w="1464" w:type="dxa"/>
            <w:vAlign w:val="center"/>
            <w:hideMark/>
          </w:tcPr>
          <w:p w:rsidR="009B7B3A" w:rsidRPr="00C94E12" w:rsidRDefault="009B7B3A" w:rsidP="00C94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E1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noWrap/>
            <w:vAlign w:val="center"/>
            <w:hideMark/>
          </w:tcPr>
          <w:p w:rsidR="009B7B3A" w:rsidRPr="009B7B3A" w:rsidRDefault="009B7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3A">
              <w:rPr>
                <w:rFonts w:ascii="Times New Roman" w:hAnsi="Times New Roman" w:cs="Times New Roman"/>
                <w:sz w:val="24"/>
                <w:szCs w:val="24"/>
              </w:rPr>
              <w:t>95,1</w:t>
            </w:r>
          </w:p>
        </w:tc>
        <w:tc>
          <w:tcPr>
            <w:tcW w:w="1701" w:type="dxa"/>
            <w:noWrap/>
            <w:vAlign w:val="center"/>
            <w:hideMark/>
          </w:tcPr>
          <w:p w:rsidR="009B7B3A" w:rsidRPr="009B7B3A" w:rsidRDefault="009B7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3A">
              <w:rPr>
                <w:rFonts w:ascii="Times New Roman" w:hAnsi="Times New Roman" w:cs="Times New Roman"/>
                <w:sz w:val="24"/>
                <w:szCs w:val="24"/>
              </w:rPr>
              <w:t>99,1</w:t>
            </w:r>
          </w:p>
        </w:tc>
        <w:tc>
          <w:tcPr>
            <w:tcW w:w="1701" w:type="dxa"/>
            <w:noWrap/>
            <w:vAlign w:val="center"/>
            <w:hideMark/>
          </w:tcPr>
          <w:p w:rsidR="009B7B3A" w:rsidRPr="009B7B3A" w:rsidRDefault="009B7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3A">
              <w:rPr>
                <w:rFonts w:ascii="Times New Roman" w:hAnsi="Times New Roman" w:cs="Times New Roman"/>
                <w:sz w:val="24"/>
                <w:szCs w:val="24"/>
              </w:rPr>
              <w:t>102,8</w:t>
            </w:r>
          </w:p>
        </w:tc>
        <w:tc>
          <w:tcPr>
            <w:tcW w:w="1701" w:type="dxa"/>
            <w:noWrap/>
            <w:vAlign w:val="center"/>
            <w:hideMark/>
          </w:tcPr>
          <w:p w:rsidR="009B7B3A" w:rsidRPr="009B7B3A" w:rsidRDefault="009B7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3A">
              <w:rPr>
                <w:rFonts w:ascii="Times New Roman" w:hAnsi="Times New Roman" w:cs="Times New Roman"/>
                <w:sz w:val="24"/>
                <w:szCs w:val="24"/>
              </w:rPr>
              <w:t>103,3</w:t>
            </w:r>
          </w:p>
        </w:tc>
        <w:tc>
          <w:tcPr>
            <w:tcW w:w="1701" w:type="dxa"/>
            <w:noWrap/>
            <w:vAlign w:val="center"/>
            <w:hideMark/>
          </w:tcPr>
          <w:p w:rsidR="009B7B3A" w:rsidRPr="009B7B3A" w:rsidRDefault="009B7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3A">
              <w:rPr>
                <w:rFonts w:ascii="Times New Roman" w:hAnsi="Times New Roman" w:cs="Times New Roman"/>
                <w:sz w:val="24"/>
                <w:szCs w:val="24"/>
              </w:rPr>
              <w:t>103,4</w:t>
            </w:r>
          </w:p>
        </w:tc>
      </w:tr>
      <w:tr w:rsidR="00BA2041" w:rsidRPr="00A534EF" w:rsidTr="00C94E12">
        <w:trPr>
          <w:trHeight w:val="435"/>
        </w:trPr>
        <w:tc>
          <w:tcPr>
            <w:tcW w:w="4740" w:type="dxa"/>
            <w:vAlign w:val="center"/>
            <w:hideMark/>
          </w:tcPr>
          <w:p w:rsidR="00BA2041" w:rsidRPr="00A534EF" w:rsidRDefault="00BA2041" w:rsidP="007E335C">
            <w:pPr>
              <w:tabs>
                <w:tab w:val="left" w:pos="907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34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 и занятость</w:t>
            </w:r>
          </w:p>
        </w:tc>
        <w:tc>
          <w:tcPr>
            <w:tcW w:w="1464" w:type="dxa"/>
            <w:vAlign w:val="center"/>
            <w:hideMark/>
          </w:tcPr>
          <w:p w:rsidR="00BA2041" w:rsidRPr="00C94E12" w:rsidRDefault="00BA2041" w:rsidP="00C94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BA2041" w:rsidRPr="009B7B3A" w:rsidRDefault="00BA2041" w:rsidP="00C94E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BA2041" w:rsidRPr="009B7B3A" w:rsidRDefault="00BA2041" w:rsidP="00C94E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BA2041" w:rsidRPr="009B7B3A" w:rsidRDefault="00BA2041" w:rsidP="00C94E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BA2041" w:rsidRPr="009B7B3A" w:rsidRDefault="00BA2041" w:rsidP="00C94E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BA2041" w:rsidRPr="009B7B3A" w:rsidRDefault="00BA2041" w:rsidP="00C94E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B7B3A" w:rsidRPr="00A534EF" w:rsidTr="00C94E12">
        <w:trPr>
          <w:trHeight w:val="555"/>
        </w:trPr>
        <w:tc>
          <w:tcPr>
            <w:tcW w:w="4740" w:type="dxa"/>
          </w:tcPr>
          <w:p w:rsidR="009B7B3A" w:rsidRPr="007C4BFC" w:rsidRDefault="009B7B3A" w:rsidP="00017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BFC">
              <w:rPr>
                <w:rFonts w:ascii="Times New Roman" w:hAnsi="Times New Roman" w:cs="Times New Roman"/>
                <w:sz w:val="24"/>
                <w:szCs w:val="24"/>
              </w:rPr>
              <w:t>1. Среднегодовая численность постоянного населения</w:t>
            </w:r>
          </w:p>
        </w:tc>
        <w:tc>
          <w:tcPr>
            <w:tcW w:w="1464" w:type="dxa"/>
            <w:vAlign w:val="center"/>
          </w:tcPr>
          <w:p w:rsidR="009B7B3A" w:rsidRPr="00C94E12" w:rsidRDefault="009B7B3A" w:rsidP="00C94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E12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701" w:type="dxa"/>
            <w:noWrap/>
            <w:vAlign w:val="center"/>
          </w:tcPr>
          <w:p w:rsidR="009B7B3A" w:rsidRPr="009B7B3A" w:rsidRDefault="009B7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3A">
              <w:rPr>
                <w:rFonts w:ascii="Times New Roman" w:hAnsi="Times New Roman" w:cs="Times New Roman"/>
                <w:sz w:val="24"/>
                <w:szCs w:val="24"/>
              </w:rPr>
              <w:t>1 054 431</w:t>
            </w:r>
          </w:p>
        </w:tc>
        <w:tc>
          <w:tcPr>
            <w:tcW w:w="1701" w:type="dxa"/>
            <w:noWrap/>
            <w:vAlign w:val="center"/>
          </w:tcPr>
          <w:p w:rsidR="009B7B3A" w:rsidRPr="009B7B3A" w:rsidRDefault="009B7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3A">
              <w:rPr>
                <w:rFonts w:ascii="Times New Roman" w:hAnsi="Times New Roman" w:cs="Times New Roman"/>
                <w:sz w:val="24"/>
                <w:szCs w:val="24"/>
              </w:rPr>
              <w:t>1 047 452</w:t>
            </w:r>
          </w:p>
        </w:tc>
        <w:tc>
          <w:tcPr>
            <w:tcW w:w="1701" w:type="dxa"/>
            <w:noWrap/>
            <w:vAlign w:val="center"/>
          </w:tcPr>
          <w:p w:rsidR="009B7B3A" w:rsidRPr="009B7B3A" w:rsidRDefault="009B7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3A">
              <w:rPr>
                <w:rFonts w:ascii="Times New Roman" w:hAnsi="Times New Roman" w:cs="Times New Roman"/>
                <w:sz w:val="24"/>
                <w:szCs w:val="24"/>
              </w:rPr>
              <w:t>1 042 277</w:t>
            </w:r>
          </w:p>
        </w:tc>
        <w:tc>
          <w:tcPr>
            <w:tcW w:w="1701" w:type="dxa"/>
            <w:noWrap/>
            <w:vAlign w:val="center"/>
          </w:tcPr>
          <w:p w:rsidR="009B7B3A" w:rsidRPr="009B7B3A" w:rsidRDefault="009B7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3A">
              <w:rPr>
                <w:rFonts w:ascii="Times New Roman" w:hAnsi="Times New Roman" w:cs="Times New Roman"/>
                <w:sz w:val="24"/>
                <w:szCs w:val="24"/>
              </w:rPr>
              <w:t>1 038 577</w:t>
            </w:r>
          </w:p>
        </w:tc>
        <w:tc>
          <w:tcPr>
            <w:tcW w:w="1701" w:type="dxa"/>
            <w:noWrap/>
            <w:vAlign w:val="center"/>
          </w:tcPr>
          <w:p w:rsidR="009B7B3A" w:rsidRPr="009B7B3A" w:rsidRDefault="009B7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3A">
              <w:rPr>
                <w:rFonts w:ascii="Times New Roman" w:hAnsi="Times New Roman" w:cs="Times New Roman"/>
                <w:sz w:val="24"/>
                <w:szCs w:val="24"/>
              </w:rPr>
              <w:t>1 035 452</w:t>
            </w:r>
          </w:p>
        </w:tc>
      </w:tr>
      <w:tr w:rsidR="009B7B3A" w:rsidRPr="00A534EF" w:rsidTr="00C94E12">
        <w:trPr>
          <w:trHeight w:val="555"/>
        </w:trPr>
        <w:tc>
          <w:tcPr>
            <w:tcW w:w="4740" w:type="dxa"/>
          </w:tcPr>
          <w:p w:rsidR="009B7B3A" w:rsidRPr="007C4BFC" w:rsidRDefault="009B7B3A" w:rsidP="00F03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BFC">
              <w:rPr>
                <w:rFonts w:ascii="Times New Roman" w:hAnsi="Times New Roman" w:cs="Times New Roman"/>
                <w:sz w:val="24"/>
                <w:szCs w:val="24"/>
              </w:rPr>
              <w:t>2. Численность работников (включая военнослужащих), всего</w:t>
            </w:r>
          </w:p>
        </w:tc>
        <w:tc>
          <w:tcPr>
            <w:tcW w:w="1464" w:type="dxa"/>
            <w:vAlign w:val="center"/>
          </w:tcPr>
          <w:p w:rsidR="009B7B3A" w:rsidRPr="00C94E12" w:rsidRDefault="009B7B3A" w:rsidP="00C94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E12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701" w:type="dxa"/>
            <w:noWrap/>
            <w:vAlign w:val="center"/>
          </w:tcPr>
          <w:p w:rsidR="009B7B3A" w:rsidRPr="009B7B3A" w:rsidRDefault="009B7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3A">
              <w:rPr>
                <w:rFonts w:ascii="Times New Roman" w:hAnsi="Times New Roman" w:cs="Times New Roman"/>
                <w:sz w:val="24"/>
                <w:szCs w:val="24"/>
              </w:rPr>
              <w:t>419 096</w:t>
            </w:r>
          </w:p>
        </w:tc>
        <w:tc>
          <w:tcPr>
            <w:tcW w:w="1701" w:type="dxa"/>
            <w:noWrap/>
            <w:vAlign w:val="center"/>
          </w:tcPr>
          <w:p w:rsidR="009B7B3A" w:rsidRPr="009B7B3A" w:rsidRDefault="009B7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3A">
              <w:rPr>
                <w:rFonts w:ascii="Times New Roman" w:hAnsi="Times New Roman" w:cs="Times New Roman"/>
                <w:sz w:val="24"/>
                <w:szCs w:val="24"/>
              </w:rPr>
              <w:t>419 600</w:t>
            </w:r>
          </w:p>
        </w:tc>
        <w:tc>
          <w:tcPr>
            <w:tcW w:w="1701" w:type="dxa"/>
            <w:noWrap/>
            <w:vAlign w:val="center"/>
          </w:tcPr>
          <w:p w:rsidR="009B7B3A" w:rsidRPr="009B7B3A" w:rsidRDefault="009B7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3A">
              <w:rPr>
                <w:rFonts w:ascii="Times New Roman" w:hAnsi="Times New Roman" w:cs="Times New Roman"/>
                <w:sz w:val="24"/>
                <w:szCs w:val="24"/>
              </w:rPr>
              <w:t>420 200</w:t>
            </w:r>
          </w:p>
        </w:tc>
        <w:tc>
          <w:tcPr>
            <w:tcW w:w="1701" w:type="dxa"/>
            <w:noWrap/>
            <w:vAlign w:val="center"/>
          </w:tcPr>
          <w:p w:rsidR="009B7B3A" w:rsidRPr="009B7B3A" w:rsidRDefault="009B7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3A">
              <w:rPr>
                <w:rFonts w:ascii="Times New Roman" w:hAnsi="Times New Roman" w:cs="Times New Roman"/>
                <w:sz w:val="24"/>
                <w:szCs w:val="24"/>
              </w:rPr>
              <w:t>421 113</w:t>
            </w:r>
          </w:p>
        </w:tc>
        <w:tc>
          <w:tcPr>
            <w:tcW w:w="1701" w:type="dxa"/>
            <w:noWrap/>
            <w:vAlign w:val="center"/>
          </w:tcPr>
          <w:p w:rsidR="009B7B3A" w:rsidRPr="009B7B3A" w:rsidRDefault="009B7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3A">
              <w:rPr>
                <w:rFonts w:ascii="Times New Roman" w:hAnsi="Times New Roman" w:cs="Times New Roman"/>
                <w:sz w:val="24"/>
                <w:szCs w:val="24"/>
              </w:rPr>
              <w:t>422 128</w:t>
            </w:r>
          </w:p>
        </w:tc>
      </w:tr>
      <w:tr w:rsidR="009B7B3A" w:rsidRPr="00A534EF" w:rsidTr="00C94E12">
        <w:trPr>
          <w:trHeight w:val="360"/>
        </w:trPr>
        <w:tc>
          <w:tcPr>
            <w:tcW w:w="4740" w:type="dxa"/>
            <w:vAlign w:val="center"/>
            <w:hideMark/>
          </w:tcPr>
          <w:p w:rsidR="009B7B3A" w:rsidRPr="00A534EF" w:rsidRDefault="009B7B3A" w:rsidP="007E335C">
            <w:pPr>
              <w:tabs>
                <w:tab w:val="lef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34EF">
              <w:rPr>
                <w:rFonts w:ascii="Times New Roman" w:hAnsi="Times New Roman" w:cs="Times New Roman"/>
                <w:sz w:val="24"/>
                <w:szCs w:val="24"/>
              </w:rPr>
              <w:t>в том числе: работников организаций</w:t>
            </w:r>
          </w:p>
        </w:tc>
        <w:tc>
          <w:tcPr>
            <w:tcW w:w="1464" w:type="dxa"/>
            <w:vAlign w:val="center"/>
            <w:hideMark/>
          </w:tcPr>
          <w:p w:rsidR="009B7B3A" w:rsidRPr="00C94E12" w:rsidRDefault="009B7B3A" w:rsidP="00C94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E12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701" w:type="dxa"/>
            <w:noWrap/>
            <w:vAlign w:val="center"/>
            <w:hideMark/>
          </w:tcPr>
          <w:p w:rsidR="009B7B3A" w:rsidRPr="009B7B3A" w:rsidRDefault="009B7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3A">
              <w:rPr>
                <w:rFonts w:ascii="Times New Roman" w:hAnsi="Times New Roman" w:cs="Times New Roman"/>
                <w:sz w:val="24"/>
                <w:szCs w:val="24"/>
              </w:rPr>
              <w:t>357 596</w:t>
            </w:r>
          </w:p>
        </w:tc>
        <w:tc>
          <w:tcPr>
            <w:tcW w:w="1701" w:type="dxa"/>
            <w:noWrap/>
            <w:vAlign w:val="center"/>
            <w:hideMark/>
          </w:tcPr>
          <w:p w:rsidR="009B7B3A" w:rsidRPr="009B7B3A" w:rsidRDefault="009B7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3A">
              <w:rPr>
                <w:rFonts w:ascii="Times New Roman" w:hAnsi="Times New Roman" w:cs="Times New Roman"/>
                <w:sz w:val="24"/>
                <w:szCs w:val="24"/>
              </w:rPr>
              <w:t>358 000</w:t>
            </w:r>
          </w:p>
        </w:tc>
        <w:tc>
          <w:tcPr>
            <w:tcW w:w="1701" w:type="dxa"/>
            <w:noWrap/>
            <w:vAlign w:val="center"/>
            <w:hideMark/>
          </w:tcPr>
          <w:p w:rsidR="009B7B3A" w:rsidRPr="009B7B3A" w:rsidRDefault="009B7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3A">
              <w:rPr>
                <w:rFonts w:ascii="Times New Roman" w:hAnsi="Times New Roman" w:cs="Times New Roman"/>
                <w:sz w:val="24"/>
                <w:szCs w:val="24"/>
              </w:rPr>
              <w:t>358 400</w:t>
            </w:r>
          </w:p>
        </w:tc>
        <w:tc>
          <w:tcPr>
            <w:tcW w:w="1701" w:type="dxa"/>
            <w:noWrap/>
            <w:vAlign w:val="center"/>
            <w:hideMark/>
          </w:tcPr>
          <w:p w:rsidR="009B7B3A" w:rsidRPr="009B7B3A" w:rsidRDefault="009B7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3A">
              <w:rPr>
                <w:rFonts w:ascii="Times New Roman" w:hAnsi="Times New Roman" w:cs="Times New Roman"/>
                <w:sz w:val="24"/>
                <w:szCs w:val="24"/>
              </w:rPr>
              <w:t>359 213</w:t>
            </w:r>
          </w:p>
        </w:tc>
        <w:tc>
          <w:tcPr>
            <w:tcW w:w="1701" w:type="dxa"/>
            <w:noWrap/>
            <w:vAlign w:val="center"/>
            <w:hideMark/>
          </w:tcPr>
          <w:p w:rsidR="009B7B3A" w:rsidRPr="009B7B3A" w:rsidRDefault="009B7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3A">
              <w:rPr>
                <w:rFonts w:ascii="Times New Roman" w:hAnsi="Times New Roman" w:cs="Times New Roman"/>
                <w:sz w:val="24"/>
                <w:szCs w:val="24"/>
              </w:rPr>
              <w:t>360 128</w:t>
            </w:r>
          </w:p>
        </w:tc>
      </w:tr>
      <w:tr w:rsidR="009B7B3A" w:rsidRPr="00A534EF" w:rsidTr="00C94E12">
        <w:trPr>
          <w:trHeight w:val="345"/>
        </w:trPr>
        <w:tc>
          <w:tcPr>
            <w:tcW w:w="4740" w:type="dxa"/>
            <w:vAlign w:val="center"/>
            <w:hideMark/>
          </w:tcPr>
          <w:p w:rsidR="009B7B3A" w:rsidRPr="00A534EF" w:rsidRDefault="009B7B3A" w:rsidP="007E335C">
            <w:pPr>
              <w:tabs>
                <w:tab w:val="lef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34EF">
              <w:rPr>
                <w:rFonts w:ascii="Times New Roman" w:hAnsi="Times New Roman" w:cs="Times New Roman"/>
                <w:sz w:val="24"/>
                <w:szCs w:val="24"/>
              </w:rPr>
              <w:t>из них: бюджетных</w:t>
            </w:r>
          </w:p>
        </w:tc>
        <w:tc>
          <w:tcPr>
            <w:tcW w:w="1464" w:type="dxa"/>
            <w:vAlign w:val="center"/>
            <w:hideMark/>
          </w:tcPr>
          <w:p w:rsidR="009B7B3A" w:rsidRPr="00C94E12" w:rsidRDefault="009B7B3A" w:rsidP="00C94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E12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701" w:type="dxa"/>
            <w:noWrap/>
            <w:vAlign w:val="center"/>
            <w:hideMark/>
          </w:tcPr>
          <w:p w:rsidR="009B7B3A" w:rsidRPr="009B7B3A" w:rsidRDefault="009B7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3A">
              <w:rPr>
                <w:rFonts w:ascii="Times New Roman" w:hAnsi="Times New Roman" w:cs="Times New Roman"/>
                <w:sz w:val="24"/>
                <w:szCs w:val="24"/>
              </w:rPr>
              <w:t>24 656</w:t>
            </w:r>
          </w:p>
        </w:tc>
        <w:tc>
          <w:tcPr>
            <w:tcW w:w="1701" w:type="dxa"/>
            <w:noWrap/>
            <w:vAlign w:val="center"/>
            <w:hideMark/>
          </w:tcPr>
          <w:p w:rsidR="009B7B3A" w:rsidRPr="009B7B3A" w:rsidRDefault="009B7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3A">
              <w:rPr>
                <w:rFonts w:ascii="Times New Roman" w:hAnsi="Times New Roman" w:cs="Times New Roman"/>
                <w:sz w:val="24"/>
                <w:szCs w:val="24"/>
              </w:rPr>
              <w:t>25 123</w:t>
            </w:r>
          </w:p>
        </w:tc>
        <w:tc>
          <w:tcPr>
            <w:tcW w:w="1701" w:type="dxa"/>
            <w:noWrap/>
            <w:vAlign w:val="center"/>
            <w:hideMark/>
          </w:tcPr>
          <w:p w:rsidR="009B7B3A" w:rsidRPr="009B7B3A" w:rsidRDefault="009B7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3A">
              <w:rPr>
                <w:rFonts w:ascii="Times New Roman" w:hAnsi="Times New Roman" w:cs="Times New Roman"/>
                <w:sz w:val="24"/>
                <w:szCs w:val="24"/>
              </w:rPr>
              <w:t>25 480</w:t>
            </w:r>
          </w:p>
        </w:tc>
        <w:tc>
          <w:tcPr>
            <w:tcW w:w="1701" w:type="dxa"/>
            <w:noWrap/>
            <w:vAlign w:val="center"/>
            <w:hideMark/>
          </w:tcPr>
          <w:p w:rsidR="009B7B3A" w:rsidRPr="009B7B3A" w:rsidRDefault="009B7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3A">
              <w:rPr>
                <w:rFonts w:ascii="Times New Roman" w:hAnsi="Times New Roman" w:cs="Times New Roman"/>
                <w:sz w:val="24"/>
                <w:szCs w:val="24"/>
              </w:rPr>
              <w:t>25 755</w:t>
            </w:r>
          </w:p>
        </w:tc>
        <w:tc>
          <w:tcPr>
            <w:tcW w:w="1701" w:type="dxa"/>
            <w:noWrap/>
            <w:vAlign w:val="center"/>
            <w:hideMark/>
          </w:tcPr>
          <w:p w:rsidR="009B7B3A" w:rsidRPr="009B7B3A" w:rsidRDefault="009B7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3A">
              <w:rPr>
                <w:rFonts w:ascii="Times New Roman" w:hAnsi="Times New Roman" w:cs="Times New Roman"/>
                <w:sz w:val="24"/>
                <w:szCs w:val="24"/>
              </w:rPr>
              <w:t>25 775</w:t>
            </w:r>
          </w:p>
        </w:tc>
      </w:tr>
      <w:tr w:rsidR="009B7B3A" w:rsidRPr="00A534EF" w:rsidTr="00C94E12">
        <w:trPr>
          <w:trHeight w:val="435"/>
        </w:trPr>
        <w:tc>
          <w:tcPr>
            <w:tcW w:w="4740" w:type="dxa"/>
            <w:vAlign w:val="center"/>
            <w:hideMark/>
          </w:tcPr>
          <w:p w:rsidR="009B7B3A" w:rsidRPr="00A534EF" w:rsidRDefault="009B7B3A" w:rsidP="007E335C">
            <w:pPr>
              <w:tabs>
                <w:tab w:val="lef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534EF">
              <w:rPr>
                <w:rFonts w:ascii="Times New Roman" w:hAnsi="Times New Roman" w:cs="Times New Roman"/>
                <w:sz w:val="24"/>
                <w:szCs w:val="24"/>
              </w:rPr>
              <w:t>. Уровень регистрируемой безработицы</w:t>
            </w:r>
          </w:p>
        </w:tc>
        <w:tc>
          <w:tcPr>
            <w:tcW w:w="1464" w:type="dxa"/>
            <w:vAlign w:val="center"/>
            <w:hideMark/>
          </w:tcPr>
          <w:p w:rsidR="009B7B3A" w:rsidRPr="00C94E12" w:rsidRDefault="009B7B3A" w:rsidP="00C94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E1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noWrap/>
            <w:vAlign w:val="center"/>
            <w:hideMark/>
          </w:tcPr>
          <w:p w:rsidR="009B7B3A" w:rsidRPr="009B7B3A" w:rsidRDefault="009B7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3A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701" w:type="dxa"/>
            <w:noWrap/>
            <w:vAlign w:val="center"/>
            <w:hideMark/>
          </w:tcPr>
          <w:p w:rsidR="009B7B3A" w:rsidRPr="009B7B3A" w:rsidRDefault="009B7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3A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701" w:type="dxa"/>
            <w:noWrap/>
            <w:vAlign w:val="center"/>
            <w:hideMark/>
          </w:tcPr>
          <w:p w:rsidR="009B7B3A" w:rsidRPr="009B7B3A" w:rsidRDefault="009B7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3A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1701" w:type="dxa"/>
            <w:noWrap/>
            <w:vAlign w:val="center"/>
            <w:hideMark/>
          </w:tcPr>
          <w:p w:rsidR="009B7B3A" w:rsidRPr="009B7B3A" w:rsidRDefault="009B7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3A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701" w:type="dxa"/>
            <w:noWrap/>
            <w:vAlign w:val="center"/>
            <w:hideMark/>
          </w:tcPr>
          <w:p w:rsidR="009B7B3A" w:rsidRPr="009B7B3A" w:rsidRDefault="009B7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B3A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</w:tr>
    </w:tbl>
    <w:p w:rsidR="007E335C" w:rsidRPr="00A534EF" w:rsidRDefault="0058246B" w:rsidP="007E335C">
      <w:pPr>
        <w:tabs>
          <w:tab w:val="left" w:pos="9072"/>
        </w:tabs>
        <w:rPr>
          <w:rFonts w:ascii="Times New Roman" w:hAnsi="Times New Roman" w:cs="Times New Roman"/>
          <w:sz w:val="16"/>
          <w:szCs w:val="16"/>
        </w:rPr>
      </w:pPr>
      <w:r w:rsidRPr="0058246B">
        <w:rPr>
          <w:rFonts w:ascii="Times New Roman" w:hAnsi="Times New Roman" w:cs="Times New Roman"/>
          <w:sz w:val="16"/>
          <w:szCs w:val="16"/>
        </w:rPr>
        <w:t>*) Данные не публикуются в целях обеспечения конфиденциальности первичных статистических данных, полученных от организаций, в соответствии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58246B">
        <w:rPr>
          <w:rFonts w:ascii="Times New Roman" w:hAnsi="Times New Roman" w:cs="Times New Roman"/>
          <w:sz w:val="16"/>
          <w:szCs w:val="16"/>
        </w:rPr>
        <w:t>с Федеральным законом от 29.11.2007 № 282-ФЗ «Об официальном статистическом учете и системе государственной статистики в Российской Федерации» (ст. 4, п. 5; ст. 9, п. 1)</w:t>
      </w:r>
    </w:p>
    <w:p w:rsidR="004F0111" w:rsidRDefault="004F0111" w:rsidP="007C4BFC">
      <w:pPr>
        <w:ind w:left="-142" w:hanging="425"/>
      </w:pPr>
      <w:r w:rsidRPr="00E433BF">
        <w:rPr>
          <w:rFonts w:ascii="Times New Roman" w:hAnsi="Times New Roman" w:cs="Times New Roman"/>
          <w:sz w:val="28"/>
          <w:szCs w:val="28"/>
        </w:rPr>
        <w:t xml:space="preserve">        Руководитель управления экономики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E433BF">
        <w:rPr>
          <w:rFonts w:ascii="Times New Roman" w:hAnsi="Times New Roman" w:cs="Times New Roman"/>
          <w:sz w:val="28"/>
          <w:szCs w:val="28"/>
        </w:rPr>
        <w:t xml:space="preserve">     Т.А. Дьяченко</w:t>
      </w:r>
    </w:p>
    <w:sectPr w:rsidR="004F0111" w:rsidSect="00EE591A">
      <w:pgSz w:w="16838" w:h="11906" w:orient="landscape"/>
      <w:pgMar w:top="1985" w:right="68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35C"/>
    <w:rsid w:val="002F58E7"/>
    <w:rsid w:val="003C4A9F"/>
    <w:rsid w:val="004E0779"/>
    <w:rsid w:val="004F0111"/>
    <w:rsid w:val="004F2B4B"/>
    <w:rsid w:val="0058246B"/>
    <w:rsid w:val="005E0ED3"/>
    <w:rsid w:val="00613953"/>
    <w:rsid w:val="00645961"/>
    <w:rsid w:val="007119E6"/>
    <w:rsid w:val="007C4BFC"/>
    <w:rsid w:val="007E335C"/>
    <w:rsid w:val="00886EEC"/>
    <w:rsid w:val="009745A8"/>
    <w:rsid w:val="009B2F92"/>
    <w:rsid w:val="009B7B3A"/>
    <w:rsid w:val="00A534EF"/>
    <w:rsid w:val="00AF3F59"/>
    <w:rsid w:val="00B92575"/>
    <w:rsid w:val="00BA2041"/>
    <w:rsid w:val="00C05F76"/>
    <w:rsid w:val="00C670EF"/>
    <w:rsid w:val="00C94E12"/>
    <w:rsid w:val="00DC756C"/>
    <w:rsid w:val="00DE5D3F"/>
    <w:rsid w:val="00EE591A"/>
    <w:rsid w:val="00F155C7"/>
    <w:rsid w:val="00F9595D"/>
    <w:rsid w:val="00FC5FE1"/>
    <w:rsid w:val="00FF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33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E59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591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C75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33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E59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591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C75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9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Золотарев О.В.</dc:creator>
  <cp:lastModifiedBy>Шульгина</cp:lastModifiedBy>
  <cp:revision>2</cp:revision>
  <cp:lastPrinted>2017-11-09T08:26:00Z</cp:lastPrinted>
  <dcterms:created xsi:type="dcterms:W3CDTF">2021-10-29T12:20:00Z</dcterms:created>
  <dcterms:modified xsi:type="dcterms:W3CDTF">2021-10-29T12:20:00Z</dcterms:modified>
</cp:coreProperties>
</file>