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850F1" w:rsidRDefault="007850F1" w:rsidP="007850F1">
      <w:pPr>
        <w:pStyle w:val="a4"/>
        <w:ind w:left="114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692A">
        <w:rPr>
          <w:sz w:val="28"/>
          <w:szCs w:val="28"/>
        </w:rPr>
        <w:t xml:space="preserve">11.05.2022   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E692A">
        <w:rPr>
          <w:sz w:val="28"/>
          <w:szCs w:val="28"/>
        </w:rPr>
        <w:t>229-р</w:t>
      </w:r>
      <w:bookmarkStart w:id="0" w:name="_GoBack"/>
      <w:bookmarkEnd w:id="0"/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850F1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ОБЪЕМ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СРЕДСТВ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НА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ВЫПОЛНЕНИЕ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МУНИЦИПАЛЬНОГО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КОНТРАКТА</w:t>
      </w:r>
      <w:r w:rsidR="007850F1">
        <w:rPr>
          <w:b/>
          <w:sz w:val="28"/>
          <w:szCs w:val="28"/>
        </w:rPr>
        <w:t xml:space="preserve">  НА  СРОК,</w:t>
      </w:r>
    </w:p>
    <w:p w:rsidR="007850F1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ПРЕВЫШАЮЩИЙ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СРОК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ДЕЙСТВИЯ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УТВЕРЖДЕННЫХ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ЛИМИТОВ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БЮДЖЕТНЫХ</w:t>
      </w:r>
      <w:r w:rsidR="007850F1">
        <w:rPr>
          <w:b/>
          <w:sz w:val="28"/>
          <w:szCs w:val="28"/>
        </w:rPr>
        <w:t xml:space="preserve">  </w:t>
      </w:r>
      <w:r w:rsidRPr="001237EC">
        <w:rPr>
          <w:b/>
          <w:sz w:val="28"/>
          <w:szCs w:val="28"/>
        </w:rPr>
        <w:t>ОБЯЗАТЕЛЬСТВ,</w:t>
      </w:r>
    </w:p>
    <w:p w:rsidR="007850F1" w:rsidRDefault="00261239" w:rsidP="000E58F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 </w:t>
      </w:r>
      <w:r w:rsidR="00E929EA">
        <w:rPr>
          <w:b/>
          <w:sz w:val="28"/>
          <w:szCs w:val="28"/>
        </w:rPr>
        <w:t>ВЫПОЛНЕНИЕ</w:t>
      </w:r>
      <w:r w:rsidR="00AC566C">
        <w:rPr>
          <w:b/>
          <w:sz w:val="28"/>
          <w:szCs w:val="28"/>
        </w:rPr>
        <w:t xml:space="preserve">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РАБОТ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ПО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>СОХРАНЕНИЮ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>ОБЪЕКТА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КУЛЬТУРНОГО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НАСЛЕДИЯ</w:t>
      </w:r>
    </w:p>
    <w:p w:rsidR="007850F1" w:rsidRDefault="00AC566C" w:rsidP="000E58F3">
      <w:pPr>
        <w:pStyle w:val="a4"/>
        <w:jc w:val="center"/>
        <w:rPr>
          <w:b/>
          <w:sz w:val="28"/>
          <w:szCs w:val="28"/>
        </w:rPr>
      </w:pPr>
      <w:r w:rsidRPr="00AC566C">
        <w:rPr>
          <w:b/>
          <w:sz w:val="28"/>
          <w:szCs w:val="28"/>
        </w:rPr>
        <w:t>РЕГИОНАЛЬНОГО</w:t>
      </w:r>
      <w:r w:rsidR="007850F1">
        <w:rPr>
          <w:b/>
          <w:sz w:val="28"/>
          <w:szCs w:val="28"/>
        </w:rPr>
        <w:t xml:space="preserve"> </w:t>
      </w:r>
      <w:r w:rsidRPr="00AC566C">
        <w:rPr>
          <w:b/>
          <w:sz w:val="28"/>
          <w:szCs w:val="28"/>
        </w:rPr>
        <w:t xml:space="preserve"> ЗНАЧЕНИЯ</w:t>
      </w:r>
      <w:r w:rsidR="007850F1">
        <w:rPr>
          <w:b/>
          <w:sz w:val="28"/>
          <w:szCs w:val="28"/>
        </w:rPr>
        <w:t xml:space="preserve"> </w:t>
      </w:r>
      <w:r w:rsidRPr="00AC566C">
        <w:rPr>
          <w:b/>
          <w:sz w:val="28"/>
          <w:szCs w:val="28"/>
        </w:rPr>
        <w:t xml:space="preserve"> «</w:t>
      </w:r>
      <w:r w:rsidR="00775B7B">
        <w:rPr>
          <w:b/>
          <w:sz w:val="28"/>
          <w:szCs w:val="28"/>
        </w:rPr>
        <w:t>УСАДЬБА</w:t>
      </w:r>
      <w:r w:rsidR="007850F1">
        <w:rPr>
          <w:b/>
          <w:sz w:val="28"/>
          <w:szCs w:val="28"/>
        </w:rPr>
        <w:t xml:space="preserve"> </w:t>
      </w:r>
      <w:r w:rsidR="00775B7B">
        <w:rPr>
          <w:b/>
          <w:sz w:val="28"/>
          <w:szCs w:val="28"/>
        </w:rPr>
        <w:t xml:space="preserve"> ГЕРАСИМОВА</w:t>
      </w:r>
      <w:r w:rsidR="007850F1">
        <w:rPr>
          <w:b/>
          <w:sz w:val="28"/>
          <w:szCs w:val="28"/>
        </w:rPr>
        <w:t xml:space="preserve"> </w:t>
      </w:r>
      <w:r w:rsidR="00775B7B">
        <w:rPr>
          <w:b/>
          <w:sz w:val="28"/>
          <w:szCs w:val="28"/>
        </w:rPr>
        <w:t xml:space="preserve"> (2</w:t>
      </w:r>
      <w:r w:rsidR="0059601D">
        <w:rPr>
          <w:b/>
          <w:sz w:val="28"/>
          <w:szCs w:val="28"/>
        </w:rPr>
        <w:t xml:space="preserve">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ЗДАНИЯ)</w:t>
      </w:r>
      <w:r w:rsidRPr="00AC566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</w:p>
    <w:p w:rsidR="00AC566C" w:rsidRDefault="0084773F" w:rsidP="000E58F3">
      <w:pPr>
        <w:pStyle w:val="a4"/>
        <w:jc w:val="center"/>
        <w:rPr>
          <w:b/>
          <w:sz w:val="28"/>
          <w:szCs w:val="28"/>
        </w:rPr>
      </w:pPr>
      <w:proofErr w:type="gramStart"/>
      <w:r w:rsidRPr="0084773F">
        <w:rPr>
          <w:b/>
          <w:sz w:val="28"/>
          <w:szCs w:val="28"/>
        </w:rPr>
        <w:t>Р</w:t>
      </w:r>
      <w:r w:rsidR="00AC566C" w:rsidRPr="0084773F">
        <w:rPr>
          <w:b/>
          <w:sz w:val="28"/>
          <w:szCs w:val="28"/>
        </w:rPr>
        <w:t>А</w:t>
      </w:r>
      <w:r w:rsidR="00AC566C" w:rsidRPr="00AC566C">
        <w:rPr>
          <w:b/>
          <w:sz w:val="28"/>
          <w:szCs w:val="28"/>
        </w:rPr>
        <w:t>СПОЛОЖЕННОГО</w:t>
      </w:r>
      <w:proofErr w:type="gramEnd"/>
      <w:r w:rsidR="007850F1">
        <w:rPr>
          <w:b/>
          <w:sz w:val="28"/>
          <w:szCs w:val="28"/>
        </w:rPr>
        <w:t xml:space="preserve">  </w:t>
      </w:r>
      <w:r w:rsidR="00AC566C" w:rsidRPr="00AC566C">
        <w:rPr>
          <w:b/>
          <w:sz w:val="28"/>
          <w:szCs w:val="28"/>
        </w:rPr>
        <w:t>ПО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АДРЕСУ: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Г.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ВОРОНЕЖ, 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УЛ.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 xml:space="preserve">КАРЛА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МАРКСА</w:t>
      </w:r>
      <w:r w:rsidR="00AC566C" w:rsidRPr="00AC566C">
        <w:rPr>
          <w:b/>
          <w:sz w:val="28"/>
          <w:szCs w:val="28"/>
        </w:rPr>
        <w:t xml:space="preserve">, 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Д.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48Б</w:t>
      </w:r>
    </w:p>
    <w:p w:rsidR="00402E70" w:rsidRDefault="00402E70" w:rsidP="000E58F3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7"/>
        <w:gridCol w:w="6976"/>
        <w:gridCol w:w="2480"/>
        <w:gridCol w:w="2945"/>
        <w:gridCol w:w="2592"/>
      </w:tblGrid>
      <w:tr w:rsidR="00B22DE9" w:rsidTr="005B0A79">
        <w:trPr>
          <w:trHeight w:val="868"/>
          <w:tblHeader/>
        </w:trPr>
        <w:tc>
          <w:tcPr>
            <w:tcW w:w="2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423EA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423EA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1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779" w:type="pct"/>
            <w:vMerge w:val="restart"/>
            <w:vAlign w:val="center"/>
          </w:tcPr>
          <w:p w:rsidR="00576076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выпол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>нение муниципального контракта,</w:t>
            </w:r>
          </w:p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1740" w:type="pct"/>
            <w:gridSpan w:val="2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5B0A79">
        <w:trPr>
          <w:trHeight w:val="555"/>
          <w:tblHeader/>
        </w:trPr>
        <w:tc>
          <w:tcPr>
            <w:tcW w:w="291" w:type="pct"/>
            <w:vMerge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5" w:type="pct"/>
            <w:vAlign w:val="center"/>
          </w:tcPr>
          <w:p w:rsidR="00B22DE9" w:rsidRPr="001423EA" w:rsidRDefault="002461E2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815" w:type="pc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</w:tr>
      <w:tr w:rsidR="00326028" w:rsidTr="00B510E5">
        <w:trPr>
          <w:trHeight w:val="1034"/>
        </w:trPr>
        <w:tc>
          <w:tcPr>
            <w:tcW w:w="291" w:type="pct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91" w:type="pct"/>
          </w:tcPr>
          <w:p w:rsidR="00AC566C" w:rsidRPr="00326028" w:rsidRDefault="00E929EA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ул.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="00B510E5">
              <w:rPr>
                <w:rFonts w:ascii="Times New Roman" w:hAnsi="Times New Roman" w:cs="Times New Roman"/>
                <w:color w:val="000000"/>
                <w:sz w:val="24"/>
              </w:rPr>
              <w:t xml:space="preserve"> (общестроительные работы)</w:t>
            </w:r>
          </w:p>
        </w:tc>
        <w:tc>
          <w:tcPr>
            <w:tcW w:w="779" w:type="pct"/>
            <w:vAlign w:val="center"/>
          </w:tcPr>
          <w:p w:rsidR="00326028" w:rsidRPr="00326028" w:rsidRDefault="0059601D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739,0</w:t>
            </w:r>
          </w:p>
        </w:tc>
        <w:tc>
          <w:tcPr>
            <w:tcW w:w="925" w:type="pct"/>
            <w:vAlign w:val="center"/>
          </w:tcPr>
          <w:p w:rsidR="00171553" w:rsidRPr="0059601D" w:rsidRDefault="0059601D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285,00</w:t>
            </w:r>
          </w:p>
        </w:tc>
        <w:tc>
          <w:tcPr>
            <w:tcW w:w="815" w:type="pct"/>
            <w:vAlign w:val="center"/>
          </w:tcPr>
          <w:p w:rsidR="00326028" w:rsidRPr="00CF1C50" w:rsidRDefault="0059601D" w:rsidP="005B0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2</w:t>
            </w:r>
            <w:r w:rsidR="00FC5921">
              <w:rPr>
                <w:rFonts w:ascii="Times New Roman" w:hAnsi="Times New Roman" w:cs="Times New Roman"/>
                <w:b/>
                <w:sz w:val="24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454</w:t>
            </w:r>
            <w:r w:rsidR="004A065A">
              <w:rPr>
                <w:rFonts w:ascii="Times New Roman" w:hAnsi="Times New Roman" w:cs="Times New Roman"/>
                <w:b/>
                <w:sz w:val="24"/>
                <w:lang w:val="az-Cyrl-AZ"/>
              </w:rPr>
              <w:t>,</w:t>
            </w:r>
            <w:r w:rsidR="00171553">
              <w:rPr>
                <w:rFonts w:ascii="Times New Roman" w:hAnsi="Times New Roman" w:cs="Times New Roman"/>
                <w:b/>
                <w:sz w:val="24"/>
                <w:lang w:val="az-Cyrl-AZ"/>
              </w:rPr>
              <w:t>00</w:t>
            </w:r>
          </w:p>
        </w:tc>
      </w:tr>
      <w:tr w:rsidR="00DE278B" w:rsidTr="005B0A79">
        <w:trPr>
          <w:trHeight w:val="916"/>
        </w:trPr>
        <w:tc>
          <w:tcPr>
            <w:tcW w:w="291" w:type="pct"/>
            <w:vAlign w:val="center"/>
          </w:tcPr>
          <w:p w:rsidR="00DE278B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91" w:type="pct"/>
          </w:tcPr>
          <w:p w:rsidR="00DE278B" w:rsidRPr="00326028" w:rsidRDefault="00DE278B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ул.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283C49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(авторский надзор, научное руководство с составлением научно-реставрационного отчета</w:t>
            </w:r>
            <w:r w:rsidR="00D05B6D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D05B6D">
              <w:t xml:space="preserve"> </w:t>
            </w:r>
            <w:r w:rsidR="00D05B6D" w:rsidRPr="00D05B6D">
              <w:rPr>
                <w:rFonts w:ascii="Times New Roman" w:hAnsi="Times New Roman" w:cs="Times New Roman"/>
                <w:color w:val="000000"/>
                <w:sz w:val="24"/>
              </w:rPr>
              <w:t>0,55%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779" w:type="pct"/>
            <w:vAlign w:val="center"/>
          </w:tcPr>
          <w:p w:rsidR="00DE278B" w:rsidRPr="004A42BC" w:rsidRDefault="004A42BC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42BC">
              <w:rPr>
                <w:rFonts w:ascii="Times New Roman" w:hAnsi="Times New Roman" w:cs="Times New Roman"/>
                <w:b/>
                <w:color w:val="000000"/>
                <w:sz w:val="24"/>
              </w:rPr>
              <w:t>115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>,00</w:t>
            </w:r>
          </w:p>
        </w:tc>
        <w:tc>
          <w:tcPr>
            <w:tcW w:w="925" w:type="pct"/>
            <w:vAlign w:val="center"/>
          </w:tcPr>
          <w:p w:rsidR="00DE278B" w:rsidRPr="004A42BC" w:rsidRDefault="004A42BC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BC">
              <w:rPr>
                <w:rFonts w:ascii="Times New Roman" w:hAnsi="Times New Roman" w:cs="Times New Roman"/>
                <w:b/>
                <w:sz w:val="24"/>
              </w:rPr>
              <w:t>101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5" w:type="pct"/>
            <w:vAlign w:val="center"/>
          </w:tcPr>
          <w:p w:rsidR="00DE278B" w:rsidRPr="004A42BC" w:rsidRDefault="004A42BC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BC">
              <w:rPr>
                <w:rFonts w:ascii="Times New Roman" w:hAnsi="Times New Roman" w:cs="Times New Roman"/>
                <w:b/>
                <w:sz w:val="24"/>
              </w:rPr>
              <w:t>14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  <w:tr w:rsidR="00DE278B" w:rsidTr="005B0A79">
        <w:trPr>
          <w:trHeight w:val="916"/>
        </w:trPr>
        <w:tc>
          <w:tcPr>
            <w:tcW w:w="291" w:type="pct"/>
            <w:vAlign w:val="center"/>
          </w:tcPr>
          <w:p w:rsidR="00DE278B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91" w:type="pct"/>
          </w:tcPr>
          <w:p w:rsidR="00DE278B" w:rsidRPr="00326028" w:rsidRDefault="00DE278B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FC5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Воронеж, ул.</w:t>
            </w:r>
            <w:r w:rsidR="00FC5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663880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(техниче</w:t>
            </w:r>
            <w:r w:rsidR="00B86472">
              <w:rPr>
                <w:rFonts w:ascii="Times New Roman" w:hAnsi="Times New Roman" w:cs="Times New Roman"/>
                <w:color w:val="000000"/>
                <w:sz w:val="24"/>
              </w:rPr>
              <w:t>ский надзор (строительный контроль</w:t>
            </w:r>
            <w:r w:rsidR="00D05B6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D05B6D" w:rsidRPr="00D05B6D">
              <w:rPr>
                <w:rFonts w:ascii="Times New Roman" w:hAnsi="Times New Roman" w:cs="Times New Roman"/>
                <w:color w:val="000000"/>
                <w:sz w:val="24"/>
              </w:rPr>
              <w:t>2,8%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779" w:type="pct"/>
            <w:vAlign w:val="center"/>
          </w:tcPr>
          <w:p w:rsidR="00DE278B" w:rsidRPr="004A42BC" w:rsidRDefault="004A42BC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42BC">
              <w:rPr>
                <w:rFonts w:ascii="Times New Roman" w:hAnsi="Times New Roman" w:cs="Times New Roman"/>
                <w:b/>
                <w:color w:val="000000"/>
                <w:sz w:val="24"/>
              </w:rPr>
              <w:t>581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>,00</w:t>
            </w:r>
          </w:p>
        </w:tc>
        <w:tc>
          <w:tcPr>
            <w:tcW w:w="925" w:type="pct"/>
            <w:vAlign w:val="center"/>
          </w:tcPr>
          <w:p w:rsidR="00DE278B" w:rsidRPr="004A42BC" w:rsidRDefault="00B86472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512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5" w:type="pct"/>
            <w:vAlign w:val="center"/>
          </w:tcPr>
          <w:p w:rsidR="00DE278B" w:rsidRPr="004A42BC" w:rsidRDefault="004A42BC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BC">
              <w:rPr>
                <w:rFonts w:ascii="Times New Roman" w:hAnsi="Times New Roman" w:cs="Times New Roman"/>
                <w:b/>
                <w:sz w:val="24"/>
              </w:rPr>
              <w:t>69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  <w:tr w:rsidR="001113EF" w:rsidTr="005B0A79">
        <w:trPr>
          <w:trHeight w:val="312"/>
        </w:trPr>
        <w:tc>
          <w:tcPr>
            <w:tcW w:w="291" w:type="pct"/>
            <w:vAlign w:val="center"/>
          </w:tcPr>
          <w:p w:rsidR="001113EF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1" w:type="pct"/>
          </w:tcPr>
          <w:p w:rsidR="001113EF" w:rsidRDefault="007850F1" w:rsidP="007850F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1113EF">
              <w:rPr>
                <w:rFonts w:ascii="Times New Roman" w:hAnsi="Times New Roman" w:cs="Times New Roman"/>
                <w:color w:val="000000"/>
                <w:sz w:val="24"/>
              </w:rPr>
              <w:t>того</w:t>
            </w:r>
          </w:p>
        </w:tc>
        <w:tc>
          <w:tcPr>
            <w:tcW w:w="779" w:type="pct"/>
            <w:vAlign w:val="center"/>
          </w:tcPr>
          <w:p w:rsidR="001113EF" w:rsidRDefault="001113EF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21 435,00</w:t>
            </w:r>
          </w:p>
        </w:tc>
        <w:tc>
          <w:tcPr>
            <w:tcW w:w="925" w:type="pct"/>
            <w:vAlign w:val="center"/>
          </w:tcPr>
          <w:p w:rsidR="001113EF" w:rsidRDefault="001113EF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18  898,00</w:t>
            </w:r>
          </w:p>
        </w:tc>
        <w:tc>
          <w:tcPr>
            <w:tcW w:w="815" w:type="pct"/>
            <w:vAlign w:val="center"/>
          </w:tcPr>
          <w:p w:rsidR="001113EF" w:rsidRDefault="001113EF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2 537,00</w:t>
            </w:r>
          </w:p>
        </w:tc>
      </w:tr>
    </w:tbl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7850F1" w:rsidTr="007850F1">
        <w:tc>
          <w:tcPr>
            <w:tcW w:w="7960" w:type="dxa"/>
          </w:tcPr>
          <w:p w:rsidR="007850F1" w:rsidRDefault="007850F1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C22EE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7850F1" w:rsidRDefault="007850F1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</w:p>
        </w:tc>
        <w:tc>
          <w:tcPr>
            <w:tcW w:w="7960" w:type="dxa"/>
          </w:tcPr>
          <w:p w:rsidR="007850F1" w:rsidRDefault="007850F1" w:rsidP="00E544C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850F1" w:rsidRDefault="007850F1" w:rsidP="007850F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Д.В. Соломаха</w:t>
            </w:r>
          </w:p>
        </w:tc>
      </w:tr>
    </w:tbl>
    <w:p w:rsidR="00FC22EE" w:rsidRPr="00FC22EE" w:rsidRDefault="00FC22EE" w:rsidP="007850F1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FC22EE" w:rsidRPr="00FC22EE" w:rsidSect="007850F1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CB" w:rsidRDefault="00DD11CB" w:rsidP="007850F1">
      <w:pPr>
        <w:spacing w:after="0" w:line="240" w:lineRule="auto"/>
      </w:pPr>
      <w:r>
        <w:separator/>
      </w:r>
    </w:p>
  </w:endnote>
  <w:endnote w:type="continuationSeparator" w:id="0">
    <w:p w:rsidR="00DD11CB" w:rsidRDefault="00DD11CB" w:rsidP="0078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CB" w:rsidRDefault="00DD11CB" w:rsidP="007850F1">
      <w:pPr>
        <w:spacing w:after="0" w:line="240" w:lineRule="auto"/>
      </w:pPr>
      <w:r>
        <w:separator/>
      </w:r>
    </w:p>
  </w:footnote>
  <w:footnote w:type="continuationSeparator" w:id="0">
    <w:p w:rsidR="00DD11CB" w:rsidRDefault="00DD11CB" w:rsidP="0078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35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50F1" w:rsidRPr="007850F1" w:rsidRDefault="007850F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0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0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9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50F1" w:rsidRDefault="007850F1">
    <w:pPr>
      <w:pStyle w:val="ac"/>
    </w:pPr>
  </w:p>
  <w:p w:rsidR="007850F1" w:rsidRDefault="007850F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3EF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84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3C49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153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2E70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75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2BC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01D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A79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8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7B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0F1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2C3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0E5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472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692A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321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5B6D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1CB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8B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4D66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5921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F387-1F52-4D8D-ADD9-150A68ED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2022-05-13T06:45:00Z</dcterms:created>
  <dcterms:modified xsi:type="dcterms:W3CDTF">2022-05-13T06:45:00Z</dcterms:modified>
</cp:coreProperties>
</file>