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011D5C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011D5C">
              <w:rPr>
                <w:sz w:val="28"/>
                <w:szCs w:val="28"/>
              </w:rPr>
              <w:t>18.02.2022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011D5C">
              <w:rPr>
                <w:sz w:val="28"/>
                <w:szCs w:val="28"/>
              </w:rPr>
              <w:t xml:space="preserve"> 64-р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D5684C" w:rsidRDefault="0091516F" w:rsidP="00112158">
      <w:pPr>
        <w:ind w:right="-31"/>
        <w:jc w:val="center"/>
        <w:outlineLvl w:val="0"/>
        <w:rPr>
          <w:b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 w:rsidR="00112158"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 xml:space="preserve">НА СРОК, </w:t>
      </w:r>
      <w:r w:rsidR="00E24414" w:rsidRPr="00E24414">
        <w:rPr>
          <w:b/>
          <w:sz w:val="28"/>
          <w:szCs w:val="28"/>
        </w:rPr>
        <w:t xml:space="preserve">ПРЕВЫШАЮЩИЙ СРОК ДЕЙСТВИЯ УТВЕРЖДЕННЫХ ЛИМИТОВ БЮДЖЕТНЫХ ОБЯЗАТЕЛЬСТВ, </w:t>
      </w:r>
      <w:r w:rsidR="00112158" w:rsidRPr="00844368">
        <w:rPr>
          <w:b/>
          <w:sz w:val="28"/>
          <w:szCs w:val="28"/>
        </w:rPr>
        <w:t xml:space="preserve">НА </w:t>
      </w:r>
      <w:r w:rsidR="00112158">
        <w:rPr>
          <w:b/>
          <w:sz w:val="28"/>
          <w:szCs w:val="28"/>
        </w:rPr>
        <w:t xml:space="preserve">ВЫПОЛНЕНИЕ РАБОТ ПО ПОСАДКЕ САЖЕНЦЕВ ДЕРЕВЬЕВ С ЗАКРЫТОЙ КОРНЕВОЙ СИСТЕМОЙ НА ТЕРРИТОРИИ </w:t>
      </w:r>
      <w:r w:rsidR="00464DFD">
        <w:rPr>
          <w:b/>
          <w:sz w:val="28"/>
          <w:szCs w:val="28"/>
        </w:rPr>
        <w:t xml:space="preserve">ЛЕВОБЕРЕЖНОГО И </w:t>
      </w:r>
      <w:r w:rsidR="00894F71">
        <w:rPr>
          <w:b/>
          <w:sz w:val="28"/>
          <w:szCs w:val="28"/>
        </w:rPr>
        <w:t xml:space="preserve"> СОВЕТСКОГО </w:t>
      </w:r>
      <w:r w:rsidR="00112158" w:rsidRPr="00D5684C">
        <w:rPr>
          <w:b/>
          <w:sz w:val="28"/>
          <w:szCs w:val="28"/>
        </w:rPr>
        <w:t>РАЙОНОВ 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2853"/>
        <w:gridCol w:w="2283"/>
        <w:gridCol w:w="2140"/>
      </w:tblGrid>
      <w:tr w:rsidR="00CA44B8" w:rsidRPr="000B3255" w:rsidTr="0091516F">
        <w:trPr>
          <w:trHeight w:val="343"/>
        </w:trPr>
        <w:tc>
          <w:tcPr>
            <w:tcW w:w="6815" w:type="dxa"/>
            <w:vMerge w:val="restart"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 w:rsidR="0091516F"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CA44B8" w:rsidRPr="000B3255" w:rsidRDefault="00CA44B8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CA44B8" w:rsidRPr="000B3255" w:rsidRDefault="00FB0A81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91516F">
        <w:trPr>
          <w:trHeight w:val="455"/>
        </w:trPr>
        <w:tc>
          <w:tcPr>
            <w:tcW w:w="6815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CA44B8" w:rsidRPr="000B3255" w:rsidRDefault="00EA5204" w:rsidP="00894F7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236C0">
              <w:rPr>
                <w:b/>
              </w:rPr>
              <w:t>2</w:t>
            </w:r>
            <w:r w:rsidR="00894F71">
              <w:rPr>
                <w:b/>
              </w:rPr>
              <w:t>2</w:t>
            </w:r>
          </w:p>
        </w:tc>
        <w:tc>
          <w:tcPr>
            <w:tcW w:w="2140" w:type="dxa"/>
            <w:vAlign w:val="center"/>
          </w:tcPr>
          <w:p w:rsidR="00CA44B8" w:rsidRPr="000B3255" w:rsidRDefault="00EA5204" w:rsidP="00894F7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81AF5">
              <w:rPr>
                <w:b/>
              </w:rPr>
              <w:t>2</w:t>
            </w:r>
            <w:r w:rsidR="00894F71">
              <w:rPr>
                <w:b/>
              </w:rPr>
              <w:t>3</w:t>
            </w:r>
          </w:p>
        </w:tc>
      </w:tr>
      <w:tr w:rsidR="002C070B" w:rsidRPr="000B3255" w:rsidTr="0091516F">
        <w:trPr>
          <w:trHeight w:val="455"/>
        </w:trPr>
        <w:tc>
          <w:tcPr>
            <w:tcW w:w="6815" w:type="dxa"/>
            <w:vAlign w:val="center"/>
          </w:tcPr>
          <w:p w:rsidR="002C070B" w:rsidRPr="00E24414" w:rsidRDefault="00112158" w:rsidP="00464DFD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 xml:space="preserve">осадка саженцев деревьев с закрытой корневой системой на территории </w:t>
            </w:r>
            <w:r w:rsidR="00464DFD">
              <w:rPr>
                <w:sz w:val="28"/>
                <w:szCs w:val="28"/>
              </w:rPr>
              <w:t xml:space="preserve">Левобережного и </w:t>
            </w:r>
            <w:r w:rsidR="00894F71">
              <w:rPr>
                <w:sz w:val="28"/>
                <w:szCs w:val="28"/>
              </w:rPr>
              <w:t xml:space="preserve"> Советского </w:t>
            </w:r>
            <w:r w:rsidRPr="0011215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айонов городского округа город В</w:t>
            </w:r>
            <w:r w:rsidRPr="00112158">
              <w:rPr>
                <w:sz w:val="28"/>
                <w:szCs w:val="28"/>
              </w:rPr>
              <w:t>оронеж</w:t>
            </w:r>
          </w:p>
        </w:tc>
        <w:tc>
          <w:tcPr>
            <w:tcW w:w="2853" w:type="dxa"/>
            <w:vAlign w:val="center"/>
          </w:tcPr>
          <w:p w:rsidR="002C070B" w:rsidRPr="00894F71" w:rsidRDefault="00464DFD" w:rsidP="00894F71">
            <w:pPr>
              <w:jc w:val="center"/>
              <w:rPr>
                <w:b/>
              </w:rPr>
            </w:pPr>
            <w:r>
              <w:rPr>
                <w:b/>
                <w:color w:val="2C2D2E"/>
                <w:shd w:val="clear" w:color="auto" w:fill="FFFFFF"/>
              </w:rPr>
              <w:t>7 681,4</w:t>
            </w:r>
          </w:p>
        </w:tc>
        <w:tc>
          <w:tcPr>
            <w:tcW w:w="2283" w:type="dxa"/>
            <w:vAlign w:val="center"/>
          </w:tcPr>
          <w:p w:rsidR="002C070B" w:rsidRPr="00894F71" w:rsidRDefault="00464DFD" w:rsidP="00894F71">
            <w:pPr>
              <w:jc w:val="center"/>
              <w:rPr>
                <w:b/>
              </w:rPr>
            </w:pPr>
            <w:r>
              <w:rPr>
                <w:b/>
                <w:color w:val="2C2D2E"/>
                <w:shd w:val="clear" w:color="auto" w:fill="FFFFFF"/>
              </w:rPr>
              <w:t>7075,0</w:t>
            </w:r>
            <w:r w:rsidR="00894F71" w:rsidRPr="00894F71">
              <w:rPr>
                <w:b/>
                <w:color w:val="2C2D2E"/>
                <w:shd w:val="clear" w:color="auto" w:fill="FFFFFF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:rsidR="002C070B" w:rsidRPr="00894F71" w:rsidRDefault="00464DFD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606,4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112158" w:rsidP="00377D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Е.Н. Уварова</w:t>
      </w: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C6" w:rsidRDefault="009A71C6" w:rsidP="006159BA">
      <w:r>
        <w:separator/>
      </w:r>
    </w:p>
  </w:endnote>
  <w:endnote w:type="continuationSeparator" w:id="0">
    <w:p w:rsidR="009A71C6" w:rsidRDefault="009A71C6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C6" w:rsidRDefault="009A71C6" w:rsidP="006159BA">
      <w:r>
        <w:separator/>
      </w:r>
    </w:p>
  </w:footnote>
  <w:footnote w:type="continuationSeparator" w:id="0">
    <w:p w:rsidR="009A71C6" w:rsidRDefault="009A71C6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158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11D5C"/>
    <w:rsid w:val="0002536F"/>
    <w:rsid w:val="0003016C"/>
    <w:rsid w:val="0003549E"/>
    <w:rsid w:val="00040F5B"/>
    <w:rsid w:val="00041FF5"/>
    <w:rsid w:val="00042508"/>
    <w:rsid w:val="0004329F"/>
    <w:rsid w:val="00057919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F68BB"/>
    <w:rsid w:val="0031278A"/>
    <w:rsid w:val="00315511"/>
    <w:rsid w:val="00336D4F"/>
    <w:rsid w:val="00347A6C"/>
    <w:rsid w:val="003615E9"/>
    <w:rsid w:val="00377DA6"/>
    <w:rsid w:val="003829C9"/>
    <w:rsid w:val="0038570E"/>
    <w:rsid w:val="003914A9"/>
    <w:rsid w:val="00395AE9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B3BE1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C6C"/>
    <w:rsid w:val="005B383A"/>
    <w:rsid w:val="005D2503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96562"/>
    <w:rsid w:val="009A0204"/>
    <w:rsid w:val="009A71C6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5A15"/>
    <w:rsid w:val="00A66512"/>
    <w:rsid w:val="00A66C5D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E3045"/>
    <w:rsid w:val="00CF071B"/>
    <w:rsid w:val="00D12AD6"/>
    <w:rsid w:val="00D2340E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2021-09-13T12:02:00Z</cp:lastPrinted>
  <dcterms:created xsi:type="dcterms:W3CDTF">2022-03-01T08:43:00Z</dcterms:created>
  <dcterms:modified xsi:type="dcterms:W3CDTF">2022-03-01T08:43:00Z</dcterms:modified>
</cp:coreProperties>
</file>