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604D6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604D6B">
              <w:rPr>
                <w:sz w:val="28"/>
                <w:szCs w:val="28"/>
              </w:rPr>
              <w:t xml:space="preserve">18.02.2022  </w:t>
            </w:r>
            <w:r w:rsidRPr="00C875ED">
              <w:rPr>
                <w:sz w:val="28"/>
                <w:szCs w:val="28"/>
              </w:rPr>
              <w:t xml:space="preserve">  №</w:t>
            </w:r>
            <w:r w:rsidR="00604D6B">
              <w:rPr>
                <w:sz w:val="28"/>
                <w:szCs w:val="28"/>
              </w:rPr>
              <w:t xml:space="preserve"> 66-р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D5684C" w:rsidRDefault="0091516F" w:rsidP="00112158">
      <w:pPr>
        <w:ind w:right="-31"/>
        <w:jc w:val="center"/>
        <w:outlineLvl w:val="0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 w:rsidR="00112158"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="00E24414" w:rsidRPr="00E24414">
        <w:rPr>
          <w:b/>
          <w:sz w:val="28"/>
          <w:szCs w:val="28"/>
        </w:rPr>
        <w:t xml:space="preserve">ПРЕВЫШАЮЩИЙ СРОК ДЕЙСТВИЯ УТВЕРЖДЕННЫХ ЛИМИТОВ БЮДЖЕТНЫХ ОБЯЗАТЕЛЬСТВ, </w:t>
      </w:r>
      <w:r w:rsidR="00112158" w:rsidRPr="00844368">
        <w:rPr>
          <w:b/>
          <w:sz w:val="28"/>
          <w:szCs w:val="28"/>
        </w:rPr>
        <w:t xml:space="preserve">НА </w:t>
      </w:r>
      <w:r w:rsidR="00112158">
        <w:rPr>
          <w:b/>
          <w:sz w:val="28"/>
          <w:szCs w:val="28"/>
        </w:rPr>
        <w:t xml:space="preserve">ВЫПОЛНЕНИЕ РАБОТ ПО ПОСАДКЕ САЖЕНЦЕВ ДЕРЕВЬЕВ С ЗАКРЫТОЙ КОРНЕВОЙ СИСТЕМОЙ НА ТЕРРИТОРИИ </w:t>
      </w:r>
      <w:r w:rsidR="00BC36ED">
        <w:rPr>
          <w:b/>
          <w:sz w:val="28"/>
          <w:szCs w:val="28"/>
        </w:rPr>
        <w:t>ЛЕНИНСКОГО И ЦЕНТРАЛЬНОГО</w:t>
      </w:r>
      <w:r w:rsidR="00894F71">
        <w:rPr>
          <w:b/>
          <w:sz w:val="28"/>
          <w:szCs w:val="28"/>
        </w:rPr>
        <w:t xml:space="preserve"> </w:t>
      </w:r>
      <w:r w:rsidR="00112158" w:rsidRPr="00D5684C">
        <w:rPr>
          <w:b/>
          <w:sz w:val="28"/>
          <w:szCs w:val="28"/>
        </w:rPr>
        <w:t>РАЙОНОВ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2853"/>
        <w:gridCol w:w="2283"/>
        <w:gridCol w:w="2140"/>
      </w:tblGrid>
      <w:tr w:rsidR="00CA44B8" w:rsidRPr="000B3255" w:rsidTr="0091516F">
        <w:trPr>
          <w:trHeight w:val="343"/>
        </w:trPr>
        <w:tc>
          <w:tcPr>
            <w:tcW w:w="6815" w:type="dxa"/>
            <w:vMerge w:val="restart"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 w:rsidR="0091516F"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CA44B8" w:rsidRPr="000B3255" w:rsidRDefault="00CA44B8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CA44B8" w:rsidRPr="000B3255" w:rsidRDefault="00FB0A81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91516F">
        <w:trPr>
          <w:trHeight w:val="455"/>
        </w:trPr>
        <w:tc>
          <w:tcPr>
            <w:tcW w:w="6815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CA44B8" w:rsidRPr="000B3255" w:rsidRDefault="00EA5204" w:rsidP="00894F7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36C0">
              <w:rPr>
                <w:b/>
              </w:rPr>
              <w:t>2</w:t>
            </w:r>
            <w:r w:rsidR="00894F71">
              <w:rPr>
                <w:b/>
              </w:rPr>
              <w:t>2</w:t>
            </w:r>
          </w:p>
        </w:tc>
        <w:tc>
          <w:tcPr>
            <w:tcW w:w="2140" w:type="dxa"/>
            <w:vAlign w:val="center"/>
          </w:tcPr>
          <w:p w:rsidR="00CA44B8" w:rsidRPr="000B3255" w:rsidRDefault="00EA5204" w:rsidP="00894F7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81AF5">
              <w:rPr>
                <w:b/>
              </w:rPr>
              <w:t>2</w:t>
            </w:r>
            <w:r w:rsidR="00894F71">
              <w:rPr>
                <w:b/>
              </w:rPr>
              <w:t>3</w:t>
            </w:r>
          </w:p>
        </w:tc>
      </w:tr>
      <w:tr w:rsidR="002C070B" w:rsidRPr="000B3255" w:rsidTr="0091516F">
        <w:trPr>
          <w:trHeight w:val="455"/>
        </w:trPr>
        <w:tc>
          <w:tcPr>
            <w:tcW w:w="6815" w:type="dxa"/>
            <w:vAlign w:val="center"/>
          </w:tcPr>
          <w:p w:rsidR="002C070B" w:rsidRPr="00E24414" w:rsidRDefault="00112158" w:rsidP="00BC36ED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 xml:space="preserve">осадка саженцев деревьев с закрытой корневой системой на территории </w:t>
            </w:r>
            <w:r w:rsidR="00464DFD">
              <w:rPr>
                <w:sz w:val="28"/>
                <w:szCs w:val="28"/>
              </w:rPr>
              <w:t>Л</w:t>
            </w:r>
            <w:r w:rsidR="00BC36ED">
              <w:rPr>
                <w:sz w:val="28"/>
                <w:szCs w:val="28"/>
              </w:rPr>
              <w:t xml:space="preserve">енинского и Центрального </w:t>
            </w:r>
            <w:r w:rsidR="00894F71">
              <w:rPr>
                <w:sz w:val="28"/>
                <w:szCs w:val="28"/>
              </w:rPr>
              <w:t xml:space="preserve">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айонов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853" w:type="dxa"/>
            <w:vAlign w:val="center"/>
          </w:tcPr>
          <w:p w:rsidR="002C070B" w:rsidRPr="00894F71" w:rsidRDefault="00BC36ED" w:rsidP="00894F71">
            <w:pPr>
              <w:jc w:val="center"/>
              <w:rPr>
                <w:b/>
              </w:rPr>
            </w:pPr>
            <w:r>
              <w:rPr>
                <w:b/>
                <w:color w:val="2C2D2E"/>
                <w:shd w:val="clear" w:color="auto" w:fill="FFFFFF"/>
              </w:rPr>
              <w:t>6 029,0</w:t>
            </w:r>
          </w:p>
        </w:tc>
        <w:tc>
          <w:tcPr>
            <w:tcW w:w="2283" w:type="dxa"/>
            <w:vAlign w:val="center"/>
          </w:tcPr>
          <w:p w:rsidR="002C070B" w:rsidRPr="00894F71" w:rsidRDefault="00BC36ED" w:rsidP="00894F71">
            <w:pPr>
              <w:jc w:val="center"/>
              <w:rPr>
                <w:b/>
              </w:rPr>
            </w:pPr>
            <w:r>
              <w:rPr>
                <w:b/>
                <w:color w:val="2C2D2E"/>
                <w:shd w:val="clear" w:color="auto" w:fill="FFFFFF"/>
              </w:rPr>
              <w:t>5 574,5</w:t>
            </w:r>
            <w:r w:rsidR="00894F71" w:rsidRPr="00894F71">
              <w:rPr>
                <w:b/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:rsidR="002C070B" w:rsidRPr="00894F71" w:rsidRDefault="00BC36ED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454,5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112158" w:rsidP="00377D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Е.Н. Уварова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C9" w:rsidRDefault="001C15C9" w:rsidP="006159BA">
      <w:r>
        <w:separator/>
      </w:r>
    </w:p>
  </w:endnote>
  <w:endnote w:type="continuationSeparator" w:id="0">
    <w:p w:rsidR="001C15C9" w:rsidRDefault="001C15C9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C9" w:rsidRDefault="001C15C9" w:rsidP="006159BA">
      <w:r>
        <w:separator/>
      </w:r>
    </w:p>
  </w:footnote>
  <w:footnote w:type="continuationSeparator" w:id="0">
    <w:p w:rsidR="001C15C9" w:rsidRDefault="001C15C9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58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71DDE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C15C9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1278A"/>
    <w:rsid w:val="00315511"/>
    <w:rsid w:val="00336D4F"/>
    <w:rsid w:val="00347A6C"/>
    <w:rsid w:val="003615E9"/>
    <w:rsid w:val="00377DA6"/>
    <w:rsid w:val="003829C9"/>
    <w:rsid w:val="0038570E"/>
    <w:rsid w:val="003914A9"/>
    <w:rsid w:val="00395AE9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C6C"/>
    <w:rsid w:val="005B383A"/>
    <w:rsid w:val="005D2503"/>
    <w:rsid w:val="00604D6B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C36ED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E3045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2021-09-13T12:02:00Z</cp:lastPrinted>
  <dcterms:created xsi:type="dcterms:W3CDTF">2022-03-01T09:05:00Z</dcterms:created>
  <dcterms:modified xsi:type="dcterms:W3CDTF">2022-03-01T09:05:00Z</dcterms:modified>
</cp:coreProperties>
</file>