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56E54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106849" w:rsidRDefault="004442E6" w:rsidP="005E2A67">
      <w:pPr>
        <w:pStyle w:val="a3"/>
        <w:ind w:left="4962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5E2A67">
        <w:rPr>
          <w:b w:val="0"/>
          <w:szCs w:val="28"/>
        </w:rPr>
        <w:t xml:space="preserve">     </w:t>
      </w:r>
      <w:bookmarkStart w:id="0" w:name="_GoBack"/>
      <w:bookmarkEnd w:id="0"/>
      <w:r w:rsidR="005F1951" w:rsidRPr="005654D4">
        <w:rPr>
          <w:b w:val="0"/>
          <w:szCs w:val="28"/>
        </w:rPr>
        <w:t>от</w:t>
      </w:r>
      <w:r w:rsidR="005E2A67">
        <w:rPr>
          <w:b w:val="0"/>
          <w:szCs w:val="28"/>
        </w:rPr>
        <w:t xml:space="preserve"> 24.05.2023    </w:t>
      </w:r>
      <w:r w:rsidR="007C026D">
        <w:rPr>
          <w:b w:val="0"/>
          <w:szCs w:val="28"/>
        </w:rPr>
        <w:t xml:space="preserve"> </w:t>
      </w:r>
      <w:r w:rsidR="00845685">
        <w:rPr>
          <w:b w:val="0"/>
          <w:szCs w:val="28"/>
        </w:rPr>
        <w:t>№</w:t>
      </w:r>
      <w:r w:rsidR="005E2A67">
        <w:rPr>
          <w:b w:val="0"/>
          <w:szCs w:val="28"/>
        </w:rPr>
        <w:t xml:space="preserve"> 329-р</w:t>
      </w:r>
    </w:p>
    <w:p w:rsidR="005E2A67" w:rsidRDefault="005E2A67" w:rsidP="005E2A67">
      <w:pPr>
        <w:pStyle w:val="a3"/>
        <w:ind w:left="4962"/>
        <w:jc w:val="left"/>
        <w:rPr>
          <w:szCs w:val="28"/>
        </w:rPr>
      </w:pPr>
    </w:p>
    <w:p w:rsidR="00770962" w:rsidRPr="005654D4" w:rsidRDefault="00770962" w:rsidP="005F1951">
      <w:pPr>
        <w:pStyle w:val="a3"/>
        <w:rPr>
          <w:szCs w:val="28"/>
        </w:rPr>
      </w:pPr>
    </w:p>
    <w:p w:rsidR="00A0674F" w:rsidRPr="00B56E54" w:rsidRDefault="00A0674F" w:rsidP="00A0674F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ПОРЯДОК ОПРЕДЕЛЕНИЯ НОРМАТИВНЫХ ЗАТРАТ НА ВЫПОЛНЕНИЕ МУНИЦИПАЛЬНЫХ РАБОТ В СФЕРЕ ГРАДОСТРОИТЕЛЬНОЙ ДЕЯТЕЛЬНОСТИ И АРХИТЕКТУРЫ, ПРИМЕНЯЕМЫХ ПРИ РАСЧЕТЕ ОБЪЕМА СУБСИДИИ НА ФИНАНСОВОЕ ОБЕСПЕЧЕНИЕ ВЫПОЛНЕНИЯ  Муниципального задания на выполнение МУНИЦИПАЛЬНЫХ РАБОТ МУНИЦИПАЛЬНЫМИ УЧРЕЖДЕНИЯМИ ГОРОДСКОГО ОКРУГА ГОРОД вОРОНЕЖ</w:t>
      </w:r>
      <w:r w:rsidRPr="005654D4">
        <w:rPr>
          <w:caps/>
          <w:spacing w:val="20"/>
          <w:szCs w:val="28"/>
        </w:rPr>
        <w:t xml:space="preserve"> </w:t>
      </w:r>
    </w:p>
    <w:p w:rsidR="005312E2" w:rsidRDefault="005312E2" w:rsidP="00106849">
      <w:pPr>
        <w:pStyle w:val="a3"/>
        <w:rPr>
          <w:caps/>
          <w:spacing w:val="20"/>
          <w:szCs w:val="28"/>
        </w:rPr>
      </w:pPr>
    </w:p>
    <w:p w:rsidR="00B56E54" w:rsidRPr="00B56E54" w:rsidRDefault="00B56E54" w:rsidP="004B6C15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B56E54">
        <w:rPr>
          <w:b/>
          <w:sz w:val="28"/>
          <w:szCs w:val="28"/>
        </w:rPr>
        <w:t>I. Общие положения</w:t>
      </w:r>
    </w:p>
    <w:p w:rsidR="00B56E54" w:rsidRPr="00B56E54" w:rsidRDefault="00271D1C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B56E54" w:rsidRPr="00B56E54">
        <w:rPr>
          <w:sz w:val="28"/>
          <w:szCs w:val="28"/>
        </w:rPr>
        <w:t xml:space="preserve">Настоящий Порядок разработан в соответствии с </w:t>
      </w:r>
      <w:r w:rsidR="00BA3F9B">
        <w:rPr>
          <w:sz w:val="28"/>
          <w:szCs w:val="28"/>
        </w:rPr>
        <w:t>По</w:t>
      </w:r>
      <w:r w:rsidR="00DC656F">
        <w:rPr>
          <w:sz w:val="28"/>
          <w:szCs w:val="28"/>
        </w:rPr>
        <w:t>ложением</w:t>
      </w:r>
      <w:r w:rsidR="00BA3F9B">
        <w:rPr>
          <w:sz w:val="28"/>
          <w:szCs w:val="28"/>
        </w:rPr>
        <w:t xml:space="preserve"> </w:t>
      </w:r>
      <w:r w:rsidR="00DC656F">
        <w:rPr>
          <w:sz w:val="28"/>
          <w:szCs w:val="28"/>
        </w:rPr>
        <w:t xml:space="preserve">о </w:t>
      </w:r>
      <w:r w:rsidR="00BA3F9B">
        <w:rPr>
          <w:sz w:val="28"/>
          <w:szCs w:val="28"/>
        </w:rPr>
        <w:t>формировани</w:t>
      </w:r>
      <w:r w:rsidR="00DC656F">
        <w:rPr>
          <w:sz w:val="28"/>
          <w:szCs w:val="28"/>
        </w:rPr>
        <w:t>и</w:t>
      </w:r>
      <w:r w:rsidR="00BA3F9B">
        <w:rPr>
          <w:sz w:val="28"/>
          <w:szCs w:val="28"/>
        </w:rPr>
        <w:t xml:space="preserve"> муниципального задания на оказание муниципальных услуг (выполнение работ) в отношении муниципальных учреждений </w:t>
      </w:r>
      <w:r w:rsidR="00FF6BEB">
        <w:rPr>
          <w:sz w:val="28"/>
          <w:szCs w:val="28"/>
        </w:rPr>
        <w:t xml:space="preserve">городского округа город Воронеж и финансового обеспечения выполнения муниципального задания, утвержденным постановлением администрации городского округа город Воронеж от </w:t>
      </w:r>
      <w:r w:rsidR="00DC656F">
        <w:rPr>
          <w:sz w:val="28"/>
          <w:szCs w:val="28"/>
        </w:rPr>
        <w:t>0</w:t>
      </w:r>
      <w:r w:rsidR="00FF6BEB">
        <w:rPr>
          <w:sz w:val="28"/>
          <w:szCs w:val="28"/>
        </w:rPr>
        <w:t>7</w:t>
      </w:r>
      <w:r w:rsidR="00DC656F">
        <w:rPr>
          <w:sz w:val="28"/>
          <w:szCs w:val="28"/>
        </w:rPr>
        <w:t>.12.</w:t>
      </w:r>
      <w:r w:rsidR="00D4415E">
        <w:rPr>
          <w:sz w:val="28"/>
          <w:szCs w:val="28"/>
        </w:rPr>
        <w:t xml:space="preserve">2015 </w:t>
      </w:r>
      <w:r w:rsidR="00FF6BEB">
        <w:rPr>
          <w:sz w:val="28"/>
          <w:szCs w:val="28"/>
        </w:rPr>
        <w:t xml:space="preserve">№ 897, </w:t>
      </w:r>
      <w:r w:rsidR="00B56E54" w:rsidRPr="00B56E54">
        <w:rPr>
          <w:sz w:val="28"/>
          <w:szCs w:val="28"/>
        </w:rPr>
        <w:t>с целью определения нормативных затрат на выполнение</w:t>
      </w:r>
      <w:r w:rsidR="00BD4897">
        <w:rPr>
          <w:sz w:val="28"/>
          <w:szCs w:val="28"/>
        </w:rPr>
        <w:t xml:space="preserve"> </w:t>
      </w:r>
      <w:r w:rsidR="00B56E54" w:rsidRPr="00B56E54">
        <w:rPr>
          <w:sz w:val="28"/>
          <w:szCs w:val="28"/>
        </w:rPr>
        <w:t>муниципальных</w:t>
      </w:r>
      <w:r w:rsidR="00BD4897">
        <w:rPr>
          <w:sz w:val="28"/>
          <w:szCs w:val="28"/>
        </w:rPr>
        <w:t xml:space="preserve"> </w:t>
      </w:r>
      <w:r w:rsidR="00B56E54" w:rsidRPr="00B56E54">
        <w:rPr>
          <w:sz w:val="28"/>
          <w:szCs w:val="28"/>
        </w:rPr>
        <w:t xml:space="preserve">работ </w:t>
      </w:r>
      <w:r w:rsidR="00A0674F">
        <w:rPr>
          <w:sz w:val="28"/>
          <w:szCs w:val="28"/>
        </w:rPr>
        <w:t xml:space="preserve">в </w:t>
      </w:r>
      <w:r w:rsidR="00A0674F" w:rsidRPr="00EB2235">
        <w:rPr>
          <w:sz w:val="28"/>
          <w:szCs w:val="28"/>
        </w:rPr>
        <w:t>сфере градостроительной деятельности и архитектуры</w:t>
      </w:r>
      <w:r w:rsidR="00EB2235">
        <w:rPr>
          <w:sz w:val="28"/>
          <w:szCs w:val="28"/>
        </w:rPr>
        <w:t xml:space="preserve"> (далее – нормативные затраты)</w:t>
      </w:r>
      <w:r w:rsidR="00B56E54" w:rsidRPr="00EB2235">
        <w:rPr>
          <w:sz w:val="28"/>
          <w:szCs w:val="28"/>
        </w:rPr>
        <w:t>, применяемых</w:t>
      </w:r>
      <w:proofErr w:type="gramEnd"/>
      <w:r w:rsidR="00B56E54" w:rsidRPr="00EB2235">
        <w:rPr>
          <w:sz w:val="28"/>
          <w:szCs w:val="28"/>
        </w:rPr>
        <w:t xml:space="preserve"> при</w:t>
      </w:r>
      <w:r w:rsidR="00B56E54" w:rsidRPr="00B56E54">
        <w:rPr>
          <w:sz w:val="28"/>
          <w:szCs w:val="28"/>
        </w:rPr>
        <w:t xml:space="preserve"> расчете объема финансового обеспечения выполнения муниципального задания на выполнение муниципальных</w:t>
      </w:r>
      <w:r w:rsidR="00AE19BA">
        <w:rPr>
          <w:sz w:val="28"/>
          <w:szCs w:val="28"/>
        </w:rPr>
        <w:t xml:space="preserve"> </w:t>
      </w:r>
      <w:r w:rsidR="00B56E54" w:rsidRPr="00B56E54">
        <w:rPr>
          <w:sz w:val="28"/>
          <w:szCs w:val="28"/>
        </w:rPr>
        <w:t>работ</w:t>
      </w:r>
      <w:r w:rsidR="00FF6BEB">
        <w:rPr>
          <w:sz w:val="28"/>
          <w:szCs w:val="28"/>
        </w:rPr>
        <w:t xml:space="preserve"> </w:t>
      </w:r>
      <w:r w:rsidR="00B56E54" w:rsidRPr="00B56E54">
        <w:rPr>
          <w:sz w:val="28"/>
          <w:szCs w:val="28"/>
        </w:rPr>
        <w:t xml:space="preserve"> </w:t>
      </w:r>
      <w:r w:rsidR="00FF6BEB">
        <w:rPr>
          <w:sz w:val="28"/>
          <w:szCs w:val="28"/>
        </w:rPr>
        <w:t>муниципальным</w:t>
      </w:r>
      <w:r w:rsidR="00A0674F">
        <w:rPr>
          <w:sz w:val="28"/>
          <w:szCs w:val="28"/>
        </w:rPr>
        <w:t>и</w:t>
      </w:r>
      <w:r w:rsidR="00FF6BEB">
        <w:rPr>
          <w:sz w:val="28"/>
          <w:szCs w:val="28"/>
        </w:rPr>
        <w:t xml:space="preserve"> </w:t>
      </w:r>
      <w:r w:rsidR="00FF6BEB" w:rsidRPr="00EB2235">
        <w:rPr>
          <w:sz w:val="28"/>
          <w:szCs w:val="28"/>
        </w:rPr>
        <w:t>бюджетным</w:t>
      </w:r>
      <w:r w:rsidR="00A0674F" w:rsidRPr="00EB2235">
        <w:rPr>
          <w:sz w:val="28"/>
          <w:szCs w:val="28"/>
        </w:rPr>
        <w:t xml:space="preserve">и учреждениями </w:t>
      </w:r>
      <w:r w:rsidR="00FF6BEB" w:rsidRPr="00EB2235">
        <w:rPr>
          <w:sz w:val="28"/>
          <w:szCs w:val="28"/>
        </w:rPr>
        <w:t>городского округа город Воронеж</w:t>
      </w:r>
      <w:r w:rsidR="00B17256">
        <w:rPr>
          <w:sz w:val="28"/>
          <w:szCs w:val="28"/>
        </w:rPr>
        <w:t xml:space="preserve"> (далее – муниципальные учреждения)</w:t>
      </w:r>
      <w:r w:rsidR="00B56E54" w:rsidRPr="00EB2235">
        <w:rPr>
          <w:sz w:val="28"/>
          <w:szCs w:val="28"/>
        </w:rPr>
        <w:t>.</w:t>
      </w:r>
      <w:r w:rsidR="00FF6BEB" w:rsidRPr="00FF6BEB">
        <w:rPr>
          <w:sz w:val="28"/>
          <w:szCs w:val="28"/>
        </w:rPr>
        <w:t xml:space="preserve"> </w:t>
      </w:r>
    </w:p>
    <w:p w:rsidR="00B56E54" w:rsidRPr="00B56E54" w:rsidRDefault="00B56E54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 xml:space="preserve">1.2. </w:t>
      </w:r>
      <w:proofErr w:type="gramStart"/>
      <w:r w:rsidRPr="00B56E54">
        <w:rPr>
          <w:sz w:val="28"/>
          <w:szCs w:val="28"/>
        </w:rPr>
        <w:t>Нормативные затраты определяются</w:t>
      </w:r>
      <w:r w:rsidR="00D867F2">
        <w:rPr>
          <w:sz w:val="28"/>
          <w:szCs w:val="28"/>
        </w:rPr>
        <w:t xml:space="preserve"> </w:t>
      </w:r>
      <w:r w:rsidRPr="00B56E54">
        <w:rPr>
          <w:sz w:val="28"/>
          <w:szCs w:val="28"/>
        </w:rPr>
        <w:t xml:space="preserve">исходя из содержащейся </w:t>
      </w:r>
      <w:r w:rsidR="005E6D4C">
        <w:rPr>
          <w:sz w:val="28"/>
          <w:szCs w:val="28"/>
        </w:rPr>
        <w:t xml:space="preserve">в </w:t>
      </w:r>
      <w:r w:rsidRPr="00B56E54">
        <w:rPr>
          <w:sz w:val="28"/>
          <w:szCs w:val="28"/>
        </w:rPr>
        <w:t>региональном перечне (классификаторе) государственных</w:t>
      </w:r>
      <w:r w:rsidR="00061A25">
        <w:rPr>
          <w:sz w:val="28"/>
          <w:szCs w:val="28"/>
        </w:rPr>
        <w:t xml:space="preserve"> (</w:t>
      </w:r>
      <w:r w:rsidRPr="00B56E54">
        <w:rPr>
          <w:sz w:val="28"/>
          <w:szCs w:val="28"/>
        </w:rPr>
        <w:t>муниципальных</w:t>
      </w:r>
      <w:r w:rsidR="00061A25">
        <w:rPr>
          <w:sz w:val="28"/>
          <w:szCs w:val="28"/>
        </w:rPr>
        <w:t>)</w:t>
      </w:r>
      <w:r w:rsidRPr="00B56E54">
        <w:rPr>
          <w:sz w:val="28"/>
          <w:szCs w:val="28"/>
        </w:rPr>
        <w:t xml:space="preserve"> услуг</w:t>
      </w:r>
      <w:r w:rsidR="00061A25">
        <w:rPr>
          <w:sz w:val="28"/>
          <w:szCs w:val="28"/>
        </w:rPr>
        <w:t xml:space="preserve"> и работ</w:t>
      </w:r>
      <w:r w:rsidR="007C026D">
        <w:rPr>
          <w:sz w:val="28"/>
          <w:szCs w:val="28"/>
        </w:rPr>
        <w:t xml:space="preserve"> (далее – </w:t>
      </w:r>
      <w:r w:rsidR="007C026D" w:rsidRPr="00B56E54">
        <w:rPr>
          <w:sz w:val="28"/>
          <w:szCs w:val="28"/>
        </w:rPr>
        <w:t>региональный перечень)</w:t>
      </w:r>
      <w:r w:rsidRPr="00B56E54">
        <w:rPr>
          <w:sz w:val="28"/>
          <w:szCs w:val="28"/>
        </w:rPr>
        <w:t>,</w:t>
      </w:r>
      <w:r w:rsidR="00061A25">
        <w:rPr>
          <w:sz w:val="28"/>
          <w:szCs w:val="28"/>
        </w:rPr>
        <w:t xml:space="preserve"> </w:t>
      </w:r>
      <w:r w:rsidRPr="00B56E54">
        <w:rPr>
          <w:sz w:val="28"/>
          <w:szCs w:val="28"/>
        </w:rPr>
        <w:t>оказание и выполнение которых предусмотрено нормативными правовыми актами субъекта Российской Федерации (муниципаль</w:t>
      </w:r>
      <w:r w:rsidR="00BD4897">
        <w:rPr>
          <w:sz w:val="28"/>
          <w:szCs w:val="28"/>
        </w:rPr>
        <w:t>ными правовыми актами)</w:t>
      </w:r>
      <w:r w:rsidR="007C026D">
        <w:rPr>
          <w:sz w:val="28"/>
          <w:szCs w:val="28"/>
        </w:rPr>
        <w:t>,</w:t>
      </w:r>
      <w:r w:rsidR="00BD4897">
        <w:rPr>
          <w:sz w:val="28"/>
          <w:szCs w:val="28"/>
        </w:rPr>
        <w:t xml:space="preserve"> </w:t>
      </w:r>
      <w:r w:rsidRPr="00B56E54">
        <w:rPr>
          <w:sz w:val="28"/>
          <w:szCs w:val="28"/>
        </w:rPr>
        <w:t>информации о единице показателя, характеризующего объем муниципальных услуг (работ), и показател</w:t>
      </w:r>
      <w:r w:rsidR="007C026D">
        <w:rPr>
          <w:sz w:val="28"/>
          <w:szCs w:val="28"/>
        </w:rPr>
        <w:t>ях</w:t>
      </w:r>
      <w:r w:rsidRPr="00B56E54">
        <w:rPr>
          <w:sz w:val="28"/>
          <w:szCs w:val="28"/>
        </w:rPr>
        <w:t>, отражающих содержание и (или) условия (формы) оказания (выполнен</w:t>
      </w:r>
      <w:r w:rsidR="0070252C">
        <w:rPr>
          <w:sz w:val="28"/>
          <w:szCs w:val="28"/>
        </w:rPr>
        <w:t>ия) муниципальных услуг (работ).</w:t>
      </w:r>
      <w:proofErr w:type="gramEnd"/>
    </w:p>
    <w:p w:rsidR="00B56E54" w:rsidRPr="00B56E54" w:rsidRDefault="00B56E54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Нормативные затраты, рассчитанные с соблюдением настоящего Порядка, не могут приводить к превышению объема бюджетных ассигнований, предусмотренных решением о бюджете городского округа город Воронеж на очередной финансовый год (очередной финансовый год и плановый период) на финансовое обеспечение выполнения муниципального задания.</w:t>
      </w:r>
    </w:p>
    <w:p w:rsidR="00B45433" w:rsidRDefault="00FA2897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D867F2">
        <w:rPr>
          <w:sz w:val="28"/>
          <w:szCs w:val="28"/>
        </w:rPr>
        <w:t>Н</w:t>
      </w:r>
      <w:r w:rsidR="00B45433" w:rsidRPr="00612272">
        <w:rPr>
          <w:sz w:val="28"/>
          <w:szCs w:val="28"/>
        </w:rPr>
        <w:t>орматив</w:t>
      </w:r>
      <w:r w:rsidR="00D867F2">
        <w:rPr>
          <w:sz w:val="28"/>
          <w:szCs w:val="28"/>
        </w:rPr>
        <w:t xml:space="preserve">ные затраты </w:t>
      </w:r>
      <w:r w:rsidR="00B45433" w:rsidRPr="00612272">
        <w:rPr>
          <w:sz w:val="28"/>
          <w:szCs w:val="28"/>
        </w:rPr>
        <w:t>рассчитыва</w:t>
      </w:r>
      <w:r w:rsidR="00DC656F">
        <w:rPr>
          <w:sz w:val="28"/>
          <w:szCs w:val="28"/>
        </w:rPr>
        <w:t>ю</w:t>
      </w:r>
      <w:r w:rsidR="00B45433" w:rsidRPr="00612272">
        <w:rPr>
          <w:sz w:val="28"/>
          <w:szCs w:val="28"/>
        </w:rPr>
        <w:t>тся на муниципальную работу в целом или</w:t>
      </w:r>
      <w:r w:rsidR="00DC656F">
        <w:rPr>
          <w:sz w:val="28"/>
          <w:szCs w:val="28"/>
        </w:rPr>
        <w:t>,</w:t>
      </w:r>
      <w:r w:rsidR="00B45433" w:rsidRPr="00612272">
        <w:rPr>
          <w:sz w:val="28"/>
          <w:szCs w:val="28"/>
        </w:rPr>
        <w:t xml:space="preserve"> </w:t>
      </w:r>
      <w:r w:rsidR="00551437" w:rsidRPr="00612272">
        <w:rPr>
          <w:sz w:val="28"/>
          <w:szCs w:val="28"/>
        </w:rPr>
        <w:t>в случае установления в муниципальном задании показателей объема выполнения работы</w:t>
      </w:r>
      <w:r w:rsidR="00DC656F">
        <w:rPr>
          <w:sz w:val="28"/>
          <w:szCs w:val="28"/>
        </w:rPr>
        <w:t xml:space="preserve">, </w:t>
      </w:r>
      <w:r w:rsidR="00054522" w:rsidRPr="00612272">
        <w:rPr>
          <w:sz w:val="28"/>
          <w:szCs w:val="28"/>
        </w:rPr>
        <w:t>на единицу объема муниципальной работы.</w:t>
      </w:r>
    </w:p>
    <w:p w:rsidR="00E51C29" w:rsidRDefault="00D0625E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56E5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51C29">
        <w:rPr>
          <w:sz w:val="28"/>
          <w:szCs w:val="28"/>
        </w:rPr>
        <w:t>Н</w:t>
      </w:r>
      <w:r w:rsidRPr="00B56E54">
        <w:rPr>
          <w:sz w:val="28"/>
          <w:szCs w:val="28"/>
        </w:rPr>
        <w:t>орматив</w:t>
      </w:r>
      <w:r w:rsidR="00E51C29">
        <w:rPr>
          <w:sz w:val="28"/>
          <w:szCs w:val="28"/>
        </w:rPr>
        <w:t>ные</w:t>
      </w:r>
      <w:r>
        <w:rPr>
          <w:sz w:val="28"/>
          <w:szCs w:val="28"/>
        </w:rPr>
        <w:t xml:space="preserve"> </w:t>
      </w:r>
      <w:r w:rsidRPr="00B56E54">
        <w:rPr>
          <w:sz w:val="28"/>
          <w:szCs w:val="28"/>
        </w:rPr>
        <w:t>затрат</w:t>
      </w:r>
      <w:r w:rsidR="00E51C29">
        <w:rPr>
          <w:sz w:val="28"/>
          <w:szCs w:val="28"/>
        </w:rPr>
        <w:t>ы</w:t>
      </w:r>
      <w:r w:rsidRPr="00B56E54">
        <w:rPr>
          <w:sz w:val="28"/>
          <w:szCs w:val="28"/>
        </w:rPr>
        <w:t xml:space="preserve"> </w:t>
      </w:r>
      <w:r w:rsidR="00E51C29">
        <w:rPr>
          <w:sz w:val="28"/>
          <w:szCs w:val="28"/>
        </w:rPr>
        <w:t>определяю</w:t>
      </w:r>
      <w:r w:rsidR="00685F97">
        <w:rPr>
          <w:sz w:val="28"/>
          <w:szCs w:val="28"/>
        </w:rPr>
        <w:t>тся одним из следующих способов:</w:t>
      </w:r>
    </w:p>
    <w:p w:rsidR="00D0625E" w:rsidRPr="00B56E54" w:rsidRDefault="00685F97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путем </w:t>
      </w:r>
      <w:r w:rsidR="00D0625E" w:rsidRPr="00B56E54">
        <w:rPr>
          <w:sz w:val="28"/>
          <w:szCs w:val="28"/>
        </w:rPr>
        <w:t>примен</w:t>
      </w:r>
      <w:r>
        <w:rPr>
          <w:sz w:val="28"/>
          <w:szCs w:val="28"/>
        </w:rPr>
        <w:t xml:space="preserve">ения </w:t>
      </w:r>
      <w:r w:rsidR="00D0625E" w:rsidRPr="00B56E54">
        <w:rPr>
          <w:sz w:val="28"/>
          <w:szCs w:val="28"/>
        </w:rPr>
        <w:t>показател</w:t>
      </w:r>
      <w:r>
        <w:rPr>
          <w:sz w:val="28"/>
          <w:szCs w:val="28"/>
        </w:rPr>
        <w:t>ей материальных, технических и трудовых ресурсов, ис</w:t>
      </w:r>
      <w:r w:rsidR="00D0625E" w:rsidRPr="00B56E54">
        <w:rPr>
          <w:sz w:val="28"/>
          <w:szCs w:val="28"/>
        </w:rPr>
        <w:t>пользуемы</w:t>
      </w:r>
      <w:r>
        <w:rPr>
          <w:sz w:val="28"/>
          <w:szCs w:val="28"/>
        </w:rPr>
        <w:t>х</w:t>
      </w:r>
      <w:r w:rsidR="00D0625E" w:rsidRPr="00B56E54">
        <w:rPr>
          <w:sz w:val="28"/>
          <w:szCs w:val="28"/>
        </w:rPr>
        <w:t xml:space="preserve"> для </w:t>
      </w:r>
      <w:r w:rsidR="00D0625E">
        <w:rPr>
          <w:sz w:val="28"/>
          <w:szCs w:val="28"/>
        </w:rPr>
        <w:t>выполнения</w:t>
      </w:r>
      <w:r w:rsidR="00D0625E" w:rsidRPr="00B56E54">
        <w:rPr>
          <w:sz w:val="28"/>
          <w:szCs w:val="28"/>
        </w:rPr>
        <w:t xml:space="preserve"> муниципальной </w:t>
      </w:r>
      <w:r w:rsidR="00D0625E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по видам затрат исходя из норматива их потребления, установленных </w:t>
      </w:r>
      <w:r w:rsidR="00D0625E" w:rsidRPr="00B56E54">
        <w:rPr>
          <w:sz w:val="28"/>
          <w:szCs w:val="28"/>
        </w:rPr>
        <w:t>нормативными правовыми актами</w:t>
      </w:r>
      <w:r w:rsidR="00EC27CB">
        <w:rPr>
          <w:sz w:val="28"/>
          <w:szCs w:val="28"/>
        </w:rPr>
        <w:t xml:space="preserve"> Российской Федерации</w:t>
      </w:r>
      <w:r w:rsidR="00D0625E" w:rsidRPr="00B56E54">
        <w:rPr>
          <w:sz w:val="28"/>
          <w:szCs w:val="28"/>
        </w:rPr>
        <w:t>, межгосударственными, национальными (государственными) стандартами Российской Федерации, строительными нормами и правилами</w:t>
      </w:r>
      <w:r>
        <w:rPr>
          <w:sz w:val="28"/>
          <w:szCs w:val="28"/>
        </w:rPr>
        <w:t>, санитарными нормами и правилами, стандартами, порядками, регламентами и паспортами выполнения работ</w:t>
      </w:r>
      <w:r w:rsidR="00D0625E" w:rsidRPr="00B56E54">
        <w:rPr>
          <w:sz w:val="28"/>
          <w:szCs w:val="28"/>
        </w:rPr>
        <w:t xml:space="preserve"> в сфере градостроительной де</w:t>
      </w:r>
      <w:r w:rsidR="003605F9">
        <w:rPr>
          <w:sz w:val="28"/>
          <w:szCs w:val="28"/>
        </w:rPr>
        <w:t>ятельности и архитектуры</w:t>
      </w:r>
      <w:r w:rsidR="00F27D50">
        <w:rPr>
          <w:sz w:val="28"/>
          <w:szCs w:val="28"/>
        </w:rPr>
        <w:t xml:space="preserve"> (далее – стандарт выполнения работы)</w:t>
      </w:r>
      <w:r w:rsidR="003605F9">
        <w:rPr>
          <w:sz w:val="28"/>
          <w:szCs w:val="28"/>
        </w:rPr>
        <w:t>;</w:t>
      </w:r>
      <w:proofErr w:type="gramEnd"/>
    </w:p>
    <w:p w:rsidR="00D0625E" w:rsidRPr="00B56E54" w:rsidRDefault="00685F97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C656F" w:rsidRPr="00B56E54">
        <w:rPr>
          <w:sz w:val="28"/>
          <w:szCs w:val="28"/>
        </w:rPr>
        <w:t>метод</w:t>
      </w:r>
      <w:r w:rsidR="00DC656F">
        <w:rPr>
          <w:sz w:val="28"/>
          <w:szCs w:val="28"/>
        </w:rPr>
        <w:t>ом</w:t>
      </w:r>
      <w:r w:rsidR="00DC656F" w:rsidRPr="00B56E54">
        <w:rPr>
          <w:sz w:val="28"/>
          <w:szCs w:val="28"/>
        </w:rPr>
        <w:t xml:space="preserve"> на</w:t>
      </w:r>
      <w:r w:rsidR="00DC656F">
        <w:rPr>
          <w:sz w:val="28"/>
          <w:szCs w:val="28"/>
        </w:rPr>
        <w:t xml:space="preserve">иболее эффективного учреждения </w:t>
      </w:r>
      <w:r>
        <w:rPr>
          <w:sz w:val="28"/>
          <w:szCs w:val="28"/>
        </w:rPr>
        <w:t>н</w:t>
      </w:r>
      <w:r w:rsidR="00D0625E" w:rsidRPr="00B56E54">
        <w:rPr>
          <w:sz w:val="28"/>
          <w:szCs w:val="28"/>
        </w:rPr>
        <w:t xml:space="preserve">а основе анализа и усреднения показателей деятельности за предыдущий отчетный период муниципального учреждения, которое имеет минимальный объем затрат на </w:t>
      </w:r>
      <w:r w:rsidR="00D0625E">
        <w:rPr>
          <w:sz w:val="28"/>
          <w:szCs w:val="28"/>
        </w:rPr>
        <w:t>выполнение</w:t>
      </w:r>
      <w:r w:rsidR="00D0625E" w:rsidRPr="00B56E54">
        <w:rPr>
          <w:sz w:val="28"/>
          <w:szCs w:val="28"/>
        </w:rPr>
        <w:t xml:space="preserve"> единицы муниципальной </w:t>
      </w:r>
      <w:r w:rsidR="00D0625E">
        <w:rPr>
          <w:sz w:val="28"/>
          <w:szCs w:val="28"/>
        </w:rPr>
        <w:t>работы</w:t>
      </w:r>
      <w:r w:rsidR="00D0625E" w:rsidRPr="00B56E54">
        <w:rPr>
          <w:sz w:val="28"/>
          <w:szCs w:val="28"/>
        </w:rPr>
        <w:t xml:space="preserve"> в сфере градостроительной деятельности и архитектуры при выполнении требований к качеству </w:t>
      </w:r>
      <w:r w:rsidR="00D0625E">
        <w:rPr>
          <w:sz w:val="28"/>
          <w:szCs w:val="28"/>
        </w:rPr>
        <w:t>выполнения</w:t>
      </w:r>
      <w:r w:rsidR="00D0625E" w:rsidRPr="00B56E54">
        <w:rPr>
          <w:sz w:val="28"/>
          <w:szCs w:val="28"/>
        </w:rPr>
        <w:t xml:space="preserve"> муниципальной </w:t>
      </w:r>
      <w:r w:rsidR="00D0625E">
        <w:rPr>
          <w:sz w:val="28"/>
          <w:szCs w:val="28"/>
        </w:rPr>
        <w:t>работы</w:t>
      </w:r>
      <w:r w:rsidR="00D0625E" w:rsidRPr="00B56E54">
        <w:rPr>
          <w:sz w:val="28"/>
          <w:szCs w:val="28"/>
        </w:rPr>
        <w:t xml:space="preserve"> в сфере градостроительной деятельности и архитектуры</w:t>
      </w:r>
      <w:r w:rsidR="003605F9">
        <w:rPr>
          <w:sz w:val="28"/>
          <w:szCs w:val="28"/>
        </w:rPr>
        <w:t>;</w:t>
      </w:r>
    </w:p>
    <w:p w:rsidR="00D0625E" w:rsidRPr="00B56E54" w:rsidRDefault="00685F97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C656F">
        <w:rPr>
          <w:sz w:val="28"/>
          <w:szCs w:val="28"/>
        </w:rPr>
        <w:t xml:space="preserve">медианным методом </w:t>
      </w:r>
      <w:r>
        <w:rPr>
          <w:sz w:val="28"/>
          <w:szCs w:val="28"/>
        </w:rPr>
        <w:t>н</w:t>
      </w:r>
      <w:r w:rsidR="00D0625E" w:rsidRPr="00B56E54">
        <w:rPr>
          <w:sz w:val="28"/>
          <w:szCs w:val="28"/>
        </w:rPr>
        <w:t xml:space="preserve">а основе медианного значения по муниципальным учреждениям, </w:t>
      </w:r>
      <w:r w:rsidR="00D0625E">
        <w:rPr>
          <w:sz w:val="28"/>
          <w:szCs w:val="28"/>
        </w:rPr>
        <w:t>выполняющим муниципальн</w:t>
      </w:r>
      <w:r w:rsidR="004252C6">
        <w:rPr>
          <w:sz w:val="28"/>
          <w:szCs w:val="28"/>
        </w:rPr>
        <w:t xml:space="preserve">ые </w:t>
      </w:r>
      <w:r w:rsidR="00D0625E">
        <w:rPr>
          <w:sz w:val="28"/>
          <w:szCs w:val="28"/>
        </w:rPr>
        <w:t>работ</w:t>
      </w:r>
      <w:r w:rsidR="004252C6">
        <w:rPr>
          <w:sz w:val="28"/>
          <w:szCs w:val="28"/>
        </w:rPr>
        <w:t>ы</w:t>
      </w:r>
      <w:r w:rsidR="00D0625E" w:rsidRPr="00B56E54">
        <w:rPr>
          <w:sz w:val="28"/>
          <w:szCs w:val="28"/>
        </w:rPr>
        <w:t xml:space="preserve"> в сфере градостроительной деятельности и архитектуры</w:t>
      </w:r>
      <w:r w:rsidR="003605F9">
        <w:rPr>
          <w:sz w:val="28"/>
          <w:szCs w:val="28"/>
        </w:rPr>
        <w:t>;</w:t>
      </w:r>
    </w:p>
    <w:p w:rsidR="00D0625E" w:rsidRPr="00B56E54" w:rsidRDefault="00D0625E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56E54">
        <w:rPr>
          <w:sz w:val="28"/>
          <w:szCs w:val="28"/>
        </w:rPr>
        <w:t>методом учета фактических затрат;</w:t>
      </w:r>
    </w:p>
    <w:p w:rsidR="00D0625E" w:rsidRPr="00B56E54" w:rsidRDefault="00D0625E" w:rsidP="00CE1B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2272">
        <w:rPr>
          <w:sz w:val="28"/>
          <w:szCs w:val="28"/>
        </w:rPr>
        <w:t>- проектным методом.</w:t>
      </w:r>
      <w:r w:rsidRPr="00B56E54">
        <w:rPr>
          <w:sz w:val="28"/>
          <w:szCs w:val="28"/>
        </w:rPr>
        <w:t xml:space="preserve"> </w:t>
      </w:r>
    </w:p>
    <w:p w:rsidR="00D0625E" w:rsidRPr="00B56E54" w:rsidRDefault="00D0625E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 xml:space="preserve">При использовании метода учета фактических затрат </w:t>
      </w:r>
      <w:r w:rsidR="00C660D0">
        <w:rPr>
          <w:sz w:val="28"/>
          <w:szCs w:val="28"/>
        </w:rPr>
        <w:t xml:space="preserve">нормативные затраты </w:t>
      </w:r>
      <w:r w:rsidRPr="00B56E54">
        <w:rPr>
          <w:sz w:val="28"/>
          <w:szCs w:val="28"/>
        </w:rPr>
        <w:t>устан</w:t>
      </w:r>
      <w:r w:rsidR="00C660D0">
        <w:rPr>
          <w:sz w:val="28"/>
          <w:szCs w:val="28"/>
        </w:rPr>
        <w:t xml:space="preserve">авливаются </w:t>
      </w:r>
      <w:r w:rsidRPr="00B56E54">
        <w:rPr>
          <w:sz w:val="28"/>
          <w:szCs w:val="28"/>
        </w:rPr>
        <w:t>на основе анализа и усреднения показателей деятельности муниципального учреждения за предыдущий отчетный период.</w:t>
      </w:r>
    </w:p>
    <w:p w:rsidR="00D0625E" w:rsidRDefault="00D0625E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12272">
        <w:rPr>
          <w:sz w:val="28"/>
          <w:szCs w:val="28"/>
        </w:rPr>
        <w:t xml:space="preserve">При использовании проектного метода </w:t>
      </w:r>
      <w:r w:rsidR="00C660D0">
        <w:rPr>
          <w:sz w:val="28"/>
          <w:szCs w:val="28"/>
        </w:rPr>
        <w:t xml:space="preserve">нормативные затраты </w:t>
      </w:r>
      <w:r w:rsidR="00C660D0" w:rsidRPr="00B56E54">
        <w:rPr>
          <w:sz w:val="28"/>
          <w:szCs w:val="28"/>
        </w:rPr>
        <w:t>устан</w:t>
      </w:r>
      <w:r w:rsidR="00C660D0">
        <w:rPr>
          <w:sz w:val="28"/>
          <w:szCs w:val="28"/>
        </w:rPr>
        <w:t>авливаются</w:t>
      </w:r>
      <w:r w:rsidR="00C660D0" w:rsidRPr="00612272">
        <w:rPr>
          <w:sz w:val="28"/>
          <w:szCs w:val="28"/>
        </w:rPr>
        <w:t xml:space="preserve"> </w:t>
      </w:r>
      <w:r w:rsidRPr="00612272">
        <w:rPr>
          <w:sz w:val="28"/>
          <w:szCs w:val="28"/>
        </w:rPr>
        <w:t>на основе общей суммы планируемых затрат на очередной финансовый год. Проектный метод применяется для вновь созданного муниципального учреждения.</w:t>
      </w:r>
    </w:p>
    <w:p w:rsidR="00D0625E" w:rsidRPr="00B01166" w:rsidRDefault="00D0625E" w:rsidP="00CE1B3F">
      <w:pPr>
        <w:widowControl w:val="0"/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B01166">
        <w:rPr>
          <w:sz w:val="28"/>
          <w:szCs w:val="28"/>
          <w:lang w:eastAsia="ar-SA"/>
        </w:rPr>
        <w:t xml:space="preserve">Метод определения </w:t>
      </w:r>
      <w:r w:rsidR="00C660D0" w:rsidRPr="00B01166">
        <w:rPr>
          <w:sz w:val="28"/>
          <w:szCs w:val="28"/>
          <w:lang w:eastAsia="ar-SA"/>
        </w:rPr>
        <w:t>норм</w:t>
      </w:r>
      <w:r w:rsidR="00C660D0">
        <w:rPr>
          <w:sz w:val="28"/>
          <w:szCs w:val="28"/>
          <w:lang w:eastAsia="ar-SA"/>
        </w:rPr>
        <w:t>ативных затрат</w:t>
      </w:r>
      <w:r w:rsidRPr="00B01166">
        <w:rPr>
          <w:sz w:val="28"/>
          <w:szCs w:val="28"/>
          <w:lang w:eastAsia="ar-SA"/>
        </w:rPr>
        <w:t xml:space="preserve"> определяется структурным подразделением администрации городского округа город Воронеж, в ведении которого находится муниципальное учреждение (далее </w:t>
      </w:r>
      <w:r>
        <w:rPr>
          <w:sz w:val="28"/>
          <w:szCs w:val="28"/>
        </w:rPr>
        <w:t>–</w:t>
      </w:r>
      <w:r w:rsidRPr="00B01166">
        <w:rPr>
          <w:sz w:val="28"/>
          <w:szCs w:val="28"/>
          <w:lang w:eastAsia="ar-SA"/>
        </w:rPr>
        <w:t xml:space="preserve"> структурное подразделение).</w:t>
      </w:r>
    </w:p>
    <w:p w:rsidR="00D0625E" w:rsidRPr="00B56E54" w:rsidRDefault="00D0625E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 xml:space="preserve">Для каждой муниципальной </w:t>
      </w:r>
      <w:r>
        <w:rPr>
          <w:sz w:val="28"/>
          <w:szCs w:val="28"/>
        </w:rPr>
        <w:t>работы</w:t>
      </w:r>
      <w:r w:rsidRPr="00B56E54">
        <w:rPr>
          <w:sz w:val="28"/>
          <w:szCs w:val="28"/>
        </w:rPr>
        <w:t xml:space="preserve"> выбирается один из методов.</w:t>
      </w:r>
    </w:p>
    <w:p w:rsidR="00D0625E" w:rsidRPr="00B56E54" w:rsidRDefault="00D0625E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 xml:space="preserve">Для определения объема финансового обеспечения выполнения муниципального задания на очередной финансовый год планового периода нормативные затраты на </w:t>
      </w:r>
      <w:r>
        <w:rPr>
          <w:sz w:val="28"/>
          <w:szCs w:val="28"/>
        </w:rPr>
        <w:t xml:space="preserve">выполнение </w:t>
      </w:r>
      <w:r w:rsidR="00FA2897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работ</w:t>
      </w:r>
      <w:r w:rsidRPr="00B56E54">
        <w:rPr>
          <w:sz w:val="28"/>
          <w:szCs w:val="28"/>
        </w:rPr>
        <w:t xml:space="preserve"> могут корректироваться методом индексации на индекс потребительских цен, рассчитанный Министерством экономического развития Российской Федерации в рамках разработки сценарных условий для формирования вариантов экономического развития Российской Федерации.</w:t>
      </w:r>
    </w:p>
    <w:p w:rsidR="0070252C" w:rsidRDefault="0070252C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3B46DD">
        <w:rPr>
          <w:sz w:val="28"/>
          <w:szCs w:val="28"/>
        </w:rPr>
        <w:t> </w:t>
      </w:r>
      <w:r w:rsidR="009C3AD3">
        <w:rPr>
          <w:sz w:val="28"/>
          <w:szCs w:val="28"/>
        </w:rPr>
        <w:t>Значение н</w:t>
      </w:r>
      <w:r>
        <w:rPr>
          <w:sz w:val="28"/>
          <w:szCs w:val="28"/>
        </w:rPr>
        <w:t>орматив</w:t>
      </w:r>
      <w:r w:rsidR="009C3AD3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9C3AD3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9C3AD3">
        <w:rPr>
          <w:sz w:val="28"/>
          <w:szCs w:val="28"/>
        </w:rPr>
        <w:t>затрат с указанием наименования муниципальной работы и реестрового номера регионального перечня утверждается общей суммой.</w:t>
      </w:r>
    </w:p>
    <w:p w:rsidR="00B56E54" w:rsidRPr="00B56E54" w:rsidRDefault="00475C3E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1" w:name="P78"/>
      <w:bookmarkEnd w:id="1"/>
      <w:r>
        <w:rPr>
          <w:sz w:val="28"/>
          <w:szCs w:val="28"/>
        </w:rPr>
        <w:t>1.</w:t>
      </w:r>
      <w:r w:rsidR="009C3AD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3B46DD">
        <w:rPr>
          <w:sz w:val="28"/>
          <w:szCs w:val="28"/>
        </w:rPr>
        <w:t> </w:t>
      </w:r>
      <w:r>
        <w:rPr>
          <w:sz w:val="28"/>
          <w:szCs w:val="28"/>
        </w:rPr>
        <w:t xml:space="preserve">Структурное </w:t>
      </w:r>
      <w:r w:rsidR="00B56E54" w:rsidRPr="00B56E54">
        <w:rPr>
          <w:sz w:val="28"/>
          <w:szCs w:val="28"/>
        </w:rPr>
        <w:t>подразделени</w:t>
      </w:r>
      <w:r>
        <w:rPr>
          <w:sz w:val="28"/>
          <w:szCs w:val="28"/>
        </w:rPr>
        <w:t>е</w:t>
      </w:r>
      <w:r w:rsidR="00652257">
        <w:rPr>
          <w:sz w:val="28"/>
          <w:szCs w:val="28"/>
        </w:rPr>
        <w:t xml:space="preserve"> </w:t>
      </w:r>
      <w:r w:rsidR="005F2A18">
        <w:rPr>
          <w:sz w:val="28"/>
          <w:szCs w:val="28"/>
        </w:rPr>
        <w:t>ежегодно представляе</w:t>
      </w:r>
      <w:r w:rsidR="00B56E54" w:rsidRPr="00B56E54">
        <w:rPr>
          <w:sz w:val="28"/>
          <w:szCs w:val="28"/>
        </w:rPr>
        <w:t xml:space="preserve">т в управление экономики администрации городского округа город Воронеж </w:t>
      </w:r>
      <w:r w:rsidR="0066153E">
        <w:rPr>
          <w:sz w:val="28"/>
          <w:szCs w:val="28"/>
        </w:rPr>
        <w:t xml:space="preserve">(далее – управление экономики) </w:t>
      </w:r>
      <w:r w:rsidR="00B56E54" w:rsidRPr="00B56E54">
        <w:rPr>
          <w:sz w:val="28"/>
          <w:szCs w:val="28"/>
        </w:rPr>
        <w:t>расчет норматив</w:t>
      </w:r>
      <w:r w:rsidR="00D0625E">
        <w:rPr>
          <w:sz w:val="28"/>
          <w:szCs w:val="28"/>
        </w:rPr>
        <w:t>ных</w:t>
      </w:r>
      <w:r w:rsidR="00B56E54" w:rsidRPr="00B56E54">
        <w:rPr>
          <w:sz w:val="28"/>
          <w:szCs w:val="28"/>
        </w:rPr>
        <w:t xml:space="preserve"> затрат на </w:t>
      </w:r>
      <w:r w:rsidR="006F0F5F">
        <w:rPr>
          <w:sz w:val="28"/>
          <w:szCs w:val="28"/>
        </w:rPr>
        <w:t>выполнение</w:t>
      </w:r>
      <w:r w:rsidR="00B56E54" w:rsidRPr="00B56E54">
        <w:rPr>
          <w:sz w:val="28"/>
          <w:szCs w:val="28"/>
        </w:rPr>
        <w:t xml:space="preserve"> муниципальных </w:t>
      </w:r>
      <w:r w:rsidR="00B01166">
        <w:rPr>
          <w:sz w:val="28"/>
          <w:szCs w:val="28"/>
        </w:rPr>
        <w:t>работ</w:t>
      </w:r>
      <w:r w:rsidR="00B56E54" w:rsidRPr="00B56E54">
        <w:rPr>
          <w:sz w:val="28"/>
          <w:szCs w:val="28"/>
        </w:rPr>
        <w:t xml:space="preserve"> на очередной финансовый год и плановый период.</w:t>
      </w:r>
    </w:p>
    <w:p w:rsidR="00B56E54" w:rsidRPr="00B56E54" w:rsidRDefault="00B56E54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660D0">
        <w:rPr>
          <w:sz w:val="28"/>
          <w:szCs w:val="28"/>
        </w:rPr>
        <w:t>1.</w:t>
      </w:r>
      <w:r w:rsidR="009C3AD3" w:rsidRPr="00C660D0">
        <w:rPr>
          <w:sz w:val="28"/>
          <w:szCs w:val="28"/>
        </w:rPr>
        <w:t>7</w:t>
      </w:r>
      <w:r w:rsidRPr="00C660D0">
        <w:rPr>
          <w:sz w:val="28"/>
          <w:szCs w:val="28"/>
        </w:rPr>
        <w:t xml:space="preserve">. Срок представления материалов, предусмотренных </w:t>
      </w:r>
      <w:hyperlink w:anchor="P78" w:history="1">
        <w:r w:rsidRPr="00C660D0">
          <w:rPr>
            <w:sz w:val="28"/>
            <w:szCs w:val="28"/>
          </w:rPr>
          <w:t>пунктом 1.</w:t>
        </w:r>
      </w:hyperlink>
      <w:r w:rsidR="00C660D0" w:rsidRPr="00C660D0">
        <w:rPr>
          <w:sz w:val="28"/>
          <w:szCs w:val="28"/>
        </w:rPr>
        <w:t>6</w:t>
      </w:r>
      <w:r w:rsidRPr="00B56E54">
        <w:rPr>
          <w:sz w:val="28"/>
          <w:szCs w:val="28"/>
        </w:rPr>
        <w:t xml:space="preserve"> настоящего Порядка, устанавливается правовым актом администрации городского округа город Воронеж об организации мероприятий по разработке проекта бюджета городского округа город Воронеж на очередной финансовый год и плановый период.</w:t>
      </w:r>
    </w:p>
    <w:p w:rsidR="00B56E54" w:rsidRPr="00B56E54" w:rsidRDefault="00B56E54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1.</w:t>
      </w:r>
      <w:r w:rsidR="009C3AD3">
        <w:rPr>
          <w:sz w:val="28"/>
          <w:szCs w:val="28"/>
        </w:rPr>
        <w:t>8</w:t>
      </w:r>
      <w:r w:rsidR="00FA2897">
        <w:rPr>
          <w:sz w:val="28"/>
          <w:szCs w:val="28"/>
        </w:rPr>
        <w:t>. </w:t>
      </w:r>
      <w:r w:rsidRPr="00B56E54">
        <w:rPr>
          <w:sz w:val="28"/>
          <w:szCs w:val="28"/>
        </w:rPr>
        <w:t xml:space="preserve">Управление экономики согласовывает нормативные затраты на </w:t>
      </w:r>
      <w:r w:rsidR="0003196D">
        <w:rPr>
          <w:sz w:val="28"/>
          <w:szCs w:val="28"/>
        </w:rPr>
        <w:t>выполнение</w:t>
      </w:r>
      <w:r w:rsidRPr="00B56E54">
        <w:rPr>
          <w:sz w:val="28"/>
          <w:szCs w:val="28"/>
        </w:rPr>
        <w:t xml:space="preserve"> муниципальных </w:t>
      </w:r>
      <w:r w:rsidR="0003196D">
        <w:rPr>
          <w:sz w:val="28"/>
          <w:szCs w:val="28"/>
        </w:rPr>
        <w:t>работ</w:t>
      </w:r>
      <w:r w:rsidRPr="00B56E54">
        <w:rPr>
          <w:sz w:val="28"/>
          <w:szCs w:val="28"/>
        </w:rPr>
        <w:t xml:space="preserve"> </w:t>
      </w:r>
      <w:r w:rsidR="0070252C">
        <w:rPr>
          <w:sz w:val="28"/>
          <w:szCs w:val="28"/>
        </w:rPr>
        <w:t>муниципальны</w:t>
      </w:r>
      <w:r w:rsidR="00D0625E">
        <w:rPr>
          <w:sz w:val="28"/>
          <w:szCs w:val="28"/>
        </w:rPr>
        <w:t xml:space="preserve">х </w:t>
      </w:r>
      <w:r w:rsidRPr="00B56E54">
        <w:rPr>
          <w:sz w:val="28"/>
          <w:szCs w:val="28"/>
        </w:rPr>
        <w:t>учреждени</w:t>
      </w:r>
      <w:r w:rsidR="00D0625E">
        <w:rPr>
          <w:sz w:val="28"/>
          <w:szCs w:val="28"/>
        </w:rPr>
        <w:t xml:space="preserve">й </w:t>
      </w:r>
      <w:r w:rsidRPr="00B56E54">
        <w:rPr>
          <w:sz w:val="28"/>
          <w:szCs w:val="28"/>
        </w:rPr>
        <w:t xml:space="preserve">по результатам рассмотрения расчетных материалов по форме согласно </w:t>
      </w:r>
      <w:hyperlink w:anchor="P420" w:history="1">
        <w:r w:rsidRPr="00B56E54">
          <w:rPr>
            <w:sz w:val="28"/>
            <w:szCs w:val="28"/>
          </w:rPr>
          <w:t>приложению</w:t>
        </w:r>
      </w:hyperlink>
      <w:r w:rsidRPr="00B56E54">
        <w:rPr>
          <w:sz w:val="28"/>
          <w:szCs w:val="28"/>
        </w:rPr>
        <w:t xml:space="preserve"> к настоящему Порядку.</w:t>
      </w:r>
    </w:p>
    <w:p w:rsidR="00B56E54" w:rsidRPr="00391D36" w:rsidRDefault="00B56E54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B56E54">
        <w:rPr>
          <w:sz w:val="28"/>
          <w:szCs w:val="28"/>
        </w:rPr>
        <w:t>1.</w:t>
      </w:r>
      <w:r w:rsidR="009C3AD3">
        <w:rPr>
          <w:sz w:val="28"/>
          <w:szCs w:val="28"/>
        </w:rPr>
        <w:t>9</w:t>
      </w:r>
      <w:r w:rsidRPr="00B56E54">
        <w:rPr>
          <w:sz w:val="28"/>
          <w:szCs w:val="28"/>
        </w:rPr>
        <w:t>.</w:t>
      </w:r>
      <w:r w:rsidR="003B46DD">
        <w:rPr>
          <w:sz w:val="28"/>
          <w:szCs w:val="28"/>
        </w:rPr>
        <w:t> </w:t>
      </w:r>
      <w:r w:rsidR="0003196D" w:rsidRPr="0003196D">
        <w:rPr>
          <w:sz w:val="28"/>
          <w:szCs w:val="28"/>
          <w:lang w:eastAsia="ar-SA"/>
        </w:rPr>
        <w:t xml:space="preserve">В случае несоответствия расчета нормативных затрат действующим нормативным правовым актам указанные материалы </w:t>
      </w:r>
      <w:r w:rsidR="0003196D" w:rsidRPr="00391D36">
        <w:rPr>
          <w:sz w:val="28"/>
          <w:szCs w:val="28"/>
          <w:lang w:eastAsia="ar-SA"/>
        </w:rPr>
        <w:t>возвращаются на доработку структурному подразделению.</w:t>
      </w:r>
    </w:p>
    <w:p w:rsidR="0066153E" w:rsidRPr="00391D36" w:rsidRDefault="0066153E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91D36">
        <w:rPr>
          <w:sz w:val="28"/>
          <w:szCs w:val="28"/>
          <w:lang w:eastAsia="ar-SA"/>
        </w:rPr>
        <w:t>П</w:t>
      </w:r>
      <w:r w:rsidR="001872F9" w:rsidRPr="00391D36">
        <w:rPr>
          <w:sz w:val="28"/>
          <w:szCs w:val="28"/>
          <w:lang w:eastAsia="ar-SA"/>
        </w:rPr>
        <w:t>осле устранения замечаний</w:t>
      </w:r>
      <w:r w:rsidR="00CE1B3F" w:rsidRPr="00391D36">
        <w:rPr>
          <w:sz w:val="28"/>
          <w:szCs w:val="28"/>
          <w:lang w:eastAsia="ar-SA"/>
        </w:rPr>
        <w:t xml:space="preserve"> </w:t>
      </w:r>
      <w:r w:rsidR="001872F9" w:rsidRPr="00391D36">
        <w:rPr>
          <w:sz w:val="28"/>
          <w:szCs w:val="28"/>
          <w:lang w:eastAsia="ar-SA"/>
        </w:rPr>
        <w:t>расчеты нормативных затрат</w:t>
      </w:r>
      <w:r w:rsidR="00CE1B3F" w:rsidRPr="00391D36">
        <w:rPr>
          <w:sz w:val="28"/>
          <w:szCs w:val="28"/>
          <w:lang w:eastAsia="ar-SA"/>
        </w:rPr>
        <w:t xml:space="preserve"> повторно направляются в управление экономики для согласования.</w:t>
      </w:r>
    </w:p>
    <w:p w:rsidR="00B56E54" w:rsidRPr="00391D36" w:rsidRDefault="009C3AD3" w:rsidP="00EF3FD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91D36">
        <w:rPr>
          <w:sz w:val="28"/>
          <w:szCs w:val="28"/>
        </w:rPr>
        <w:t>1.10</w:t>
      </w:r>
      <w:r w:rsidR="00B56E54" w:rsidRPr="00391D36">
        <w:rPr>
          <w:sz w:val="28"/>
          <w:szCs w:val="28"/>
        </w:rPr>
        <w:t>.</w:t>
      </w:r>
      <w:r w:rsidR="003B46DD" w:rsidRPr="00391D36">
        <w:rPr>
          <w:sz w:val="28"/>
          <w:szCs w:val="28"/>
        </w:rPr>
        <w:t> </w:t>
      </w:r>
      <w:r w:rsidR="0070252C" w:rsidRPr="00391D36">
        <w:rPr>
          <w:sz w:val="28"/>
          <w:szCs w:val="28"/>
        </w:rPr>
        <w:t>Н</w:t>
      </w:r>
      <w:r w:rsidR="00B56E54" w:rsidRPr="00391D36">
        <w:rPr>
          <w:sz w:val="28"/>
          <w:szCs w:val="28"/>
        </w:rPr>
        <w:t>орматив</w:t>
      </w:r>
      <w:r w:rsidR="00D0625E" w:rsidRPr="00391D36">
        <w:rPr>
          <w:sz w:val="28"/>
          <w:szCs w:val="28"/>
        </w:rPr>
        <w:t>ные з</w:t>
      </w:r>
      <w:r w:rsidR="00B56E54" w:rsidRPr="00391D36">
        <w:rPr>
          <w:sz w:val="28"/>
          <w:szCs w:val="28"/>
        </w:rPr>
        <w:t>атрат</w:t>
      </w:r>
      <w:r w:rsidR="00D0625E" w:rsidRPr="00391D36">
        <w:rPr>
          <w:sz w:val="28"/>
          <w:szCs w:val="28"/>
        </w:rPr>
        <w:t>ы</w:t>
      </w:r>
      <w:r w:rsidR="00B56E54" w:rsidRPr="00391D36">
        <w:rPr>
          <w:sz w:val="28"/>
          <w:szCs w:val="28"/>
        </w:rPr>
        <w:t xml:space="preserve"> на </w:t>
      </w:r>
      <w:r w:rsidR="0003196D" w:rsidRPr="00391D36">
        <w:rPr>
          <w:sz w:val="28"/>
          <w:szCs w:val="28"/>
        </w:rPr>
        <w:t>выполнение</w:t>
      </w:r>
      <w:r w:rsidR="00B56E54" w:rsidRPr="00391D36">
        <w:rPr>
          <w:sz w:val="28"/>
          <w:szCs w:val="28"/>
        </w:rPr>
        <w:t xml:space="preserve"> муниципальных </w:t>
      </w:r>
      <w:r w:rsidR="0003196D" w:rsidRPr="00391D36">
        <w:rPr>
          <w:sz w:val="28"/>
          <w:szCs w:val="28"/>
        </w:rPr>
        <w:t>работ</w:t>
      </w:r>
      <w:r w:rsidR="0070252C" w:rsidRPr="00391D36">
        <w:rPr>
          <w:sz w:val="28"/>
          <w:szCs w:val="28"/>
        </w:rPr>
        <w:t xml:space="preserve"> утвер</w:t>
      </w:r>
      <w:r w:rsidR="00B56E54" w:rsidRPr="00391D36">
        <w:rPr>
          <w:sz w:val="28"/>
          <w:szCs w:val="28"/>
        </w:rPr>
        <w:t>ждаются распоряжением администрации городского округа город Воронеж</w:t>
      </w:r>
      <w:r w:rsidR="00EF3FD3" w:rsidRPr="00391D36">
        <w:rPr>
          <w:sz w:val="28"/>
          <w:szCs w:val="28"/>
        </w:rPr>
        <w:t>.</w:t>
      </w:r>
    </w:p>
    <w:p w:rsidR="00B56E54" w:rsidRDefault="00B56E54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91D36">
        <w:rPr>
          <w:sz w:val="28"/>
          <w:szCs w:val="28"/>
        </w:rPr>
        <w:t>1.1</w:t>
      </w:r>
      <w:r w:rsidR="009C3AD3" w:rsidRPr="00391D36">
        <w:rPr>
          <w:sz w:val="28"/>
          <w:szCs w:val="28"/>
        </w:rPr>
        <w:t>1</w:t>
      </w:r>
      <w:r w:rsidRPr="00391D36">
        <w:rPr>
          <w:sz w:val="28"/>
          <w:szCs w:val="28"/>
        </w:rPr>
        <w:t>. Проект</w:t>
      </w:r>
      <w:r w:rsidR="007504B9" w:rsidRPr="00391D36">
        <w:rPr>
          <w:sz w:val="28"/>
          <w:szCs w:val="28"/>
        </w:rPr>
        <w:t xml:space="preserve"> распоряжения </w:t>
      </w:r>
      <w:r w:rsidRPr="00391D36">
        <w:rPr>
          <w:sz w:val="28"/>
          <w:szCs w:val="28"/>
        </w:rPr>
        <w:t xml:space="preserve">администрации городского округа город Воронеж </w:t>
      </w:r>
      <w:r w:rsidR="0066153E" w:rsidRPr="00391D36">
        <w:rPr>
          <w:sz w:val="28"/>
          <w:szCs w:val="28"/>
        </w:rPr>
        <w:t>об утверждении норматив</w:t>
      </w:r>
      <w:r w:rsidR="00CE1B3F" w:rsidRPr="00391D36">
        <w:rPr>
          <w:sz w:val="28"/>
          <w:szCs w:val="28"/>
        </w:rPr>
        <w:t>ных затрат на выполнение муниципальных работ</w:t>
      </w:r>
      <w:r w:rsidR="0066153E" w:rsidRPr="00391D36">
        <w:rPr>
          <w:sz w:val="28"/>
          <w:szCs w:val="28"/>
        </w:rPr>
        <w:t xml:space="preserve"> </w:t>
      </w:r>
      <w:r w:rsidRPr="00391D36">
        <w:rPr>
          <w:sz w:val="28"/>
          <w:szCs w:val="28"/>
        </w:rPr>
        <w:t xml:space="preserve">разрабатывает </w:t>
      </w:r>
      <w:r w:rsidR="00652257" w:rsidRPr="00391D36">
        <w:rPr>
          <w:sz w:val="28"/>
          <w:szCs w:val="28"/>
        </w:rPr>
        <w:t>структурное подразделение</w:t>
      </w:r>
      <w:r w:rsidR="00EF3FD3" w:rsidRPr="00391D36">
        <w:t xml:space="preserve"> </w:t>
      </w:r>
      <w:r w:rsidR="00EF3FD3" w:rsidRPr="00391D36">
        <w:rPr>
          <w:sz w:val="28"/>
          <w:szCs w:val="28"/>
        </w:rPr>
        <w:t>в порядке</w:t>
      </w:r>
      <w:r w:rsidR="00DC656F">
        <w:rPr>
          <w:sz w:val="28"/>
          <w:szCs w:val="28"/>
        </w:rPr>
        <w:t>,</w:t>
      </w:r>
      <w:r w:rsidR="00EF3FD3" w:rsidRPr="00391D36">
        <w:rPr>
          <w:sz w:val="28"/>
          <w:szCs w:val="28"/>
        </w:rPr>
        <w:t xml:space="preserve"> установленн</w:t>
      </w:r>
      <w:r w:rsidR="00DC656F">
        <w:rPr>
          <w:sz w:val="28"/>
          <w:szCs w:val="28"/>
        </w:rPr>
        <w:t>о</w:t>
      </w:r>
      <w:r w:rsidR="00EF3FD3" w:rsidRPr="00391D36">
        <w:rPr>
          <w:sz w:val="28"/>
          <w:szCs w:val="28"/>
        </w:rPr>
        <w:t xml:space="preserve">м Регламентом администрации городского </w:t>
      </w:r>
      <w:r w:rsidR="00935169" w:rsidRPr="00391D36">
        <w:rPr>
          <w:sz w:val="28"/>
          <w:szCs w:val="28"/>
        </w:rPr>
        <w:t>округа город Воронеж</w:t>
      </w:r>
      <w:r w:rsidR="00DC656F">
        <w:rPr>
          <w:sz w:val="28"/>
          <w:szCs w:val="28"/>
        </w:rPr>
        <w:t>,</w:t>
      </w:r>
      <w:r w:rsidR="00935169" w:rsidRPr="00391D36">
        <w:rPr>
          <w:sz w:val="28"/>
          <w:szCs w:val="28"/>
        </w:rPr>
        <w:t xml:space="preserve"> утвержденн</w:t>
      </w:r>
      <w:r w:rsidR="00DC656F">
        <w:rPr>
          <w:sz w:val="28"/>
          <w:szCs w:val="28"/>
        </w:rPr>
        <w:t>ы</w:t>
      </w:r>
      <w:r w:rsidR="00EF3FD3" w:rsidRPr="00391D36">
        <w:rPr>
          <w:sz w:val="28"/>
          <w:szCs w:val="28"/>
        </w:rPr>
        <w:t>м постановлением администрации городского округа город Воронеж от 09.09.2015 № 703 «О Регламенте администрации городского округа город Воронеж»</w:t>
      </w:r>
      <w:r w:rsidR="007379C3" w:rsidRPr="00391D36">
        <w:rPr>
          <w:sz w:val="28"/>
          <w:szCs w:val="28"/>
        </w:rPr>
        <w:t>.</w:t>
      </w:r>
    </w:p>
    <w:p w:rsidR="00BF3121" w:rsidRDefault="00BF3121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DC656F" w:rsidRPr="00391D36" w:rsidRDefault="00DC656F" w:rsidP="00CE1B3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B56E54" w:rsidRPr="00B56E54" w:rsidRDefault="00B56E54" w:rsidP="004B6C1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B56E54">
        <w:rPr>
          <w:b/>
          <w:sz w:val="28"/>
          <w:szCs w:val="28"/>
        </w:rPr>
        <w:t xml:space="preserve">2. </w:t>
      </w:r>
      <w:r w:rsidR="009C3AD3">
        <w:rPr>
          <w:b/>
          <w:sz w:val="28"/>
          <w:szCs w:val="28"/>
        </w:rPr>
        <w:t xml:space="preserve">Определение нормативных затрат на </w:t>
      </w:r>
      <w:r w:rsidR="00271D1C">
        <w:rPr>
          <w:b/>
          <w:sz w:val="28"/>
          <w:szCs w:val="28"/>
        </w:rPr>
        <w:t>выполнение</w:t>
      </w:r>
    </w:p>
    <w:p w:rsidR="005E6D4C" w:rsidRDefault="00A7763F" w:rsidP="004B6C1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56E54" w:rsidRPr="00B56E5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 xml:space="preserve">ой </w:t>
      </w:r>
      <w:r w:rsidR="00271D1C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>ы</w:t>
      </w:r>
      <w:r w:rsidR="00B56E54" w:rsidRPr="00B56E54">
        <w:rPr>
          <w:b/>
          <w:sz w:val="28"/>
          <w:szCs w:val="28"/>
        </w:rPr>
        <w:t xml:space="preserve"> </w:t>
      </w:r>
      <w:r w:rsidR="007A36D2">
        <w:rPr>
          <w:b/>
          <w:sz w:val="28"/>
          <w:szCs w:val="28"/>
        </w:rPr>
        <w:t xml:space="preserve">в сфере градостроительной деятельности </w:t>
      </w:r>
    </w:p>
    <w:p w:rsidR="00B56E54" w:rsidRPr="00B56E54" w:rsidRDefault="007A36D2" w:rsidP="004B6C1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архитектуры</w:t>
      </w:r>
      <w:r w:rsidR="00B56E54" w:rsidRPr="00B56E54">
        <w:rPr>
          <w:b/>
          <w:sz w:val="28"/>
          <w:szCs w:val="28"/>
        </w:rPr>
        <w:t xml:space="preserve"> </w:t>
      </w:r>
    </w:p>
    <w:p w:rsidR="00B56E54" w:rsidRPr="00B56E54" w:rsidRDefault="00B56E54" w:rsidP="0077096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B56E54" w:rsidRPr="00B56E54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 xml:space="preserve">2.1. Нормативные затраты на </w:t>
      </w:r>
      <w:r w:rsidR="004B6C15">
        <w:rPr>
          <w:sz w:val="28"/>
          <w:szCs w:val="28"/>
        </w:rPr>
        <w:t>выполнение</w:t>
      </w:r>
      <w:r w:rsidRPr="00B56E54">
        <w:rPr>
          <w:sz w:val="28"/>
          <w:szCs w:val="28"/>
        </w:rPr>
        <w:t xml:space="preserve"> i-й муниципальной </w:t>
      </w:r>
      <w:r w:rsidR="004B6C15">
        <w:rPr>
          <w:sz w:val="28"/>
          <w:szCs w:val="28"/>
        </w:rPr>
        <w:t>работы</w:t>
      </w:r>
      <w:r w:rsidR="009C3AD3">
        <w:rPr>
          <w:sz w:val="28"/>
          <w:szCs w:val="28"/>
        </w:rPr>
        <w:t xml:space="preserve"> </w:t>
      </w:r>
      <w:r w:rsidRPr="00354AC5">
        <w:rPr>
          <w:sz w:val="28"/>
          <w:szCs w:val="28"/>
        </w:rPr>
        <w:t>рассчитываются по следующей формуле</w:t>
      </w:r>
      <w:proofErr w:type="gramStart"/>
      <w:r w:rsidRPr="00354AC5">
        <w:rPr>
          <w:sz w:val="28"/>
          <w:szCs w:val="28"/>
        </w:rPr>
        <w:t>:</w:t>
      </w:r>
      <w:proofErr w:type="gramEnd"/>
    </w:p>
    <w:p w:rsidR="00B56E54" w:rsidRPr="00B56E54" w:rsidRDefault="00C660D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A13E5F" wp14:editId="1CE2A652">
            <wp:extent cx="1562100" cy="333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266" b="-596"/>
                    <a:stretch/>
                  </pic:blipFill>
                  <pic:spPr bwMode="auto">
                    <a:xfrm>
                      <a:off x="0" y="0"/>
                      <a:ext cx="1563857" cy="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656F">
        <w:rPr>
          <w:sz w:val="28"/>
          <w:szCs w:val="28"/>
        </w:rPr>
        <w:t>,</w:t>
      </w:r>
    </w:p>
    <w:p w:rsidR="00B56E54" w:rsidRPr="00B56E54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где:</w:t>
      </w:r>
    </w:p>
    <w:p w:rsidR="00B56E54" w:rsidRPr="00C660D0" w:rsidRDefault="007A36D2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C660D0">
        <w:rPr>
          <w:rFonts w:eastAsiaTheme="minorHAnsi"/>
          <w:b/>
          <w:bCs/>
          <w:noProof/>
          <w:position w:val="-12"/>
          <w:sz w:val="28"/>
          <w:szCs w:val="28"/>
        </w:rPr>
        <w:drawing>
          <wp:inline distT="0" distB="0" distL="0" distR="0" wp14:anchorId="3E13492B" wp14:editId="04EAC500">
            <wp:extent cx="742950" cy="333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BA7" w:rsidRPr="00C660D0">
        <w:rPr>
          <w:rFonts w:eastAsia="Calibri"/>
          <w:sz w:val="28"/>
          <w:szCs w:val="28"/>
          <w:lang w:eastAsia="en-US"/>
        </w:rPr>
        <w:t>−</w:t>
      </w:r>
      <w:r w:rsidR="00B56E54" w:rsidRPr="00C660D0">
        <w:rPr>
          <w:sz w:val="28"/>
          <w:szCs w:val="28"/>
        </w:rPr>
        <w:t xml:space="preserve"> базовый норматив затрат, непосредственно связанных с </w:t>
      </w:r>
      <w:r w:rsidR="004B6C15" w:rsidRPr="00C660D0">
        <w:rPr>
          <w:sz w:val="28"/>
          <w:szCs w:val="28"/>
        </w:rPr>
        <w:t>выполнением</w:t>
      </w:r>
      <w:r w:rsidR="00B56E54" w:rsidRPr="00C660D0">
        <w:rPr>
          <w:sz w:val="28"/>
          <w:szCs w:val="28"/>
        </w:rPr>
        <w:t xml:space="preserve"> i-й муниципальной </w:t>
      </w:r>
      <w:r w:rsidR="004B6C15" w:rsidRPr="00C660D0">
        <w:rPr>
          <w:sz w:val="28"/>
          <w:szCs w:val="28"/>
        </w:rPr>
        <w:t>работы</w:t>
      </w:r>
      <w:r w:rsidR="00B56E54" w:rsidRPr="00C660D0">
        <w:rPr>
          <w:sz w:val="28"/>
          <w:szCs w:val="28"/>
        </w:rPr>
        <w:t>;</w:t>
      </w:r>
    </w:p>
    <w:p w:rsidR="00B56E54" w:rsidRPr="00C660D0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C660D0">
        <w:rPr>
          <w:sz w:val="28"/>
          <w:szCs w:val="28"/>
        </w:rPr>
        <w:t xml:space="preserve"> </w:t>
      </w:r>
      <w:r w:rsidR="007A36D2" w:rsidRPr="00C660D0">
        <w:rPr>
          <w:rFonts w:eastAsiaTheme="minorHAnsi"/>
          <w:b/>
          <w:bCs/>
          <w:noProof/>
          <w:position w:val="-12"/>
          <w:sz w:val="28"/>
          <w:szCs w:val="28"/>
        </w:rPr>
        <w:drawing>
          <wp:inline distT="0" distB="0" distL="0" distR="0" wp14:anchorId="3D944454" wp14:editId="7C0E0E3F">
            <wp:extent cx="552450" cy="333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BA7" w:rsidRPr="00C660D0">
        <w:rPr>
          <w:rFonts w:eastAsia="Calibri"/>
          <w:sz w:val="28"/>
          <w:szCs w:val="28"/>
          <w:lang w:eastAsia="en-US"/>
        </w:rPr>
        <w:t>−</w:t>
      </w:r>
      <w:r w:rsidRPr="00C660D0">
        <w:rPr>
          <w:sz w:val="28"/>
          <w:szCs w:val="28"/>
        </w:rPr>
        <w:t xml:space="preserve"> базовый норматив затрат на общ</w:t>
      </w:r>
      <w:r w:rsidR="004B6C15" w:rsidRPr="00C660D0">
        <w:rPr>
          <w:sz w:val="28"/>
          <w:szCs w:val="28"/>
        </w:rPr>
        <w:t xml:space="preserve">ехозяйственные нужды </w:t>
      </w:r>
      <w:r w:rsidR="00DC656F">
        <w:rPr>
          <w:sz w:val="28"/>
          <w:szCs w:val="28"/>
        </w:rPr>
        <w:t xml:space="preserve">для </w:t>
      </w:r>
      <w:r w:rsidR="004B6C15" w:rsidRPr="00C660D0">
        <w:rPr>
          <w:sz w:val="28"/>
          <w:szCs w:val="28"/>
        </w:rPr>
        <w:t>выполнени</w:t>
      </w:r>
      <w:r w:rsidR="00DC656F">
        <w:rPr>
          <w:sz w:val="28"/>
          <w:szCs w:val="28"/>
        </w:rPr>
        <w:t>я</w:t>
      </w:r>
      <w:r w:rsidRPr="00C660D0">
        <w:rPr>
          <w:sz w:val="28"/>
          <w:szCs w:val="28"/>
        </w:rPr>
        <w:t xml:space="preserve"> i-й муниципальной </w:t>
      </w:r>
      <w:r w:rsidR="004B6C15" w:rsidRPr="00C660D0">
        <w:rPr>
          <w:sz w:val="28"/>
          <w:szCs w:val="28"/>
        </w:rPr>
        <w:t>работы</w:t>
      </w:r>
      <w:r w:rsidRPr="00C660D0">
        <w:rPr>
          <w:sz w:val="28"/>
          <w:szCs w:val="28"/>
        </w:rPr>
        <w:t>.</w:t>
      </w:r>
    </w:p>
    <w:p w:rsidR="009C3AD3" w:rsidRPr="00C660D0" w:rsidRDefault="009C3AD3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C660D0">
        <w:rPr>
          <w:sz w:val="28"/>
          <w:szCs w:val="28"/>
        </w:rPr>
        <w:t>В состав указанной формулы входят следующие показатели:</w:t>
      </w:r>
    </w:p>
    <w:p w:rsidR="007A36D2" w:rsidRPr="00C660D0" w:rsidRDefault="007A36D2" w:rsidP="003E64BC">
      <w:pPr>
        <w:autoSpaceDE w:val="0"/>
        <w:autoSpaceDN w:val="0"/>
        <w:adjustRightInd w:val="0"/>
        <w:spacing w:line="35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C660D0">
        <w:rPr>
          <w:rFonts w:eastAsiaTheme="minorHAnsi"/>
          <w:bCs/>
          <w:noProof/>
          <w:position w:val="-14"/>
          <w:sz w:val="28"/>
          <w:szCs w:val="28"/>
        </w:rPr>
        <w:drawing>
          <wp:inline distT="0" distB="0" distL="0" distR="0" wp14:anchorId="42458EE2" wp14:editId="018741A8">
            <wp:extent cx="1476375" cy="352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37"/>
                    <a:stretch/>
                  </pic:blipFill>
                  <pic:spPr bwMode="auto">
                    <a:xfrm>
                      <a:off x="0" y="0"/>
                      <a:ext cx="1476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656F">
        <w:rPr>
          <w:rFonts w:eastAsiaTheme="minorHAnsi"/>
          <w:bCs/>
          <w:sz w:val="28"/>
          <w:szCs w:val="28"/>
          <w:lang w:eastAsia="en-US"/>
        </w:rPr>
        <w:t>,</w:t>
      </w:r>
    </w:p>
    <w:p w:rsidR="007A36D2" w:rsidRPr="00C660D0" w:rsidRDefault="007A36D2" w:rsidP="003E64BC">
      <w:pPr>
        <w:autoSpaceDE w:val="0"/>
        <w:autoSpaceDN w:val="0"/>
        <w:adjustRightInd w:val="0"/>
        <w:spacing w:line="35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660D0">
        <w:rPr>
          <w:rFonts w:eastAsiaTheme="minorHAnsi"/>
          <w:bCs/>
          <w:sz w:val="28"/>
          <w:szCs w:val="28"/>
          <w:lang w:eastAsia="en-US"/>
        </w:rPr>
        <w:t>где:</w:t>
      </w:r>
    </w:p>
    <w:p w:rsidR="007A36D2" w:rsidRPr="00C660D0" w:rsidRDefault="007A36D2" w:rsidP="003E64BC">
      <w:pPr>
        <w:autoSpaceDE w:val="0"/>
        <w:autoSpaceDN w:val="0"/>
        <w:adjustRightInd w:val="0"/>
        <w:spacing w:line="35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660D0">
        <w:rPr>
          <w:rFonts w:eastAsiaTheme="minorHAnsi"/>
          <w:bCs/>
          <w:sz w:val="28"/>
          <w:szCs w:val="28"/>
          <w:lang w:eastAsia="en-US"/>
        </w:rPr>
        <w:t>G</w:t>
      </w:r>
      <w:r w:rsidRPr="00C660D0">
        <w:rPr>
          <w:rFonts w:eastAsiaTheme="minorHAnsi"/>
          <w:bCs/>
          <w:sz w:val="28"/>
          <w:szCs w:val="28"/>
          <w:vertAlign w:val="subscript"/>
          <w:lang w:eastAsia="en-US"/>
        </w:rPr>
        <w:t>j</w:t>
      </w:r>
      <w:proofErr w:type="spellEnd"/>
      <w:r w:rsidRPr="00C660D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C656F" w:rsidRPr="00C660D0">
        <w:rPr>
          <w:rFonts w:eastAsia="Calibri"/>
          <w:sz w:val="28"/>
          <w:szCs w:val="28"/>
          <w:lang w:eastAsia="en-US"/>
        </w:rPr>
        <w:t>−</w:t>
      </w:r>
      <w:r w:rsidRPr="00C660D0">
        <w:rPr>
          <w:rFonts w:eastAsiaTheme="minorHAnsi"/>
          <w:bCs/>
          <w:sz w:val="28"/>
          <w:szCs w:val="28"/>
          <w:lang w:eastAsia="en-US"/>
        </w:rPr>
        <w:t xml:space="preserve"> нормативные затраты для j-ой группы расходов в составе затрат, непосредственно связанных с выполнением i-ой муниципальной работы.</w:t>
      </w:r>
    </w:p>
    <w:p w:rsidR="007A36D2" w:rsidRPr="00C660D0" w:rsidRDefault="007A36D2" w:rsidP="003E64BC">
      <w:pPr>
        <w:autoSpaceDE w:val="0"/>
        <w:autoSpaceDN w:val="0"/>
        <w:adjustRightInd w:val="0"/>
        <w:spacing w:line="350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C660D0">
        <w:rPr>
          <w:rFonts w:eastAsiaTheme="minorHAnsi"/>
          <w:bCs/>
          <w:noProof/>
          <w:position w:val="-14"/>
          <w:sz w:val="28"/>
          <w:szCs w:val="28"/>
        </w:rPr>
        <w:drawing>
          <wp:inline distT="0" distB="0" distL="0" distR="0" wp14:anchorId="3CEE7D6F" wp14:editId="244ED608">
            <wp:extent cx="1219200" cy="35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73"/>
                    <a:stretch/>
                  </pic:blipFill>
                  <pic:spPr bwMode="auto">
                    <a:xfrm>
                      <a:off x="0" y="0"/>
                      <a:ext cx="1219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656F">
        <w:rPr>
          <w:rFonts w:eastAsiaTheme="minorHAnsi"/>
          <w:bCs/>
          <w:sz w:val="28"/>
          <w:szCs w:val="28"/>
          <w:lang w:eastAsia="en-US"/>
        </w:rPr>
        <w:t>,</w:t>
      </w:r>
    </w:p>
    <w:p w:rsidR="007A36D2" w:rsidRPr="00C660D0" w:rsidRDefault="007A36D2" w:rsidP="003E64BC">
      <w:pPr>
        <w:autoSpaceDE w:val="0"/>
        <w:autoSpaceDN w:val="0"/>
        <w:adjustRightInd w:val="0"/>
        <w:spacing w:line="35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C660D0">
        <w:rPr>
          <w:rFonts w:eastAsiaTheme="minorHAnsi"/>
          <w:bCs/>
          <w:sz w:val="28"/>
          <w:szCs w:val="28"/>
          <w:lang w:eastAsia="en-US"/>
        </w:rPr>
        <w:tab/>
        <w:t>где:</w:t>
      </w:r>
    </w:p>
    <w:p w:rsidR="007A36D2" w:rsidRPr="007A36D2" w:rsidRDefault="007A36D2" w:rsidP="003E64BC">
      <w:pPr>
        <w:autoSpaceDE w:val="0"/>
        <w:autoSpaceDN w:val="0"/>
        <w:adjustRightInd w:val="0"/>
        <w:spacing w:line="350" w:lineRule="auto"/>
        <w:ind w:firstLine="708"/>
        <w:jc w:val="both"/>
        <w:rPr>
          <w:rFonts w:eastAsiaTheme="minorHAnsi"/>
          <w:bCs/>
          <w:i/>
          <w:sz w:val="28"/>
          <w:szCs w:val="28"/>
          <w:lang w:eastAsia="en-US"/>
        </w:rPr>
      </w:pPr>
      <w:proofErr w:type="spellStart"/>
      <w:r w:rsidRPr="00C660D0">
        <w:rPr>
          <w:rFonts w:eastAsiaTheme="minorHAnsi"/>
          <w:bCs/>
          <w:sz w:val="28"/>
          <w:szCs w:val="28"/>
          <w:lang w:eastAsia="en-US"/>
        </w:rPr>
        <w:t>G</w:t>
      </w:r>
      <w:r w:rsidRPr="00C660D0">
        <w:rPr>
          <w:rFonts w:eastAsiaTheme="minorHAnsi"/>
          <w:bCs/>
          <w:sz w:val="28"/>
          <w:szCs w:val="28"/>
          <w:vertAlign w:val="subscript"/>
          <w:lang w:eastAsia="en-US"/>
        </w:rPr>
        <w:t>k</w:t>
      </w:r>
      <w:proofErr w:type="spellEnd"/>
      <w:r w:rsidRPr="00C660D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C656F" w:rsidRPr="00C660D0">
        <w:rPr>
          <w:rFonts w:eastAsia="Calibri"/>
          <w:sz w:val="28"/>
          <w:szCs w:val="28"/>
          <w:lang w:eastAsia="en-US"/>
        </w:rPr>
        <w:t>−</w:t>
      </w:r>
      <w:r w:rsidRPr="00C660D0">
        <w:rPr>
          <w:rFonts w:eastAsiaTheme="minorHAnsi"/>
          <w:bCs/>
          <w:sz w:val="28"/>
          <w:szCs w:val="28"/>
          <w:lang w:eastAsia="en-US"/>
        </w:rPr>
        <w:t xml:space="preserve"> нормативные затраты для k-ой группы расходов в составе затрат на</w:t>
      </w:r>
      <w:r w:rsidRPr="007A36D2">
        <w:rPr>
          <w:rFonts w:eastAsiaTheme="minorHAnsi"/>
          <w:bCs/>
          <w:sz w:val="28"/>
          <w:szCs w:val="28"/>
          <w:lang w:eastAsia="en-US"/>
        </w:rPr>
        <w:t xml:space="preserve"> общехозяйственные нужды.</w:t>
      </w:r>
    </w:p>
    <w:p w:rsidR="00142EF1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2.</w:t>
      </w:r>
      <w:r w:rsidR="009C3AD3">
        <w:rPr>
          <w:sz w:val="28"/>
          <w:szCs w:val="28"/>
        </w:rPr>
        <w:t>2</w:t>
      </w:r>
      <w:r w:rsidRPr="00B56E54">
        <w:rPr>
          <w:sz w:val="28"/>
          <w:szCs w:val="28"/>
        </w:rPr>
        <w:t>.</w:t>
      </w:r>
      <w:r w:rsidR="005E6D4C">
        <w:rPr>
          <w:sz w:val="28"/>
          <w:szCs w:val="28"/>
        </w:rPr>
        <w:t> </w:t>
      </w:r>
      <w:r w:rsidR="009C3AD3">
        <w:rPr>
          <w:sz w:val="28"/>
          <w:szCs w:val="28"/>
        </w:rPr>
        <w:t>В нормативные затраты, непосредственно связанные</w:t>
      </w:r>
      <w:r w:rsidRPr="00B56E54">
        <w:rPr>
          <w:sz w:val="28"/>
          <w:szCs w:val="28"/>
        </w:rPr>
        <w:t xml:space="preserve"> с </w:t>
      </w:r>
      <w:r w:rsidR="00F300BA">
        <w:rPr>
          <w:sz w:val="28"/>
          <w:szCs w:val="28"/>
        </w:rPr>
        <w:t>выполнением</w:t>
      </w:r>
      <w:r w:rsidRPr="00B56E54">
        <w:rPr>
          <w:sz w:val="28"/>
          <w:szCs w:val="28"/>
        </w:rPr>
        <w:t xml:space="preserve"> </w:t>
      </w:r>
      <w:r w:rsidR="009C3AD3">
        <w:rPr>
          <w:sz w:val="28"/>
          <w:szCs w:val="28"/>
        </w:rPr>
        <w:t>м</w:t>
      </w:r>
      <w:r w:rsidRPr="00B56E54">
        <w:rPr>
          <w:sz w:val="28"/>
          <w:szCs w:val="28"/>
        </w:rPr>
        <w:t xml:space="preserve">униципальной </w:t>
      </w:r>
      <w:r w:rsidR="00F300BA">
        <w:rPr>
          <w:sz w:val="28"/>
          <w:szCs w:val="28"/>
        </w:rPr>
        <w:t>работы</w:t>
      </w:r>
      <w:r w:rsidRPr="00B56E54">
        <w:rPr>
          <w:sz w:val="28"/>
          <w:szCs w:val="28"/>
        </w:rPr>
        <w:t xml:space="preserve">, </w:t>
      </w:r>
      <w:r w:rsidR="00EC6867">
        <w:rPr>
          <w:sz w:val="28"/>
          <w:szCs w:val="28"/>
        </w:rPr>
        <w:t>включаются:</w:t>
      </w:r>
    </w:p>
    <w:p w:rsidR="00142EF1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2.</w:t>
      </w:r>
      <w:r w:rsidR="00142EF1">
        <w:rPr>
          <w:sz w:val="28"/>
          <w:szCs w:val="28"/>
        </w:rPr>
        <w:t>2</w:t>
      </w:r>
      <w:r w:rsidRPr="00B56E54">
        <w:rPr>
          <w:sz w:val="28"/>
          <w:szCs w:val="28"/>
        </w:rPr>
        <w:t>.</w:t>
      </w:r>
      <w:r w:rsidR="00142EF1">
        <w:rPr>
          <w:sz w:val="28"/>
          <w:szCs w:val="28"/>
        </w:rPr>
        <w:t>1.</w:t>
      </w:r>
      <w:r w:rsidRPr="00B56E54">
        <w:rPr>
          <w:sz w:val="28"/>
          <w:szCs w:val="28"/>
        </w:rPr>
        <w:t xml:space="preserve"> </w:t>
      </w:r>
      <w:proofErr w:type="gramStart"/>
      <w:r w:rsidRPr="00B56E54">
        <w:rPr>
          <w:sz w:val="28"/>
          <w:szCs w:val="28"/>
        </w:rPr>
        <w:t xml:space="preserve">Затраты на оплату труда работников, непосредственно связанных с </w:t>
      </w:r>
      <w:r w:rsidR="00F300BA">
        <w:rPr>
          <w:sz w:val="28"/>
          <w:szCs w:val="28"/>
        </w:rPr>
        <w:t>выполнением</w:t>
      </w:r>
      <w:r w:rsidRPr="00B56E54">
        <w:rPr>
          <w:sz w:val="28"/>
          <w:szCs w:val="28"/>
        </w:rPr>
        <w:t xml:space="preserve"> муниципальной </w:t>
      </w:r>
      <w:r w:rsidR="00F300BA">
        <w:rPr>
          <w:sz w:val="28"/>
          <w:szCs w:val="28"/>
        </w:rPr>
        <w:t>работы</w:t>
      </w:r>
      <w:r w:rsidRPr="00B56E54">
        <w:rPr>
          <w:sz w:val="28"/>
          <w:szCs w:val="28"/>
        </w:rPr>
        <w:t xml:space="preserve">, </w:t>
      </w:r>
      <w:r w:rsidR="00142EF1">
        <w:rPr>
          <w:sz w:val="28"/>
          <w:szCs w:val="28"/>
        </w:rPr>
        <w:t xml:space="preserve">и начисления </w:t>
      </w:r>
      <w:r w:rsidRPr="00B56E54">
        <w:rPr>
          <w:sz w:val="28"/>
          <w:szCs w:val="28"/>
        </w:rPr>
        <w:t xml:space="preserve">на выплаты по оплате труда </w:t>
      </w:r>
      <w:r w:rsidR="00142EF1">
        <w:rPr>
          <w:sz w:val="28"/>
          <w:szCs w:val="28"/>
        </w:rPr>
        <w:t>р</w:t>
      </w:r>
      <w:r w:rsidRPr="00B56E54">
        <w:rPr>
          <w:sz w:val="28"/>
          <w:szCs w:val="28"/>
        </w:rPr>
        <w:t>аботник</w:t>
      </w:r>
      <w:r w:rsidR="00142EF1">
        <w:rPr>
          <w:sz w:val="28"/>
          <w:szCs w:val="28"/>
        </w:rPr>
        <w:t>ов, непосредственно связанных</w:t>
      </w:r>
      <w:r w:rsidRPr="00B56E54">
        <w:rPr>
          <w:sz w:val="28"/>
          <w:szCs w:val="28"/>
        </w:rPr>
        <w:t xml:space="preserve"> с </w:t>
      </w:r>
      <w:r w:rsidR="00F300BA">
        <w:rPr>
          <w:sz w:val="28"/>
          <w:szCs w:val="28"/>
        </w:rPr>
        <w:t>выполнением</w:t>
      </w:r>
      <w:r w:rsidRPr="00B56E54">
        <w:rPr>
          <w:sz w:val="28"/>
          <w:szCs w:val="28"/>
        </w:rPr>
        <w:t xml:space="preserve"> муниципальной </w:t>
      </w:r>
      <w:r w:rsidR="00F300BA">
        <w:rPr>
          <w:sz w:val="28"/>
          <w:szCs w:val="28"/>
        </w:rPr>
        <w:t>работы</w:t>
      </w:r>
      <w:r w:rsidR="00F84752">
        <w:rPr>
          <w:sz w:val="28"/>
          <w:szCs w:val="28"/>
        </w:rPr>
        <w:t>, о</w:t>
      </w:r>
      <w:r w:rsidR="00142EF1">
        <w:rPr>
          <w:sz w:val="28"/>
          <w:szCs w:val="28"/>
        </w:rPr>
        <w:t>пределяю</w:t>
      </w:r>
      <w:r w:rsidRPr="00B56E54">
        <w:rPr>
          <w:sz w:val="28"/>
          <w:szCs w:val="28"/>
        </w:rPr>
        <w:t xml:space="preserve">тся исходя из </w:t>
      </w:r>
      <w:r w:rsidR="00142EF1">
        <w:rPr>
          <w:sz w:val="28"/>
          <w:szCs w:val="28"/>
        </w:rPr>
        <w:t>количеств</w:t>
      </w:r>
      <w:r w:rsidR="00F84752">
        <w:rPr>
          <w:sz w:val="28"/>
          <w:szCs w:val="28"/>
        </w:rPr>
        <w:t>а</w:t>
      </w:r>
      <w:r w:rsidR="00142EF1">
        <w:rPr>
          <w:sz w:val="28"/>
          <w:szCs w:val="28"/>
        </w:rPr>
        <w:t xml:space="preserve"> штатных единиц работников, принимающих непосредственное участие в выполнении муниципальной работы в очередном финансовом году и  плановом периоде</w:t>
      </w:r>
      <w:r w:rsidR="00DC656F">
        <w:rPr>
          <w:sz w:val="28"/>
          <w:szCs w:val="28"/>
        </w:rPr>
        <w:t>,</w:t>
      </w:r>
      <w:r w:rsidR="00142EF1">
        <w:rPr>
          <w:sz w:val="28"/>
          <w:szCs w:val="28"/>
        </w:rPr>
        <w:t xml:space="preserve"> и в соответствии с действующей в</w:t>
      </w:r>
      <w:r w:rsidR="00FA2897">
        <w:rPr>
          <w:sz w:val="28"/>
          <w:szCs w:val="28"/>
        </w:rPr>
        <w:t xml:space="preserve"> муниципальном </w:t>
      </w:r>
      <w:r w:rsidR="00142EF1">
        <w:rPr>
          <w:sz w:val="28"/>
          <w:szCs w:val="28"/>
        </w:rPr>
        <w:t>учреждении системой оплаты труда.</w:t>
      </w:r>
      <w:proofErr w:type="gramEnd"/>
    </w:p>
    <w:p w:rsidR="00142EF1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2.</w:t>
      </w:r>
      <w:r w:rsidR="00142EF1">
        <w:rPr>
          <w:sz w:val="28"/>
          <w:szCs w:val="28"/>
        </w:rPr>
        <w:t>2</w:t>
      </w:r>
      <w:r w:rsidRPr="00B56E54">
        <w:rPr>
          <w:sz w:val="28"/>
          <w:szCs w:val="28"/>
        </w:rPr>
        <w:t>.</w:t>
      </w:r>
      <w:r w:rsidR="00142EF1">
        <w:rPr>
          <w:sz w:val="28"/>
          <w:szCs w:val="28"/>
        </w:rPr>
        <w:t>2.</w:t>
      </w:r>
      <w:r w:rsidR="005E6D4C">
        <w:rPr>
          <w:sz w:val="28"/>
          <w:szCs w:val="28"/>
        </w:rPr>
        <w:t> </w:t>
      </w:r>
      <w:r w:rsidRPr="00B56E54">
        <w:rPr>
          <w:sz w:val="28"/>
          <w:szCs w:val="28"/>
        </w:rPr>
        <w:t>Затраты на приобретение материальных запасов</w:t>
      </w:r>
      <w:r w:rsidR="00FA2897">
        <w:rPr>
          <w:sz w:val="28"/>
          <w:szCs w:val="28"/>
        </w:rPr>
        <w:t xml:space="preserve">, особо ценного движимого имущества </w:t>
      </w:r>
      <w:r w:rsidRPr="00B56E54">
        <w:rPr>
          <w:sz w:val="28"/>
          <w:szCs w:val="28"/>
        </w:rPr>
        <w:t>и</w:t>
      </w:r>
      <w:r w:rsidR="00142EF1">
        <w:rPr>
          <w:sz w:val="28"/>
          <w:szCs w:val="28"/>
        </w:rPr>
        <w:t xml:space="preserve"> движимого имущества (основных средств и нематериальных активов),</w:t>
      </w:r>
      <w:r w:rsidR="00FA2897">
        <w:rPr>
          <w:sz w:val="28"/>
          <w:szCs w:val="28"/>
        </w:rPr>
        <w:t xml:space="preserve"> не отнесенного к особо ценному движимому имуществу и</w:t>
      </w:r>
      <w:r w:rsidR="00142EF1">
        <w:rPr>
          <w:sz w:val="28"/>
          <w:szCs w:val="28"/>
        </w:rPr>
        <w:t xml:space="preserve"> используемого в процессе выполнения муниципальной работы, с учетом с</w:t>
      </w:r>
      <w:r w:rsidRPr="00B56E54">
        <w:rPr>
          <w:sz w:val="28"/>
          <w:szCs w:val="28"/>
        </w:rPr>
        <w:t>рока</w:t>
      </w:r>
      <w:r w:rsidR="00142EF1">
        <w:rPr>
          <w:sz w:val="28"/>
          <w:szCs w:val="28"/>
        </w:rPr>
        <w:t xml:space="preserve"> его</w:t>
      </w:r>
      <w:r w:rsidRPr="00B56E54">
        <w:rPr>
          <w:sz w:val="28"/>
          <w:szCs w:val="28"/>
        </w:rPr>
        <w:t xml:space="preserve"> полезного использования</w:t>
      </w:r>
      <w:r w:rsidR="00142EF1">
        <w:rPr>
          <w:sz w:val="28"/>
          <w:szCs w:val="28"/>
        </w:rPr>
        <w:t xml:space="preserve">, а также </w:t>
      </w:r>
      <w:r w:rsidRPr="00B56E54">
        <w:rPr>
          <w:sz w:val="28"/>
          <w:szCs w:val="28"/>
        </w:rPr>
        <w:t>затраты на аренд</w:t>
      </w:r>
      <w:r w:rsidR="00142EF1">
        <w:rPr>
          <w:sz w:val="28"/>
          <w:szCs w:val="28"/>
        </w:rPr>
        <w:t>у указанного имущества.</w:t>
      </w:r>
    </w:p>
    <w:p w:rsidR="008C04CB" w:rsidRDefault="008C04C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A289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E6D4C">
        <w:rPr>
          <w:sz w:val="28"/>
          <w:szCs w:val="28"/>
        </w:rPr>
        <w:t> </w:t>
      </w:r>
      <w:r>
        <w:rPr>
          <w:sz w:val="28"/>
          <w:szCs w:val="28"/>
        </w:rPr>
        <w:t xml:space="preserve">Затраты на иные расходы, непосредственно связанные с выполнением </w:t>
      </w:r>
      <w:r w:rsidR="00FA2897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работ.</w:t>
      </w:r>
    </w:p>
    <w:p w:rsidR="00B56E54" w:rsidRPr="00B56E54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2.</w:t>
      </w:r>
      <w:r w:rsidR="00142EF1">
        <w:rPr>
          <w:sz w:val="28"/>
          <w:szCs w:val="28"/>
        </w:rPr>
        <w:t>3</w:t>
      </w:r>
      <w:r w:rsidRPr="00B56E54">
        <w:rPr>
          <w:sz w:val="28"/>
          <w:szCs w:val="28"/>
        </w:rPr>
        <w:t>.</w:t>
      </w:r>
      <w:r w:rsidR="00A7763F">
        <w:rPr>
          <w:sz w:val="28"/>
          <w:szCs w:val="28"/>
        </w:rPr>
        <w:t> </w:t>
      </w:r>
      <w:r w:rsidR="008C04CB">
        <w:rPr>
          <w:sz w:val="28"/>
          <w:szCs w:val="28"/>
        </w:rPr>
        <w:t xml:space="preserve">В нормативные </w:t>
      </w:r>
      <w:r w:rsidRPr="00B56E54">
        <w:rPr>
          <w:sz w:val="28"/>
          <w:szCs w:val="28"/>
        </w:rPr>
        <w:t>затрат</w:t>
      </w:r>
      <w:r w:rsidR="008C04CB">
        <w:rPr>
          <w:sz w:val="28"/>
          <w:szCs w:val="28"/>
        </w:rPr>
        <w:t>ы</w:t>
      </w:r>
      <w:r w:rsidRPr="00B56E54">
        <w:rPr>
          <w:sz w:val="28"/>
          <w:szCs w:val="28"/>
        </w:rPr>
        <w:t xml:space="preserve"> на общехо</w:t>
      </w:r>
      <w:r w:rsidR="00824DA6">
        <w:rPr>
          <w:sz w:val="28"/>
          <w:szCs w:val="28"/>
        </w:rPr>
        <w:t xml:space="preserve">зяйственные нужды </w:t>
      </w:r>
      <w:r w:rsidR="00A7763F">
        <w:rPr>
          <w:sz w:val="28"/>
          <w:szCs w:val="28"/>
        </w:rPr>
        <w:t>включаются</w:t>
      </w:r>
      <w:r w:rsidR="00F84752">
        <w:rPr>
          <w:sz w:val="28"/>
          <w:szCs w:val="28"/>
        </w:rPr>
        <w:t>:</w:t>
      </w:r>
    </w:p>
    <w:p w:rsidR="008C04CB" w:rsidRDefault="005E6D4C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B56E54" w:rsidRPr="00B56E54">
        <w:rPr>
          <w:sz w:val="28"/>
          <w:szCs w:val="28"/>
        </w:rPr>
        <w:t>.</w:t>
      </w:r>
      <w:r>
        <w:rPr>
          <w:sz w:val="28"/>
          <w:szCs w:val="28"/>
        </w:rPr>
        <w:t>1. </w:t>
      </w:r>
      <w:r w:rsidR="00B56E54" w:rsidRPr="00B56E54">
        <w:rPr>
          <w:sz w:val="28"/>
          <w:szCs w:val="28"/>
        </w:rPr>
        <w:t xml:space="preserve">Затраты на </w:t>
      </w:r>
      <w:r w:rsidR="008C04CB">
        <w:rPr>
          <w:sz w:val="28"/>
          <w:szCs w:val="28"/>
        </w:rPr>
        <w:t>оплату коммунальных услуг, определяемые обособленно по видам коммунальных ресурсов.</w:t>
      </w:r>
    </w:p>
    <w:p w:rsidR="008C04CB" w:rsidRDefault="008C04C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затрат на коммунальные услуги входят затраты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8C04CB" w:rsidRPr="00B56E54" w:rsidRDefault="008C04C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холодное</w:t>
      </w:r>
      <w:r w:rsidRPr="00B56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водоснабжение и </w:t>
      </w:r>
      <w:r w:rsidRPr="00B56E54">
        <w:rPr>
          <w:sz w:val="28"/>
          <w:szCs w:val="28"/>
        </w:rPr>
        <w:t>водоотведени</w:t>
      </w:r>
      <w:r>
        <w:rPr>
          <w:sz w:val="28"/>
          <w:szCs w:val="28"/>
        </w:rPr>
        <w:t>е</w:t>
      </w:r>
      <w:r w:rsidRPr="00B56E54">
        <w:rPr>
          <w:sz w:val="28"/>
          <w:szCs w:val="28"/>
        </w:rPr>
        <w:t>;</w:t>
      </w:r>
    </w:p>
    <w:p w:rsidR="008C04CB" w:rsidRPr="00B56E54" w:rsidRDefault="008C04C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56E54">
        <w:rPr>
          <w:sz w:val="28"/>
          <w:szCs w:val="28"/>
        </w:rPr>
        <w:t>горяче</w:t>
      </w:r>
      <w:r>
        <w:rPr>
          <w:sz w:val="28"/>
          <w:szCs w:val="28"/>
        </w:rPr>
        <w:t>е водоснабжение;</w:t>
      </w:r>
    </w:p>
    <w:p w:rsidR="008C04CB" w:rsidRPr="00B56E54" w:rsidRDefault="008C04C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потребление </w:t>
      </w:r>
      <w:r w:rsidRPr="00B56E54">
        <w:rPr>
          <w:sz w:val="28"/>
          <w:szCs w:val="28"/>
        </w:rPr>
        <w:t>тепло</w:t>
      </w:r>
      <w:r>
        <w:rPr>
          <w:sz w:val="28"/>
          <w:szCs w:val="28"/>
        </w:rPr>
        <w:t xml:space="preserve">вой </w:t>
      </w:r>
      <w:r w:rsidRPr="00B56E54">
        <w:rPr>
          <w:sz w:val="28"/>
          <w:szCs w:val="28"/>
        </w:rPr>
        <w:t>энергии</w:t>
      </w:r>
      <w:r>
        <w:rPr>
          <w:sz w:val="28"/>
          <w:szCs w:val="28"/>
        </w:rPr>
        <w:t>;</w:t>
      </w:r>
    </w:p>
    <w:p w:rsidR="00B56E54" w:rsidRP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56E54" w:rsidRPr="00B56E54">
        <w:rPr>
          <w:sz w:val="28"/>
          <w:szCs w:val="28"/>
        </w:rPr>
        <w:t>газ</w:t>
      </w:r>
      <w:r w:rsidR="008C04CB">
        <w:rPr>
          <w:sz w:val="28"/>
          <w:szCs w:val="28"/>
        </w:rPr>
        <w:t>оснабжение</w:t>
      </w:r>
      <w:r w:rsidR="00B56E54" w:rsidRPr="00B56E54">
        <w:rPr>
          <w:sz w:val="28"/>
          <w:szCs w:val="28"/>
        </w:rPr>
        <w:t>;</w:t>
      </w:r>
    </w:p>
    <w:p w:rsidR="00B56E54" w:rsidRP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C04CB">
        <w:rPr>
          <w:sz w:val="28"/>
          <w:szCs w:val="28"/>
        </w:rPr>
        <w:t xml:space="preserve">потребление </w:t>
      </w:r>
      <w:r w:rsidR="00B56E54" w:rsidRPr="00B56E54">
        <w:rPr>
          <w:sz w:val="28"/>
          <w:szCs w:val="28"/>
        </w:rPr>
        <w:t>электр</w:t>
      </w:r>
      <w:r w:rsidR="008C04CB">
        <w:rPr>
          <w:sz w:val="28"/>
          <w:szCs w:val="28"/>
        </w:rPr>
        <w:t>ической э</w:t>
      </w:r>
      <w:r w:rsidR="00B56E54" w:rsidRPr="00B56E54">
        <w:rPr>
          <w:sz w:val="28"/>
          <w:szCs w:val="28"/>
        </w:rPr>
        <w:t>нергии;</w:t>
      </w:r>
    </w:p>
    <w:p w:rsidR="00B56E54" w:rsidRP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C04CB">
        <w:rPr>
          <w:sz w:val="28"/>
          <w:szCs w:val="28"/>
        </w:rPr>
        <w:t>прочие коммунальные</w:t>
      </w:r>
      <w:r w:rsidR="00B56E54" w:rsidRPr="00B56E54">
        <w:rPr>
          <w:sz w:val="28"/>
          <w:szCs w:val="28"/>
        </w:rPr>
        <w:t xml:space="preserve"> услуг</w:t>
      </w:r>
      <w:r w:rsidR="008C04CB">
        <w:rPr>
          <w:sz w:val="28"/>
          <w:szCs w:val="28"/>
        </w:rPr>
        <w:t>и</w:t>
      </w:r>
      <w:r w:rsidR="00B56E54" w:rsidRPr="00B56E54">
        <w:rPr>
          <w:sz w:val="28"/>
          <w:szCs w:val="28"/>
        </w:rPr>
        <w:t>.</w:t>
      </w:r>
    </w:p>
    <w:p w:rsidR="008C04CB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2.</w:t>
      </w:r>
      <w:r w:rsidR="005E6D4C">
        <w:rPr>
          <w:sz w:val="28"/>
          <w:szCs w:val="28"/>
        </w:rPr>
        <w:t>3</w:t>
      </w:r>
      <w:r w:rsidRPr="00B56E54">
        <w:rPr>
          <w:sz w:val="28"/>
          <w:szCs w:val="28"/>
        </w:rPr>
        <w:t>.</w:t>
      </w:r>
      <w:r w:rsidR="00883A9B">
        <w:rPr>
          <w:sz w:val="28"/>
          <w:szCs w:val="28"/>
        </w:rPr>
        <w:t>2</w:t>
      </w:r>
      <w:r w:rsidR="005E6D4C">
        <w:rPr>
          <w:sz w:val="28"/>
          <w:szCs w:val="28"/>
        </w:rPr>
        <w:t>. </w:t>
      </w:r>
      <w:r w:rsidRPr="00B56E54">
        <w:rPr>
          <w:sz w:val="28"/>
          <w:szCs w:val="28"/>
        </w:rPr>
        <w:t xml:space="preserve">Затраты на содержание объектов недвижимого имущества, </w:t>
      </w:r>
      <w:r w:rsidR="008C04CB">
        <w:rPr>
          <w:sz w:val="28"/>
          <w:szCs w:val="28"/>
        </w:rPr>
        <w:t>необходимого для выполнения муниципального задания, а также затраты на аренду указанного имущества.</w:t>
      </w:r>
    </w:p>
    <w:p w:rsidR="008C04CB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В состав затрат на содержание объектов недвижимого имущества</w:t>
      </w:r>
      <w:r w:rsidR="008C04CB">
        <w:rPr>
          <w:sz w:val="28"/>
          <w:szCs w:val="28"/>
        </w:rPr>
        <w:t xml:space="preserve"> входят затраты </w:t>
      </w:r>
      <w:proofErr w:type="gramStart"/>
      <w:r w:rsidR="008C04CB">
        <w:rPr>
          <w:sz w:val="28"/>
          <w:szCs w:val="28"/>
        </w:rPr>
        <w:t>на</w:t>
      </w:r>
      <w:proofErr w:type="gramEnd"/>
      <w:r w:rsidR="008C04CB">
        <w:rPr>
          <w:sz w:val="28"/>
          <w:szCs w:val="28"/>
        </w:rPr>
        <w:t>:</w:t>
      </w:r>
    </w:p>
    <w:p w:rsidR="008C04CB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04CB">
        <w:rPr>
          <w:sz w:val="28"/>
          <w:szCs w:val="28"/>
        </w:rPr>
        <w:t xml:space="preserve"> аренду недвижимого имущества и земельных участков;</w:t>
      </w:r>
      <w:r>
        <w:rPr>
          <w:sz w:val="28"/>
          <w:szCs w:val="28"/>
        </w:rPr>
        <w:t> </w:t>
      </w:r>
    </w:p>
    <w:p w:rsid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C4B92">
        <w:rPr>
          <w:sz w:val="28"/>
          <w:szCs w:val="28"/>
        </w:rPr>
        <w:t xml:space="preserve">техническое </w:t>
      </w:r>
      <w:r w:rsidR="00B56E54" w:rsidRPr="00B56E54">
        <w:rPr>
          <w:sz w:val="28"/>
          <w:szCs w:val="28"/>
        </w:rPr>
        <w:t>обслуживание и уборку помещени</w:t>
      </w:r>
      <w:r w:rsidR="003C4B92">
        <w:rPr>
          <w:sz w:val="28"/>
          <w:szCs w:val="28"/>
        </w:rPr>
        <w:t>й</w:t>
      </w:r>
      <w:r w:rsidR="00F84752">
        <w:rPr>
          <w:sz w:val="28"/>
          <w:szCs w:val="28"/>
        </w:rPr>
        <w:t>, содержание прилегающей территории</w:t>
      </w:r>
      <w:r w:rsidR="00B56E54" w:rsidRPr="00B56E54">
        <w:rPr>
          <w:sz w:val="28"/>
          <w:szCs w:val="28"/>
        </w:rPr>
        <w:t>;</w:t>
      </w:r>
    </w:p>
    <w:p w:rsidR="00B56E54" w:rsidRP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C4B92">
        <w:rPr>
          <w:sz w:val="28"/>
          <w:szCs w:val="28"/>
        </w:rPr>
        <w:t>прочие затраты на</w:t>
      </w:r>
      <w:r w:rsidR="00B56E54" w:rsidRPr="00B56E54">
        <w:rPr>
          <w:sz w:val="28"/>
          <w:szCs w:val="28"/>
        </w:rPr>
        <w:t xml:space="preserve"> содержани</w:t>
      </w:r>
      <w:r w:rsidR="003C4B92">
        <w:rPr>
          <w:sz w:val="28"/>
          <w:szCs w:val="28"/>
        </w:rPr>
        <w:t>е</w:t>
      </w:r>
      <w:r w:rsidR="00B56E54" w:rsidRPr="00B56E54">
        <w:rPr>
          <w:sz w:val="28"/>
          <w:szCs w:val="28"/>
        </w:rPr>
        <w:t xml:space="preserve"> недвижимого имущества.</w:t>
      </w:r>
    </w:p>
    <w:p w:rsidR="003C4B92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2.</w:t>
      </w:r>
      <w:r w:rsidR="003F59A2">
        <w:rPr>
          <w:sz w:val="28"/>
          <w:szCs w:val="28"/>
        </w:rPr>
        <w:t>3</w:t>
      </w:r>
      <w:r w:rsidRPr="00B56E54">
        <w:rPr>
          <w:sz w:val="28"/>
          <w:szCs w:val="28"/>
        </w:rPr>
        <w:t>.</w:t>
      </w:r>
      <w:r w:rsidR="001D36BD">
        <w:rPr>
          <w:sz w:val="28"/>
          <w:szCs w:val="28"/>
        </w:rPr>
        <w:t>3</w:t>
      </w:r>
      <w:r w:rsidR="003F59A2">
        <w:rPr>
          <w:sz w:val="28"/>
          <w:szCs w:val="28"/>
        </w:rPr>
        <w:t>. </w:t>
      </w:r>
      <w:r w:rsidRPr="00B56E54">
        <w:rPr>
          <w:sz w:val="28"/>
          <w:szCs w:val="28"/>
        </w:rPr>
        <w:t xml:space="preserve">Затраты на содержание </w:t>
      </w:r>
      <w:r w:rsidR="003C4B92">
        <w:rPr>
          <w:sz w:val="28"/>
          <w:szCs w:val="28"/>
        </w:rPr>
        <w:t xml:space="preserve">и аренду объектов особо ценного </w:t>
      </w:r>
      <w:r w:rsidRPr="00B56E54">
        <w:rPr>
          <w:sz w:val="28"/>
          <w:szCs w:val="28"/>
        </w:rPr>
        <w:t xml:space="preserve"> движимого имущества</w:t>
      </w:r>
      <w:r w:rsidR="003C4B92">
        <w:rPr>
          <w:sz w:val="28"/>
          <w:szCs w:val="28"/>
        </w:rPr>
        <w:t xml:space="preserve"> и имущества, необходимого для выполнения муниципального задания.</w:t>
      </w:r>
    </w:p>
    <w:p w:rsidR="003C4B92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>В состав затрат на содержание объектов особо ценного движимого имущества</w:t>
      </w:r>
      <w:r w:rsidR="003C4B92">
        <w:rPr>
          <w:sz w:val="28"/>
          <w:szCs w:val="28"/>
        </w:rPr>
        <w:t xml:space="preserve"> входят затраты </w:t>
      </w:r>
      <w:proofErr w:type="gramStart"/>
      <w:r w:rsidR="003C4B92">
        <w:rPr>
          <w:sz w:val="28"/>
          <w:szCs w:val="28"/>
        </w:rPr>
        <w:t>на</w:t>
      </w:r>
      <w:proofErr w:type="gramEnd"/>
      <w:r w:rsidR="003C4B92">
        <w:rPr>
          <w:sz w:val="28"/>
          <w:szCs w:val="28"/>
        </w:rPr>
        <w:t>:</w:t>
      </w:r>
    </w:p>
    <w:p w:rsid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56E54" w:rsidRPr="00B56E54">
        <w:rPr>
          <w:sz w:val="28"/>
          <w:szCs w:val="28"/>
        </w:rPr>
        <w:t>техническое обслуживание</w:t>
      </w:r>
      <w:r w:rsidR="003C4B92">
        <w:rPr>
          <w:sz w:val="28"/>
          <w:szCs w:val="28"/>
        </w:rPr>
        <w:t>, мойку</w:t>
      </w:r>
      <w:r w:rsidR="00B56E54" w:rsidRPr="00B56E54">
        <w:rPr>
          <w:sz w:val="28"/>
          <w:szCs w:val="28"/>
        </w:rPr>
        <w:t xml:space="preserve"> и ремонт транспортных средств;</w:t>
      </w:r>
    </w:p>
    <w:p w:rsidR="004633D5" w:rsidRDefault="004633D5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обслуживание и текущий ремонт объектов особо ценного движимого имущества;</w:t>
      </w:r>
    </w:p>
    <w:p w:rsidR="004633D5" w:rsidRDefault="00A7763F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633D5">
        <w:rPr>
          <w:sz w:val="28"/>
          <w:szCs w:val="28"/>
        </w:rPr>
        <w:t>материальные запасы, потребляемые в рамках содержания особо ценного движимого имущества, не отнесенные к нормативным затратам, непосредственно связанным с выполнением работ, в том числе горюче-смазочные материалы;</w:t>
      </w:r>
    </w:p>
    <w:p w:rsidR="004633D5" w:rsidRDefault="004633D5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страхование гражданской ответственности владельцев транспортных средств;</w:t>
      </w:r>
    </w:p>
    <w:p w:rsidR="004633D5" w:rsidRDefault="004633D5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уплату транспортного налога и налога на имущество по объектам особо ценного движимого имущества;</w:t>
      </w:r>
    </w:p>
    <w:p w:rsidR="004633D5" w:rsidRDefault="004633D5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оплату парковки транспортных средств;</w:t>
      </w:r>
    </w:p>
    <w:p w:rsidR="004633D5" w:rsidRPr="00B56E54" w:rsidRDefault="004633D5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аренду объектов особо ценного движимого имущества;</w:t>
      </w:r>
    </w:p>
    <w:p w:rsid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633D5">
        <w:rPr>
          <w:sz w:val="28"/>
          <w:szCs w:val="28"/>
        </w:rPr>
        <w:t xml:space="preserve">прочие затраты на </w:t>
      </w:r>
      <w:r w:rsidR="00B56E54" w:rsidRPr="00B56E54">
        <w:rPr>
          <w:sz w:val="28"/>
          <w:szCs w:val="28"/>
        </w:rPr>
        <w:t>содержани</w:t>
      </w:r>
      <w:r w:rsidR="004633D5">
        <w:rPr>
          <w:sz w:val="28"/>
          <w:szCs w:val="28"/>
        </w:rPr>
        <w:t>е</w:t>
      </w:r>
      <w:r w:rsidR="00B56E54" w:rsidRPr="00B56E54">
        <w:rPr>
          <w:sz w:val="28"/>
          <w:szCs w:val="28"/>
        </w:rPr>
        <w:t xml:space="preserve"> объектов особо ценного движимого имущества.</w:t>
      </w:r>
    </w:p>
    <w:p w:rsidR="00833A1B" w:rsidRDefault="003F59A2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833A1B">
        <w:rPr>
          <w:sz w:val="28"/>
          <w:szCs w:val="28"/>
        </w:rPr>
        <w:t>.</w:t>
      </w:r>
      <w:r w:rsidR="00FB7DE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33A1B">
        <w:rPr>
          <w:sz w:val="28"/>
          <w:szCs w:val="28"/>
        </w:rPr>
        <w:t xml:space="preserve"> Затраты на приобретение услуг связи.</w:t>
      </w:r>
    </w:p>
    <w:p w:rsidR="00833A1B" w:rsidRDefault="00B56E54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 w:rsidRPr="00B56E54">
        <w:rPr>
          <w:sz w:val="28"/>
          <w:szCs w:val="28"/>
        </w:rPr>
        <w:t xml:space="preserve">В состав затрат на приобретение услуг связи </w:t>
      </w:r>
      <w:r w:rsidR="00833A1B">
        <w:rPr>
          <w:sz w:val="28"/>
          <w:szCs w:val="28"/>
        </w:rPr>
        <w:t xml:space="preserve">входят затраты </w:t>
      </w:r>
      <w:proofErr w:type="gramStart"/>
      <w:r w:rsidR="00833A1B">
        <w:rPr>
          <w:sz w:val="28"/>
          <w:szCs w:val="28"/>
        </w:rPr>
        <w:t>на</w:t>
      </w:r>
      <w:proofErr w:type="gramEnd"/>
      <w:r w:rsidR="00833A1B">
        <w:rPr>
          <w:sz w:val="28"/>
          <w:szCs w:val="28"/>
        </w:rPr>
        <w:t>:</w:t>
      </w:r>
    </w:p>
    <w:p w:rsidR="0039622B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9622B">
        <w:rPr>
          <w:sz w:val="28"/>
          <w:szCs w:val="28"/>
        </w:rPr>
        <w:t>местную междугороднюю и международную телефонную связь;</w:t>
      </w:r>
    </w:p>
    <w:p w:rsidR="00B56E54" w:rsidRPr="00B56E54" w:rsidRDefault="0039622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стационарную</w:t>
      </w:r>
      <w:r w:rsidR="00B56E54" w:rsidRPr="00B56E54">
        <w:rPr>
          <w:sz w:val="28"/>
          <w:szCs w:val="28"/>
        </w:rPr>
        <w:t xml:space="preserve"> связ</w:t>
      </w:r>
      <w:r>
        <w:rPr>
          <w:sz w:val="28"/>
          <w:szCs w:val="28"/>
        </w:rPr>
        <w:t>ь</w:t>
      </w:r>
      <w:r w:rsidR="00B56E54" w:rsidRPr="00B56E54">
        <w:rPr>
          <w:sz w:val="28"/>
          <w:szCs w:val="28"/>
        </w:rPr>
        <w:t>;</w:t>
      </w:r>
    </w:p>
    <w:p w:rsidR="00B56E54" w:rsidRP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56E54" w:rsidRPr="00B56E54">
        <w:rPr>
          <w:sz w:val="28"/>
          <w:szCs w:val="28"/>
        </w:rPr>
        <w:t>сотов</w:t>
      </w:r>
      <w:r w:rsidR="0039622B">
        <w:rPr>
          <w:sz w:val="28"/>
          <w:szCs w:val="28"/>
        </w:rPr>
        <w:t>ую</w:t>
      </w:r>
      <w:r w:rsidR="00B56E54" w:rsidRPr="00B56E54">
        <w:rPr>
          <w:sz w:val="28"/>
          <w:szCs w:val="28"/>
        </w:rPr>
        <w:t xml:space="preserve"> связ</w:t>
      </w:r>
      <w:r w:rsidR="0039622B">
        <w:rPr>
          <w:sz w:val="28"/>
          <w:szCs w:val="28"/>
        </w:rPr>
        <w:t>ь</w:t>
      </w:r>
      <w:r w:rsidR="00B56E54" w:rsidRPr="00B56E54">
        <w:rPr>
          <w:sz w:val="28"/>
          <w:szCs w:val="28"/>
        </w:rPr>
        <w:t>;</w:t>
      </w:r>
    </w:p>
    <w:p w:rsidR="00B56E54" w:rsidRP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9622B">
        <w:rPr>
          <w:sz w:val="28"/>
          <w:szCs w:val="28"/>
        </w:rPr>
        <w:t>подключение</w:t>
      </w:r>
      <w:r w:rsidR="00B56E54" w:rsidRPr="00B56E54">
        <w:rPr>
          <w:sz w:val="28"/>
          <w:szCs w:val="28"/>
        </w:rPr>
        <w:t xml:space="preserve"> к информационно-телекоммуникационной сети </w:t>
      </w:r>
      <w:r w:rsidR="00C758B2">
        <w:rPr>
          <w:sz w:val="28"/>
          <w:szCs w:val="28"/>
        </w:rPr>
        <w:t>«</w:t>
      </w:r>
      <w:r w:rsidR="00B56E54" w:rsidRPr="00B56E54">
        <w:rPr>
          <w:sz w:val="28"/>
          <w:szCs w:val="28"/>
        </w:rPr>
        <w:t>Интернет</w:t>
      </w:r>
      <w:r w:rsidR="00C758B2">
        <w:rPr>
          <w:sz w:val="28"/>
          <w:szCs w:val="28"/>
        </w:rPr>
        <w:t>»</w:t>
      </w:r>
      <w:r w:rsidR="00B56E54" w:rsidRPr="00B56E54">
        <w:rPr>
          <w:sz w:val="28"/>
          <w:szCs w:val="28"/>
        </w:rPr>
        <w:t>;</w:t>
      </w:r>
    </w:p>
    <w:p w:rsidR="00B56E54" w:rsidRP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9622B">
        <w:rPr>
          <w:sz w:val="28"/>
          <w:szCs w:val="28"/>
        </w:rPr>
        <w:t>иные</w:t>
      </w:r>
      <w:r w:rsidR="00B56E54" w:rsidRPr="00B56E54">
        <w:rPr>
          <w:sz w:val="28"/>
          <w:szCs w:val="28"/>
        </w:rPr>
        <w:t xml:space="preserve"> услуг</w:t>
      </w:r>
      <w:r w:rsidR="0039622B">
        <w:rPr>
          <w:sz w:val="28"/>
          <w:szCs w:val="28"/>
        </w:rPr>
        <w:t>и</w:t>
      </w:r>
      <w:r w:rsidR="00B56E54" w:rsidRPr="00B56E54">
        <w:rPr>
          <w:sz w:val="28"/>
          <w:szCs w:val="28"/>
        </w:rPr>
        <w:t xml:space="preserve"> связи.</w:t>
      </w:r>
    </w:p>
    <w:p w:rsidR="00833A1B" w:rsidRDefault="003F59A2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B56E54" w:rsidRPr="00B56E54">
        <w:rPr>
          <w:sz w:val="28"/>
          <w:szCs w:val="28"/>
        </w:rPr>
        <w:t>.</w:t>
      </w:r>
      <w:r w:rsidR="008F309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56E54" w:rsidRPr="00B56E54">
        <w:rPr>
          <w:sz w:val="28"/>
          <w:szCs w:val="28"/>
        </w:rPr>
        <w:t xml:space="preserve"> Затраты на приобретение транспортных услуг</w:t>
      </w:r>
      <w:r w:rsidR="00833A1B">
        <w:rPr>
          <w:sz w:val="28"/>
          <w:szCs w:val="28"/>
        </w:rPr>
        <w:t>.</w:t>
      </w:r>
    </w:p>
    <w:p w:rsidR="00833A1B" w:rsidRDefault="00833A1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затрат на приобретение транспортных услуг входят затраты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B56E54" w:rsidRP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33A1B">
        <w:rPr>
          <w:sz w:val="28"/>
          <w:szCs w:val="28"/>
        </w:rPr>
        <w:t>доставку</w:t>
      </w:r>
      <w:r w:rsidR="00B56E54" w:rsidRPr="00B56E54">
        <w:rPr>
          <w:sz w:val="28"/>
          <w:szCs w:val="28"/>
        </w:rPr>
        <w:t xml:space="preserve"> грузов;</w:t>
      </w:r>
    </w:p>
    <w:p w:rsidR="00B56E54" w:rsidRP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56E54" w:rsidRPr="00B56E54">
        <w:rPr>
          <w:sz w:val="28"/>
          <w:szCs w:val="28"/>
        </w:rPr>
        <w:t>на</w:t>
      </w:r>
      <w:r w:rsidR="0039622B">
        <w:rPr>
          <w:sz w:val="28"/>
          <w:szCs w:val="28"/>
        </w:rPr>
        <w:t>ем</w:t>
      </w:r>
      <w:r w:rsidR="00B56E54" w:rsidRPr="00B56E54">
        <w:rPr>
          <w:sz w:val="28"/>
          <w:szCs w:val="28"/>
        </w:rPr>
        <w:t xml:space="preserve"> транспортных средств;</w:t>
      </w:r>
    </w:p>
    <w:p w:rsidR="00B56E54" w:rsidRPr="00B56E54" w:rsidRDefault="00567BC0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9622B">
        <w:rPr>
          <w:sz w:val="28"/>
          <w:szCs w:val="28"/>
        </w:rPr>
        <w:t>иные транспортные</w:t>
      </w:r>
      <w:r w:rsidR="00B56E54" w:rsidRPr="00B56E54">
        <w:rPr>
          <w:sz w:val="28"/>
          <w:szCs w:val="28"/>
        </w:rPr>
        <w:t xml:space="preserve"> услуг</w:t>
      </w:r>
      <w:r w:rsidR="0039622B">
        <w:rPr>
          <w:sz w:val="28"/>
          <w:szCs w:val="28"/>
        </w:rPr>
        <w:t>и</w:t>
      </w:r>
      <w:r w:rsidR="00B56E54" w:rsidRPr="00B56E54">
        <w:rPr>
          <w:sz w:val="28"/>
          <w:szCs w:val="28"/>
        </w:rPr>
        <w:t>.</w:t>
      </w:r>
    </w:p>
    <w:p w:rsidR="0039622B" w:rsidRDefault="003F59A2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E54" w:rsidRPr="00B56E54">
        <w:rPr>
          <w:sz w:val="28"/>
          <w:szCs w:val="28"/>
        </w:rPr>
        <w:t>3.</w:t>
      </w:r>
      <w:r w:rsidR="008F309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B56E54" w:rsidRPr="00B56E54">
        <w:rPr>
          <w:sz w:val="28"/>
          <w:szCs w:val="28"/>
        </w:rPr>
        <w:t xml:space="preserve"> </w:t>
      </w:r>
      <w:proofErr w:type="gramStart"/>
      <w:r w:rsidR="00B56E54" w:rsidRPr="00B56E54">
        <w:rPr>
          <w:sz w:val="28"/>
          <w:szCs w:val="28"/>
        </w:rPr>
        <w:t xml:space="preserve">Затраты на оплату труда работников, которые не принимают непосредственного участия в </w:t>
      </w:r>
      <w:r w:rsidR="00D0082A">
        <w:rPr>
          <w:sz w:val="28"/>
          <w:szCs w:val="28"/>
        </w:rPr>
        <w:t>выполнении</w:t>
      </w:r>
      <w:r w:rsidR="00B56E54" w:rsidRPr="00B56E54">
        <w:rPr>
          <w:sz w:val="28"/>
          <w:szCs w:val="28"/>
        </w:rPr>
        <w:t xml:space="preserve"> муниципальной </w:t>
      </w:r>
      <w:r w:rsidR="00D0082A">
        <w:rPr>
          <w:sz w:val="28"/>
          <w:szCs w:val="28"/>
        </w:rPr>
        <w:t>работы</w:t>
      </w:r>
      <w:r w:rsidR="0039622B">
        <w:rPr>
          <w:sz w:val="28"/>
          <w:szCs w:val="28"/>
        </w:rPr>
        <w:t>, и начисления на выплаты по оплате труда работников, которые не принимают непосредственного участия в выполнении работы, включая</w:t>
      </w:r>
      <w:r w:rsidR="00B56E54" w:rsidRPr="00B56E54">
        <w:rPr>
          <w:sz w:val="28"/>
          <w:szCs w:val="28"/>
        </w:rPr>
        <w:t xml:space="preserve"> административно-управленческ</w:t>
      </w:r>
      <w:r w:rsidR="0039622B">
        <w:rPr>
          <w:sz w:val="28"/>
          <w:szCs w:val="28"/>
        </w:rPr>
        <w:t>ий персонал</w:t>
      </w:r>
      <w:r w:rsidR="00F84752">
        <w:rPr>
          <w:sz w:val="28"/>
          <w:szCs w:val="28"/>
        </w:rPr>
        <w:t>, о</w:t>
      </w:r>
      <w:r w:rsidR="0039622B">
        <w:rPr>
          <w:sz w:val="28"/>
          <w:szCs w:val="28"/>
        </w:rPr>
        <w:t>пределяются исходя из количеств</w:t>
      </w:r>
      <w:r w:rsidR="00F84752">
        <w:rPr>
          <w:sz w:val="28"/>
          <w:szCs w:val="28"/>
        </w:rPr>
        <w:t>а</w:t>
      </w:r>
      <w:r w:rsidR="0039622B">
        <w:rPr>
          <w:sz w:val="28"/>
          <w:szCs w:val="28"/>
        </w:rPr>
        <w:t xml:space="preserve"> штатных единиц работников, которые не принимают непосредственного участия в выполнении</w:t>
      </w:r>
      <w:r w:rsidR="0055709F">
        <w:rPr>
          <w:sz w:val="28"/>
          <w:szCs w:val="28"/>
        </w:rPr>
        <w:t xml:space="preserve"> муниципальной</w:t>
      </w:r>
      <w:r w:rsidR="0039622B">
        <w:rPr>
          <w:sz w:val="28"/>
          <w:szCs w:val="28"/>
        </w:rPr>
        <w:t xml:space="preserve"> работы, и в соответствии с действующей в </w:t>
      </w:r>
      <w:r w:rsidR="00C758B2">
        <w:rPr>
          <w:sz w:val="28"/>
          <w:szCs w:val="28"/>
        </w:rPr>
        <w:t>муниципальном</w:t>
      </w:r>
      <w:r w:rsidR="0055709F">
        <w:rPr>
          <w:sz w:val="28"/>
          <w:szCs w:val="28"/>
        </w:rPr>
        <w:t xml:space="preserve"> </w:t>
      </w:r>
      <w:r w:rsidR="0039622B">
        <w:rPr>
          <w:sz w:val="28"/>
          <w:szCs w:val="28"/>
        </w:rPr>
        <w:t>учреждении системой оплаты труда.</w:t>
      </w:r>
      <w:proofErr w:type="gramEnd"/>
    </w:p>
    <w:p w:rsidR="0039622B" w:rsidRDefault="003F59A2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B56E54" w:rsidRPr="00B56E54">
        <w:rPr>
          <w:sz w:val="28"/>
          <w:szCs w:val="28"/>
        </w:rPr>
        <w:t>.</w:t>
      </w:r>
      <w:r w:rsidR="008F309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56E54" w:rsidRPr="00B56E54">
        <w:rPr>
          <w:sz w:val="28"/>
          <w:szCs w:val="28"/>
        </w:rPr>
        <w:t xml:space="preserve"> Затраты на </w:t>
      </w:r>
      <w:r w:rsidR="0039622B">
        <w:rPr>
          <w:sz w:val="28"/>
          <w:szCs w:val="28"/>
        </w:rPr>
        <w:t>прочие общехозяйственные нужды.</w:t>
      </w:r>
    </w:p>
    <w:p w:rsidR="0039622B" w:rsidRDefault="0039622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затрат на прочие общехозяйственные нужды входят затраты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39622B" w:rsidRDefault="0039622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ремонт и техническое обслуживание офисной и бытовой оргтехники, мебели;</w:t>
      </w:r>
    </w:p>
    <w:p w:rsidR="0039622B" w:rsidRDefault="0039622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командировочные расходы;</w:t>
      </w:r>
    </w:p>
    <w:p w:rsidR="0039622B" w:rsidRDefault="0039622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56E54" w:rsidRPr="00B56E54">
        <w:rPr>
          <w:sz w:val="28"/>
          <w:szCs w:val="28"/>
        </w:rPr>
        <w:t xml:space="preserve">риобретение </w:t>
      </w:r>
      <w:r>
        <w:rPr>
          <w:sz w:val="28"/>
          <w:szCs w:val="28"/>
        </w:rPr>
        <w:t>и сопровождение программных продуктов;</w:t>
      </w:r>
    </w:p>
    <w:p w:rsidR="0039622B" w:rsidRDefault="0039622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уплату государственных пошлин;</w:t>
      </w:r>
    </w:p>
    <w:p w:rsidR="0039622B" w:rsidRDefault="0039622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квалификации персонала;</w:t>
      </w:r>
    </w:p>
    <w:p w:rsidR="0039622B" w:rsidRDefault="003F59A2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 w:rsidR="0039622B">
        <w:rPr>
          <w:sz w:val="28"/>
          <w:szCs w:val="28"/>
        </w:rPr>
        <w:t>приобретение канцелярских и хозяйственных товаров, периодической литературы;</w:t>
      </w:r>
    </w:p>
    <w:p w:rsidR="0039622B" w:rsidRDefault="0039622B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зат</w:t>
      </w:r>
      <w:r w:rsidR="00823949">
        <w:rPr>
          <w:sz w:val="28"/>
          <w:szCs w:val="28"/>
        </w:rPr>
        <w:t>р</w:t>
      </w:r>
      <w:r>
        <w:rPr>
          <w:sz w:val="28"/>
          <w:szCs w:val="28"/>
        </w:rPr>
        <w:t>аты.</w:t>
      </w:r>
    </w:p>
    <w:p w:rsidR="00302243" w:rsidRDefault="003605F9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proofErr w:type="gramStart"/>
      <w:r>
        <w:rPr>
          <w:sz w:val="28"/>
          <w:szCs w:val="28"/>
        </w:rPr>
        <w:t xml:space="preserve">В случае, если нормативные затраты определяются в соответствии </w:t>
      </w:r>
      <w:r w:rsidR="00F27D50">
        <w:rPr>
          <w:sz w:val="28"/>
          <w:szCs w:val="28"/>
        </w:rPr>
        <w:t xml:space="preserve">со стандартом выполнения работ, то прогнозная стоимость (цена, тариф) нормативов затрат, выраженных в натуральных показателях, </w:t>
      </w:r>
      <w:r w:rsidR="00A23227">
        <w:rPr>
          <w:sz w:val="28"/>
          <w:szCs w:val="28"/>
        </w:rPr>
        <w:t>определяется на основании информации о рыночных ценах (тарифах) на идентичные (а при их отсутствии – на однородные) товары, работы, услуги с учетом прогнозного изменения их стоимости (цены, тарифа) в очередном финансовом году и плановом периоде.</w:t>
      </w:r>
      <w:proofErr w:type="gramEnd"/>
    </w:p>
    <w:p w:rsidR="00883A9B" w:rsidRDefault="00A23227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proofErr w:type="gramStart"/>
      <w:r>
        <w:rPr>
          <w:sz w:val="28"/>
          <w:szCs w:val="28"/>
        </w:rPr>
        <w:t xml:space="preserve">В случае, если нормативные затраты определяются </w:t>
      </w:r>
      <w:r w:rsidR="00883A9B">
        <w:rPr>
          <w:sz w:val="28"/>
          <w:szCs w:val="28"/>
        </w:rPr>
        <w:t>или методом наиболее эффективного учреждения, или медианным методом, и</w:t>
      </w:r>
      <w:r w:rsidR="00F84752">
        <w:rPr>
          <w:sz w:val="28"/>
          <w:szCs w:val="28"/>
        </w:rPr>
        <w:t>л</w:t>
      </w:r>
      <w:r w:rsidR="00883A9B">
        <w:rPr>
          <w:sz w:val="28"/>
          <w:szCs w:val="28"/>
        </w:rPr>
        <w:t>и методом фактических затрат, то затраты</w:t>
      </w:r>
      <w:r w:rsidR="00C758B2">
        <w:rPr>
          <w:sz w:val="28"/>
          <w:szCs w:val="28"/>
        </w:rPr>
        <w:t>,</w:t>
      </w:r>
      <w:r w:rsidR="00883A9B">
        <w:rPr>
          <w:sz w:val="28"/>
          <w:szCs w:val="28"/>
        </w:rPr>
        <w:t xml:space="preserve"> указанные в </w:t>
      </w:r>
      <w:r w:rsidR="001279C0">
        <w:rPr>
          <w:sz w:val="28"/>
          <w:szCs w:val="28"/>
        </w:rPr>
        <w:t>под</w:t>
      </w:r>
      <w:r w:rsidR="00883A9B">
        <w:rPr>
          <w:sz w:val="28"/>
          <w:szCs w:val="28"/>
        </w:rPr>
        <w:t xml:space="preserve">пунктах </w:t>
      </w:r>
      <w:r w:rsidR="0055709F">
        <w:rPr>
          <w:sz w:val="28"/>
          <w:szCs w:val="28"/>
        </w:rPr>
        <w:t>2.2.2, 2.3.1, 2.3.2,</w:t>
      </w:r>
      <w:r w:rsidR="001279C0">
        <w:rPr>
          <w:sz w:val="28"/>
          <w:szCs w:val="28"/>
        </w:rPr>
        <w:t xml:space="preserve"> </w:t>
      </w:r>
      <w:r w:rsidR="0055709F">
        <w:rPr>
          <w:sz w:val="28"/>
          <w:szCs w:val="28"/>
        </w:rPr>
        <w:t xml:space="preserve">2.3.3, </w:t>
      </w:r>
      <w:r w:rsidR="008F3097">
        <w:rPr>
          <w:sz w:val="28"/>
          <w:szCs w:val="28"/>
        </w:rPr>
        <w:t>2.3.4</w:t>
      </w:r>
      <w:r w:rsidR="001279C0">
        <w:rPr>
          <w:sz w:val="28"/>
          <w:szCs w:val="28"/>
        </w:rPr>
        <w:t>, 2.3.</w:t>
      </w:r>
      <w:r w:rsidR="008F3097">
        <w:rPr>
          <w:sz w:val="28"/>
          <w:szCs w:val="28"/>
        </w:rPr>
        <w:t>5, 2.3.7</w:t>
      </w:r>
      <w:r w:rsidR="00883A9B">
        <w:rPr>
          <w:sz w:val="28"/>
          <w:szCs w:val="28"/>
        </w:rPr>
        <w:t xml:space="preserve"> </w:t>
      </w:r>
      <w:r w:rsidR="00C758B2">
        <w:rPr>
          <w:sz w:val="28"/>
          <w:szCs w:val="28"/>
        </w:rPr>
        <w:t xml:space="preserve">настоящего </w:t>
      </w:r>
      <w:r w:rsidR="00883A9B">
        <w:rPr>
          <w:sz w:val="28"/>
          <w:szCs w:val="28"/>
        </w:rPr>
        <w:t>Порядка</w:t>
      </w:r>
      <w:r w:rsidR="00C758B2">
        <w:rPr>
          <w:sz w:val="28"/>
          <w:szCs w:val="28"/>
        </w:rPr>
        <w:t>,</w:t>
      </w:r>
      <w:r w:rsidR="00883A9B">
        <w:rPr>
          <w:sz w:val="28"/>
          <w:szCs w:val="28"/>
        </w:rPr>
        <w:t xml:space="preserve"> рассчитываются статистическим методом исходя из фактических объемов потребления соответствующих товаров, работ и услуг за прошлые годы в натуральном или стоимостном выражении с учетом прогнозного изменения их стоимости (цены</w:t>
      </w:r>
      <w:proofErr w:type="gramEnd"/>
      <w:r w:rsidR="00883A9B">
        <w:rPr>
          <w:sz w:val="28"/>
          <w:szCs w:val="28"/>
        </w:rPr>
        <w:t xml:space="preserve">, тарифа) и планируемых изменений натуральных показателей в очередном финансовом году и плановом периоде. </w:t>
      </w:r>
      <w:r w:rsidR="00F62D05">
        <w:rPr>
          <w:sz w:val="28"/>
          <w:szCs w:val="28"/>
        </w:rPr>
        <w:t>В случае отсутствия статистических данных или невозможности их применения для определения указанных затрат используется экспертный метод.</w:t>
      </w:r>
    </w:p>
    <w:p w:rsidR="00F62D05" w:rsidRDefault="00F62D05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proofErr w:type="gramStart"/>
      <w:r>
        <w:rPr>
          <w:sz w:val="28"/>
          <w:szCs w:val="28"/>
        </w:rPr>
        <w:t>В случае, если нормативные затраты определяются проектным методом, то затраты</w:t>
      </w:r>
      <w:r w:rsidR="00C758B2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указанные в </w:t>
      </w:r>
      <w:r w:rsidR="001279C0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пунктах </w:t>
      </w:r>
      <w:r w:rsidR="001279C0">
        <w:rPr>
          <w:sz w:val="28"/>
          <w:szCs w:val="28"/>
        </w:rPr>
        <w:t xml:space="preserve">2.2.2, 2.3.1, 2.3.2, </w:t>
      </w:r>
      <w:r w:rsidR="0055709F">
        <w:rPr>
          <w:sz w:val="28"/>
          <w:szCs w:val="28"/>
        </w:rPr>
        <w:t xml:space="preserve">2.3.3, </w:t>
      </w:r>
      <w:r w:rsidR="001279C0">
        <w:rPr>
          <w:sz w:val="28"/>
          <w:szCs w:val="28"/>
        </w:rPr>
        <w:t>2.3.</w:t>
      </w:r>
      <w:r w:rsidR="008F3097">
        <w:rPr>
          <w:sz w:val="28"/>
          <w:szCs w:val="28"/>
        </w:rPr>
        <w:t>4</w:t>
      </w:r>
      <w:r w:rsidR="001279C0">
        <w:rPr>
          <w:sz w:val="28"/>
          <w:szCs w:val="28"/>
        </w:rPr>
        <w:t>, 2.3.</w:t>
      </w:r>
      <w:r w:rsidR="008F3097">
        <w:rPr>
          <w:sz w:val="28"/>
          <w:szCs w:val="28"/>
        </w:rPr>
        <w:t>5</w:t>
      </w:r>
      <w:r w:rsidR="001279C0">
        <w:rPr>
          <w:sz w:val="28"/>
          <w:szCs w:val="28"/>
        </w:rPr>
        <w:t>, 2.3.</w:t>
      </w:r>
      <w:r w:rsidR="008F3097">
        <w:rPr>
          <w:sz w:val="28"/>
          <w:szCs w:val="28"/>
        </w:rPr>
        <w:t>7</w:t>
      </w:r>
      <w:r w:rsidR="001279C0">
        <w:rPr>
          <w:sz w:val="28"/>
          <w:szCs w:val="28"/>
        </w:rPr>
        <w:t xml:space="preserve"> </w:t>
      </w:r>
      <w:r w:rsidR="00C758B2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</w:t>
      </w:r>
      <w:r w:rsidR="00C758B2">
        <w:rPr>
          <w:sz w:val="28"/>
          <w:szCs w:val="28"/>
        </w:rPr>
        <w:t>,</w:t>
      </w:r>
      <w:r>
        <w:rPr>
          <w:sz w:val="28"/>
          <w:szCs w:val="28"/>
        </w:rPr>
        <w:t xml:space="preserve"> рассчитываются исходя из планируемых объемов потребления соответствующих товаров, работ и услуг в натуральном или стоимостном выражении с учетом </w:t>
      </w:r>
      <w:r w:rsidR="00C758B2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прогнозной стоимости (цены, тарифа) в очередном финансовом году и плановом периоде. </w:t>
      </w:r>
      <w:proofErr w:type="gramEnd"/>
    </w:p>
    <w:p w:rsidR="00B05362" w:rsidRDefault="00B05362" w:rsidP="003E64BC">
      <w:pPr>
        <w:widowControl w:val="0"/>
        <w:autoSpaceDE w:val="0"/>
        <w:autoSpaceDN w:val="0"/>
        <w:spacing w:line="3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Затраты на аренду имущества, включенные в затраты, указанные в подпунктах 2.2.2, 2.3.2 и 2.3.3 </w:t>
      </w:r>
      <w:r w:rsidR="00C758B2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Порядка, учитываются в составе указанных затрат в случае, если имущество, необходимое для выполнения муниципального задания, не закреплено за муниципальным учреждением на праве оперативного управления.</w:t>
      </w:r>
    </w:p>
    <w:p w:rsidR="00397523" w:rsidRDefault="00397523" w:rsidP="00B05362">
      <w:pPr>
        <w:autoSpaceDE w:val="0"/>
        <w:autoSpaceDN w:val="0"/>
        <w:adjustRightInd w:val="0"/>
        <w:spacing w:line="35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B05362">
        <w:rPr>
          <w:rFonts w:eastAsiaTheme="minorHAnsi"/>
          <w:sz w:val="28"/>
          <w:szCs w:val="28"/>
          <w:lang w:eastAsia="en-US"/>
        </w:rPr>
        <w:t>8</w:t>
      </w:r>
      <w:r w:rsidR="00B3758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Распределение затрат на общехозяйственные нужды по отдельным работам осуществляется пропорционально нормативным затратам на оплату труда с начислениями на выплаты по оплате труда работников, непосредственно связанных с выполнением </w:t>
      </w:r>
      <w:r w:rsidR="00B37581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работы.</w:t>
      </w:r>
    </w:p>
    <w:p w:rsidR="00302243" w:rsidRDefault="00302243" w:rsidP="003022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37581" w:rsidRDefault="00B37581" w:rsidP="003022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56E54" w:rsidRPr="00B56E54" w:rsidRDefault="00354AC5" w:rsidP="00354AC5">
      <w:pPr>
        <w:rPr>
          <w:szCs w:val="20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р</w:t>
      </w:r>
      <w:r w:rsidR="00A04BE3">
        <w:rPr>
          <w:rFonts w:eastAsia="Calibri"/>
          <w:sz w:val="28"/>
          <w:szCs w:val="28"/>
          <w:lang w:eastAsia="en-US"/>
        </w:rPr>
        <w:t>у</w:t>
      </w:r>
      <w:r w:rsidR="00302243" w:rsidRPr="00302243">
        <w:rPr>
          <w:rFonts w:eastAsia="Calibri"/>
          <w:sz w:val="28"/>
          <w:szCs w:val="28"/>
          <w:lang w:eastAsia="en-US"/>
        </w:rPr>
        <w:t>ководител</w:t>
      </w:r>
      <w:r>
        <w:rPr>
          <w:rFonts w:eastAsia="Calibri"/>
          <w:sz w:val="28"/>
          <w:szCs w:val="28"/>
          <w:lang w:eastAsia="en-US"/>
        </w:rPr>
        <w:t>я</w:t>
      </w:r>
      <w:r w:rsidR="00302243" w:rsidRPr="00302243">
        <w:rPr>
          <w:rFonts w:eastAsia="Calibri"/>
          <w:sz w:val="28"/>
          <w:szCs w:val="28"/>
          <w:lang w:eastAsia="en-US"/>
        </w:rPr>
        <w:t xml:space="preserve"> управления экономики   </w:t>
      </w:r>
      <w:r w:rsidR="001C1617">
        <w:rPr>
          <w:rFonts w:eastAsia="Calibri"/>
          <w:sz w:val="28"/>
          <w:szCs w:val="28"/>
          <w:lang w:eastAsia="en-US"/>
        </w:rPr>
        <w:t xml:space="preserve">  </w:t>
      </w:r>
      <w:r w:rsidR="00302243" w:rsidRPr="00302243">
        <w:rPr>
          <w:rFonts w:eastAsia="Calibri"/>
          <w:sz w:val="28"/>
          <w:szCs w:val="28"/>
          <w:lang w:eastAsia="en-US"/>
        </w:rPr>
        <w:t xml:space="preserve">                          </w:t>
      </w:r>
      <w:r>
        <w:rPr>
          <w:rFonts w:eastAsia="Calibri"/>
          <w:sz w:val="28"/>
          <w:szCs w:val="28"/>
          <w:lang w:eastAsia="en-US"/>
        </w:rPr>
        <w:t xml:space="preserve">    Э</w:t>
      </w:r>
      <w:r w:rsidR="00302243" w:rsidRPr="00302243">
        <w:rPr>
          <w:rFonts w:eastAsia="Calibri"/>
          <w:sz w:val="28"/>
          <w:szCs w:val="28"/>
          <w:lang w:eastAsia="en-US"/>
        </w:rPr>
        <w:t>.А.</w:t>
      </w:r>
      <w:r>
        <w:rPr>
          <w:rFonts w:eastAsia="Calibri"/>
          <w:sz w:val="28"/>
          <w:szCs w:val="28"/>
          <w:lang w:eastAsia="en-US"/>
        </w:rPr>
        <w:t xml:space="preserve"> Воробьева</w:t>
      </w:r>
      <w:r w:rsidR="00A04BE3">
        <w:rPr>
          <w:szCs w:val="20"/>
        </w:rPr>
        <w:t xml:space="preserve"> </w:t>
      </w:r>
    </w:p>
    <w:p w:rsidR="00B56E54" w:rsidRPr="00B56E54" w:rsidRDefault="00B56E54" w:rsidP="00B56E54">
      <w:pPr>
        <w:widowControl w:val="0"/>
        <w:autoSpaceDE w:val="0"/>
        <w:autoSpaceDN w:val="0"/>
        <w:jc w:val="both"/>
        <w:rPr>
          <w:szCs w:val="20"/>
        </w:rPr>
      </w:pPr>
    </w:p>
    <w:p w:rsidR="00B56E54" w:rsidRPr="00B56E54" w:rsidRDefault="00B56E54" w:rsidP="00B56E54">
      <w:pPr>
        <w:widowControl w:val="0"/>
        <w:autoSpaceDE w:val="0"/>
        <w:autoSpaceDN w:val="0"/>
        <w:jc w:val="both"/>
        <w:rPr>
          <w:szCs w:val="20"/>
        </w:rPr>
      </w:pPr>
    </w:p>
    <w:sectPr w:rsidR="00B56E54" w:rsidRPr="00B56E54" w:rsidSect="004913D6">
      <w:headerReference w:type="default" r:id="rId14"/>
      <w:headerReference w:type="first" r:id="rId15"/>
      <w:pgSz w:w="11906" w:h="16838"/>
      <w:pgMar w:top="1134" w:right="567" w:bottom="1701" w:left="1985" w:header="709" w:footer="720" w:gutter="0"/>
      <w:cols w:space="708"/>
      <w:titlePg/>
      <w:docGrid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096" w:rsidRDefault="00027096" w:rsidP="005C4FA8">
      <w:r>
        <w:separator/>
      </w:r>
    </w:p>
  </w:endnote>
  <w:endnote w:type="continuationSeparator" w:id="0">
    <w:p w:rsidR="00027096" w:rsidRDefault="00027096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096" w:rsidRDefault="00027096" w:rsidP="005C4FA8">
      <w:r>
        <w:separator/>
      </w:r>
    </w:p>
  </w:footnote>
  <w:footnote w:type="continuationSeparator" w:id="0">
    <w:p w:rsidR="00027096" w:rsidRDefault="00027096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39622B" w:rsidRDefault="0087440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A6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9622B" w:rsidRDefault="003962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2B" w:rsidRDefault="0039622B">
    <w:pPr>
      <w:pStyle w:val="a5"/>
      <w:jc w:val="center"/>
    </w:pPr>
  </w:p>
  <w:p w:rsidR="0039622B" w:rsidRDefault="003962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05A1"/>
    <w:rsid w:val="00001A03"/>
    <w:rsid w:val="000063CE"/>
    <w:rsid w:val="000157BF"/>
    <w:rsid w:val="00015B49"/>
    <w:rsid w:val="000168E9"/>
    <w:rsid w:val="00017510"/>
    <w:rsid w:val="000211C2"/>
    <w:rsid w:val="00021629"/>
    <w:rsid w:val="0002456E"/>
    <w:rsid w:val="00024D8F"/>
    <w:rsid w:val="00027096"/>
    <w:rsid w:val="000273C9"/>
    <w:rsid w:val="0003196D"/>
    <w:rsid w:val="00033845"/>
    <w:rsid w:val="0003581A"/>
    <w:rsid w:val="00036D7F"/>
    <w:rsid w:val="00040BE2"/>
    <w:rsid w:val="00040D0B"/>
    <w:rsid w:val="00042BF3"/>
    <w:rsid w:val="000453DB"/>
    <w:rsid w:val="00050CE1"/>
    <w:rsid w:val="0005256D"/>
    <w:rsid w:val="00054415"/>
    <w:rsid w:val="00054522"/>
    <w:rsid w:val="00055550"/>
    <w:rsid w:val="00061A25"/>
    <w:rsid w:val="000708C1"/>
    <w:rsid w:val="000849D1"/>
    <w:rsid w:val="0008557E"/>
    <w:rsid w:val="00091D9A"/>
    <w:rsid w:val="0009321A"/>
    <w:rsid w:val="000A21D9"/>
    <w:rsid w:val="000A55A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100366"/>
    <w:rsid w:val="00105168"/>
    <w:rsid w:val="00105A48"/>
    <w:rsid w:val="00106849"/>
    <w:rsid w:val="001075B0"/>
    <w:rsid w:val="0011041A"/>
    <w:rsid w:val="001140DF"/>
    <w:rsid w:val="001162A7"/>
    <w:rsid w:val="001266EC"/>
    <w:rsid w:val="001275EE"/>
    <w:rsid w:val="001279C0"/>
    <w:rsid w:val="00133A9F"/>
    <w:rsid w:val="0013511C"/>
    <w:rsid w:val="00135406"/>
    <w:rsid w:val="00140218"/>
    <w:rsid w:val="00142EF1"/>
    <w:rsid w:val="00146546"/>
    <w:rsid w:val="00152D7A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872F9"/>
    <w:rsid w:val="001914F3"/>
    <w:rsid w:val="001972CF"/>
    <w:rsid w:val="001A2AD4"/>
    <w:rsid w:val="001B044F"/>
    <w:rsid w:val="001B0AF6"/>
    <w:rsid w:val="001B1C28"/>
    <w:rsid w:val="001B3313"/>
    <w:rsid w:val="001B5961"/>
    <w:rsid w:val="001C1617"/>
    <w:rsid w:val="001C3D3C"/>
    <w:rsid w:val="001C68DA"/>
    <w:rsid w:val="001D20DE"/>
    <w:rsid w:val="001D36BD"/>
    <w:rsid w:val="001D56BA"/>
    <w:rsid w:val="001E332C"/>
    <w:rsid w:val="001E4D24"/>
    <w:rsid w:val="001F06DE"/>
    <w:rsid w:val="00201072"/>
    <w:rsid w:val="002119A4"/>
    <w:rsid w:val="00215962"/>
    <w:rsid w:val="002217DC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71D1C"/>
    <w:rsid w:val="002741CA"/>
    <w:rsid w:val="002768AE"/>
    <w:rsid w:val="00277A94"/>
    <w:rsid w:val="00281762"/>
    <w:rsid w:val="00287DEE"/>
    <w:rsid w:val="00292246"/>
    <w:rsid w:val="002977A1"/>
    <w:rsid w:val="002A4F87"/>
    <w:rsid w:val="002A5BB8"/>
    <w:rsid w:val="002B7F5F"/>
    <w:rsid w:val="002C4022"/>
    <w:rsid w:val="002C42E8"/>
    <w:rsid w:val="002C52FC"/>
    <w:rsid w:val="002C5E2B"/>
    <w:rsid w:val="002D04EE"/>
    <w:rsid w:val="002E2109"/>
    <w:rsid w:val="002E4967"/>
    <w:rsid w:val="002F1B05"/>
    <w:rsid w:val="003017B1"/>
    <w:rsid w:val="00302243"/>
    <w:rsid w:val="00311AA9"/>
    <w:rsid w:val="00316A60"/>
    <w:rsid w:val="00316B95"/>
    <w:rsid w:val="00322035"/>
    <w:rsid w:val="00324A06"/>
    <w:rsid w:val="00341E1E"/>
    <w:rsid w:val="0035186E"/>
    <w:rsid w:val="00351C9A"/>
    <w:rsid w:val="003547FF"/>
    <w:rsid w:val="00354AC5"/>
    <w:rsid w:val="003555EE"/>
    <w:rsid w:val="0035605E"/>
    <w:rsid w:val="00357242"/>
    <w:rsid w:val="003605F9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834"/>
    <w:rsid w:val="00381F0B"/>
    <w:rsid w:val="00385563"/>
    <w:rsid w:val="00386BFF"/>
    <w:rsid w:val="003876E6"/>
    <w:rsid w:val="00391D36"/>
    <w:rsid w:val="00392929"/>
    <w:rsid w:val="00393FE1"/>
    <w:rsid w:val="0039622B"/>
    <w:rsid w:val="00397523"/>
    <w:rsid w:val="003A0B42"/>
    <w:rsid w:val="003A3075"/>
    <w:rsid w:val="003A4B98"/>
    <w:rsid w:val="003A6FAF"/>
    <w:rsid w:val="003B0094"/>
    <w:rsid w:val="003B46DD"/>
    <w:rsid w:val="003B63D6"/>
    <w:rsid w:val="003C00BE"/>
    <w:rsid w:val="003C4B92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E64BC"/>
    <w:rsid w:val="003E7A5B"/>
    <w:rsid w:val="003F53C7"/>
    <w:rsid w:val="003F59A2"/>
    <w:rsid w:val="00403A4B"/>
    <w:rsid w:val="004055CD"/>
    <w:rsid w:val="00405A2A"/>
    <w:rsid w:val="00406B5F"/>
    <w:rsid w:val="00410E6A"/>
    <w:rsid w:val="00411917"/>
    <w:rsid w:val="00412DB2"/>
    <w:rsid w:val="0041391A"/>
    <w:rsid w:val="00415E94"/>
    <w:rsid w:val="004172C2"/>
    <w:rsid w:val="00421FC9"/>
    <w:rsid w:val="004252C6"/>
    <w:rsid w:val="004254A4"/>
    <w:rsid w:val="0043223E"/>
    <w:rsid w:val="004336CD"/>
    <w:rsid w:val="0043781D"/>
    <w:rsid w:val="00443997"/>
    <w:rsid w:val="00443F86"/>
    <w:rsid w:val="004442E6"/>
    <w:rsid w:val="004521F5"/>
    <w:rsid w:val="004523E1"/>
    <w:rsid w:val="00456F74"/>
    <w:rsid w:val="00457FD9"/>
    <w:rsid w:val="004633D5"/>
    <w:rsid w:val="00463EEB"/>
    <w:rsid w:val="004656B8"/>
    <w:rsid w:val="00466996"/>
    <w:rsid w:val="00470AB0"/>
    <w:rsid w:val="00471C7F"/>
    <w:rsid w:val="00475C3E"/>
    <w:rsid w:val="00475F71"/>
    <w:rsid w:val="00480F23"/>
    <w:rsid w:val="00487D1E"/>
    <w:rsid w:val="00490541"/>
    <w:rsid w:val="004905A8"/>
    <w:rsid w:val="004913D6"/>
    <w:rsid w:val="00491CEB"/>
    <w:rsid w:val="004926FA"/>
    <w:rsid w:val="0049571F"/>
    <w:rsid w:val="0049698C"/>
    <w:rsid w:val="004971B0"/>
    <w:rsid w:val="004A061C"/>
    <w:rsid w:val="004A1D9A"/>
    <w:rsid w:val="004A3213"/>
    <w:rsid w:val="004A66DF"/>
    <w:rsid w:val="004B1BA0"/>
    <w:rsid w:val="004B3F2E"/>
    <w:rsid w:val="004B6C15"/>
    <w:rsid w:val="004B7C85"/>
    <w:rsid w:val="004B7ED3"/>
    <w:rsid w:val="004C31AC"/>
    <w:rsid w:val="004C5472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51437"/>
    <w:rsid w:val="0055709F"/>
    <w:rsid w:val="005602E1"/>
    <w:rsid w:val="00561265"/>
    <w:rsid w:val="005642A7"/>
    <w:rsid w:val="005654D4"/>
    <w:rsid w:val="00565C92"/>
    <w:rsid w:val="00567BC0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10BE"/>
    <w:rsid w:val="005C4FA8"/>
    <w:rsid w:val="005C5B9D"/>
    <w:rsid w:val="005D1DEE"/>
    <w:rsid w:val="005D7781"/>
    <w:rsid w:val="005E216B"/>
    <w:rsid w:val="005E2A67"/>
    <w:rsid w:val="005E4766"/>
    <w:rsid w:val="005E592B"/>
    <w:rsid w:val="005E6D1A"/>
    <w:rsid w:val="005E6D4C"/>
    <w:rsid w:val="005F1951"/>
    <w:rsid w:val="005F2A18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2272"/>
    <w:rsid w:val="006177C4"/>
    <w:rsid w:val="00621C57"/>
    <w:rsid w:val="006241BF"/>
    <w:rsid w:val="0062454C"/>
    <w:rsid w:val="00627885"/>
    <w:rsid w:val="00630332"/>
    <w:rsid w:val="00630B09"/>
    <w:rsid w:val="0063437B"/>
    <w:rsid w:val="00647224"/>
    <w:rsid w:val="00650E30"/>
    <w:rsid w:val="00651EF7"/>
    <w:rsid w:val="00652257"/>
    <w:rsid w:val="00652FE8"/>
    <w:rsid w:val="00657C30"/>
    <w:rsid w:val="0066153E"/>
    <w:rsid w:val="00666C63"/>
    <w:rsid w:val="00667696"/>
    <w:rsid w:val="006702A0"/>
    <w:rsid w:val="0067624D"/>
    <w:rsid w:val="00676B9E"/>
    <w:rsid w:val="006777AD"/>
    <w:rsid w:val="00680B1F"/>
    <w:rsid w:val="00685F97"/>
    <w:rsid w:val="00687B8D"/>
    <w:rsid w:val="006931E8"/>
    <w:rsid w:val="006933EE"/>
    <w:rsid w:val="006956B1"/>
    <w:rsid w:val="006A227B"/>
    <w:rsid w:val="006A4AC1"/>
    <w:rsid w:val="006B31DF"/>
    <w:rsid w:val="006B7A50"/>
    <w:rsid w:val="006C1BEB"/>
    <w:rsid w:val="006C31EE"/>
    <w:rsid w:val="006D429F"/>
    <w:rsid w:val="006E1455"/>
    <w:rsid w:val="006E4B2A"/>
    <w:rsid w:val="006F0F5F"/>
    <w:rsid w:val="006F10E5"/>
    <w:rsid w:val="006F477A"/>
    <w:rsid w:val="006F60B3"/>
    <w:rsid w:val="00701BF8"/>
    <w:rsid w:val="0070252C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379C3"/>
    <w:rsid w:val="00746615"/>
    <w:rsid w:val="007504B9"/>
    <w:rsid w:val="00754E44"/>
    <w:rsid w:val="00770962"/>
    <w:rsid w:val="00772AA2"/>
    <w:rsid w:val="00772BDB"/>
    <w:rsid w:val="00773D0D"/>
    <w:rsid w:val="00774B88"/>
    <w:rsid w:val="007750F2"/>
    <w:rsid w:val="007771FE"/>
    <w:rsid w:val="007804C6"/>
    <w:rsid w:val="00780A3D"/>
    <w:rsid w:val="00781612"/>
    <w:rsid w:val="00782490"/>
    <w:rsid w:val="0078528F"/>
    <w:rsid w:val="00787FB2"/>
    <w:rsid w:val="007977D5"/>
    <w:rsid w:val="007A36D2"/>
    <w:rsid w:val="007B06F0"/>
    <w:rsid w:val="007B1157"/>
    <w:rsid w:val="007C026D"/>
    <w:rsid w:val="007C0A8D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3949"/>
    <w:rsid w:val="00824918"/>
    <w:rsid w:val="00824DA6"/>
    <w:rsid w:val="00830C7E"/>
    <w:rsid w:val="0083380A"/>
    <w:rsid w:val="00833A1B"/>
    <w:rsid w:val="00835B7F"/>
    <w:rsid w:val="008369A7"/>
    <w:rsid w:val="00837640"/>
    <w:rsid w:val="00845685"/>
    <w:rsid w:val="008504E6"/>
    <w:rsid w:val="00852B8E"/>
    <w:rsid w:val="008539ED"/>
    <w:rsid w:val="0086066F"/>
    <w:rsid w:val="00860D32"/>
    <w:rsid w:val="00862616"/>
    <w:rsid w:val="008673C3"/>
    <w:rsid w:val="0087023B"/>
    <w:rsid w:val="00872AEB"/>
    <w:rsid w:val="00874409"/>
    <w:rsid w:val="00876963"/>
    <w:rsid w:val="0087717C"/>
    <w:rsid w:val="00883A9B"/>
    <w:rsid w:val="00883BAB"/>
    <w:rsid w:val="0088716C"/>
    <w:rsid w:val="008878EB"/>
    <w:rsid w:val="0089405A"/>
    <w:rsid w:val="00896526"/>
    <w:rsid w:val="008A29F0"/>
    <w:rsid w:val="008B5A57"/>
    <w:rsid w:val="008C04CB"/>
    <w:rsid w:val="008C2970"/>
    <w:rsid w:val="008C34C5"/>
    <w:rsid w:val="008C3C52"/>
    <w:rsid w:val="008C6094"/>
    <w:rsid w:val="008E0145"/>
    <w:rsid w:val="008E1BA5"/>
    <w:rsid w:val="008E24C1"/>
    <w:rsid w:val="008E4978"/>
    <w:rsid w:val="008F3097"/>
    <w:rsid w:val="008F760E"/>
    <w:rsid w:val="009005CF"/>
    <w:rsid w:val="00902C1C"/>
    <w:rsid w:val="00904A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35169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354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B62D4"/>
    <w:rsid w:val="009C3AD3"/>
    <w:rsid w:val="009D29F9"/>
    <w:rsid w:val="009E53DA"/>
    <w:rsid w:val="009E610D"/>
    <w:rsid w:val="009E61AF"/>
    <w:rsid w:val="009F3F7E"/>
    <w:rsid w:val="00A003A6"/>
    <w:rsid w:val="00A02B80"/>
    <w:rsid w:val="00A04BE3"/>
    <w:rsid w:val="00A05DF4"/>
    <w:rsid w:val="00A06241"/>
    <w:rsid w:val="00A0674F"/>
    <w:rsid w:val="00A06790"/>
    <w:rsid w:val="00A070E6"/>
    <w:rsid w:val="00A07545"/>
    <w:rsid w:val="00A1098B"/>
    <w:rsid w:val="00A10E05"/>
    <w:rsid w:val="00A14C67"/>
    <w:rsid w:val="00A1591D"/>
    <w:rsid w:val="00A17A9D"/>
    <w:rsid w:val="00A23227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4DA3"/>
    <w:rsid w:val="00A55187"/>
    <w:rsid w:val="00A56284"/>
    <w:rsid w:val="00A56D4B"/>
    <w:rsid w:val="00A5775B"/>
    <w:rsid w:val="00A57C63"/>
    <w:rsid w:val="00A62148"/>
    <w:rsid w:val="00A6227F"/>
    <w:rsid w:val="00A637B5"/>
    <w:rsid w:val="00A63BC4"/>
    <w:rsid w:val="00A64549"/>
    <w:rsid w:val="00A657EB"/>
    <w:rsid w:val="00A67DE8"/>
    <w:rsid w:val="00A77332"/>
    <w:rsid w:val="00A7763F"/>
    <w:rsid w:val="00A803C2"/>
    <w:rsid w:val="00A82E11"/>
    <w:rsid w:val="00A84860"/>
    <w:rsid w:val="00A94CD7"/>
    <w:rsid w:val="00AA4175"/>
    <w:rsid w:val="00AA7FD4"/>
    <w:rsid w:val="00AB0F2E"/>
    <w:rsid w:val="00AB2A59"/>
    <w:rsid w:val="00AB3BA6"/>
    <w:rsid w:val="00AC0B0A"/>
    <w:rsid w:val="00AC124D"/>
    <w:rsid w:val="00AC3B62"/>
    <w:rsid w:val="00AC5B60"/>
    <w:rsid w:val="00AC7F48"/>
    <w:rsid w:val="00AD2A35"/>
    <w:rsid w:val="00AD44B5"/>
    <w:rsid w:val="00AD4516"/>
    <w:rsid w:val="00AD4ED7"/>
    <w:rsid w:val="00AD657C"/>
    <w:rsid w:val="00AD761D"/>
    <w:rsid w:val="00AE110C"/>
    <w:rsid w:val="00AE19BA"/>
    <w:rsid w:val="00AE3879"/>
    <w:rsid w:val="00AE39DD"/>
    <w:rsid w:val="00AE4C38"/>
    <w:rsid w:val="00AF3A88"/>
    <w:rsid w:val="00AF59CB"/>
    <w:rsid w:val="00AF64D7"/>
    <w:rsid w:val="00B01166"/>
    <w:rsid w:val="00B018D3"/>
    <w:rsid w:val="00B05362"/>
    <w:rsid w:val="00B102EE"/>
    <w:rsid w:val="00B11D15"/>
    <w:rsid w:val="00B12C0E"/>
    <w:rsid w:val="00B1404B"/>
    <w:rsid w:val="00B14504"/>
    <w:rsid w:val="00B152F3"/>
    <w:rsid w:val="00B16C00"/>
    <w:rsid w:val="00B17256"/>
    <w:rsid w:val="00B368CE"/>
    <w:rsid w:val="00B37515"/>
    <w:rsid w:val="00B37581"/>
    <w:rsid w:val="00B421AA"/>
    <w:rsid w:val="00B45433"/>
    <w:rsid w:val="00B52D48"/>
    <w:rsid w:val="00B56E54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5F4F"/>
    <w:rsid w:val="00BA1FF1"/>
    <w:rsid w:val="00BA3F9B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4897"/>
    <w:rsid w:val="00BD48DA"/>
    <w:rsid w:val="00BD6614"/>
    <w:rsid w:val="00BE071F"/>
    <w:rsid w:val="00BE0C88"/>
    <w:rsid w:val="00BE31F2"/>
    <w:rsid w:val="00BE4CEA"/>
    <w:rsid w:val="00BE6CED"/>
    <w:rsid w:val="00BF2E94"/>
    <w:rsid w:val="00BF2FF8"/>
    <w:rsid w:val="00BF3121"/>
    <w:rsid w:val="00BF41DB"/>
    <w:rsid w:val="00BF4FF5"/>
    <w:rsid w:val="00BF5479"/>
    <w:rsid w:val="00BF5F2D"/>
    <w:rsid w:val="00C01082"/>
    <w:rsid w:val="00C02603"/>
    <w:rsid w:val="00C1037C"/>
    <w:rsid w:val="00C11C31"/>
    <w:rsid w:val="00C14C19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660D0"/>
    <w:rsid w:val="00C66C33"/>
    <w:rsid w:val="00C758B2"/>
    <w:rsid w:val="00C83508"/>
    <w:rsid w:val="00C8585F"/>
    <w:rsid w:val="00C87243"/>
    <w:rsid w:val="00C96869"/>
    <w:rsid w:val="00CA3545"/>
    <w:rsid w:val="00CA67B8"/>
    <w:rsid w:val="00CA6EC1"/>
    <w:rsid w:val="00CB0C52"/>
    <w:rsid w:val="00CB351A"/>
    <w:rsid w:val="00CB6891"/>
    <w:rsid w:val="00CC1E4A"/>
    <w:rsid w:val="00CC79DF"/>
    <w:rsid w:val="00CD2811"/>
    <w:rsid w:val="00CD52F3"/>
    <w:rsid w:val="00CD69FE"/>
    <w:rsid w:val="00CD7E5E"/>
    <w:rsid w:val="00CE1B3F"/>
    <w:rsid w:val="00CE2BB7"/>
    <w:rsid w:val="00CE7D57"/>
    <w:rsid w:val="00D0082A"/>
    <w:rsid w:val="00D008F1"/>
    <w:rsid w:val="00D00B7D"/>
    <w:rsid w:val="00D021C7"/>
    <w:rsid w:val="00D0625E"/>
    <w:rsid w:val="00D0776F"/>
    <w:rsid w:val="00D1398B"/>
    <w:rsid w:val="00D13AB1"/>
    <w:rsid w:val="00D21AF7"/>
    <w:rsid w:val="00D2561F"/>
    <w:rsid w:val="00D26EB3"/>
    <w:rsid w:val="00D27F84"/>
    <w:rsid w:val="00D32127"/>
    <w:rsid w:val="00D34909"/>
    <w:rsid w:val="00D34D39"/>
    <w:rsid w:val="00D362E5"/>
    <w:rsid w:val="00D4415E"/>
    <w:rsid w:val="00D4509D"/>
    <w:rsid w:val="00D46C25"/>
    <w:rsid w:val="00D5196C"/>
    <w:rsid w:val="00D55CAB"/>
    <w:rsid w:val="00D60F0F"/>
    <w:rsid w:val="00D62BA4"/>
    <w:rsid w:val="00D71CD5"/>
    <w:rsid w:val="00D720D9"/>
    <w:rsid w:val="00D731F7"/>
    <w:rsid w:val="00D7788D"/>
    <w:rsid w:val="00D83028"/>
    <w:rsid w:val="00D830D5"/>
    <w:rsid w:val="00D85DD8"/>
    <w:rsid w:val="00D866F9"/>
    <w:rsid w:val="00D867F2"/>
    <w:rsid w:val="00D87159"/>
    <w:rsid w:val="00D902F1"/>
    <w:rsid w:val="00D915A8"/>
    <w:rsid w:val="00D9271F"/>
    <w:rsid w:val="00D94B00"/>
    <w:rsid w:val="00D9574A"/>
    <w:rsid w:val="00DA1F23"/>
    <w:rsid w:val="00DA7E2E"/>
    <w:rsid w:val="00DB1633"/>
    <w:rsid w:val="00DB3A8B"/>
    <w:rsid w:val="00DB3D5D"/>
    <w:rsid w:val="00DB4A39"/>
    <w:rsid w:val="00DC2AB1"/>
    <w:rsid w:val="00DC4661"/>
    <w:rsid w:val="00DC5DE8"/>
    <w:rsid w:val="00DC6140"/>
    <w:rsid w:val="00DC656F"/>
    <w:rsid w:val="00DD3A26"/>
    <w:rsid w:val="00DD548E"/>
    <w:rsid w:val="00DE6E66"/>
    <w:rsid w:val="00DF4B7A"/>
    <w:rsid w:val="00E005AE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51C29"/>
    <w:rsid w:val="00E51CE4"/>
    <w:rsid w:val="00E61503"/>
    <w:rsid w:val="00E66D6D"/>
    <w:rsid w:val="00E743FA"/>
    <w:rsid w:val="00E75B8B"/>
    <w:rsid w:val="00E7784F"/>
    <w:rsid w:val="00E8165B"/>
    <w:rsid w:val="00E83282"/>
    <w:rsid w:val="00E8472A"/>
    <w:rsid w:val="00E86D47"/>
    <w:rsid w:val="00E91E5C"/>
    <w:rsid w:val="00EA6B5A"/>
    <w:rsid w:val="00EB2235"/>
    <w:rsid w:val="00EB74B9"/>
    <w:rsid w:val="00EC27CB"/>
    <w:rsid w:val="00EC5108"/>
    <w:rsid w:val="00EC6867"/>
    <w:rsid w:val="00ED3F59"/>
    <w:rsid w:val="00ED445C"/>
    <w:rsid w:val="00EE65B8"/>
    <w:rsid w:val="00EF22EE"/>
    <w:rsid w:val="00EF3FD3"/>
    <w:rsid w:val="00F0129C"/>
    <w:rsid w:val="00F030BB"/>
    <w:rsid w:val="00F11CDE"/>
    <w:rsid w:val="00F21392"/>
    <w:rsid w:val="00F24D9B"/>
    <w:rsid w:val="00F27D50"/>
    <w:rsid w:val="00F300BA"/>
    <w:rsid w:val="00F336B3"/>
    <w:rsid w:val="00F36BEF"/>
    <w:rsid w:val="00F42108"/>
    <w:rsid w:val="00F50895"/>
    <w:rsid w:val="00F51C03"/>
    <w:rsid w:val="00F5521A"/>
    <w:rsid w:val="00F62D05"/>
    <w:rsid w:val="00F7382B"/>
    <w:rsid w:val="00F740A8"/>
    <w:rsid w:val="00F74AD0"/>
    <w:rsid w:val="00F768DD"/>
    <w:rsid w:val="00F8132D"/>
    <w:rsid w:val="00F8240C"/>
    <w:rsid w:val="00F84752"/>
    <w:rsid w:val="00F84BA7"/>
    <w:rsid w:val="00F84D07"/>
    <w:rsid w:val="00F86501"/>
    <w:rsid w:val="00F9118C"/>
    <w:rsid w:val="00F91F13"/>
    <w:rsid w:val="00F952C0"/>
    <w:rsid w:val="00F96A4D"/>
    <w:rsid w:val="00F97E54"/>
    <w:rsid w:val="00FA2897"/>
    <w:rsid w:val="00FA33F0"/>
    <w:rsid w:val="00FA3851"/>
    <w:rsid w:val="00FA432B"/>
    <w:rsid w:val="00FA4A0A"/>
    <w:rsid w:val="00FA62C6"/>
    <w:rsid w:val="00FB2EFC"/>
    <w:rsid w:val="00FB36F8"/>
    <w:rsid w:val="00FB3F45"/>
    <w:rsid w:val="00FB7DE8"/>
    <w:rsid w:val="00FC065C"/>
    <w:rsid w:val="00FC65A9"/>
    <w:rsid w:val="00FC689C"/>
    <w:rsid w:val="00FD254C"/>
    <w:rsid w:val="00FD340D"/>
    <w:rsid w:val="00FD6B8C"/>
    <w:rsid w:val="00FE03AF"/>
    <w:rsid w:val="00FE0529"/>
    <w:rsid w:val="00FE7C95"/>
    <w:rsid w:val="00FF132A"/>
    <w:rsid w:val="00FF5786"/>
    <w:rsid w:val="00FF614B"/>
    <w:rsid w:val="00FF6BE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A55AA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A5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A55AA"/>
    <w:rPr>
      <w:vertAlign w:val="superscript"/>
    </w:rPr>
  </w:style>
  <w:style w:type="paragraph" w:customStyle="1" w:styleId="ConsPlusNormal">
    <w:name w:val="ConsPlusNormal"/>
    <w:rsid w:val="00AB0F2E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A55AA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A5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A55AA"/>
    <w:rPr>
      <w:vertAlign w:val="superscript"/>
    </w:rPr>
  </w:style>
  <w:style w:type="paragraph" w:customStyle="1" w:styleId="ConsPlusNormal">
    <w:name w:val="ConsPlusNormal"/>
    <w:rsid w:val="00AB0F2E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260ED-2A50-42BF-BDAE-6CD43963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nnlebedeva</dc:creator>
  <cp:lastModifiedBy>Шульгина</cp:lastModifiedBy>
  <cp:revision>2</cp:revision>
  <cp:lastPrinted>2023-05-12T06:57:00Z</cp:lastPrinted>
  <dcterms:created xsi:type="dcterms:W3CDTF">2023-05-25T14:32:00Z</dcterms:created>
  <dcterms:modified xsi:type="dcterms:W3CDTF">2023-05-25T14:32:00Z</dcterms:modified>
</cp:coreProperties>
</file>