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Информационное сообщение</w:t>
      </w:r>
    </w:p>
    <w:p w:rsidR="00BA139E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>
        <w:rPr>
          <w:rFonts w:ascii="Times New Roman" w:hAnsi="Times New Roman"/>
          <w:i w:val="0"/>
          <w:sz w:val="26"/>
          <w:szCs w:val="26"/>
        </w:rPr>
        <w:t>о результатах сделок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>
        <w:rPr>
          <w:rFonts w:ascii="Times New Roman" w:hAnsi="Times New Roman"/>
          <w:i w:val="0"/>
          <w:sz w:val="26"/>
          <w:szCs w:val="26"/>
        </w:rPr>
        <w:t xml:space="preserve">приватизации по </w:t>
      </w:r>
      <w:r w:rsidRPr="009C5E80">
        <w:rPr>
          <w:rFonts w:ascii="Times New Roman" w:hAnsi="Times New Roman"/>
          <w:i w:val="0"/>
          <w:sz w:val="26"/>
          <w:szCs w:val="26"/>
        </w:rPr>
        <w:t>итога</w:t>
      </w:r>
      <w:r>
        <w:rPr>
          <w:rFonts w:ascii="Times New Roman" w:hAnsi="Times New Roman"/>
          <w:i w:val="0"/>
          <w:sz w:val="26"/>
          <w:szCs w:val="26"/>
        </w:rPr>
        <w:t>м</w:t>
      </w:r>
      <w:r w:rsidRPr="009C5E80">
        <w:rPr>
          <w:rFonts w:ascii="Times New Roman" w:hAnsi="Times New Roman"/>
          <w:i w:val="0"/>
          <w:sz w:val="26"/>
          <w:szCs w:val="26"/>
        </w:rPr>
        <w:t xml:space="preserve"> </w:t>
      </w:r>
      <w:r w:rsidR="00FC200B">
        <w:rPr>
          <w:rFonts w:ascii="Times New Roman" w:hAnsi="Times New Roman"/>
          <w:i w:val="0"/>
          <w:sz w:val="26"/>
          <w:szCs w:val="26"/>
        </w:rPr>
        <w:t xml:space="preserve">специализированного </w:t>
      </w:r>
      <w:r w:rsidRPr="009C5E80">
        <w:rPr>
          <w:rFonts w:ascii="Times New Roman" w:hAnsi="Times New Roman"/>
          <w:i w:val="0"/>
          <w:sz w:val="26"/>
          <w:szCs w:val="26"/>
        </w:rPr>
        <w:t>аукциона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26"/>
          <w:szCs w:val="26"/>
        </w:rPr>
      </w:pPr>
      <w:r w:rsidRPr="009C5E80">
        <w:rPr>
          <w:rFonts w:ascii="Times New Roman" w:hAnsi="Times New Roman"/>
          <w:i w:val="0"/>
          <w:sz w:val="26"/>
          <w:szCs w:val="26"/>
        </w:rPr>
        <w:t>по продаже в собственность муниципального имущества</w:t>
      </w:r>
    </w:p>
    <w:p w:rsidR="00BA139E" w:rsidRPr="009C5E80" w:rsidRDefault="00BA139E" w:rsidP="00BA139E">
      <w:pPr>
        <w:pStyle w:val="a3"/>
        <w:ind w:right="-235"/>
        <w:rPr>
          <w:rFonts w:ascii="Times New Roman" w:hAnsi="Times New Roman"/>
          <w:i w:val="0"/>
          <w:sz w:val="10"/>
          <w:szCs w:val="22"/>
        </w:rPr>
      </w:pPr>
    </w:p>
    <w:p w:rsidR="00BA139E" w:rsidRDefault="00BA139E" w:rsidP="00BA139E">
      <w:pPr>
        <w:ind w:firstLine="709"/>
        <w:jc w:val="both"/>
        <w:textAlignment w:val="center"/>
        <w:rPr>
          <w:sz w:val="24"/>
          <w:szCs w:val="24"/>
        </w:rPr>
      </w:pPr>
      <w:r w:rsidRPr="009C5E80">
        <w:rPr>
          <w:spacing w:val="-4"/>
          <w:sz w:val="24"/>
          <w:szCs w:val="24"/>
        </w:rPr>
        <w:t>Администрация городского округа город Воронеж</w:t>
      </w:r>
      <w:r>
        <w:rPr>
          <w:spacing w:val="-4"/>
          <w:sz w:val="24"/>
          <w:szCs w:val="24"/>
        </w:rPr>
        <w:t xml:space="preserve"> (продавец)</w:t>
      </w:r>
      <w:r w:rsidRPr="009C5E80">
        <w:rPr>
          <w:spacing w:val="-4"/>
          <w:sz w:val="24"/>
          <w:szCs w:val="24"/>
        </w:rPr>
        <w:t xml:space="preserve"> сообщает</w:t>
      </w:r>
      <w:r>
        <w:rPr>
          <w:spacing w:val="-4"/>
          <w:sz w:val="24"/>
          <w:szCs w:val="24"/>
        </w:rPr>
        <w:t xml:space="preserve"> о результатах сделок приватизации муниципального имущества по итогам проведения </w:t>
      </w:r>
      <w:r w:rsidR="00FC200B">
        <w:rPr>
          <w:spacing w:val="-4"/>
          <w:sz w:val="24"/>
          <w:szCs w:val="24"/>
        </w:rPr>
        <w:t xml:space="preserve">специализированного </w:t>
      </w:r>
      <w:r>
        <w:rPr>
          <w:spacing w:val="-4"/>
          <w:sz w:val="24"/>
          <w:szCs w:val="24"/>
        </w:rPr>
        <w:t>аукциона в электронной форме</w:t>
      </w:r>
      <w:r w:rsidRPr="00B66807">
        <w:rPr>
          <w:sz w:val="24"/>
          <w:szCs w:val="24"/>
        </w:rPr>
        <w:t xml:space="preserve"> </w:t>
      </w:r>
      <w:r w:rsidRPr="009C5E80">
        <w:rPr>
          <w:sz w:val="24"/>
          <w:szCs w:val="24"/>
        </w:rPr>
        <w:t>по продаже муниципального имущества</w:t>
      </w:r>
      <w:r>
        <w:rPr>
          <w:spacing w:val="-4"/>
          <w:sz w:val="24"/>
          <w:szCs w:val="24"/>
        </w:rPr>
        <w:t xml:space="preserve">, состоявшегося </w:t>
      </w:r>
      <w:r w:rsidR="00541E4D">
        <w:rPr>
          <w:spacing w:val="-4"/>
          <w:sz w:val="24"/>
          <w:szCs w:val="24"/>
        </w:rPr>
        <w:t>09</w:t>
      </w:r>
      <w:r w:rsidR="00D65312">
        <w:rPr>
          <w:spacing w:val="-4"/>
          <w:sz w:val="24"/>
          <w:szCs w:val="24"/>
        </w:rPr>
        <w:t xml:space="preserve"> </w:t>
      </w:r>
      <w:r w:rsidR="00541E4D">
        <w:rPr>
          <w:spacing w:val="-4"/>
          <w:sz w:val="24"/>
          <w:szCs w:val="24"/>
        </w:rPr>
        <w:t>февраля</w:t>
      </w:r>
      <w:r w:rsidRPr="009C5E80">
        <w:rPr>
          <w:sz w:val="24"/>
          <w:szCs w:val="24"/>
        </w:rPr>
        <w:t xml:space="preserve"> 20</w:t>
      </w:r>
      <w:r w:rsidR="007A6C13">
        <w:rPr>
          <w:sz w:val="24"/>
          <w:szCs w:val="24"/>
        </w:rPr>
        <w:t>2</w:t>
      </w:r>
      <w:r w:rsidR="00541E4D">
        <w:rPr>
          <w:sz w:val="24"/>
          <w:szCs w:val="24"/>
        </w:rPr>
        <w:t>3</w:t>
      </w:r>
      <w:r w:rsidRPr="009C5E80">
        <w:rPr>
          <w:sz w:val="24"/>
          <w:szCs w:val="24"/>
        </w:rPr>
        <w:t xml:space="preserve"> года в 11 час. 00 мин. на электронной площадке </w:t>
      </w:r>
      <w:r w:rsidR="00FC200B" w:rsidRPr="005C318A">
        <w:rPr>
          <w:color w:val="000000"/>
          <w:sz w:val="24"/>
          <w:szCs w:val="24"/>
        </w:rPr>
        <w:t>АО «Сбербанк-АСТ» (utp.sberbank-ast.ru)</w:t>
      </w:r>
      <w:r w:rsidRPr="00BA139E">
        <w:rPr>
          <w:sz w:val="24"/>
          <w:szCs w:val="24"/>
        </w:rPr>
        <w:t xml:space="preserve">, </w:t>
      </w:r>
      <w:r w:rsidR="00541E4D" w:rsidRPr="005C318A">
        <w:rPr>
          <w:sz w:val="24"/>
          <w:szCs w:val="24"/>
        </w:rPr>
        <w:t>открыто</w:t>
      </w:r>
      <w:r w:rsidR="00541E4D">
        <w:rPr>
          <w:sz w:val="24"/>
          <w:szCs w:val="24"/>
        </w:rPr>
        <w:t>го</w:t>
      </w:r>
      <w:r w:rsidR="00541E4D" w:rsidRPr="005C318A">
        <w:rPr>
          <w:sz w:val="24"/>
          <w:szCs w:val="24"/>
        </w:rPr>
        <w:t xml:space="preserve"> по составу участников</w:t>
      </w:r>
      <w:r w:rsidRPr="009C5E80">
        <w:rPr>
          <w:sz w:val="24"/>
          <w:szCs w:val="24"/>
        </w:rPr>
        <w:t>.</w:t>
      </w:r>
    </w:p>
    <w:p w:rsidR="00BA139E" w:rsidRPr="00B66807" w:rsidRDefault="00BA139E" w:rsidP="00BA139E">
      <w:pPr>
        <w:ind w:firstLine="709"/>
        <w:jc w:val="both"/>
        <w:textAlignment w:val="center"/>
        <w:rPr>
          <w:sz w:val="10"/>
          <w:szCs w:val="10"/>
        </w:rPr>
      </w:pPr>
    </w:p>
    <w:p w:rsidR="00A65F51" w:rsidRDefault="00BA139E" w:rsidP="00A65F51">
      <w:pPr>
        <w:ind w:firstLine="709"/>
        <w:jc w:val="both"/>
        <w:textAlignment w:val="center"/>
        <w:rPr>
          <w:sz w:val="24"/>
          <w:szCs w:val="24"/>
        </w:rPr>
      </w:pPr>
      <w:r w:rsidRPr="00B66807">
        <w:rPr>
          <w:sz w:val="24"/>
          <w:szCs w:val="24"/>
        </w:rPr>
        <w:t xml:space="preserve">Результаты </w:t>
      </w:r>
      <w:r>
        <w:rPr>
          <w:sz w:val="24"/>
          <w:szCs w:val="24"/>
        </w:rPr>
        <w:t>сделок приватизации муниципального имущества указаны в таблице.</w:t>
      </w:r>
    </w:p>
    <w:p w:rsidR="00A65F51" w:rsidRDefault="00A65F51" w:rsidP="00A65F51">
      <w:pPr>
        <w:ind w:firstLine="709"/>
        <w:jc w:val="both"/>
        <w:textAlignment w:val="center"/>
        <w:rPr>
          <w:sz w:val="10"/>
          <w:szCs w:val="10"/>
        </w:rPr>
      </w:pPr>
    </w:p>
    <w:tbl>
      <w:tblPr>
        <w:tblpPr w:leftFromText="180" w:rightFromText="180" w:vertAnchor="text" w:horzAnchor="margin" w:tblpXSpec="center" w:tblpY="1"/>
        <w:tblOverlap w:val="never"/>
        <w:tblW w:w="1009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417"/>
        <w:gridCol w:w="1559"/>
        <w:gridCol w:w="1876"/>
      </w:tblGrid>
      <w:tr w:rsidR="00541E4D" w:rsidRPr="0031172C" w:rsidTr="00731944">
        <w:trPr>
          <w:cantSplit/>
          <w:trHeight w:val="1144"/>
        </w:trPr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1E4D" w:rsidRPr="0031172C" w:rsidRDefault="00541E4D" w:rsidP="00731944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</w:rPr>
            </w:pPr>
            <w:r w:rsidRPr="0031172C">
              <w:rPr>
                <w:b/>
                <w:bCs/>
                <w:sz w:val="18"/>
                <w:szCs w:val="18"/>
              </w:rPr>
              <w:t>Сведения о муниципальном имуществе</w:t>
            </w:r>
            <w:r w:rsidRPr="0031172C">
              <w:rPr>
                <w:b/>
                <w:sz w:val="18"/>
                <w:szCs w:val="18"/>
              </w:rPr>
              <w:t xml:space="preserve"> и обременениях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31172C" w:rsidRDefault="00541E4D" w:rsidP="007319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1172C">
              <w:rPr>
                <w:b/>
                <w:sz w:val="18"/>
                <w:szCs w:val="18"/>
              </w:rPr>
              <w:t>Количество проданных акций, шт.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4D" w:rsidRPr="0031172C" w:rsidRDefault="00541E4D" w:rsidP="00731944">
            <w:pPr>
              <w:tabs>
                <w:tab w:val="left" w:pos="1843"/>
              </w:tabs>
              <w:jc w:val="center"/>
              <w:textAlignment w:val="baseline"/>
              <w:rPr>
                <w:sz w:val="18"/>
                <w:szCs w:val="18"/>
                <w:u w:val="single"/>
              </w:rPr>
            </w:pPr>
            <w:r w:rsidRPr="0031172C">
              <w:rPr>
                <w:b/>
                <w:sz w:val="18"/>
                <w:szCs w:val="18"/>
                <w:lang w:eastAsia="en-US"/>
              </w:rPr>
              <w:t>Цена сделки приватизации (НДС не облагается), руб.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541E4D" w:rsidRPr="0031172C" w:rsidRDefault="00541E4D" w:rsidP="00541E4D">
            <w:pPr>
              <w:tabs>
                <w:tab w:val="left" w:pos="1843"/>
              </w:tabs>
              <w:jc w:val="center"/>
              <w:textAlignment w:val="baseline"/>
              <w:rPr>
                <w:b/>
                <w:sz w:val="18"/>
                <w:szCs w:val="18"/>
                <w:lang w:eastAsia="en-US"/>
              </w:rPr>
            </w:pPr>
            <w:r w:rsidRPr="0031172C">
              <w:rPr>
                <w:b/>
                <w:sz w:val="18"/>
                <w:szCs w:val="18"/>
                <w:lang w:eastAsia="en-US"/>
              </w:rPr>
              <w:t>По</w:t>
            </w:r>
            <w:r>
              <w:rPr>
                <w:b/>
                <w:sz w:val="18"/>
                <w:szCs w:val="18"/>
                <w:lang w:eastAsia="en-US"/>
              </w:rPr>
              <w:t>купатель</w:t>
            </w:r>
          </w:p>
        </w:tc>
      </w:tr>
      <w:tr w:rsidR="00541E4D" w:rsidRPr="001954BF" w:rsidTr="00731944">
        <w:trPr>
          <w:trHeight w:val="793"/>
        </w:trPr>
        <w:tc>
          <w:tcPr>
            <w:tcW w:w="524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541E4D" w:rsidRPr="00275970" w:rsidRDefault="00541E4D" w:rsidP="00731944">
            <w:pPr>
              <w:widowControl w:val="0"/>
              <w:ind w:firstLine="709"/>
              <w:jc w:val="center"/>
              <w:rPr>
                <w:b/>
                <w:highlight w:val="yellow"/>
              </w:rPr>
            </w:pPr>
            <w:r w:rsidRPr="00B66BFF">
              <w:t>Акции акционерного общества «Экология промышленности» (далее – АО «</w:t>
            </w:r>
            <w:proofErr w:type="spellStart"/>
            <w:r w:rsidRPr="00B66BFF">
              <w:t>Эпром</w:t>
            </w:r>
            <w:proofErr w:type="spellEnd"/>
            <w:r w:rsidRPr="00B66BFF">
              <w:t xml:space="preserve">») в количестве 62 241 (шестидесяти двух тысяч двухсот сорока одной) штуки, обыкновенные именные, номинальной стоимостью 50 рублей каждая, составляющие </w:t>
            </w:r>
            <w:r w:rsidRPr="00B66BFF">
              <w:rPr>
                <w:color w:val="000000"/>
              </w:rPr>
              <w:t>5,2809</w:t>
            </w:r>
            <w:r w:rsidRPr="00B66BFF">
              <w:t>% уставного капитала АО «</w:t>
            </w:r>
            <w:proofErr w:type="spellStart"/>
            <w:r w:rsidRPr="00B66BFF">
              <w:t>Эпром</w:t>
            </w:r>
            <w:proofErr w:type="spellEnd"/>
            <w:r w:rsidRPr="00B66BFF">
              <w:t>».</w:t>
            </w:r>
            <w:r>
              <w:t xml:space="preserve"> </w:t>
            </w:r>
            <w:r w:rsidRPr="00B66BFF">
              <w:t>Государственный регистрационный номер выпуска: 1-01-40127-А.</w:t>
            </w:r>
            <w:r>
              <w:t xml:space="preserve"> Обременения акций отсутствуют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EB7D73" w:rsidRDefault="00541E4D" w:rsidP="00731944">
            <w:pPr>
              <w:jc w:val="center"/>
              <w:rPr>
                <w:color w:val="000000"/>
              </w:rPr>
            </w:pPr>
            <w:r w:rsidRPr="00EB7D73">
              <w:rPr>
                <w:color w:val="000000"/>
              </w:rPr>
              <w:t>2 004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EB7D73" w:rsidRDefault="00541E4D" w:rsidP="00731944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62</w:t>
            </w:r>
            <w:r w:rsidRPr="00EB7D73">
              <w:rPr>
                <w:color w:val="000000"/>
                <w:sz w:val="21"/>
                <w:szCs w:val="21"/>
              </w:rPr>
              <w:t> 212,18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0521FE" w:rsidRDefault="00541E4D" w:rsidP="00731944">
            <w:pPr>
              <w:jc w:val="center"/>
              <w:rPr>
                <w:color w:val="000000"/>
              </w:rPr>
            </w:pPr>
            <w:r w:rsidRPr="000521FE">
              <w:rPr>
                <w:color w:val="000000"/>
              </w:rPr>
              <w:t>Общество с ограниченной ответственностью «ИНВЕСТАРИ»</w:t>
            </w:r>
          </w:p>
        </w:tc>
      </w:tr>
      <w:tr w:rsidR="00541E4D" w:rsidRPr="001954BF" w:rsidTr="00731944"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B66BFF" w:rsidRDefault="00541E4D" w:rsidP="00731944">
            <w:pPr>
              <w:widowControl w:val="0"/>
              <w:ind w:firstLine="709"/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EB7D73" w:rsidRDefault="00541E4D" w:rsidP="00731944">
            <w:pPr>
              <w:jc w:val="center"/>
              <w:rPr>
                <w:color w:val="000000"/>
              </w:rPr>
            </w:pPr>
            <w:r w:rsidRPr="00EB7D73">
              <w:rPr>
                <w:color w:val="000000"/>
              </w:rPr>
              <w:t xml:space="preserve">60 237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EB7D73" w:rsidRDefault="00541E4D" w:rsidP="00731944">
            <w:pPr>
              <w:jc w:val="center"/>
              <w:rPr>
                <w:color w:val="000000"/>
                <w:sz w:val="21"/>
                <w:szCs w:val="21"/>
              </w:rPr>
            </w:pPr>
            <w:r w:rsidRPr="00EB7D73">
              <w:rPr>
                <w:color w:val="000000"/>
                <w:sz w:val="21"/>
                <w:szCs w:val="21"/>
              </w:rPr>
              <w:t>1 869 997,43</w:t>
            </w:r>
          </w:p>
        </w:tc>
        <w:tc>
          <w:tcPr>
            <w:tcW w:w="1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E4D" w:rsidRPr="000521FE" w:rsidRDefault="00541E4D" w:rsidP="00731944">
            <w:pPr>
              <w:jc w:val="center"/>
              <w:rPr>
                <w:color w:val="000000"/>
              </w:rPr>
            </w:pPr>
            <w:r w:rsidRPr="000521FE">
              <w:rPr>
                <w:color w:val="000000"/>
              </w:rPr>
              <w:t>Яцков Денис Викторович</w:t>
            </w:r>
          </w:p>
        </w:tc>
      </w:tr>
    </w:tbl>
    <w:p w:rsidR="00541E4D" w:rsidRDefault="00541E4D" w:rsidP="00A65F51">
      <w:pPr>
        <w:ind w:firstLine="709"/>
        <w:jc w:val="both"/>
        <w:textAlignment w:val="center"/>
        <w:rPr>
          <w:sz w:val="10"/>
          <w:szCs w:val="10"/>
        </w:rPr>
      </w:pPr>
      <w:bookmarkStart w:id="0" w:name="_GoBack"/>
      <w:bookmarkEnd w:id="0"/>
    </w:p>
    <w:sectPr w:rsidR="00541E4D" w:rsidSect="00426AA3">
      <w:pgSz w:w="11906" w:h="16838"/>
      <w:pgMar w:top="567" w:right="566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39E"/>
    <w:rsid w:val="001569CC"/>
    <w:rsid w:val="001846FC"/>
    <w:rsid w:val="001E79FA"/>
    <w:rsid w:val="001E7B63"/>
    <w:rsid w:val="002A3994"/>
    <w:rsid w:val="00311EBB"/>
    <w:rsid w:val="00362C40"/>
    <w:rsid w:val="00401C4D"/>
    <w:rsid w:val="00405A4D"/>
    <w:rsid w:val="00537E08"/>
    <w:rsid w:val="00541E4D"/>
    <w:rsid w:val="006F0B14"/>
    <w:rsid w:val="0074209E"/>
    <w:rsid w:val="00767BE1"/>
    <w:rsid w:val="007A6C13"/>
    <w:rsid w:val="00851A24"/>
    <w:rsid w:val="00976313"/>
    <w:rsid w:val="00A21698"/>
    <w:rsid w:val="00A65F51"/>
    <w:rsid w:val="00A67E58"/>
    <w:rsid w:val="00BA139E"/>
    <w:rsid w:val="00BD45BB"/>
    <w:rsid w:val="00BE69B8"/>
    <w:rsid w:val="00CB3A10"/>
    <w:rsid w:val="00D65312"/>
    <w:rsid w:val="00D8081B"/>
    <w:rsid w:val="00D862BB"/>
    <w:rsid w:val="00D94E2C"/>
    <w:rsid w:val="00F854C6"/>
    <w:rsid w:val="00FC200B"/>
    <w:rsid w:val="00FD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139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A139E"/>
    <w:pPr>
      <w:jc w:val="center"/>
    </w:pPr>
    <w:rPr>
      <w:rFonts w:ascii="Bookman Old Style" w:hAnsi="Bookman Old Style"/>
      <w:b/>
      <w:i/>
      <w:sz w:val="24"/>
    </w:rPr>
  </w:style>
  <w:style w:type="character" w:customStyle="1" w:styleId="a4">
    <w:name w:val="Название Знак"/>
    <w:basedOn w:val="a0"/>
    <w:link w:val="a3"/>
    <w:rsid w:val="00BA139E"/>
    <w:rPr>
      <w:rFonts w:ascii="Bookman Old Style" w:eastAsia="Times New Roman" w:hAnsi="Bookman Old Style" w:cs="Times New Roman"/>
      <w:b/>
      <w:i/>
      <w:sz w:val="24"/>
      <w:szCs w:val="20"/>
      <w:lang w:eastAsia="ru-RU"/>
    </w:rPr>
  </w:style>
  <w:style w:type="character" w:styleId="a5">
    <w:name w:val="Hyperlink"/>
    <w:basedOn w:val="a0"/>
    <w:uiPriority w:val="99"/>
    <w:unhideWhenUsed/>
    <w:rsid w:val="00BA139E"/>
    <w:rPr>
      <w:color w:val="0000FF" w:themeColor="hyperlink"/>
      <w:u w:val="single"/>
    </w:rPr>
  </w:style>
  <w:style w:type="paragraph" w:styleId="a6">
    <w:name w:val="Body Text"/>
    <w:basedOn w:val="a"/>
    <w:link w:val="a7"/>
    <w:rsid w:val="00D65312"/>
    <w:pPr>
      <w:overflowPunct/>
      <w:autoSpaceDE/>
      <w:autoSpaceDN/>
      <w:adjustRightInd/>
      <w:spacing w:after="120"/>
    </w:pPr>
  </w:style>
  <w:style w:type="character" w:customStyle="1" w:styleId="a7">
    <w:name w:val="Основной текст Знак"/>
    <w:basedOn w:val="a0"/>
    <w:link w:val="a6"/>
    <w:rsid w:val="00D653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54C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54C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Ольховская Л.В.</dc:creator>
  <cp:lastModifiedBy>Ольховская Л.В.</cp:lastModifiedBy>
  <cp:revision>35</cp:revision>
  <cp:lastPrinted>2022-10-10T06:41:00Z</cp:lastPrinted>
  <dcterms:created xsi:type="dcterms:W3CDTF">2019-03-14T08:12:00Z</dcterms:created>
  <dcterms:modified xsi:type="dcterms:W3CDTF">2023-02-09T11:55:00Z</dcterms:modified>
</cp:coreProperties>
</file>