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9D0" w:rsidRPr="0049260A" w:rsidRDefault="0049260A" w:rsidP="004926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60A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49260A" w:rsidRPr="004B731D" w:rsidRDefault="0049260A" w:rsidP="00420640">
      <w:pPr>
        <w:pStyle w:val="a3"/>
        <w:ind w:right="49" w:firstLine="708"/>
        <w:jc w:val="both"/>
        <w:rPr>
          <w:b w:val="0"/>
          <w:sz w:val="24"/>
          <w:szCs w:val="24"/>
        </w:rPr>
      </w:pPr>
      <w:bookmarkStart w:id="0" w:name="_GoBack"/>
      <w:proofErr w:type="gramStart"/>
      <w:r w:rsidRPr="004B731D">
        <w:rPr>
          <w:b w:val="0"/>
          <w:sz w:val="24"/>
          <w:szCs w:val="24"/>
        </w:rPr>
        <w:t xml:space="preserve">Администрация городского округа город Воронеж сообщает, что в помещении </w:t>
      </w:r>
      <w:r w:rsidR="00E46C29" w:rsidRPr="004B731D">
        <w:rPr>
          <w:b w:val="0"/>
          <w:sz w:val="24"/>
          <w:szCs w:val="24"/>
        </w:rPr>
        <w:t>управления имущественных и земельных отношений</w:t>
      </w:r>
      <w:r w:rsidR="000D2DE9">
        <w:rPr>
          <w:b w:val="0"/>
          <w:sz w:val="24"/>
          <w:szCs w:val="24"/>
        </w:rPr>
        <w:t xml:space="preserve"> </w:t>
      </w:r>
      <w:r w:rsidRPr="004B731D">
        <w:rPr>
          <w:b w:val="0"/>
          <w:sz w:val="24"/>
          <w:szCs w:val="24"/>
        </w:rPr>
        <w:t>администрации городского округа город Воронеж по адресу: г. Воронеж, ул.</w:t>
      </w:r>
      <w:r w:rsidR="00FB755B" w:rsidRPr="004B731D">
        <w:rPr>
          <w:b w:val="0"/>
          <w:sz w:val="24"/>
          <w:szCs w:val="24"/>
        </w:rPr>
        <w:t xml:space="preserve"> </w:t>
      </w:r>
      <w:r w:rsidRPr="004B731D">
        <w:rPr>
          <w:b w:val="0"/>
          <w:sz w:val="24"/>
          <w:szCs w:val="24"/>
        </w:rPr>
        <w:t xml:space="preserve">Пушкинская, 5, </w:t>
      </w:r>
      <w:proofErr w:type="spellStart"/>
      <w:r w:rsidRPr="004B731D">
        <w:rPr>
          <w:b w:val="0"/>
          <w:sz w:val="24"/>
          <w:szCs w:val="24"/>
        </w:rPr>
        <w:t>каб</w:t>
      </w:r>
      <w:proofErr w:type="spellEnd"/>
      <w:r w:rsidRPr="004B731D">
        <w:rPr>
          <w:b w:val="0"/>
          <w:sz w:val="24"/>
          <w:szCs w:val="24"/>
        </w:rPr>
        <w:t>. 309,</w:t>
      </w:r>
      <w:r w:rsidRPr="004B731D">
        <w:rPr>
          <w:sz w:val="24"/>
          <w:szCs w:val="24"/>
        </w:rPr>
        <w:t xml:space="preserve"> </w:t>
      </w:r>
      <w:r w:rsidR="000E4B2D">
        <w:rPr>
          <w:sz w:val="24"/>
          <w:szCs w:val="24"/>
        </w:rPr>
        <w:t>08</w:t>
      </w:r>
      <w:r w:rsidR="00B439BB">
        <w:rPr>
          <w:sz w:val="24"/>
          <w:szCs w:val="24"/>
        </w:rPr>
        <w:t xml:space="preserve"> июл</w:t>
      </w:r>
      <w:r w:rsidR="00420640">
        <w:rPr>
          <w:sz w:val="24"/>
          <w:szCs w:val="24"/>
        </w:rPr>
        <w:t>я</w:t>
      </w:r>
      <w:r w:rsidR="008C50B4">
        <w:rPr>
          <w:sz w:val="24"/>
          <w:szCs w:val="24"/>
        </w:rPr>
        <w:t xml:space="preserve"> 2015</w:t>
      </w:r>
      <w:r w:rsidRPr="004B731D">
        <w:rPr>
          <w:sz w:val="24"/>
          <w:szCs w:val="24"/>
        </w:rPr>
        <w:t xml:space="preserve"> года в 1</w:t>
      </w:r>
      <w:r w:rsidR="00420640">
        <w:rPr>
          <w:sz w:val="24"/>
          <w:szCs w:val="24"/>
        </w:rPr>
        <w:t>4</w:t>
      </w:r>
      <w:r w:rsidR="00CF4129">
        <w:rPr>
          <w:sz w:val="24"/>
          <w:szCs w:val="24"/>
        </w:rPr>
        <w:t>-3</w:t>
      </w:r>
      <w:r w:rsidRPr="004B731D">
        <w:rPr>
          <w:sz w:val="24"/>
          <w:szCs w:val="24"/>
        </w:rPr>
        <w:t xml:space="preserve">0 </w:t>
      </w:r>
      <w:r w:rsidRPr="004B731D">
        <w:rPr>
          <w:b w:val="0"/>
          <w:sz w:val="24"/>
          <w:szCs w:val="24"/>
        </w:rPr>
        <w:t>состоится открытый аукцион на право заключения договоров на размещение нестационарных торговых объектов</w:t>
      </w:r>
      <w:r w:rsidR="00EA31F2" w:rsidRPr="004B731D">
        <w:rPr>
          <w:b w:val="0"/>
          <w:sz w:val="24"/>
          <w:szCs w:val="24"/>
        </w:rPr>
        <w:t xml:space="preserve"> </w:t>
      </w:r>
      <w:r w:rsidR="006210DF" w:rsidRPr="004B731D">
        <w:rPr>
          <w:b w:val="0"/>
          <w:sz w:val="24"/>
          <w:szCs w:val="24"/>
        </w:rPr>
        <w:t>(</w:t>
      </w:r>
      <w:r w:rsidR="00DE56DF">
        <w:rPr>
          <w:b w:val="0"/>
          <w:sz w:val="24"/>
          <w:szCs w:val="24"/>
        </w:rPr>
        <w:t>п</w:t>
      </w:r>
      <w:r w:rsidR="00DE56DF" w:rsidRPr="00DE56DF">
        <w:rPr>
          <w:b w:val="0"/>
          <w:sz w:val="24"/>
          <w:szCs w:val="24"/>
        </w:rPr>
        <w:t>ередвижные средства развозной и разносной уличной торговли</w:t>
      </w:r>
      <w:r w:rsidR="00EA31F2" w:rsidRPr="004B731D">
        <w:rPr>
          <w:b w:val="0"/>
          <w:sz w:val="24"/>
          <w:szCs w:val="24"/>
        </w:rPr>
        <w:t>)</w:t>
      </w:r>
      <w:r w:rsidRPr="004B731D">
        <w:rPr>
          <w:b w:val="0"/>
          <w:sz w:val="24"/>
          <w:szCs w:val="24"/>
        </w:rPr>
        <w:t>, с подачей предложений о цене в закрытой</w:t>
      </w:r>
      <w:proofErr w:type="gramEnd"/>
      <w:r w:rsidRPr="004B731D">
        <w:rPr>
          <w:b w:val="0"/>
          <w:sz w:val="24"/>
          <w:szCs w:val="24"/>
        </w:rPr>
        <w:t xml:space="preserve"> форме (в запечатанном конверте)</w:t>
      </w:r>
      <w:r w:rsidR="00063370" w:rsidRPr="004B731D">
        <w:rPr>
          <w:b w:val="0"/>
          <w:sz w:val="24"/>
          <w:szCs w:val="24"/>
        </w:rPr>
        <w:t>.</w:t>
      </w:r>
      <w:bookmarkEnd w:id="0"/>
    </w:p>
    <w:p w:rsidR="00673742" w:rsidRDefault="00673742" w:rsidP="0052189E">
      <w:pPr>
        <w:pStyle w:val="a3"/>
        <w:ind w:right="49" w:firstLine="709"/>
        <w:jc w:val="both"/>
        <w:rPr>
          <w:b w:val="0"/>
          <w:sz w:val="26"/>
          <w:szCs w:val="26"/>
        </w:rPr>
      </w:pPr>
    </w:p>
    <w:tbl>
      <w:tblPr>
        <w:tblW w:w="15099" w:type="dxa"/>
        <w:jc w:val="center"/>
        <w:tblInd w:w="-1878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90"/>
        <w:gridCol w:w="3506"/>
        <w:gridCol w:w="1134"/>
        <w:gridCol w:w="1927"/>
        <w:gridCol w:w="1701"/>
        <w:gridCol w:w="2409"/>
        <w:gridCol w:w="3732"/>
      </w:tblGrid>
      <w:tr w:rsidR="000E644F" w:rsidTr="000E4B2D">
        <w:trPr>
          <w:trHeight w:val="720"/>
          <w:jc w:val="center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644F" w:rsidRPr="004977E0" w:rsidRDefault="000E644F" w:rsidP="005F72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977E0">
              <w:rPr>
                <w:rFonts w:ascii="Times New Roman" w:hAnsi="Times New Roman" w:cs="Times New Roman"/>
              </w:rPr>
              <w:t>N</w:t>
            </w:r>
          </w:p>
          <w:p w:rsidR="000E644F" w:rsidRPr="004977E0" w:rsidRDefault="000E644F" w:rsidP="005F72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977E0">
              <w:rPr>
                <w:rFonts w:ascii="Times New Roman" w:hAnsi="Times New Roman" w:cs="Times New Roman"/>
              </w:rPr>
              <w:t>лота</w:t>
            </w:r>
          </w:p>
        </w:tc>
        <w:tc>
          <w:tcPr>
            <w:tcW w:w="3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644F" w:rsidRPr="004977E0" w:rsidRDefault="000E644F" w:rsidP="005F72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977E0">
              <w:rPr>
                <w:rFonts w:ascii="Times New Roman" w:hAnsi="Times New Roman" w:cs="Times New Roman"/>
              </w:rPr>
              <w:t>Адресный ориентир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644F" w:rsidRPr="004977E0" w:rsidRDefault="000E644F" w:rsidP="005F7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77E0">
              <w:rPr>
                <w:rFonts w:ascii="Times New Roman" w:hAnsi="Times New Roman" w:cs="Times New Roman"/>
              </w:rPr>
              <w:t>Номер</w:t>
            </w:r>
          </w:p>
          <w:p w:rsidR="000E644F" w:rsidRPr="004977E0" w:rsidRDefault="000E644F" w:rsidP="005F7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7E0">
              <w:rPr>
                <w:rFonts w:ascii="Times New Roman" w:hAnsi="Times New Roman" w:cs="Times New Roman"/>
              </w:rPr>
              <w:t>на</w:t>
            </w:r>
          </w:p>
          <w:p w:rsidR="000E644F" w:rsidRPr="004977E0" w:rsidRDefault="000E644F" w:rsidP="005F7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7E0">
              <w:rPr>
                <w:rFonts w:ascii="Times New Roman" w:hAnsi="Times New Roman" w:cs="Times New Roman"/>
              </w:rPr>
              <w:t>карте-</w:t>
            </w:r>
          </w:p>
          <w:p w:rsidR="000E644F" w:rsidRPr="004977E0" w:rsidRDefault="000E644F" w:rsidP="005F7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77E0">
              <w:rPr>
                <w:rFonts w:ascii="Times New Roman" w:hAnsi="Times New Roman" w:cs="Times New Roman"/>
              </w:rPr>
              <w:t>схеме</w:t>
            </w: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644F" w:rsidRPr="004977E0" w:rsidRDefault="000E644F" w:rsidP="000E64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77E0">
              <w:rPr>
                <w:rFonts w:ascii="Times New Roman" w:hAnsi="Times New Roman" w:cs="Times New Roman"/>
              </w:rPr>
              <w:t xml:space="preserve">Тип объекта, площадь </w:t>
            </w:r>
            <w:proofErr w:type="spellStart"/>
            <w:r w:rsidRPr="004977E0">
              <w:rPr>
                <w:rFonts w:ascii="Times New Roman" w:hAnsi="Times New Roman" w:cs="Times New Roman"/>
              </w:rPr>
              <w:t>кв</w:t>
            </w:r>
            <w:proofErr w:type="gramStart"/>
            <w:r w:rsidRPr="004977E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4977E0">
              <w:rPr>
                <w:rFonts w:ascii="Times New Roman" w:hAnsi="Times New Roman" w:cs="Times New Roman"/>
              </w:rPr>
              <w:t>, группа реализуемых</w:t>
            </w:r>
          </w:p>
          <w:p w:rsidR="000E644F" w:rsidRPr="004977E0" w:rsidRDefault="000E644F" w:rsidP="000E64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977E0">
              <w:rPr>
                <w:rFonts w:ascii="Times New Roman" w:hAnsi="Times New Roman" w:cs="Times New Roman"/>
              </w:rPr>
              <w:t>товаров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44F" w:rsidRPr="004977E0" w:rsidRDefault="000E644F" w:rsidP="005F72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77E0">
              <w:rPr>
                <w:rFonts w:ascii="Times New Roman" w:hAnsi="Times New Roman" w:cs="Times New Roman"/>
              </w:rPr>
              <w:t>Период размещения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644F" w:rsidRPr="004977E0" w:rsidRDefault="000E644F" w:rsidP="005F72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977E0">
              <w:rPr>
                <w:rFonts w:ascii="Times New Roman" w:eastAsia="Times New Roman" w:hAnsi="Times New Roman" w:cs="Times New Roman"/>
              </w:rPr>
              <w:t>Начальная цена (стоимость права заключения договора на размещение НТО в месяц, руб. с учетом НДС)</w:t>
            </w:r>
          </w:p>
        </w:tc>
        <w:tc>
          <w:tcPr>
            <w:tcW w:w="3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44F" w:rsidRPr="004977E0" w:rsidRDefault="000E644F" w:rsidP="005F72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77E0">
              <w:rPr>
                <w:rFonts w:ascii="Times New Roman" w:hAnsi="Times New Roman"/>
              </w:rPr>
              <w:t>Сумма задатка, руб.</w:t>
            </w:r>
          </w:p>
        </w:tc>
      </w:tr>
      <w:tr w:rsidR="000B5E7F" w:rsidTr="003257CE">
        <w:trPr>
          <w:trHeight w:val="720"/>
          <w:jc w:val="center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E7F" w:rsidRPr="003257CE" w:rsidRDefault="000B5E7F" w:rsidP="003257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257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E7F" w:rsidRPr="003257CE" w:rsidRDefault="000B5E7F" w:rsidP="00AB72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257CE">
              <w:rPr>
                <w:rFonts w:ascii="Times New Roman" w:hAnsi="Times New Roman" w:cs="Times New Roman"/>
              </w:rPr>
              <w:t>пер. Красноармейский,3а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E7F" w:rsidRPr="003257CE" w:rsidRDefault="000B5E7F" w:rsidP="00AB7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7CE">
              <w:rPr>
                <w:rFonts w:ascii="Times New Roman" w:hAnsi="Times New Roman" w:cs="Times New Roman"/>
              </w:rPr>
              <w:t>О19</w:t>
            </w: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E7F" w:rsidRPr="003257CE" w:rsidRDefault="000B5E7F" w:rsidP="00AB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57CE">
              <w:rPr>
                <w:rFonts w:ascii="Times New Roman" w:eastAsia="Times New Roman" w:hAnsi="Times New Roman" w:cs="Times New Roman"/>
                <w:color w:val="000000"/>
              </w:rPr>
              <w:t xml:space="preserve">Изотермические ёмкости; 2 </w:t>
            </w:r>
            <w:proofErr w:type="spellStart"/>
            <w:r w:rsidRPr="003257CE">
              <w:rPr>
                <w:rFonts w:ascii="Times New Roman" w:eastAsia="Times New Roman" w:hAnsi="Times New Roman" w:cs="Times New Roman"/>
                <w:color w:val="000000"/>
              </w:rPr>
              <w:t>кв</w:t>
            </w:r>
            <w:proofErr w:type="gramStart"/>
            <w:r w:rsidRPr="003257CE">
              <w:rPr>
                <w:rFonts w:ascii="Times New Roman" w:eastAsia="Times New Roman" w:hAnsi="Times New Roman" w:cs="Times New Roman"/>
                <w:color w:val="000000"/>
              </w:rPr>
              <w:t>.м</w:t>
            </w:r>
            <w:proofErr w:type="spellEnd"/>
            <w:proofErr w:type="gramEnd"/>
            <w:r w:rsidRPr="003257CE">
              <w:rPr>
                <w:rFonts w:ascii="Times New Roman" w:eastAsia="Times New Roman" w:hAnsi="Times New Roman" w:cs="Times New Roman"/>
                <w:color w:val="000000"/>
              </w:rPr>
              <w:t>; квас, прохладительные</w:t>
            </w:r>
          </w:p>
          <w:p w:rsidR="000B5E7F" w:rsidRPr="003257CE" w:rsidRDefault="000B5E7F" w:rsidP="00AB72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257CE">
              <w:rPr>
                <w:rFonts w:ascii="Times New Roman" w:eastAsia="Times New Roman" w:hAnsi="Times New Roman" w:cs="Times New Roman"/>
                <w:color w:val="000000"/>
              </w:rPr>
              <w:t>напитки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5E7F" w:rsidRPr="003257CE" w:rsidRDefault="000B5E7F" w:rsidP="00AB72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257CE">
              <w:rPr>
                <w:rFonts w:ascii="Times New Roman" w:hAnsi="Times New Roman" w:cs="Times New Roman"/>
              </w:rPr>
              <w:t>Сезонно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E7F" w:rsidRPr="003257CE" w:rsidRDefault="000B5E7F" w:rsidP="00AB72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257CE">
              <w:rPr>
                <w:rFonts w:ascii="Times New Roman" w:eastAsia="Times New Roman" w:hAnsi="Times New Roman" w:cs="Times New Roman"/>
              </w:rPr>
              <w:t>8 243,51</w:t>
            </w:r>
          </w:p>
        </w:tc>
        <w:tc>
          <w:tcPr>
            <w:tcW w:w="3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5E7F" w:rsidRPr="003257CE" w:rsidRDefault="000B5E7F" w:rsidP="00AB72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257CE">
              <w:rPr>
                <w:rFonts w:ascii="Times New Roman" w:eastAsia="Times New Roman" w:hAnsi="Times New Roman" w:cs="Times New Roman"/>
              </w:rPr>
              <w:t>8 243,51</w:t>
            </w:r>
          </w:p>
        </w:tc>
      </w:tr>
      <w:tr w:rsidR="000B5E7F" w:rsidTr="003257CE">
        <w:trPr>
          <w:trHeight w:val="720"/>
          <w:jc w:val="center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E7F" w:rsidRPr="003257CE" w:rsidRDefault="000B5E7F" w:rsidP="003257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257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E7F" w:rsidRPr="003257CE" w:rsidRDefault="000B5E7F" w:rsidP="003257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257CE">
              <w:rPr>
                <w:rFonts w:ascii="Times New Roman" w:hAnsi="Times New Roman" w:cs="Times New Roman"/>
              </w:rPr>
              <w:t>ул. 206 Стрелковой дивизии, 152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E7F" w:rsidRPr="003257CE" w:rsidRDefault="000B5E7F" w:rsidP="00325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7CE">
              <w:rPr>
                <w:rFonts w:ascii="Times New Roman" w:hAnsi="Times New Roman" w:cs="Times New Roman"/>
              </w:rPr>
              <w:t>О30</w:t>
            </w: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E7F" w:rsidRPr="003257CE" w:rsidRDefault="000B5E7F" w:rsidP="000B5E7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Торговые </w:t>
            </w:r>
            <w:r w:rsidRPr="003257CE">
              <w:rPr>
                <w:rFonts w:ascii="Times New Roman" w:hAnsi="Times New Roman" w:cs="Times New Roman"/>
              </w:rPr>
              <w:t>столы,</w:t>
            </w:r>
            <w:r w:rsidR="000D2DE9">
              <w:rPr>
                <w:rFonts w:ascii="Times New Roman" w:hAnsi="Times New Roman" w:cs="Times New Roman"/>
              </w:rPr>
              <w:t xml:space="preserve"> </w:t>
            </w:r>
            <w:r w:rsidRPr="003257CE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3257CE">
              <w:rPr>
                <w:rFonts w:ascii="Times New Roman" w:hAnsi="Times New Roman" w:cs="Times New Roman"/>
              </w:rPr>
              <w:t>кв</w:t>
            </w:r>
            <w:proofErr w:type="gramStart"/>
            <w:r w:rsidRPr="003257CE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257CE">
              <w:rPr>
                <w:rFonts w:ascii="Times New Roman" w:hAnsi="Times New Roman" w:cs="Times New Roman"/>
              </w:rPr>
              <w:t>, цветы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5E7F" w:rsidRPr="003257CE" w:rsidRDefault="000B5E7F" w:rsidP="003257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257CE">
              <w:rPr>
                <w:rFonts w:ascii="Times New Roman" w:hAnsi="Times New Roman" w:cs="Times New Roman"/>
              </w:rPr>
              <w:t>Не более года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E7F" w:rsidRPr="003257CE" w:rsidRDefault="000B5E7F" w:rsidP="003257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257CE">
              <w:rPr>
                <w:rFonts w:ascii="Times New Roman" w:eastAsia="Times New Roman" w:hAnsi="Times New Roman" w:cs="Times New Roman"/>
              </w:rPr>
              <w:t>2 473,05</w:t>
            </w:r>
          </w:p>
        </w:tc>
        <w:tc>
          <w:tcPr>
            <w:tcW w:w="3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5E7F" w:rsidRPr="003257CE" w:rsidRDefault="000B5E7F" w:rsidP="003257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257CE">
              <w:rPr>
                <w:rFonts w:ascii="Times New Roman" w:eastAsia="Times New Roman" w:hAnsi="Times New Roman" w:cs="Times New Roman"/>
              </w:rPr>
              <w:t>2 473,05</w:t>
            </w:r>
          </w:p>
        </w:tc>
      </w:tr>
      <w:tr w:rsidR="000B5E7F" w:rsidTr="003257CE">
        <w:trPr>
          <w:trHeight w:val="720"/>
          <w:jc w:val="center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E7F" w:rsidRPr="003257CE" w:rsidRDefault="000B5E7F" w:rsidP="003257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E7F" w:rsidRPr="003257CE" w:rsidRDefault="000B5E7F" w:rsidP="00AB72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257CE">
              <w:rPr>
                <w:rFonts w:ascii="Times New Roman" w:hAnsi="Times New Roman" w:cs="Times New Roman"/>
              </w:rPr>
              <w:t>ул. Димитрова, 149 б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E7F" w:rsidRPr="003257CE" w:rsidRDefault="000B5E7F" w:rsidP="00AB7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7CE">
              <w:rPr>
                <w:rFonts w:ascii="Times New Roman" w:hAnsi="Times New Roman" w:cs="Times New Roman"/>
              </w:rPr>
              <w:t>О29</w:t>
            </w: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E7F" w:rsidRPr="003257CE" w:rsidRDefault="000B5E7F" w:rsidP="00AB72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Торговые</w:t>
            </w:r>
            <w:r w:rsidRPr="003257CE">
              <w:rPr>
                <w:rFonts w:ascii="Times New Roman" w:hAnsi="Times New Roman" w:cs="Times New Roman"/>
              </w:rPr>
              <w:t xml:space="preserve"> столы,</w:t>
            </w:r>
            <w:r w:rsidR="000D2DE9">
              <w:rPr>
                <w:rFonts w:ascii="Times New Roman" w:hAnsi="Times New Roman" w:cs="Times New Roman"/>
              </w:rPr>
              <w:t xml:space="preserve"> </w:t>
            </w:r>
            <w:r w:rsidRPr="003257CE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3257CE">
              <w:rPr>
                <w:rFonts w:ascii="Times New Roman" w:hAnsi="Times New Roman" w:cs="Times New Roman"/>
              </w:rPr>
              <w:t>кв</w:t>
            </w:r>
            <w:proofErr w:type="gramStart"/>
            <w:r w:rsidRPr="003257CE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257CE">
              <w:rPr>
                <w:rFonts w:ascii="Times New Roman" w:hAnsi="Times New Roman" w:cs="Times New Roman"/>
              </w:rPr>
              <w:t>, цветы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5E7F" w:rsidRPr="003257CE" w:rsidRDefault="000B5E7F" w:rsidP="00AB72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257CE">
              <w:rPr>
                <w:rFonts w:ascii="Times New Roman" w:hAnsi="Times New Roman" w:cs="Times New Roman"/>
              </w:rPr>
              <w:t>Не более года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E7F" w:rsidRPr="003257CE" w:rsidRDefault="000B5E7F" w:rsidP="00AB72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257CE">
              <w:rPr>
                <w:rFonts w:ascii="Times New Roman" w:eastAsia="Times New Roman" w:hAnsi="Times New Roman" w:cs="Times New Roman"/>
              </w:rPr>
              <w:t>4 121,76</w:t>
            </w:r>
          </w:p>
        </w:tc>
        <w:tc>
          <w:tcPr>
            <w:tcW w:w="3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5E7F" w:rsidRPr="003257CE" w:rsidRDefault="000B5E7F" w:rsidP="00AB72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257CE">
              <w:rPr>
                <w:rFonts w:ascii="Times New Roman" w:eastAsia="Times New Roman" w:hAnsi="Times New Roman" w:cs="Times New Roman"/>
              </w:rPr>
              <w:t>4 121,76</w:t>
            </w:r>
          </w:p>
        </w:tc>
      </w:tr>
      <w:tr w:rsidR="009E0880" w:rsidTr="009E0880">
        <w:trPr>
          <w:trHeight w:val="720"/>
          <w:jc w:val="center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0880" w:rsidRPr="009E0880" w:rsidRDefault="009E0880" w:rsidP="009E08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0880">
              <w:rPr>
                <w:rFonts w:ascii="Times New Roman" w:hAnsi="Times New Roman" w:cs="Times New Roman"/>
                <w:color w:val="000000"/>
              </w:rPr>
              <w:t xml:space="preserve">ул. О. </w:t>
            </w:r>
            <w:proofErr w:type="spellStart"/>
            <w:r w:rsidRPr="009E0880">
              <w:rPr>
                <w:rFonts w:ascii="Times New Roman" w:hAnsi="Times New Roman" w:cs="Times New Roman"/>
                <w:color w:val="000000"/>
              </w:rPr>
              <w:t>Дундича</w:t>
            </w:r>
            <w:proofErr w:type="spellEnd"/>
            <w:r w:rsidRPr="009E0880">
              <w:rPr>
                <w:rFonts w:ascii="Times New Roman" w:hAnsi="Times New Roman" w:cs="Times New Roman"/>
                <w:color w:val="000000"/>
              </w:rPr>
              <w:t>, 15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0880">
              <w:rPr>
                <w:rFonts w:ascii="Times New Roman" w:hAnsi="Times New Roman" w:cs="Times New Roman"/>
                <w:color w:val="000000"/>
              </w:rPr>
              <w:t>022</w:t>
            </w: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0880" w:rsidRPr="009E0880" w:rsidRDefault="009E0880" w:rsidP="009E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880">
              <w:rPr>
                <w:rFonts w:ascii="Times New Roman" w:eastAsia="Times New Roman" w:hAnsi="Times New Roman" w:cs="Times New Roman"/>
                <w:color w:val="000000"/>
              </w:rPr>
              <w:t>Торговые</w:t>
            </w:r>
          </w:p>
          <w:p w:rsidR="009E0880" w:rsidRPr="009E0880" w:rsidRDefault="009E0880" w:rsidP="009E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880">
              <w:rPr>
                <w:rFonts w:ascii="Times New Roman" w:eastAsia="Times New Roman" w:hAnsi="Times New Roman" w:cs="Times New Roman"/>
                <w:color w:val="000000"/>
              </w:rPr>
              <w:t xml:space="preserve">палатки, 6 </w:t>
            </w:r>
            <w:proofErr w:type="spellStart"/>
            <w:r w:rsidRPr="009E0880">
              <w:rPr>
                <w:rFonts w:ascii="Times New Roman" w:eastAsia="Times New Roman" w:hAnsi="Times New Roman" w:cs="Times New Roman"/>
                <w:color w:val="000000"/>
              </w:rPr>
              <w:t>кв</w:t>
            </w:r>
            <w:proofErr w:type="gramStart"/>
            <w:r w:rsidRPr="009E0880">
              <w:rPr>
                <w:rFonts w:ascii="Times New Roman" w:eastAsia="Times New Roman" w:hAnsi="Times New Roman" w:cs="Times New Roman"/>
                <w:color w:val="000000"/>
              </w:rPr>
              <w:t>.м</w:t>
            </w:r>
            <w:proofErr w:type="spellEnd"/>
            <w:proofErr w:type="gramEnd"/>
            <w:r w:rsidRPr="009E0880">
              <w:rPr>
                <w:rFonts w:ascii="Times New Roman" w:eastAsia="Times New Roman" w:hAnsi="Times New Roman" w:cs="Times New Roman"/>
                <w:color w:val="000000"/>
              </w:rPr>
              <w:t>, плодоовощная продукция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Не более года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0880" w:rsidRPr="009E0880" w:rsidRDefault="009E0880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4 121,76</w:t>
            </w:r>
          </w:p>
        </w:tc>
        <w:tc>
          <w:tcPr>
            <w:tcW w:w="3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AB7211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4 121,76</w:t>
            </w:r>
          </w:p>
        </w:tc>
      </w:tr>
      <w:tr w:rsidR="009E0880" w:rsidTr="009E0880">
        <w:trPr>
          <w:trHeight w:val="720"/>
          <w:jc w:val="center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0880">
              <w:rPr>
                <w:rFonts w:ascii="Times New Roman" w:hAnsi="Times New Roman" w:cs="Times New Roman"/>
                <w:color w:val="000000"/>
              </w:rPr>
              <w:t>ул. Теплоэнергетиков,6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0880">
              <w:rPr>
                <w:rFonts w:ascii="Times New Roman" w:hAnsi="Times New Roman" w:cs="Times New Roman"/>
                <w:color w:val="000000"/>
              </w:rPr>
              <w:t>025</w:t>
            </w: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880">
              <w:rPr>
                <w:rFonts w:ascii="Times New Roman" w:eastAsia="Times New Roman" w:hAnsi="Times New Roman" w:cs="Times New Roman"/>
                <w:color w:val="000000"/>
              </w:rPr>
              <w:t>Торговые</w:t>
            </w:r>
          </w:p>
          <w:p w:rsidR="009E0880" w:rsidRPr="009E0880" w:rsidRDefault="009E0880" w:rsidP="009E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880">
              <w:rPr>
                <w:rFonts w:ascii="Times New Roman" w:eastAsia="Times New Roman" w:hAnsi="Times New Roman" w:cs="Times New Roman"/>
                <w:color w:val="000000"/>
              </w:rPr>
              <w:t xml:space="preserve">палатки, 6 </w:t>
            </w:r>
            <w:proofErr w:type="spellStart"/>
            <w:r w:rsidRPr="009E0880">
              <w:rPr>
                <w:rFonts w:ascii="Times New Roman" w:eastAsia="Times New Roman" w:hAnsi="Times New Roman" w:cs="Times New Roman"/>
                <w:color w:val="000000"/>
              </w:rPr>
              <w:t>кв</w:t>
            </w:r>
            <w:proofErr w:type="gramStart"/>
            <w:r w:rsidRPr="009E0880">
              <w:rPr>
                <w:rFonts w:ascii="Times New Roman" w:eastAsia="Times New Roman" w:hAnsi="Times New Roman" w:cs="Times New Roman"/>
                <w:color w:val="000000"/>
              </w:rPr>
              <w:t>.м</w:t>
            </w:r>
            <w:proofErr w:type="spellEnd"/>
            <w:proofErr w:type="gramEnd"/>
            <w:r w:rsidRPr="009E0880">
              <w:rPr>
                <w:rFonts w:ascii="Times New Roman" w:eastAsia="Times New Roman" w:hAnsi="Times New Roman" w:cs="Times New Roman"/>
                <w:color w:val="000000"/>
              </w:rPr>
              <w:t>, плодоовощная продукция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Не более года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2 473,05</w:t>
            </w:r>
          </w:p>
        </w:tc>
        <w:tc>
          <w:tcPr>
            <w:tcW w:w="3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AB7211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2 473,05</w:t>
            </w:r>
          </w:p>
        </w:tc>
      </w:tr>
      <w:tr w:rsidR="009E0880" w:rsidTr="009E0880">
        <w:trPr>
          <w:trHeight w:val="720"/>
          <w:jc w:val="center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0880">
              <w:rPr>
                <w:rFonts w:ascii="Times New Roman" w:hAnsi="Times New Roman" w:cs="Times New Roman"/>
                <w:color w:val="000000"/>
              </w:rPr>
              <w:t>ул. 232 Стрелковой Дивизии 35-46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0880">
              <w:rPr>
                <w:rFonts w:ascii="Times New Roman" w:hAnsi="Times New Roman" w:cs="Times New Roman"/>
                <w:color w:val="000000"/>
              </w:rPr>
              <w:t>026</w:t>
            </w: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880">
              <w:rPr>
                <w:rFonts w:ascii="Times New Roman" w:eastAsia="Times New Roman" w:hAnsi="Times New Roman" w:cs="Times New Roman"/>
                <w:color w:val="000000"/>
              </w:rPr>
              <w:t>Торговые</w:t>
            </w:r>
          </w:p>
          <w:p w:rsidR="009E0880" w:rsidRPr="009E0880" w:rsidRDefault="009E0880" w:rsidP="009E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880">
              <w:rPr>
                <w:rFonts w:ascii="Times New Roman" w:eastAsia="Times New Roman" w:hAnsi="Times New Roman" w:cs="Times New Roman"/>
                <w:color w:val="000000"/>
              </w:rPr>
              <w:t xml:space="preserve">палатки, 6 </w:t>
            </w:r>
            <w:proofErr w:type="spellStart"/>
            <w:r w:rsidRPr="009E0880">
              <w:rPr>
                <w:rFonts w:ascii="Times New Roman" w:eastAsia="Times New Roman" w:hAnsi="Times New Roman" w:cs="Times New Roman"/>
                <w:color w:val="000000"/>
              </w:rPr>
              <w:t>кв</w:t>
            </w:r>
            <w:proofErr w:type="gramStart"/>
            <w:r w:rsidRPr="009E0880">
              <w:rPr>
                <w:rFonts w:ascii="Times New Roman" w:eastAsia="Times New Roman" w:hAnsi="Times New Roman" w:cs="Times New Roman"/>
                <w:color w:val="000000"/>
              </w:rPr>
              <w:t>.м</w:t>
            </w:r>
            <w:proofErr w:type="spellEnd"/>
            <w:proofErr w:type="gramEnd"/>
            <w:r w:rsidRPr="009E0880">
              <w:rPr>
                <w:rFonts w:ascii="Times New Roman" w:eastAsia="Times New Roman" w:hAnsi="Times New Roman" w:cs="Times New Roman"/>
                <w:color w:val="000000"/>
              </w:rPr>
              <w:t>, плодоовощная продукция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Не более года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2 473,05</w:t>
            </w:r>
          </w:p>
        </w:tc>
        <w:tc>
          <w:tcPr>
            <w:tcW w:w="3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AB7211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2 473,05</w:t>
            </w:r>
          </w:p>
        </w:tc>
      </w:tr>
      <w:tr w:rsidR="009E0880" w:rsidTr="009E0880">
        <w:trPr>
          <w:trHeight w:val="720"/>
          <w:jc w:val="center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7</w:t>
            </w:r>
          </w:p>
        </w:tc>
        <w:tc>
          <w:tcPr>
            <w:tcW w:w="3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0880">
              <w:rPr>
                <w:rFonts w:ascii="Times New Roman" w:hAnsi="Times New Roman" w:cs="Times New Roman"/>
                <w:color w:val="000000"/>
              </w:rPr>
              <w:t>ул. 9 Января,15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0880">
              <w:rPr>
                <w:rFonts w:ascii="Times New Roman" w:hAnsi="Times New Roman" w:cs="Times New Roman"/>
                <w:color w:val="000000"/>
              </w:rPr>
              <w:t>032</w:t>
            </w: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0880">
              <w:rPr>
                <w:rFonts w:ascii="Times New Roman" w:hAnsi="Times New Roman" w:cs="Times New Roman"/>
              </w:rPr>
              <w:t>Торговые столы,</w:t>
            </w:r>
            <w:r w:rsidR="000D2DE9">
              <w:rPr>
                <w:rFonts w:ascii="Times New Roman" w:hAnsi="Times New Roman" w:cs="Times New Roman"/>
              </w:rPr>
              <w:t xml:space="preserve"> </w:t>
            </w:r>
            <w:r w:rsidRPr="009E0880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9E0880">
              <w:rPr>
                <w:rFonts w:ascii="Times New Roman" w:hAnsi="Times New Roman" w:cs="Times New Roman"/>
              </w:rPr>
              <w:t>кв</w:t>
            </w:r>
            <w:proofErr w:type="gramStart"/>
            <w:r w:rsidRPr="009E088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0880">
              <w:rPr>
                <w:rFonts w:ascii="Times New Roman" w:hAnsi="Times New Roman" w:cs="Times New Roman"/>
              </w:rPr>
              <w:t>, цветы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Не более года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12 365,27</w:t>
            </w:r>
          </w:p>
        </w:tc>
        <w:tc>
          <w:tcPr>
            <w:tcW w:w="3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AB7211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12 365,27</w:t>
            </w:r>
          </w:p>
        </w:tc>
      </w:tr>
      <w:tr w:rsidR="009E0880" w:rsidTr="009E0880">
        <w:trPr>
          <w:trHeight w:val="720"/>
          <w:jc w:val="center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3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0880">
              <w:rPr>
                <w:rFonts w:ascii="Times New Roman" w:hAnsi="Times New Roman" w:cs="Times New Roman"/>
                <w:color w:val="000000"/>
              </w:rPr>
              <w:t>Ул. 9 Января.314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0880">
              <w:rPr>
                <w:rFonts w:ascii="Times New Roman" w:hAnsi="Times New Roman" w:cs="Times New Roman"/>
                <w:color w:val="000000"/>
              </w:rPr>
              <w:t>045</w:t>
            </w: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0880">
              <w:rPr>
                <w:rFonts w:ascii="Times New Roman" w:hAnsi="Times New Roman" w:cs="Times New Roman"/>
              </w:rPr>
              <w:t>Торговые столы,</w:t>
            </w:r>
            <w:r w:rsidR="000D2DE9">
              <w:rPr>
                <w:rFonts w:ascii="Times New Roman" w:hAnsi="Times New Roman" w:cs="Times New Roman"/>
              </w:rPr>
              <w:t xml:space="preserve"> </w:t>
            </w:r>
            <w:r w:rsidRPr="009E0880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9E0880">
              <w:rPr>
                <w:rFonts w:ascii="Times New Roman" w:hAnsi="Times New Roman" w:cs="Times New Roman"/>
              </w:rPr>
              <w:t>кв</w:t>
            </w:r>
            <w:proofErr w:type="gramStart"/>
            <w:r w:rsidRPr="009E088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0880">
              <w:rPr>
                <w:rFonts w:ascii="Times New Roman" w:hAnsi="Times New Roman" w:cs="Times New Roman"/>
              </w:rPr>
              <w:t>, цветы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Не более года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12 365,27</w:t>
            </w:r>
          </w:p>
        </w:tc>
        <w:tc>
          <w:tcPr>
            <w:tcW w:w="3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AB7211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12 365,27</w:t>
            </w:r>
          </w:p>
        </w:tc>
      </w:tr>
      <w:tr w:rsidR="009E0880" w:rsidTr="009E0880">
        <w:trPr>
          <w:trHeight w:val="720"/>
          <w:jc w:val="center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3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0880">
              <w:rPr>
                <w:rFonts w:ascii="Times New Roman" w:hAnsi="Times New Roman" w:cs="Times New Roman"/>
                <w:color w:val="000000"/>
              </w:rPr>
              <w:t>Ул. Ю.Моравская,60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0880">
              <w:rPr>
                <w:rFonts w:ascii="Times New Roman" w:hAnsi="Times New Roman" w:cs="Times New Roman"/>
                <w:color w:val="000000"/>
              </w:rPr>
              <w:t>044</w:t>
            </w: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880">
              <w:rPr>
                <w:rFonts w:ascii="Times New Roman" w:eastAsia="Times New Roman" w:hAnsi="Times New Roman" w:cs="Times New Roman"/>
                <w:color w:val="000000"/>
              </w:rPr>
              <w:t>Торговые</w:t>
            </w:r>
          </w:p>
          <w:p w:rsidR="009E0880" w:rsidRPr="009E0880" w:rsidRDefault="009E0880" w:rsidP="009E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880">
              <w:rPr>
                <w:rFonts w:ascii="Times New Roman" w:eastAsia="Times New Roman" w:hAnsi="Times New Roman" w:cs="Times New Roman"/>
                <w:color w:val="000000"/>
              </w:rPr>
              <w:t xml:space="preserve">палатки, 6 </w:t>
            </w:r>
            <w:proofErr w:type="spellStart"/>
            <w:r w:rsidRPr="009E0880">
              <w:rPr>
                <w:rFonts w:ascii="Times New Roman" w:eastAsia="Times New Roman" w:hAnsi="Times New Roman" w:cs="Times New Roman"/>
                <w:color w:val="000000"/>
              </w:rPr>
              <w:t>кв</w:t>
            </w:r>
            <w:proofErr w:type="gramStart"/>
            <w:r w:rsidRPr="009E0880">
              <w:rPr>
                <w:rFonts w:ascii="Times New Roman" w:eastAsia="Times New Roman" w:hAnsi="Times New Roman" w:cs="Times New Roman"/>
                <w:color w:val="000000"/>
              </w:rPr>
              <w:t>.м</w:t>
            </w:r>
            <w:proofErr w:type="spellEnd"/>
            <w:proofErr w:type="gramEnd"/>
            <w:r w:rsidRPr="009E0880">
              <w:rPr>
                <w:rFonts w:ascii="Times New Roman" w:eastAsia="Times New Roman" w:hAnsi="Times New Roman" w:cs="Times New Roman"/>
                <w:color w:val="000000"/>
              </w:rPr>
              <w:t>, плодоовощная продукция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Не более года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4 121,76</w:t>
            </w:r>
          </w:p>
        </w:tc>
        <w:tc>
          <w:tcPr>
            <w:tcW w:w="3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AB7211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4 121,76</w:t>
            </w:r>
          </w:p>
        </w:tc>
      </w:tr>
      <w:tr w:rsidR="009E0880" w:rsidTr="009E0880">
        <w:trPr>
          <w:trHeight w:val="720"/>
          <w:jc w:val="center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3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0880">
              <w:rPr>
                <w:rFonts w:ascii="Times New Roman" w:hAnsi="Times New Roman" w:cs="Times New Roman"/>
                <w:color w:val="000000"/>
              </w:rPr>
              <w:t>ул. Маршака.11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0880">
              <w:rPr>
                <w:rFonts w:ascii="Times New Roman" w:hAnsi="Times New Roman" w:cs="Times New Roman"/>
                <w:color w:val="000000"/>
              </w:rPr>
              <w:t>046</w:t>
            </w: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880">
              <w:rPr>
                <w:rFonts w:ascii="Times New Roman" w:eastAsia="Times New Roman" w:hAnsi="Times New Roman" w:cs="Times New Roman"/>
                <w:color w:val="000000"/>
              </w:rPr>
              <w:t>Торговые</w:t>
            </w:r>
          </w:p>
          <w:p w:rsidR="009E0880" w:rsidRPr="009E0880" w:rsidRDefault="009E0880" w:rsidP="009E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880">
              <w:rPr>
                <w:rFonts w:ascii="Times New Roman" w:eastAsia="Times New Roman" w:hAnsi="Times New Roman" w:cs="Times New Roman"/>
                <w:color w:val="000000"/>
              </w:rPr>
              <w:t xml:space="preserve">палатки, 6 </w:t>
            </w:r>
            <w:proofErr w:type="spellStart"/>
            <w:r w:rsidRPr="009E0880">
              <w:rPr>
                <w:rFonts w:ascii="Times New Roman" w:eastAsia="Times New Roman" w:hAnsi="Times New Roman" w:cs="Times New Roman"/>
                <w:color w:val="000000"/>
              </w:rPr>
              <w:t>кв</w:t>
            </w:r>
            <w:proofErr w:type="gramStart"/>
            <w:r w:rsidRPr="009E0880">
              <w:rPr>
                <w:rFonts w:ascii="Times New Roman" w:eastAsia="Times New Roman" w:hAnsi="Times New Roman" w:cs="Times New Roman"/>
                <w:color w:val="000000"/>
              </w:rPr>
              <w:t>.м</w:t>
            </w:r>
            <w:proofErr w:type="spellEnd"/>
            <w:proofErr w:type="gramEnd"/>
            <w:r w:rsidRPr="009E0880">
              <w:rPr>
                <w:rFonts w:ascii="Times New Roman" w:eastAsia="Times New Roman" w:hAnsi="Times New Roman" w:cs="Times New Roman"/>
                <w:color w:val="000000"/>
              </w:rPr>
              <w:t>, плодоовощная продукция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Не более года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4 121,76</w:t>
            </w:r>
          </w:p>
        </w:tc>
        <w:tc>
          <w:tcPr>
            <w:tcW w:w="3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AB7211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4 121,76</w:t>
            </w:r>
          </w:p>
        </w:tc>
      </w:tr>
      <w:tr w:rsidR="009E0880" w:rsidTr="009E0880">
        <w:trPr>
          <w:trHeight w:val="720"/>
          <w:jc w:val="center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3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0880">
              <w:rPr>
                <w:rFonts w:ascii="Times New Roman" w:hAnsi="Times New Roman" w:cs="Times New Roman"/>
                <w:color w:val="000000"/>
              </w:rPr>
              <w:t>ул. Ворошилова,7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0880">
              <w:rPr>
                <w:rFonts w:ascii="Times New Roman" w:hAnsi="Times New Roman" w:cs="Times New Roman"/>
                <w:color w:val="000000"/>
              </w:rPr>
              <w:t>047</w:t>
            </w: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880">
              <w:rPr>
                <w:rFonts w:ascii="Times New Roman" w:eastAsia="Times New Roman" w:hAnsi="Times New Roman" w:cs="Times New Roman"/>
                <w:color w:val="000000"/>
              </w:rPr>
              <w:t>Торговые</w:t>
            </w:r>
          </w:p>
          <w:p w:rsidR="009E0880" w:rsidRPr="009E0880" w:rsidRDefault="009E0880" w:rsidP="009E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880">
              <w:rPr>
                <w:rFonts w:ascii="Times New Roman" w:eastAsia="Times New Roman" w:hAnsi="Times New Roman" w:cs="Times New Roman"/>
                <w:color w:val="000000"/>
              </w:rPr>
              <w:t xml:space="preserve">палатки, 6 </w:t>
            </w:r>
            <w:proofErr w:type="spellStart"/>
            <w:r w:rsidRPr="009E0880">
              <w:rPr>
                <w:rFonts w:ascii="Times New Roman" w:eastAsia="Times New Roman" w:hAnsi="Times New Roman" w:cs="Times New Roman"/>
                <w:color w:val="000000"/>
              </w:rPr>
              <w:t>кв</w:t>
            </w:r>
            <w:proofErr w:type="gramStart"/>
            <w:r w:rsidRPr="009E0880">
              <w:rPr>
                <w:rFonts w:ascii="Times New Roman" w:eastAsia="Times New Roman" w:hAnsi="Times New Roman" w:cs="Times New Roman"/>
                <w:color w:val="000000"/>
              </w:rPr>
              <w:t>.м</w:t>
            </w:r>
            <w:proofErr w:type="spellEnd"/>
            <w:proofErr w:type="gramEnd"/>
            <w:r w:rsidRPr="009E0880">
              <w:rPr>
                <w:rFonts w:ascii="Times New Roman" w:eastAsia="Times New Roman" w:hAnsi="Times New Roman" w:cs="Times New Roman"/>
                <w:color w:val="000000"/>
              </w:rPr>
              <w:t>, плодоовощная продукция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Не более года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4 121,76</w:t>
            </w:r>
          </w:p>
        </w:tc>
        <w:tc>
          <w:tcPr>
            <w:tcW w:w="3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AB7211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4 121,76</w:t>
            </w:r>
          </w:p>
        </w:tc>
      </w:tr>
      <w:tr w:rsidR="009E0880" w:rsidTr="009E0880">
        <w:trPr>
          <w:trHeight w:val="720"/>
          <w:jc w:val="center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3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0880">
              <w:rPr>
                <w:rFonts w:ascii="Times New Roman" w:hAnsi="Times New Roman" w:cs="Times New Roman"/>
                <w:color w:val="000000"/>
              </w:rPr>
              <w:t>Ул. Баррикадная,13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0880">
              <w:rPr>
                <w:rFonts w:ascii="Times New Roman" w:hAnsi="Times New Roman" w:cs="Times New Roman"/>
                <w:color w:val="000000"/>
              </w:rPr>
              <w:t>042</w:t>
            </w: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880">
              <w:rPr>
                <w:rFonts w:ascii="Times New Roman" w:eastAsia="Times New Roman" w:hAnsi="Times New Roman" w:cs="Times New Roman"/>
                <w:color w:val="000000"/>
              </w:rPr>
              <w:t>Торговые</w:t>
            </w:r>
          </w:p>
          <w:p w:rsidR="009E0880" w:rsidRPr="009E0880" w:rsidRDefault="009E0880" w:rsidP="009E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880">
              <w:rPr>
                <w:rFonts w:ascii="Times New Roman" w:eastAsia="Times New Roman" w:hAnsi="Times New Roman" w:cs="Times New Roman"/>
                <w:color w:val="000000"/>
              </w:rPr>
              <w:t xml:space="preserve">палатки, 6 </w:t>
            </w:r>
            <w:proofErr w:type="spellStart"/>
            <w:r w:rsidRPr="009E0880">
              <w:rPr>
                <w:rFonts w:ascii="Times New Roman" w:eastAsia="Times New Roman" w:hAnsi="Times New Roman" w:cs="Times New Roman"/>
                <w:color w:val="000000"/>
              </w:rPr>
              <w:t>кв</w:t>
            </w:r>
            <w:proofErr w:type="gramStart"/>
            <w:r w:rsidRPr="009E0880">
              <w:rPr>
                <w:rFonts w:ascii="Times New Roman" w:eastAsia="Times New Roman" w:hAnsi="Times New Roman" w:cs="Times New Roman"/>
                <w:color w:val="000000"/>
              </w:rPr>
              <w:t>.м</w:t>
            </w:r>
            <w:proofErr w:type="spellEnd"/>
            <w:proofErr w:type="gramEnd"/>
            <w:r w:rsidRPr="009E0880">
              <w:rPr>
                <w:rFonts w:ascii="Times New Roman" w:eastAsia="Times New Roman" w:hAnsi="Times New Roman" w:cs="Times New Roman"/>
                <w:color w:val="000000"/>
              </w:rPr>
              <w:t>, плодоовощная продукция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Не более года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2 473,05</w:t>
            </w:r>
          </w:p>
        </w:tc>
        <w:tc>
          <w:tcPr>
            <w:tcW w:w="3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AB7211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2 473,05</w:t>
            </w:r>
          </w:p>
        </w:tc>
      </w:tr>
      <w:tr w:rsidR="009E0880" w:rsidTr="009E0880">
        <w:trPr>
          <w:trHeight w:val="720"/>
          <w:jc w:val="center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3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0880">
              <w:rPr>
                <w:rFonts w:ascii="Times New Roman" w:hAnsi="Times New Roman" w:cs="Times New Roman"/>
                <w:color w:val="000000"/>
              </w:rPr>
              <w:t>ул. Тонеева,2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0880">
              <w:rPr>
                <w:rFonts w:ascii="Times New Roman" w:hAnsi="Times New Roman" w:cs="Times New Roman"/>
                <w:color w:val="000000"/>
              </w:rPr>
              <w:t>024</w:t>
            </w: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880">
              <w:rPr>
                <w:rFonts w:ascii="Times New Roman" w:eastAsia="Times New Roman" w:hAnsi="Times New Roman" w:cs="Times New Roman"/>
                <w:color w:val="000000"/>
              </w:rPr>
              <w:t>Торговые</w:t>
            </w:r>
          </w:p>
          <w:p w:rsidR="009E0880" w:rsidRPr="009E0880" w:rsidRDefault="009E0880" w:rsidP="009E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880">
              <w:rPr>
                <w:rFonts w:ascii="Times New Roman" w:eastAsia="Times New Roman" w:hAnsi="Times New Roman" w:cs="Times New Roman"/>
                <w:color w:val="000000"/>
              </w:rPr>
              <w:t xml:space="preserve">палатки, 6 </w:t>
            </w:r>
            <w:proofErr w:type="spellStart"/>
            <w:r w:rsidRPr="009E0880">
              <w:rPr>
                <w:rFonts w:ascii="Times New Roman" w:eastAsia="Times New Roman" w:hAnsi="Times New Roman" w:cs="Times New Roman"/>
                <w:color w:val="000000"/>
              </w:rPr>
              <w:t>кв</w:t>
            </w:r>
            <w:proofErr w:type="gramStart"/>
            <w:r w:rsidRPr="009E0880">
              <w:rPr>
                <w:rFonts w:ascii="Times New Roman" w:eastAsia="Times New Roman" w:hAnsi="Times New Roman" w:cs="Times New Roman"/>
                <w:color w:val="000000"/>
              </w:rPr>
              <w:t>.м</w:t>
            </w:r>
            <w:proofErr w:type="spellEnd"/>
            <w:proofErr w:type="gramEnd"/>
            <w:r w:rsidRPr="009E0880">
              <w:rPr>
                <w:rFonts w:ascii="Times New Roman" w:eastAsia="Times New Roman" w:hAnsi="Times New Roman" w:cs="Times New Roman"/>
                <w:color w:val="000000"/>
              </w:rPr>
              <w:t>, плодоовощная продукция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Не более года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2 473,05</w:t>
            </w:r>
          </w:p>
        </w:tc>
        <w:tc>
          <w:tcPr>
            <w:tcW w:w="3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AB7211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2 473,05</w:t>
            </w:r>
          </w:p>
        </w:tc>
      </w:tr>
      <w:tr w:rsidR="009E0880" w:rsidTr="009E0880">
        <w:trPr>
          <w:trHeight w:val="720"/>
          <w:jc w:val="center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3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0880">
              <w:rPr>
                <w:rFonts w:ascii="Times New Roman" w:hAnsi="Times New Roman" w:cs="Times New Roman"/>
                <w:color w:val="000000"/>
              </w:rPr>
              <w:t>ул</w:t>
            </w:r>
            <w:proofErr w:type="gramStart"/>
            <w:r w:rsidRPr="009E0880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9E0880">
              <w:rPr>
                <w:rFonts w:ascii="Times New Roman" w:hAnsi="Times New Roman" w:cs="Times New Roman"/>
                <w:color w:val="000000"/>
              </w:rPr>
              <w:t>остовская.26 ост. Волгоградская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0880">
              <w:rPr>
                <w:rFonts w:ascii="Times New Roman" w:hAnsi="Times New Roman" w:cs="Times New Roman"/>
                <w:color w:val="000000"/>
              </w:rPr>
              <w:t>021</w:t>
            </w: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880">
              <w:rPr>
                <w:rFonts w:ascii="Times New Roman" w:eastAsia="Times New Roman" w:hAnsi="Times New Roman" w:cs="Times New Roman"/>
                <w:color w:val="000000"/>
              </w:rPr>
              <w:t>Торговые</w:t>
            </w:r>
          </w:p>
          <w:p w:rsidR="009E0880" w:rsidRPr="009E0880" w:rsidRDefault="009E0880" w:rsidP="009E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880">
              <w:rPr>
                <w:rFonts w:ascii="Times New Roman" w:eastAsia="Times New Roman" w:hAnsi="Times New Roman" w:cs="Times New Roman"/>
                <w:color w:val="000000"/>
              </w:rPr>
              <w:t xml:space="preserve">палатки, 6 </w:t>
            </w:r>
            <w:proofErr w:type="spellStart"/>
            <w:r w:rsidRPr="009E0880">
              <w:rPr>
                <w:rFonts w:ascii="Times New Roman" w:eastAsia="Times New Roman" w:hAnsi="Times New Roman" w:cs="Times New Roman"/>
                <w:color w:val="000000"/>
              </w:rPr>
              <w:t>кв</w:t>
            </w:r>
            <w:proofErr w:type="gramStart"/>
            <w:r w:rsidRPr="009E0880">
              <w:rPr>
                <w:rFonts w:ascii="Times New Roman" w:eastAsia="Times New Roman" w:hAnsi="Times New Roman" w:cs="Times New Roman"/>
                <w:color w:val="000000"/>
              </w:rPr>
              <w:t>.м</w:t>
            </w:r>
            <w:proofErr w:type="spellEnd"/>
            <w:proofErr w:type="gramEnd"/>
            <w:r w:rsidRPr="009E0880">
              <w:rPr>
                <w:rFonts w:ascii="Times New Roman" w:eastAsia="Times New Roman" w:hAnsi="Times New Roman" w:cs="Times New Roman"/>
                <w:color w:val="000000"/>
              </w:rPr>
              <w:t>, плодоовощная продукция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Не более года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2 473,05</w:t>
            </w:r>
          </w:p>
        </w:tc>
        <w:tc>
          <w:tcPr>
            <w:tcW w:w="3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AB7211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2 473,05</w:t>
            </w:r>
          </w:p>
        </w:tc>
      </w:tr>
      <w:tr w:rsidR="009E0880" w:rsidTr="009E0880">
        <w:trPr>
          <w:trHeight w:val="720"/>
          <w:jc w:val="center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3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0880">
              <w:rPr>
                <w:rFonts w:ascii="Times New Roman" w:hAnsi="Times New Roman" w:cs="Times New Roman"/>
                <w:color w:val="000000"/>
              </w:rPr>
              <w:t>Ул. Чебышева,9а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0880">
              <w:rPr>
                <w:rFonts w:ascii="Times New Roman" w:hAnsi="Times New Roman" w:cs="Times New Roman"/>
                <w:color w:val="000000"/>
              </w:rPr>
              <w:t>025</w:t>
            </w: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880">
              <w:rPr>
                <w:rFonts w:ascii="Times New Roman" w:eastAsia="Times New Roman" w:hAnsi="Times New Roman" w:cs="Times New Roman"/>
                <w:color w:val="000000"/>
              </w:rPr>
              <w:t>Торговые</w:t>
            </w:r>
          </w:p>
          <w:p w:rsidR="009E0880" w:rsidRPr="009E0880" w:rsidRDefault="009E0880" w:rsidP="009E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880">
              <w:rPr>
                <w:rFonts w:ascii="Times New Roman" w:eastAsia="Times New Roman" w:hAnsi="Times New Roman" w:cs="Times New Roman"/>
                <w:color w:val="000000"/>
              </w:rPr>
              <w:t xml:space="preserve">палатки, 6 </w:t>
            </w:r>
            <w:proofErr w:type="spellStart"/>
            <w:r w:rsidRPr="009E0880">
              <w:rPr>
                <w:rFonts w:ascii="Times New Roman" w:eastAsia="Times New Roman" w:hAnsi="Times New Roman" w:cs="Times New Roman"/>
                <w:color w:val="000000"/>
              </w:rPr>
              <w:t>кв</w:t>
            </w:r>
            <w:proofErr w:type="gramStart"/>
            <w:r w:rsidRPr="009E0880">
              <w:rPr>
                <w:rFonts w:ascii="Times New Roman" w:eastAsia="Times New Roman" w:hAnsi="Times New Roman" w:cs="Times New Roman"/>
                <w:color w:val="000000"/>
              </w:rPr>
              <w:t>.м</w:t>
            </w:r>
            <w:proofErr w:type="spellEnd"/>
            <w:proofErr w:type="gramEnd"/>
            <w:r w:rsidRPr="009E0880">
              <w:rPr>
                <w:rFonts w:ascii="Times New Roman" w:eastAsia="Times New Roman" w:hAnsi="Times New Roman" w:cs="Times New Roman"/>
                <w:color w:val="000000"/>
              </w:rPr>
              <w:t>, плодоовощная продукция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Не более года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2 473,05</w:t>
            </w:r>
          </w:p>
        </w:tc>
        <w:tc>
          <w:tcPr>
            <w:tcW w:w="3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AB7211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2 473,05</w:t>
            </w:r>
          </w:p>
        </w:tc>
      </w:tr>
      <w:tr w:rsidR="009E0880" w:rsidTr="009E0880">
        <w:trPr>
          <w:trHeight w:val="720"/>
          <w:jc w:val="center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3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0880">
              <w:rPr>
                <w:rFonts w:ascii="Times New Roman" w:hAnsi="Times New Roman" w:cs="Times New Roman"/>
                <w:color w:val="000000"/>
              </w:rPr>
              <w:t>пер. Безымянный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0880">
              <w:rPr>
                <w:rFonts w:ascii="Times New Roman" w:hAnsi="Times New Roman" w:cs="Times New Roman"/>
                <w:color w:val="000000"/>
              </w:rPr>
              <w:t>022</w:t>
            </w: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880">
              <w:rPr>
                <w:rFonts w:ascii="Times New Roman" w:eastAsia="Times New Roman" w:hAnsi="Times New Roman" w:cs="Times New Roman"/>
                <w:color w:val="000000"/>
              </w:rPr>
              <w:t>Торговые</w:t>
            </w:r>
          </w:p>
          <w:p w:rsidR="009E0880" w:rsidRPr="009E0880" w:rsidRDefault="009E0880" w:rsidP="009E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880">
              <w:rPr>
                <w:rFonts w:ascii="Times New Roman" w:eastAsia="Times New Roman" w:hAnsi="Times New Roman" w:cs="Times New Roman"/>
                <w:color w:val="000000"/>
              </w:rPr>
              <w:t xml:space="preserve">палатки, 6 </w:t>
            </w:r>
            <w:proofErr w:type="spellStart"/>
            <w:r w:rsidRPr="009E0880">
              <w:rPr>
                <w:rFonts w:ascii="Times New Roman" w:eastAsia="Times New Roman" w:hAnsi="Times New Roman" w:cs="Times New Roman"/>
                <w:color w:val="000000"/>
              </w:rPr>
              <w:t>кв</w:t>
            </w:r>
            <w:proofErr w:type="gramStart"/>
            <w:r w:rsidRPr="009E0880">
              <w:rPr>
                <w:rFonts w:ascii="Times New Roman" w:eastAsia="Times New Roman" w:hAnsi="Times New Roman" w:cs="Times New Roman"/>
                <w:color w:val="000000"/>
              </w:rPr>
              <w:t>.м</w:t>
            </w:r>
            <w:proofErr w:type="spellEnd"/>
            <w:proofErr w:type="gramEnd"/>
            <w:r w:rsidRPr="009E0880">
              <w:rPr>
                <w:rFonts w:ascii="Times New Roman" w:eastAsia="Times New Roman" w:hAnsi="Times New Roman" w:cs="Times New Roman"/>
                <w:color w:val="000000"/>
              </w:rPr>
              <w:t>, плодоовощная продукция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Не более года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2 473,05</w:t>
            </w:r>
          </w:p>
        </w:tc>
        <w:tc>
          <w:tcPr>
            <w:tcW w:w="3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AB7211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2 473,05</w:t>
            </w:r>
          </w:p>
        </w:tc>
      </w:tr>
      <w:tr w:rsidR="009E0880" w:rsidTr="009E0880">
        <w:trPr>
          <w:trHeight w:val="324"/>
          <w:jc w:val="center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17</w:t>
            </w:r>
          </w:p>
        </w:tc>
        <w:tc>
          <w:tcPr>
            <w:tcW w:w="3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0880">
              <w:rPr>
                <w:rFonts w:ascii="Times New Roman" w:hAnsi="Times New Roman" w:cs="Times New Roman"/>
                <w:color w:val="000000"/>
              </w:rPr>
              <w:t>ул. Баррикадная,28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0880">
              <w:rPr>
                <w:rFonts w:ascii="Times New Roman" w:hAnsi="Times New Roman" w:cs="Times New Roman"/>
                <w:color w:val="000000"/>
              </w:rPr>
              <w:t>023</w:t>
            </w: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880">
              <w:rPr>
                <w:rFonts w:ascii="Times New Roman" w:eastAsia="Times New Roman" w:hAnsi="Times New Roman" w:cs="Times New Roman"/>
                <w:color w:val="000000"/>
              </w:rPr>
              <w:t>Торговые</w:t>
            </w:r>
          </w:p>
          <w:p w:rsidR="009E0880" w:rsidRPr="009E0880" w:rsidRDefault="009E0880" w:rsidP="009E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880">
              <w:rPr>
                <w:rFonts w:ascii="Times New Roman" w:eastAsia="Times New Roman" w:hAnsi="Times New Roman" w:cs="Times New Roman"/>
                <w:color w:val="000000"/>
              </w:rPr>
              <w:t xml:space="preserve">палатки, 6 </w:t>
            </w:r>
            <w:proofErr w:type="spellStart"/>
            <w:r w:rsidRPr="009E0880">
              <w:rPr>
                <w:rFonts w:ascii="Times New Roman" w:eastAsia="Times New Roman" w:hAnsi="Times New Roman" w:cs="Times New Roman"/>
                <w:color w:val="000000"/>
              </w:rPr>
              <w:t>кв</w:t>
            </w:r>
            <w:proofErr w:type="gramStart"/>
            <w:r w:rsidRPr="009E0880">
              <w:rPr>
                <w:rFonts w:ascii="Times New Roman" w:eastAsia="Times New Roman" w:hAnsi="Times New Roman" w:cs="Times New Roman"/>
                <w:color w:val="000000"/>
              </w:rPr>
              <w:t>.м</w:t>
            </w:r>
            <w:proofErr w:type="spellEnd"/>
            <w:proofErr w:type="gramEnd"/>
            <w:r w:rsidRPr="009E0880">
              <w:rPr>
                <w:rFonts w:ascii="Times New Roman" w:eastAsia="Times New Roman" w:hAnsi="Times New Roman" w:cs="Times New Roman"/>
                <w:color w:val="000000"/>
              </w:rPr>
              <w:t>, плодоовощная продукция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Не более года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2 473,05</w:t>
            </w:r>
          </w:p>
        </w:tc>
        <w:tc>
          <w:tcPr>
            <w:tcW w:w="3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AB7211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2 473,05</w:t>
            </w:r>
          </w:p>
        </w:tc>
      </w:tr>
      <w:tr w:rsidR="009E0880" w:rsidTr="009E0880">
        <w:trPr>
          <w:trHeight w:val="720"/>
          <w:jc w:val="center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3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0880">
              <w:rPr>
                <w:rFonts w:ascii="Times New Roman" w:hAnsi="Times New Roman" w:cs="Times New Roman"/>
                <w:color w:val="000000"/>
              </w:rPr>
              <w:t>ул. 206 Стрелковой Дивизии,152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0880">
              <w:rPr>
                <w:rFonts w:ascii="Times New Roman" w:hAnsi="Times New Roman" w:cs="Times New Roman"/>
                <w:color w:val="000000"/>
              </w:rPr>
              <w:t>030</w:t>
            </w: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880">
              <w:rPr>
                <w:rFonts w:ascii="Times New Roman" w:eastAsia="Times New Roman" w:hAnsi="Times New Roman" w:cs="Times New Roman"/>
                <w:color w:val="000000"/>
              </w:rPr>
              <w:t>Торговые</w:t>
            </w:r>
          </w:p>
          <w:p w:rsidR="009E0880" w:rsidRPr="009E0880" w:rsidRDefault="009E0880" w:rsidP="009E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880">
              <w:rPr>
                <w:rFonts w:ascii="Times New Roman" w:eastAsia="Times New Roman" w:hAnsi="Times New Roman" w:cs="Times New Roman"/>
                <w:color w:val="000000"/>
              </w:rPr>
              <w:t xml:space="preserve">палатки, 6 </w:t>
            </w:r>
            <w:proofErr w:type="spellStart"/>
            <w:r w:rsidRPr="009E0880">
              <w:rPr>
                <w:rFonts w:ascii="Times New Roman" w:eastAsia="Times New Roman" w:hAnsi="Times New Roman" w:cs="Times New Roman"/>
                <w:color w:val="000000"/>
              </w:rPr>
              <w:t>кв</w:t>
            </w:r>
            <w:proofErr w:type="gramStart"/>
            <w:r w:rsidRPr="009E0880">
              <w:rPr>
                <w:rFonts w:ascii="Times New Roman" w:eastAsia="Times New Roman" w:hAnsi="Times New Roman" w:cs="Times New Roman"/>
                <w:color w:val="000000"/>
              </w:rPr>
              <w:t>.м</w:t>
            </w:r>
            <w:proofErr w:type="spellEnd"/>
            <w:proofErr w:type="gramEnd"/>
            <w:r w:rsidRPr="009E0880">
              <w:rPr>
                <w:rFonts w:ascii="Times New Roman" w:eastAsia="Times New Roman" w:hAnsi="Times New Roman" w:cs="Times New Roman"/>
                <w:color w:val="000000"/>
              </w:rPr>
              <w:t>, плодоовощная продукция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Не более года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2 473,05</w:t>
            </w:r>
          </w:p>
        </w:tc>
        <w:tc>
          <w:tcPr>
            <w:tcW w:w="3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AB7211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2 473,05</w:t>
            </w:r>
          </w:p>
        </w:tc>
      </w:tr>
      <w:tr w:rsidR="009E0880" w:rsidTr="009E0880">
        <w:trPr>
          <w:trHeight w:val="720"/>
          <w:jc w:val="center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3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0880">
              <w:rPr>
                <w:rFonts w:ascii="Times New Roman" w:hAnsi="Times New Roman" w:cs="Times New Roman"/>
                <w:color w:val="000000"/>
              </w:rPr>
              <w:t>ул. Ломоносова, 116/2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0880">
              <w:rPr>
                <w:rFonts w:ascii="Times New Roman" w:hAnsi="Times New Roman" w:cs="Times New Roman"/>
                <w:color w:val="000000"/>
              </w:rPr>
              <w:t>033</w:t>
            </w: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880">
              <w:rPr>
                <w:rFonts w:ascii="Times New Roman" w:eastAsia="Times New Roman" w:hAnsi="Times New Roman" w:cs="Times New Roman"/>
                <w:color w:val="000000"/>
              </w:rPr>
              <w:t>Торговые</w:t>
            </w:r>
          </w:p>
          <w:p w:rsidR="009E0880" w:rsidRPr="009E0880" w:rsidRDefault="009E0880" w:rsidP="009E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880">
              <w:rPr>
                <w:rFonts w:ascii="Times New Roman" w:eastAsia="Times New Roman" w:hAnsi="Times New Roman" w:cs="Times New Roman"/>
                <w:color w:val="000000"/>
              </w:rPr>
              <w:t xml:space="preserve">палатки, 6 </w:t>
            </w:r>
            <w:proofErr w:type="spellStart"/>
            <w:r w:rsidRPr="009E0880">
              <w:rPr>
                <w:rFonts w:ascii="Times New Roman" w:eastAsia="Times New Roman" w:hAnsi="Times New Roman" w:cs="Times New Roman"/>
                <w:color w:val="000000"/>
              </w:rPr>
              <w:t>кв</w:t>
            </w:r>
            <w:proofErr w:type="gramStart"/>
            <w:r w:rsidRPr="009E0880">
              <w:rPr>
                <w:rFonts w:ascii="Times New Roman" w:eastAsia="Times New Roman" w:hAnsi="Times New Roman" w:cs="Times New Roman"/>
                <w:color w:val="000000"/>
              </w:rPr>
              <w:t>.м</w:t>
            </w:r>
            <w:proofErr w:type="spellEnd"/>
            <w:proofErr w:type="gramEnd"/>
            <w:r w:rsidRPr="009E0880">
              <w:rPr>
                <w:rFonts w:ascii="Times New Roman" w:eastAsia="Times New Roman" w:hAnsi="Times New Roman" w:cs="Times New Roman"/>
                <w:color w:val="000000"/>
              </w:rPr>
              <w:t>, плодоовощная продукция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Не более года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3 572,19</w:t>
            </w:r>
          </w:p>
        </w:tc>
        <w:tc>
          <w:tcPr>
            <w:tcW w:w="3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AB7211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3 572,19</w:t>
            </w:r>
          </w:p>
        </w:tc>
      </w:tr>
      <w:tr w:rsidR="009E0880" w:rsidTr="009E0880">
        <w:trPr>
          <w:trHeight w:val="720"/>
          <w:jc w:val="center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3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0880">
              <w:rPr>
                <w:rFonts w:ascii="Times New Roman" w:hAnsi="Times New Roman" w:cs="Times New Roman"/>
                <w:color w:val="000000"/>
              </w:rPr>
              <w:t>Ост. Опытная станция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0880">
              <w:rPr>
                <w:rFonts w:ascii="Times New Roman" w:hAnsi="Times New Roman" w:cs="Times New Roman"/>
                <w:color w:val="000000"/>
              </w:rPr>
              <w:t>034</w:t>
            </w: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880">
              <w:rPr>
                <w:rFonts w:ascii="Times New Roman" w:eastAsia="Times New Roman" w:hAnsi="Times New Roman" w:cs="Times New Roman"/>
                <w:color w:val="000000"/>
              </w:rPr>
              <w:t>Торговые</w:t>
            </w:r>
          </w:p>
          <w:p w:rsidR="009E0880" w:rsidRPr="009E0880" w:rsidRDefault="009E0880" w:rsidP="009E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880">
              <w:rPr>
                <w:rFonts w:ascii="Times New Roman" w:eastAsia="Times New Roman" w:hAnsi="Times New Roman" w:cs="Times New Roman"/>
                <w:color w:val="000000"/>
              </w:rPr>
              <w:t xml:space="preserve">палатки, 6 </w:t>
            </w:r>
            <w:proofErr w:type="spellStart"/>
            <w:r w:rsidRPr="009E0880">
              <w:rPr>
                <w:rFonts w:ascii="Times New Roman" w:eastAsia="Times New Roman" w:hAnsi="Times New Roman" w:cs="Times New Roman"/>
                <w:color w:val="000000"/>
              </w:rPr>
              <w:t>кв</w:t>
            </w:r>
            <w:proofErr w:type="gramStart"/>
            <w:r w:rsidRPr="009E0880">
              <w:rPr>
                <w:rFonts w:ascii="Times New Roman" w:eastAsia="Times New Roman" w:hAnsi="Times New Roman" w:cs="Times New Roman"/>
                <w:color w:val="000000"/>
              </w:rPr>
              <w:t>.м</w:t>
            </w:r>
            <w:proofErr w:type="spellEnd"/>
            <w:proofErr w:type="gramEnd"/>
            <w:r w:rsidRPr="009E0880">
              <w:rPr>
                <w:rFonts w:ascii="Times New Roman" w:eastAsia="Times New Roman" w:hAnsi="Times New Roman" w:cs="Times New Roman"/>
                <w:color w:val="000000"/>
              </w:rPr>
              <w:t>, плодоовощная продукция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Не более года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3 572,19</w:t>
            </w:r>
          </w:p>
        </w:tc>
        <w:tc>
          <w:tcPr>
            <w:tcW w:w="3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AB7211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3 572,19</w:t>
            </w:r>
          </w:p>
        </w:tc>
      </w:tr>
      <w:tr w:rsidR="009E0880" w:rsidTr="009E0880">
        <w:trPr>
          <w:trHeight w:val="720"/>
          <w:jc w:val="center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3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0880">
              <w:rPr>
                <w:rFonts w:ascii="Times New Roman" w:hAnsi="Times New Roman" w:cs="Times New Roman"/>
                <w:color w:val="000000"/>
              </w:rPr>
              <w:t>ул. Ломоносова, 114/15-114/8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0880">
              <w:rPr>
                <w:rFonts w:ascii="Times New Roman" w:hAnsi="Times New Roman" w:cs="Times New Roman"/>
                <w:color w:val="000000"/>
              </w:rPr>
              <w:t>035</w:t>
            </w: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880">
              <w:rPr>
                <w:rFonts w:ascii="Times New Roman" w:eastAsia="Times New Roman" w:hAnsi="Times New Roman" w:cs="Times New Roman"/>
                <w:color w:val="000000"/>
              </w:rPr>
              <w:t>Торговые</w:t>
            </w:r>
          </w:p>
          <w:p w:rsidR="009E0880" w:rsidRPr="009E0880" w:rsidRDefault="009E0880" w:rsidP="009E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0880">
              <w:rPr>
                <w:rFonts w:ascii="Times New Roman" w:eastAsia="Times New Roman" w:hAnsi="Times New Roman" w:cs="Times New Roman"/>
                <w:color w:val="000000"/>
              </w:rPr>
              <w:t xml:space="preserve">палатки, 6 </w:t>
            </w:r>
            <w:proofErr w:type="spellStart"/>
            <w:r w:rsidRPr="009E0880">
              <w:rPr>
                <w:rFonts w:ascii="Times New Roman" w:eastAsia="Times New Roman" w:hAnsi="Times New Roman" w:cs="Times New Roman"/>
                <w:color w:val="000000"/>
              </w:rPr>
              <w:t>кв</w:t>
            </w:r>
            <w:proofErr w:type="gramStart"/>
            <w:r w:rsidRPr="009E0880">
              <w:rPr>
                <w:rFonts w:ascii="Times New Roman" w:eastAsia="Times New Roman" w:hAnsi="Times New Roman" w:cs="Times New Roman"/>
                <w:color w:val="000000"/>
              </w:rPr>
              <w:t>.м</w:t>
            </w:r>
            <w:proofErr w:type="spellEnd"/>
            <w:proofErr w:type="gramEnd"/>
            <w:r w:rsidRPr="009E0880">
              <w:rPr>
                <w:rFonts w:ascii="Times New Roman" w:eastAsia="Times New Roman" w:hAnsi="Times New Roman" w:cs="Times New Roman"/>
                <w:color w:val="000000"/>
              </w:rPr>
              <w:t>, плодоовощная продукция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9E0880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Не более года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3 572,19</w:t>
            </w:r>
          </w:p>
        </w:tc>
        <w:tc>
          <w:tcPr>
            <w:tcW w:w="3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880" w:rsidRPr="009E0880" w:rsidRDefault="009E0880" w:rsidP="00AB7211">
            <w:pPr>
              <w:jc w:val="center"/>
              <w:rPr>
                <w:rFonts w:ascii="Times New Roman" w:hAnsi="Times New Roman" w:cs="Times New Roman"/>
              </w:rPr>
            </w:pPr>
            <w:r w:rsidRPr="009E0880">
              <w:rPr>
                <w:rFonts w:ascii="Times New Roman" w:hAnsi="Times New Roman" w:cs="Times New Roman"/>
              </w:rPr>
              <w:t>3 572,19</w:t>
            </w:r>
          </w:p>
        </w:tc>
      </w:tr>
    </w:tbl>
    <w:p w:rsidR="00D33F78" w:rsidRPr="00B439BB" w:rsidRDefault="00D33F78" w:rsidP="001915A6">
      <w:pPr>
        <w:pStyle w:val="a3"/>
        <w:ind w:right="49"/>
        <w:jc w:val="both"/>
        <w:rPr>
          <w:sz w:val="20"/>
        </w:rPr>
      </w:pPr>
    </w:p>
    <w:p w:rsidR="00C41401" w:rsidRDefault="005F7232" w:rsidP="0097632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Сроки размещения нестационарных торговых объектов по реализации:</w:t>
      </w:r>
      <w:r w:rsidR="0097632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F7232" w:rsidRPr="00976328" w:rsidRDefault="00C41401" w:rsidP="0097632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="00420640">
        <w:rPr>
          <w:rFonts w:ascii="Times New Roman" w:hAnsi="Times New Roman" w:cs="Times New Roman"/>
          <w:color w:val="000000"/>
        </w:rPr>
        <w:t>квас, прохладительные напитки</w:t>
      </w:r>
      <w:r w:rsidR="00C63FBE">
        <w:rPr>
          <w:rFonts w:ascii="Times New Roman" w:hAnsi="Times New Roman" w:cs="Times New Roman"/>
          <w:color w:val="000000"/>
        </w:rPr>
        <w:t>:</w:t>
      </w:r>
      <w:r w:rsidR="005F7232" w:rsidRPr="00990B64">
        <w:rPr>
          <w:rFonts w:ascii="Times New Roman" w:hAnsi="Times New Roman" w:cs="Times New Roman"/>
          <w:sz w:val="24"/>
          <w:szCs w:val="24"/>
        </w:rPr>
        <w:t xml:space="preserve"> </w:t>
      </w:r>
      <w:r w:rsidR="00B439BB">
        <w:rPr>
          <w:rFonts w:ascii="Times New Roman" w:hAnsi="Times New Roman" w:cs="Times New Roman"/>
          <w:sz w:val="24"/>
          <w:szCs w:val="24"/>
        </w:rPr>
        <w:t>16.07</w:t>
      </w:r>
      <w:r w:rsidR="00420640" w:rsidRPr="00420640">
        <w:rPr>
          <w:rFonts w:ascii="Times New Roman" w:hAnsi="Times New Roman" w:cs="Times New Roman"/>
          <w:sz w:val="24"/>
          <w:szCs w:val="24"/>
        </w:rPr>
        <w:t>.2015</w:t>
      </w:r>
      <w:r w:rsidR="00420640">
        <w:rPr>
          <w:rFonts w:ascii="Times New Roman" w:hAnsi="Times New Roman" w:cs="Times New Roman"/>
          <w:sz w:val="24"/>
          <w:szCs w:val="24"/>
        </w:rPr>
        <w:t xml:space="preserve"> – 30.08</w:t>
      </w:r>
      <w:r w:rsidR="005F7232" w:rsidRPr="00990B64">
        <w:rPr>
          <w:rFonts w:ascii="Times New Roman" w:hAnsi="Times New Roman" w:cs="Times New Roman"/>
          <w:sz w:val="24"/>
          <w:szCs w:val="24"/>
        </w:rPr>
        <w:t>.201</w:t>
      </w:r>
      <w:r w:rsidR="00420640">
        <w:rPr>
          <w:rFonts w:ascii="Times New Roman" w:hAnsi="Times New Roman" w:cs="Times New Roman"/>
          <w:sz w:val="24"/>
          <w:szCs w:val="24"/>
        </w:rPr>
        <w:t>5</w:t>
      </w:r>
      <w:r w:rsidR="005F7232" w:rsidRPr="00990B64">
        <w:rPr>
          <w:rFonts w:ascii="Times New Roman" w:hAnsi="Times New Roman" w:cs="Times New Roman"/>
          <w:sz w:val="24"/>
          <w:szCs w:val="24"/>
        </w:rPr>
        <w:t>.</w:t>
      </w:r>
    </w:p>
    <w:p w:rsidR="00C41401" w:rsidRPr="00C41401" w:rsidRDefault="00C41401" w:rsidP="00C41401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401">
        <w:rPr>
          <w:rFonts w:ascii="Times New Roman" w:hAnsi="Times New Roman" w:cs="Times New Roman"/>
          <w:sz w:val="24"/>
          <w:szCs w:val="24"/>
        </w:rPr>
        <w:t>- фруктов, овощей, и бахчевых культур – на срок не более года;</w:t>
      </w:r>
    </w:p>
    <w:p w:rsidR="00C41401" w:rsidRPr="00C41401" w:rsidRDefault="00C41401" w:rsidP="00C41401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401">
        <w:rPr>
          <w:rFonts w:ascii="Times New Roman" w:hAnsi="Times New Roman" w:cs="Times New Roman"/>
          <w:sz w:val="24"/>
          <w:szCs w:val="24"/>
        </w:rPr>
        <w:t>- цветы - на срок не более года.</w:t>
      </w:r>
    </w:p>
    <w:p w:rsidR="005F7232" w:rsidRPr="005F7232" w:rsidRDefault="005F7232" w:rsidP="005F723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F7232" w:rsidRDefault="005F7232" w:rsidP="005F723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Типовой внешний вид НТО реализуемых группу товаров: </w:t>
      </w:r>
    </w:p>
    <w:p w:rsidR="00976780" w:rsidRDefault="00976780" w:rsidP="00B439BB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76780">
        <w:rPr>
          <w:rFonts w:ascii="Times New Roman" w:hAnsi="Times New Roman" w:cs="Times New Roman"/>
          <w:color w:val="000000"/>
        </w:rPr>
        <w:t xml:space="preserve">- </w:t>
      </w:r>
      <w:r w:rsidR="00420640">
        <w:rPr>
          <w:rFonts w:ascii="Times New Roman" w:hAnsi="Times New Roman" w:cs="Times New Roman"/>
          <w:color w:val="000000"/>
        </w:rPr>
        <w:t>квас, прохладительные напитки</w:t>
      </w:r>
      <w:r w:rsidR="00420640" w:rsidRPr="0042064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3257CE">
        <w:rPr>
          <w:rFonts w:ascii="Times New Roman" w:hAnsi="Times New Roman" w:cs="Times New Roman"/>
          <w:sz w:val="24"/>
          <w:szCs w:val="24"/>
        </w:rPr>
        <w:t>приложение № 2;</w:t>
      </w:r>
    </w:p>
    <w:p w:rsidR="00976780" w:rsidRDefault="00976780" w:rsidP="00976780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Pr="006816B1">
        <w:rPr>
          <w:rFonts w:ascii="Times New Roman" w:hAnsi="Times New Roman" w:cs="Times New Roman"/>
          <w:b w:val="0"/>
          <w:sz w:val="24"/>
          <w:szCs w:val="24"/>
        </w:rPr>
        <w:t>фруктов, овощей, и бахчевых культур</w:t>
      </w:r>
      <w:r w:rsidR="00B439BB">
        <w:rPr>
          <w:rFonts w:ascii="Times New Roman" w:hAnsi="Times New Roman" w:cs="Times New Roman"/>
          <w:b w:val="0"/>
          <w:sz w:val="24"/>
          <w:szCs w:val="24"/>
        </w:rPr>
        <w:t xml:space="preserve"> – приложение № 3</w:t>
      </w:r>
      <w:r w:rsidR="00752B65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752B65" w:rsidRPr="00752B65" w:rsidRDefault="00752B65" w:rsidP="00976780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цветы – приложение № 4.</w:t>
      </w:r>
    </w:p>
    <w:p w:rsidR="005F7232" w:rsidRPr="00420640" w:rsidRDefault="005F7232" w:rsidP="00420640">
      <w:pPr>
        <w:spacing w:after="0"/>
        <w:ind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4D36" w:rsidRDefault="00954D36" w:rsidP="00CF7A4E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63D06" w:rsidRDefault="006E795E" w:rsidP="004B731D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1D">
        <w:rPr>
          <w:rFonts w:ascii="Times New Roman" w:hAnsi="Times New Roman" w:cs="Times New Roman"/>
          <w:b w:val="0"/>
          <w:sz w:val="24"/>
          <w:szCs w:val="24"/>
        </w:rPr>
        <w:t xml:space="preserve">Организатор аукциона: </w:t>
      </w:r>
      <w:r w:rsidR="006210DF" w:rsidRPr="004B731D">
        <w:rPr>
          <w:rFonts w:ascii="Times New Roman" w:hAnsi="Times New Roman" w:cs="Times New Roman"/>
          <w:b w:val="0"/>
          <w:sz w:val="24"/>
          <w:szCs w:val="24"/>
        </w:rPr>
        <w:t>управление имущественных и земельных отношений</w:t>
      </w:r>
      <w:r w:rsidR="000D2DE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210DF" w:rsidRPr="004B731D">
        <w:rPr>
          <w:rFonts w:ascii="Times New Roman" w:hAnsi="Times New Roman" w:cs="Times New Roman"/>
          <w:b w:val="0"/>
          <w:sz w:val="24"/>
          <w:szCs w:val="24"/>
        </w:rPr>
        <w:t>администрации городского округа город Воронеж</w:t>
      </w:r>
      <w:r w:rsidR="002C6D08" w:rsidRPr="004B731D">
        <w:rPr>
          <w:rFonts w:ascii="Times New Roman" w:hAnsi="Times New Roman" w:cs="Times New Roman"/>
          <w:b w:val="0"/>
          <w:sz w:val="24"/>
          <w:szCs w:val="24"/>
        </w:rPr>
        <w:t>.</w:t>
      </w:r>
      <w:r w:rsidR="006210DF" w:rsidRPr="004B731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2189E" w:rsidRPr="004B731D">
        <w:rPr>
          <w:rFonts w:ascii="Times New Roman" w:hAnsi="Times New Roman" w:cs="Times New Roman"/>
          <w:b w:val="0"/>
          <w:sz w:val="24"/>
          <w:szCs w:val="24"/>
        </w:rPr>
        <w:t xml:space="preserve">Место нахождения: г. Воронеж, ул. </w:t>
      </w:r>
      <w:proofErr w:type="gramStart"/>
      <w:r w:rsidR="0052189E" w:rsidRPr="004B731D">
        <w:rPr>
          <w:rFonts w:ascii="Times New Roman" w:hAnsi="Times New Roman" w:cs="Times New Roman"/>
          <w:b w:val="0"/>
          <w:sz w:val="24"/>
          <w:szCs w:val="24"/>
        </w:rPr>
        <w:t>Пушкинская</w:t>
      </w:r>
      <w:proofErr w:type="gramEnd"/>
      <w:r w:rsidR="0052189E" w:rsidRPr="004B731D">
        <w:rPr>
          <w:rFonts w:ascii="Times New Roman" w:hAnsi="Times New Roman" w:cs="Times New Roman"/>
          <w:b w:val="0"/>
          <w:sz w:val="24"/>
          <w:szCs w:val="24"/>
        </w:rPr>
        <w:t>,5.</w:t>
      </w:r>
      <w:r w:rsidR="004B731D" w:rsidRPr="004B731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2189E" w:rsidRPr="004B731D">
        <w:rPr>
          <w:rFonts w:ascii="Times New Roman" w:hAnsi="Times New Roman" w:cs="Times New Roman"/>
          <w:b w:val="0"/>
          <w:sz w:val="24"/>
          <w:szCs w:val="24"/>
        </w:rPr>
        <w:t xml:space="preserve">Почтовый адрес: 394036, г. Воронеж, ул. </w:t>
      </w:r>
      <w:proofErr w:type="gramStart"/>
      <w:r w:rsidR="0052189E" w:rsidRPr="004B731D">
        <w:rPr>
          <w:rFonts w:ascii="Times New Roman" w:hAnsi="Times New Roman" w:cs="Times New Roman"/>
          <w:b w:val="0"/>
          <w:sz w:val="24"/>
          <w:szCs w:val="24"/>
        </w:rPr>
        <w:t>Пушкинская</w:t>
      </w:r>
      <w:proofErr w:type="gramEnd"/>
      <w:r w:rsidR="0052189E" w:rsidRPr="004B731D">
        <w:rPr>
          <w:rFonts w:ascii="Times New Roman" w:hAnsi="Times New Roman" w:cs="Times New Roman"/>
          <w:b w:val="0"/>
          <w:sz w:val="24"/>
          <w:szCs w:val="24"/>
        </w:rPr>
        <w:t>,5.</w:t>
      </w:r>
      <w:r w:rsidR="004B731D" w:rsidRPr="004B731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2189E" w:rsidRPr="004B731D">
        <w:rPr>
          <w:rFonts w:ascii="Times New Roman" w:hAnsi="Times New Roman" w:cs="Times New Roman"/>
          <w:sz w:val="24"/>
          <w:szCs w:val="24"/>
        </w:rPr>
        <w:t xml:space="preserve">Номер контактного телефона: </w:t>
      </w:r>
      <w:r w:rsidR="007012CB" w:rsidRPr="004B731D">
        <w:rPr>
          <w:rFonts w:ascii="Times New Roman" w:hAnsi="Times New Roman" w:cs="Times New Roman"/>
          <w:sz w:val="24"/>
          <w:szCs w:val="24"/>
        </w:rPr>
        <w:t xml:space="preserve">8(473) </w:t>
      </w:r>
      <w:r w:rsidR="00831395" w:rsidRPr="004B731D">
        <w:rPr>
          <w:rFonts w:ascii="Times New Roman" w:hAnsi="Times New Roman" w:cs="Times New Roman"/>
          <w:sz w:val="24"/>
          <w:szCs w:val="24"/>
        </w:rPr>
        <w:t>228-</w:t>
      </w:r>
      <w:r w:rsidR="00CF4129">
        <w:rPr>
          <w:rFonts w:ascii="Times New Roman" w:hAnsi="Times New Roman" w:cs="Times New Roman"/>
          <w:sz w:val="24"/>
          <w:szCs w:val="24"/>
        </w:rPr>
        <w:t>37-17</w:t>
      </w:r>
      <w:r w:rsidR="001C663D">
        <w:rPr>
          <w:rFonts w:ascii="Times New Roman" w:hAnsi="Times New Roman" w:cs="Times New Roman"/>
          <w:sz w:val="24"/>
          <w:szCs w:val="24"/>
        </w:rPr>
        <w:t>.</w:t>
      </w:r>
      <w:r w:rsidR="007012CB" w:rsidRPr="004B731D">
        <w:rPr>
          <w:rFonts w:ascii="Times New Roman" w:hAnsi="Times New Roman" w:cs="Times New Roman"/>
          <w:sz w:val="24"/>
          <w:szCs w:val="24"/>
        </w:rPr>
        <w:t xml:space="preserve"> </w:t>
      </w:r>
      <w:r w:rsidR="00763D06" w:rsidRPr="004B731D">
        <w:rPr>
          <w:rFonts w:ascii="Times New Roman" w:hAnsi="Times New Roman" w:cs="Times New Roman"/>
          <w:sz w:val="24"/>
          <w:szCs w:val="24"/>
        </w:rPr>
        <w:t>По каждому адресному ориентиру</w:t>
      </w:r>
      <w:r w:rsidR="00B233A1">
        <w:rPr>
          <w:rFonts w:ascii="Times New Roman" w:hAnsi="Times New Roman" w:cs="Times New Roman"/>
          <w:sz w:val="24"/>
          <w:szCs w:val="24"/>
        </w:rPr>
        <w:t xml:space="preserve"> (лоту)</w:t>
      </w:r>
      <w:r w:rsidR="00763D06" w:rsidRPr="004B731D">
        <w:rPr>
          <w:rFonts w:ascii="Times New Roman" w:hAnsi="Times New Roman" w:cs="Times New Roman"/>
          <w:sz w:val="24"/>
          <w:szCs w:val="24"/>
        </w:rPr>
        <w:t xml:space="preserve"> должен располагаться один нестационарный торговый объект</w:t>
      </w:r>
      <w:r w:rsidR="00EA31F2" w:rsidRPr="004B731D">
        <w:rPr>
          <w:rFonts w:ascii="Times New Roman" w:hAnsi="Times New Roman" w:cs="Times New Roman"/>
          <w:sz w:val="24"/>
          <w:szCs w:val="24"/>
        </w:rPr>
        <w:t>.</w:t>
      </w:r>
    </w:p>
    <w:p w:rsidR="00184BA5" w:rsidRDefault="00184BA5" w:rsidP="004B731D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3370" w:rsidRPr="004B731D" w:rsidRDefault="00063370" w:rsidP="0082639B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1D">
        <w:rPr>
          <w:rFonts w:ascii="Times New Roman" w:hAnsi="Times New Roman" w:cs="Times New Roman"/>
          <w:b/>
          <w:sz w:val="24"/>
          <w:szCs w:val="24"/>
        </w:rPr>
        <w:t>Претендентами на участие в аукционе м</w:t>
      </w:r>
      <w:r w:rsidR="0049260A" w:rsidRPr="004B731D">
        <w:rPr>
          <w:rFonts w:ascii="Times New Roman" w:hAnsi="Times New Roman" w:cs="Times New Roman"/>
          <w:b/>
          <w:sz w:val="24"/>
          <w:szCs w:val="24"/>
        </w:rPr>
        <w:t>огут быть:</w:t>
      </w:r>
      <w:r w:rsidR="000D2D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260A" w:rsidRPr="004B731D">
        <w:rPr>
          <w:rFonts w:ascii="Times New Roman" w:hAnsi="Times New Roman" w:cs="Times New Roman"/>
          <w:sz w:val="24"/>
          <w:szCs w:val="24"/>
        </w:rPr>
        <w:t>юридическ</w:t>
      </w:r>
      <w:r w:rsidR="00172062" w:rsidRPr="004B731D">
        <w:rPr>
          <w:rFonts w:ascii="Times New Roman" w:hAnsi="Times New Roman" w:cs="Times New Roman"/>
          <w:sz w:val="24"/>
          <w:szCs w:val="24"/>
        </w:rPr>
        <w:t>ое</w:t>
      </w:r>
      <w:r w:rsidR="0049260A" w:rsidRPr="004B731D">
        <w:rPr>
          <w:rFonts w:ascii="Times New Roman" w:hAnsi="Times New Roman" w:cs="Times New Roman"/>
          <w:sz w:val="24"/>
          <w:szCs w:val="24"/>
        </w:rPr>
        <w:t xml:space="preserve"> и</w:t>
      </w:r>
      <w:r w:rsidRPr="004B731D">
        <w:rPr>
          <w:rFonts w:ascii="Times New Roman" w:hAnsi="Times New Roman" w:cs="Times New Roman"/>
          <w:sz w:val="24"/>
          <w:szCs w:val="24"/>
        </w:rPr>
        <w:t>ли</w:t>
      </w:r>
      <w:r w:rsidR="0049260A" w:rsidRPr="004B731D">
        <w:rPr>
          <w:rFonts w:ascii="Times New Roman" w:hAnsi="Times New Roman" w:cs="Times New Roman"/>
          <w:sz w:val="24"/>
          <w:szCs w:val="24"/>
        </w:rPr>
        <w:t xml:space="preserve"> физическ</w:t>
      </w:r>
      <w:r w:rsidR="00172062" w:rsidRPr="004B731D">
        <w:rPr>
          <w:rFonts w:ascii="Times New Roman" w:hAnsi="Times New Roman" w:cs="Times New Roman"/>
          <w:sz w:val="24"/>
          <w:szCs w:val="24"/>
        </w:rPr>
        <w:t>ое</w:t>
      </w:r>
      <w:r w:rsidR="0049260A" w:rsidRPr="004B731D">
        <w:rPr>
          <w:rFonts w:ascii="Times New Roman" w:hAnsi="Times New Roman" w:cs="Times New Roman"/>
          <w:sz w:val="24"/>
          <w:szCs w:val="24"/>
        </w:rPr>
        <w:t xml:space="preserve"> лиц</w:t>
      </w:r>
      <w:r w:rsidR="009C6888" w:rsidRPr="004B731D">
        <w:rPr>
          <w:rFonts w:ascii="Times New Roman" w:hAnsi="Times New Roman" w:cs="Times New Roman"/>
          <w:sz w:val="24"/>
          <w:szCs w:val="24"/>
        </w:rPr>
        <w:t>о</w:t>
      </w:r>
      <w:r w:rsidR="0049260A" w:rsidRPr="004B731D">
        <w:rPr>
          <w:rFonts w:ascii="Times New Roman" w:hAnsi="Times New Roman" w:cs="Times New Roman"/>
          <w:sz w:val="24"/>
          <w:szCs w:val="24"/>
        </w:rPr>
        <w:t xml:space="preserve">, </w:t>
      </w:r>
      <w:r w:rsidRPr="004B731D">
        <w:rPr>
          <w:rFonts w:ascii="Times New Roman" w:hAnsi="Times New Roman" w:cs="Times New Roman"/>
          <w:sz w:val="24"/>
          <w:szCs w:val="24"/>
        </w:rPr>
        <w:t>осуществляющ</w:t>
      </w:r>
      <w:r w:rsidR="009C6888" w:rsidRPr="004B731D">
        <w:rPr>
          <w:rFonts w:ascii="Times New Roman" w:hAnsi="Times New Roman" w:cs="Times New Roman"/>
          <w:sz w:val="24"/>
          <w:szCs w:val="24"/>
        </w:rPr>
        <w:t>е</w:t>
      </w:r>
      <w:r w:rsidRPr="004B731D">
        <w:rPr>
          <w:rFonts w:ascii="Times New Roman" w:hAnsi="Times New Roman" w:cs="Times New Roman"/>
          <w:sz w:val="24"/>
          <w:szCs w:val="24"/>
        </w:rPr>
        <w:t xml:space="preserve">е предпринимательскую деятельность, </w:t>
      </w:r>
      <w:r w:rsidR="00916B6C" w:rsidRPr="004B731D">
        <w:rPr>
          <w:rFonts w:ascii="Times New Roman" w:hAnsi="Times New Roman" w:cs="Times New Roman"/>
          <w:sz w:val="24"/>
          <w:szCs w:val="24"/>
        </w:rPr>
        <w:t>своевременно подавше</w:t>
      </w:r>
      <w:r w:rsidRPr="004B731D">
        <w:rPr>
          <w:rFonts w:ascii="Times New Roman" w:hAnsi="Times New Roman" w:cs="Times New Roman"/>
          <w:sz w:val="24"/>
          <w:szCs w:val="24"/>
        </w:rPr>
        <w:t>е заявку на участие в аукционе и представивш</w:t>
      </w:r>
      <w:r w:rsidR="00916B6C" w:rsidRPr="004B731D">
        <w:rPr>
          <w:rFonts w:ascii="Times New Roman" w:hAnsi="Times New Roman" w:cs="Times New Roman"/>
          <w:sz w:val="24"/>
          <w:szCs w:val="24"/>
        </w:rPr>
        <w:t>е</w:t>
      </w:r>
      <w:r w:rsidRPr="004B731D">
        <w:rPr>
          <w:rFonts w:ascii="Times New Roman" w:hAnsi="Times New Roman" w:cs="Times New Roman"/>
          <w:sz w:val="24"/>
          <w:szCs w:val="24"/>
        </w:rPr>
        <w:t>е надлежащим образом оформленные документы.</w:t>
      </w:r>
    </w:p>
    <w:p w:rsidR="0049260A" w:rsidRDefault="0049260A" w:rsidP="00E00A09">
      <w:pPr>
        <w:tabs>
          <w:tab w:val="left" w:pos="-567"/>
        </w:tabs>
        <w:spacing w:after="0"/>
        <w:ind w:left="-567" w:right="1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31D">
        <w:rPr>
          <w:b/>
          <w:sz w:val="24"/>
          <w:szCs w:val="24"/>
        </w:rPr>
        <w:lastRenderedPageBreak/>
        <w:tab/>
      </w:r>
      <w:r w:rsidR="000D2DE9">
        <w:rPr>
          <w:b/>
          <w:sz w:val="24"/>
          <w:szCs w:val="24"/>
        </w:rPr>
        <w:t xml:space="preserve"> </w:t>
      </w:r>
      <w:r w:rsidRPr="004B731D">
        <w:rPr>
          <w:rFonts w:ascii="Times New Roman" w:hAnsi="Times New Roman" w:cs="Times New Roman"/>
          <w:b/>
          <w:sz w:val="24"/>
          <w:szCs w:val="24"/>
        </w:rPr>
        <w:t xml:space="preserve">Желающим участвовать в </w:t>
      </w:r>
      <w:r w:rsidR="00327228" w:rsidRPr="004B731D">
        <w:rPr>
          <w:rFonts w:ascii="Times New Roman" w:hAnsi="Times New Roman" w:cs="Times New Roman"/>
          <w:b/>
          <w:sz w:val="24"/>
          <w:szCs w:val="24"/>
        </w:rPr>
        <w:t>аукционе</w:t>
      </w:r>
      <w:r w:rsidRPr="004B731D">
        <w:rPr>
          <w:rFonts w:ascii="Times New Roman" w:hAnsi="Times New Roman" w:cs="Times New Roman"/>
          <w:b/>
          <w:sz w:val="24"/>
          <w:szCs w:val="24"/>
        </w:rPr>
        <w:t xml:space="preserve"> необходимо:</w:t>
      </w:r>
    </w:p>
    <w:p w:rsidR="003B09F5" w:rsidRPr="004B731D" w:rsidRDefault="00327228" w:rsidP="00B36B3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B731D">
        <w:rPr>
          <w:rFonts w:ascii="Times New Roman" w:hAnsi="Times New Roman" w:cs="Times New Roman"/>
          <w:sz w:val="24"/>
          <w:szCs w:val="24"/>
        </w:rPr>
        <w:t>1)</w:t>
      </w:r>
      <w:r w:rsidR="0049260A" w:rsidRPr="004B731D">
        <w:rPr>
          <w:rFonts w:ascii="Times New Roman" w:hAnsi="Times New Roman" w:cs="Times New Roman"/>
          <w:sz w:val="24"/>
          <w:szCs w:val="24"/>
        </w:rPr>
        <w:t xml:space="preserve"> </w:t>
      </w:r>
      <w:r w:rsidR="0049260A" w:rsidRPr="00B36B38">
        <w:rPr>
          <w:rFonts w:ascii="Times New Roman" w:hAnsi="Times New Roman" w:cs="Times New Roman"/>
          <w:b/>
          <w:sz w:val="24"/>
          <w:szCs w:val="24"/>
          <w:u w:val="single"/>
        </w:rPr>
        <w:t>оплатить задаток</w:t>
      </w:r>
      <w:r w:rsidR="0049260A" w:rsidRPr="004B731D">
        <w:rPr>
          <w:rFonts w:ascii="Times New Roman" w:hAnsi="Times New Roman" w:cs="Times New Roman"/>
          <w:sz w:val="24"/>
          <w:szCs w:val="24"/>
        </w:rPr>
        <w:t xml:space="preserve"> </w:t>
      </w:r>
      <w:r w:rsidR="003B09F5" w:rsidRPr="004B731D">
        <w:rPr>
          <w:rFonts w:ascii="Times New Roman" w:hAnsi="Times New Roman"/>
          <w:sz w:val="24"/>
          <w:szCs w:val="24"/>
        </w:rPr>
        <w:t xml:space="preserve">в размере, указанном в таблице, перечислив денежные средства на следующие реквизиты: Наименование получателя – Управление финансово-бюджетной политики администрации городского округа город Воронеж (УФБП АГО </w:t>
      </w:r>
      <w:proofErr w:type="spellStart"/>
      <w:r w:rsidR="003B09F5" w:rsidRPr="004B731D">
        <w:rPr>
          <w:rFonts w:ascii="Times New Roman" w:hAnsi="Times New Roman"/>
          <w:sz w:val="24"/>
          <w:szCs w:val="24"/>
        </w:rPr>
        <w:t>г</w:t>
      </w:r>
      <w:proofErr w:type="gramStart"/>
      <w:r w:rsidR="003B09F5" w:rsidRPr="004B731D">
        <w:rPr>
          <w:rFonts w:ascii="Times New Roman" w:hAnsi="Times New Roman"/>
          <w:sz w:val="24"/>
          <w:szCs w:val="24"/>
        </w:rPr>
        <w:t>.В</w:t>
      </w:r>
      <w:proofErr w:type="gramEnd"/>
      <w:r w:rsidR="003B09F5" w:rsidRPr="004B731D">
        <w:rPr>
          <w:rFonts w:ascii="Times New Roman" w:hAnsi="Times New Roman"/>
          <w:sz w:val="24"/>
          <w:szCs w:val="24"/>
        </w:rPr>
        <w:t>оронеж</w:t>
      </w:r>
      <w:proofErr w:type="spellEnd"/>
      <w:r w:rsidR="003B09F5" w:rsidRPr="004B731D">
        <w:rPr>
          <w:rFonts w:ascii="Times New Roman" w:hAnsi="Times New Roman"/>
          <w:sz w:val="24"/>
          <w:szCs w:val="24"/>
        </w:rPr>
        <w:t>)</w:t>
      </w:r>
    </w:p>
    <w:p w:rsidR="003B09F5" w:rsidRPr="004B731D" w:rsidRDefault="003B09F5" w:rsidP="003B09F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313">
        <w:rPr>
          <w:rFonts w:ascii="Times New Roman" w:hAnsi="Times New Roman"/>
          <w:b/>
          <w:sz w:val="24"/>
          <w:szCs w:val="24"/>
        </w:rPr>
        <w:t xml:space="preserve">№ счета </w:t>
      </w:r>
      <w:r w:rsidR="001C663D" w:rsidRPr="00806313">
        <w:rPr>
          <w:rFonts w:ascii="Times New Roman" w:hAnsi="Times New Roman"/>
          <w:b/>
          <w:sz w:val="24"/>
          <w:szCs w:val="24"/>
        </w:rPr>
        <w:t>40302810120075000011</w:t>
      </w:r>
      <w:r w:rsidRPr="004B731D">
        <w:rPr>
          <w:rFonts w:ascii="Times New Roman" w:hAnsi="Times New Roman"/>
          <w:sz w:val="24"/>
          <w:szCs w:val="24"/>
        </w:rPr>
        <w:t xml:space="preserve"> (л/с № 05978391750 Управление имущественных и земельных отношений)</w:t>
      </w:r>
    </w:p>
    <w:p w:rsidR="001C663D" w:rsidRPr="001C663D" w:rsidRDefault="001C663D" w:rsidP="001C663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C663D">
        <w:rPr>
          <w:rFonts w:ascii="Times New Roman" w:hAnsi="Times New Roman"/>
          <w:sz w:val="24"/>
          <w:szCs w:val="24"/>
        </w:rPr>
        <w:t>ИНН 3666181570 КПП 366601001</w:t>
      </w:r>
    </w:p>
    <w:p w:rsidR="001C663D" w:rsidRDefault="001C663D" w:rsidP="001C663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C663D">
        <w:rPr>
          <w:rFonts w:ascii="Times New Roman" w:hAnsi="Times New Roman"/>
          <w:sz w:val="24"/>
          <w:szCs w:val="24"/>
        </w:rPr>
        <w:t>БИК банка получателя 042007001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663D">
        <w:rPr>
          <w:rFonts w:ascii="Times New Roman" w:hAnsi="Times New Roman"/>
          <w:sz w:val="24"/>
          <w:szCs w:val="24"/>
        </w:rPr>
        <w:t>ОКТ</w:t>
      </w:r>
      <w:proofErr w:type="gramStart"/>
      <w:r w:rsidRPr="001C663D">
        <w:rPr>
          <w:rFonts w:ascii="Times New Roman" w:hAnsi="Times New Roman"/>
          <w:sz w:val="24"/>
          <w:szCs w:val="24"/>
        </w:rPr>
        <w:t>M</w:t>
      </w:r>
      <w:proofErr w:type="gramEnd"/>
      <w:r w:rsidRPr="001C663D">
        <w:rPr>
          <w:rFonts w:ascii="Times New Roman" w:hAnsi="Times New Roman"/>
          <w:sz w:val="24"/>
          <w:szCs w:val="24"/>
        </w:rPr>
        <w:t>О 20701000</w:t>
      </w:r>
      <w:r w:rsidR="000D2DE9">
        <w:rPr>
          <w:rFonts w:ascii="Times New Roman" w:hAnsi="Times New Roman"/>
          <w:sz w:val="24"/>
          <w:szCs w:val="24"/>
        </w:rPr>
        <w:t xml:space="preserve"> </w:t>
      </w:r>
      <w:r w:rsidR="00AA3122">
        <w:rPr>
          <w:rFonts w:ascii="Times New Roman" w:hAnsi="Times New Roman"/>
          <w:sz w:val="24"/>
          <w:szCs w:val="24"/>
        </w:rPr>
        <w:t xml:space="preserve">КБК </w:t>
      </w:r>
      <w:r w:rsidR="00AA3122" w:rsidRPr="00806313">
        <w:rPr>
          <w:rFonts w:ascii="Times New Roman" w:hAnsi="Times New Roman" w:cs="Times New Roman"/>
          <w:bCs/>
          <w:color w:val="000000"/>
          <w:sz w:val="24"/>
          <w:szCs w:val="24"/>
        </w:rPr>
        <w:t>97811705040040002180</w:t>
      </w:r>
    </w:p>
    <w:p w:rsidR="006210DF" w:rsidRPr="004B731D" w:rsidRDefault="001C663D" w:rsidP="001C66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663D">
        <w:rPr>
          <w:rFonts w:ascii="Times New Roman" w:hAnsi="Times New Roman" w:cs="Times New Roman"/>
          <w:sz w:val="24"/>
          <w:szCs w:val="24"/>
        </w:rPr>
        <w:t>Наименование банка получателя – Отделение по Воронежской области Главного управления Центрального банка Российской Федерации по Центральному федеральному округу (Отделение Воронеж)</w:t>
      </w:r>
      <w:r w:rsidR="006210DF" w:rsidRPr="004B731D">
        <w:rPr>
          <w:rFonts w:ascii="Times New Roman" w:hAnsi="Times New Roman" w:cs="Times New Roman"/>
          <w:sz w:val="24"/>
          <w:szCs w:val="24"/>
        </w:rPr>
        <w:t>.</w:t>
      </w:r>
    </w:p>
    <w:p w:rsidR="0049260A" w:rsidRPr="001C663D" w:rsidRDefault="006210DF" w:rsidP="004B731D">
      <w:pPr>
        <w:spacing w:after="0" w:line="240" w:lineRule="auto"/>
        <w:ind w:right="19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731D">
        <w:rPr>
          <w:rFonts w:ascii="Times New Roman" w:hAnsi="Times New Roman" w:cs="Times New Roman"/>
          <w:sz w:val="24"/>
          <w:szCs w:val="24"/>
        </w:rPr>
        <w:t>В</w:t>
      </w:r>
      <w:r w:rsidR="0049260A" w:rsidRPr="004B731D">
        <w:rPr>
          <w:rFonts w:ascii="Times New Roman" w:hAnsi="Times New Roman" w:cs="Times New Roman"/>
          <w:sz w:val="24"/>
          <w:szCs w:val="24"/>
        </w:rPr>
        <w:t xml:space="preserve"> основании платежа </w:t>
      </w:r>
      <w:r w:rsidR="001C663D" w:rsidRPr="00480A3F">
        <w:rPr>
          <w:rFonts w:ascii="Times New Roman" w:hAnsi="Times New Roman" w:cs="Times New Roman"/>
          <w:b/>
          <w:sz w:val="24"/>
          <w:szCs w:val="24"/>
          <w:u w:val="single"/>
        </w:rPr>
        <w:t>обязательно</w:t>
      </w:r>
      <w:r w:rsidR="0049260A" w:rsidRPr="00480A3F">
        <w:rPr>
          <w:rFonts w:ascii="Times New Roman" w:hAnsi="Times New Roman" w:cs="Times New Roman"/>
          <w:b/>
          <w:sz w:val="24"/>
          <w:szCs w:val="24"/>
          <w:u w:val="single"/>
        </w:rPr>
        <w:t xml:space="preserve"> указывать</w:t>
      </w:r>
      <w:r w:rsidR="0049260A" w:rsidRPr="004B731D">
        <w:rPr>
          <w:rFonts w:ascii="Times New Roman" w:hAnsi="Times New Roman" w:cs="Times New Roman"/>
          <w:sz w:val="24"/>
          <w:szCs w:val="24"/>
        </w:rPr>
        <w:t>: назначение платежа (задаток за участие в аукционе);</w:t>
      </w:r>
      <w:r w:rsidR="004B731D" w:rsidRPr="004B731D">
        <w:rPr>
          <w:rFonts w:ascii="Times New Roman" w:hAnsi="Times New Roman" w:cs="Times New Roman"/>
          <w:sz w:val="24"/>
          <w:szCs w:val="24"/>
        </w:rPr>
        <w:t xml:space="preserve"> - дату проведения аукциона; - номер лота</w:t>
      </w:r>
      <w:r w:rsidR="001C663D">
        <w:rPr>
          <w:rFonts w:ascii="Times New Roman" w:hAnsi="Times New Roman" w:cs="Times New Roman"/>
          <w:i/>
          <w:sz w:val="24"/>
          <w:szCs w:val="24"/>
        </w:rPr>
        <w:t>.</w:t>
      </w:r>
    </w:p>
    <w:p w:rsidR="004E7C4F" w:rsidRPr="004B731D" w:rsidRDefault="004E7C4F" w:rsidP="006210DF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1D">
        <w:rPr>
          <w:rFonts w:ascii="Times New Roman" w:hAnsi="Times New Roman" w:cs="Times New Roman"/>
          <w:sz w:val="24"/>
          <w:szCs w:val="24"/>
        </w:rPr>
        <w:t>Данное информационное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является акцептом такой оферты, после чего договор о задатке считается заключенным в письменной форме.</w:t>
      </w:r>
    </w:p>
    <w:p w:rsidR="0049260A" w:rsidRPr="004B731D" w:rsidRDefault="0049260A" w:rsidP="00B36B38">
      <w:pPr>
        <w:spacing w:after="0" w:line="240" w:lineRule="auto"/>
        <w:ind w:right="19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31D">
        <w:rPr>
          <w:rFonts w:ascii="Times New Roman" w:hAnsi="Times New Roman" w:cs="Times New Roman"/>
          <w:sz w:val="24"/>
          <w:szCs w:val="24"/>
        </w:rPr>
        <w:t>2</w:t>
      </w:r>
      <w:r w:rsidRPr="004B731D">
        <w:rPr>
          <w:rFonts w:ascii="Times New Roman" w:hAnsi="Times New Roman" w:cs="Times New Roman"/>
          <w:b/>
          <w:sz w:val="24"/>
          <w:szCs w:val="24"/>
        </w:rPr>
        <w:t>)</w:t>
      </w:r>
      <w:r w:rsidRPr="004B731D">
        <w:rPr>
          <w:rFonts w:ascii="Times New Roman" w:hAnsi="Times New Roman" w:cs="Times New Roman"/>
          <w:sz w:val="24"/>
          <w:szCs w:val="24"/>
        </w:rPr>
        <w:t xml:space="preserve"> </w:t>
      </w:r>
      <w:r w:rsidRPr="004B731D">
        <w:rPr>
          <w:rFonts w:ascii="Times New Roman" w:hAnsi="Times New Roman" w:cs="Times New Roman"/>
          <w:b/>
          <w:sz w:val="24"/>
          <w:szCs w:val="24"/>
        </w:rPr>
        <w:t>подать заявку на участие в аукционе</w:t>
      </w:r>
      <w:r w:rsidRPr="004B731D">
        <w:rPr>
          <w:rFonts w:ascii="Times New Roman" w:hAnsi="Times New Roman" w:cs="Times New Roman"/>
          <w:sz w:val="24"/>
          <w:szCs w:val="24"/>
        </w:rPr>
        <w:t xml:space="preserve"> </w:t>
      </w:r>
      <w:r w:rsidR="0003663D" w:rsidRPr="004B731D">
        <w:rPr>
          <w:rFonts w:ascii="Times New Roman" w:hAnsi="Times New Roman" w:cs="Times New Roman"/>
          <w:sz w:val="24"/>
          <w:szCs w:val="24"/>
        </w:rPr>
        <w:t xml:space="preserve">(лично или через своего полномочного представителя) </w:t>
      </w:r>
      <w:r w:rsidR="00227E1E" w:rsidRPr="004B731D">
        <w:rPr>
          <w:rFonts w:ascii="Times New Roman" w:hAnsi="Times New Roman" w:cs="Times New Roman"/>
          <w:sz w:val="24"/>
          <w:szCs w:val="24"/>
        </w:rPr>
        <w:t>по форме</w:t>
      </w:r>
      <w:r w:rsidR="00A003F7" w:rsidRPr="004B731D">
        <w:rPr>
          <w:rFonts w:ascii="Times New Roman" w:hAnsi="Times New Roman" w:cs="Times New Roman"/>
          <w:sz w:val="24"/>
          <w:szCs w:val="24"/>
        </w:rPr>
        <w:t xml:space="preserve"> и содержанию</w:t>
      </w:r>
      <w:r w:rsidR="00227E1E" w:rsidRPr="004B731D">
        <w:rPr>
          <w:rFonts w:ascii="Times New Roman" w:hAnsi="Times New Roman" w:cs="Times New Roman"/>
          <w:sz w:val="24"/>
          <w:szCs w:val="24"/>
        </w:rPr>
        <w:t xml:space="preserve">, </w:t>
      </w:r>
      <w:r w:rsidR="00A003F7" w:rsidRPr="004B731D">
        <w:rPr>
          <w:rFonts w:ascii="Times New Roman" w:hAnsi="Times New Roman" w:cs="Times New Roman"/>
          <w:sz w:val="24"/>
          <w:szCs w:val="24"/>
        </w:rPr>
        <w:t>указанн</w:t>
      </w:r>
      <w:r w:rsidR="00062D63" w:rsidRPr="004B731D">
        <w:rPr>
          <w:rFonts w:ascii="Times New Roman" w:hAnsi="Times New Roman" w:cs="Times New Roman"/>
          <w:sz w:val="24"/>
          <w:szCs w:val="24"/>
        </w:rPr>
        <w:t>ом</w:t>
      </w:r>
      <w:r w:rsidR="000D2DE9">
        <w:rPr>
          <w:rFonts w:ascii="Times New Roman" w:hAnsi="Times New Roman" w:cs="Times New Roman"/>
          <w:sz w:val="24"/>
          <w:szCs w:val="24"/>
        </w:rPr>
        <w:t xml:space="preserve"> </w:t>
      </w:r>
      <w:r w:rsidR="00227E1E" w:rsidRPr="004B731D">
        <w:rPr>
          <w:rFonts w:ascii="Times New Roman" w:hAnsi="Times New Roman" w:cs="Times New Roman"/>
          <w:sz w:val="24"/>
          <w:szCs w:val="24"/>
        </w:rPr>
        <w:t xml:space="preserve">в приложении </w:t>
      </w:r>
      <w:r w:rsidR="00B74AE2" w:rsidRPr="004B731D">
        <w:rPr>
          <w:rFonts w:ascii="Times New Roman" w:hAnsi="Times New Roman" w:cs="Times New Roman"/>
          <w:sz w:val="24"/>
          <w:szCs w:val="24"/>
        </w:rPr>
        <w:t>№ 1</w:t>
      </w:r>
      <w:r w:rsidR="00227E1E" w:rsidRPr="004B731D">
        <w:rPr>
          <w:rFonts w:ascii="Times New Roman" w:hAnsi="Times New Roman" w:cs="Times New Roman"/>
          <w:sz w:val="24"/>
          <w:szCs w:val="24"/>
        </w:rPr>
        <w:t xml:space="preserve"> к настоящему информационному сообщению. Заявки на участие в аукционе принимаются по адресу: г. Воронеж, ул. </w:t>
      </w:r>
      <w:proofErr w:type="gramStart"/>
      <w:r w:rsidR="00227E1E" w:rsidRPr="004B731D">
        <w:rPr>
          <w:rFonts w:ascii="Times New Roman" w:hAnsi="Times New Roman" w:cs="Times New Roman"/>
          <w:sz w:val="24"/>
          <w:szCs w:val="24"/>
        </w:rPr>
        <w:t>Пушкинская</w:t>
      </w:r>
      <w:proofErr w:type="gramEnd"/>
      <w:r w:rsidR="00227E1E" w:rsidRPr="004B731D">
        <w:rPr>
          <w:rFonts w:ascii="Times New Roman" w:hAnsi="Times New Roman" w:cs="Times New Roman"/>
          <w:sz w:val="24"/>
          <w:szCs w:val="24"/>
        </w:rPr>
        <w:t xml:space="preserve">,5, </w:t>
      </w:r>
      <w:r w:rsidR="006210DF" w:rsidRPr="004B731D">
        <w:rPr>
          <w:rFonts w:ascii="Times New Roman" w:hAnsi="Times New Roman" w:cs="Times New Roman"/>
          <w:sz w:val="24"/>
          <w:szCs w:val="24"/>
        </w:rPr>
        <w:t>Управление имущественных и земельных отношений</w:t>
      </w:r>
      <w:r w:rsidR="00227E1E" w:rsidRPr="004B731D">
        <w:rPr>
          <w:rFonts w:ascii="Times New Roman" w:hAnsi="Times New Roman" w:cs="Times New Roman"/>
          <w:sz w:val="24"/>
          <w:szCs w:val="24"/>
        </w:rPr>
        <w:t xml:space="preserve">, каб.309, </w:t>
      </w:r>
      <w:r w:rsidR="00BB2E33" w:rsidRPr="004B731D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976780">
        <w:rPr>
          <w:rFonts w:ascii="Times New Roman" w:hAnsi="Times New Roman" w:cs="Times New Roman"/>
          <w:b/>
          <w:sz w:val="24"/>
          <w:szCs w:val="24"/>
        </w:rPr>
        <w:t>19</w:t>
      </w:r>
      <w:r w:rsidR="003257CE">
        <w:rPr>
          <w:rFonts w:ascii="Times New Roman" w:hAnsi="Times New Roman" w:cs="Times New Roman"/>
          <w:b/>
          <w:sz w:val="24"/>
          <w:szCs w:val="24"/>
        </w:rPr>
        <w:t>.06</w:t>
      </w:r>
      <w:r w:rsidR="00BB2E33" w:rsidRPr="004B731D">
        <w:rPr>
          <w:rFonts w:ascii="Times New Roman" w:hAnsi="Times New Roman" w:cs="Times New Roman"/>
          <w:b/>
          <w:sz w:val="24"/>
          <w:szCs w:val="24"/>
        </w:rPr>
        <w:t>.201</w:t>
      </w:r>
      <w:r w:rsidR="00976328">
        <w:rPr>
          <w:rFonts w:ascii="Times New Roman" w:hAnsi="Times New Roman" w:cs="Times New Roman"/>
          <w:b/>
          <w:sz w:val="24"/>
          <w:szCs w:val="24"/>
        </w:rPr>
        <w:t xml:space="preserve">5 по </w:t>
      </w:r>
      <w:r w:rsidR="003257CE">
        <w:rPr>
          <w:rFonts w:ascii="Times New Roman" w:hAnsi="Times New Roman" w:cs="Times New Roman"/>
          <w:b/>
          <w:sz w:val="24"/>
          <w:szCs w:val="24"/>
        </w:rPr>
        <w:t>02.07</w:t>
      </w:r>
      <w:r w:rsidR="00BB2E33" w:rsidRPr="004B731D">
        <w:rPr>
          <w:rFonts w:ascii="Times New Roman" w:hAnsi="Times New Roman" w:cs="Times New Roman"/>
          <w:b/>
          <w:sz w:val="24"/>
          <w:szCs w:val="24"/>
        </w:rPr>
        <w:t>.201</w:t>
      </w:r>
      <w:r w:rsidR="00BB2E33">
        <w:rPr>
          <w:rFonts w:ascii="Times New Roman" w:hAnsi="Times New Roman" w:cs="Times New Roman"/>
          <w:b/>
          <w:sz w:val="24"/>
          <w:szCs w:val="24"/>
        </w:rPr>
        <w:t>5</w:t>
      </w:r>
      <w:r w:rsidR="00227E1E" w:rsidRPr="004B731D">
        <w:rPr>
          <w:rFonts w:ascii="Times New Roman" w:hAnsi="Times New Roman" w:cs="Times New Roman"/>
          <w:b/>
          <w:sz w:val="24"/>
          <w:szCs w:val="24"/>
        </w:rPr>
        <w:t xml:space="preserve">, в рабочие дни с </w:t>
      </w:r>
      <w:r w:rsidR="00562078" w:rsidRPr="004B731D">
        <w:rPr>
          <w:rFonts w:ascii="Times New Roman" w:hAnsi="Times New Roman" w:cs="Times New Roman"/>
          <w:b/>
          <w:sz w:val="24"/>
          <w:szCs w:val="24"/>
        </w:rPr>
        <w:t>0</w:t>
      </w:r>
      <w:r w:rsidR="001C663D">
        <w:rPr>
          <w:rFonts w:ascii="Times New Roman" w:hAnsi="Times New Roman" w:cs="Times New Roman"/>
          <w:b/>
          <w:sz w:val="24"/>
          <w:szCs w:val="24"/>
        </w:rPr>
        <w:t>9-3</w:t>
      </w:r>
      <w:r w:rsidR="00227E1E" w:rsidRPr="004B731D">
        <w:rPr>
          <w:rFonts w:ascii="Times New Roman" w:hAnsi="Times New Roman" w:cs="Times New Roman"/>
          <w:b/>
          <w:sz w:val="24"/>
          <w:szCs w:val="24"/>
        </w:rPr>
        <w:t>0 до 1</w:t>
      </w:r>
      <w:r w:rsidR="003257CE">
        <w:rPr>
          <w:rFonts w:ascii="Times New Roman" w:hAnsi="Times New Roman" w:cs="Times New Roman"/>
          <w:b/>
          <w:sz w:val="24"/>
          <w:szCs w:val="24"/>
        </w:rPr>
        <w:t>1</w:t>
      </w:r>
      <w:r w:rsidR="00976780">
        <w:rPr>
          <w:rFonts w:ascii="Times New Roman" w:hAnsi="Times New Roman" w:cs="Times New Roman"/>
          <w:b/>
          <w:sz w:val="24"/>
          <w:szCs w:val="24"/>
        </w:rPr>
        <w:t>-3</w:t>
      </w:r>
      <w:r w:rsidR="00227E1E" w:rsidRPr="004B731D">
        <w:rPr>
          <w:rFonts w:ascii="Times New Roman" w:hAnsi="Times New Roman" w:cs="Times New Roman"/>
          <w:b/>
          <w:sz w:val="24"/>
          <w:szCs w:val="24"/>
        </w:rPr>
        <w:t xml:space="preserve">0. </w:t>
      </w:r>
    </w:p>
    <w:p w:rsidR="00062D63" w:rsidRPr="004B731D" w:rsidRDefault="0003663D" w:rsidP="00062D63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1D">
        <w:rPr>
          <w:rFonts w:ascii="Times New Roman" w:hAnsi="Times New Roman" w:cs="Times New Roman"/>
          <w:sz w:val="24"/>
          <w:szCs w:val="24"/>
        </w:rPr>
        <w:t>3</w:t>
      </w:r>
      <w:r w:rsidR="0049260A" w:rsidRPr="004B731D">
        <w:rPr>
          <w:rFonts w:ascii="Times New Roman" w:hAnsi="Times New Roman" w:cs="Times New Roman"/>
          <w:sz w:val="24"/>
          <w:szCs w:val="24"/>
        </w:rPr>
        <w:t>)</w:t>
      </w:r>
      <w:r w:rsidR="0049260A" w:rsidRPr="004B731D">
        <w:rPr>
          <w:sz w:val="24"/>
          <w:szCs w:val="24"/>
        </w:rPr>
        <w:t xml:space="preserve"> </w:t>
      </w:r>
      <w:r w:rsidR="0049260A" w:rsidRPr="004B731D">
        <w:rPr>
          <w:rFonts w:ascii="Times New Roman" w:hAnsi="Times New Roman" w:cs="Times New Roman"/>
          <w:sz w:val="24"/>
          <w:szCs w:val="24"/>
        </w:rPr>
        <w:t xml:space="preserve">предъявить </w:t>
      </w:r>
      <w:r w:rsidRPr="004B731D">
        <w:rPr>
          <w:rFonts w:ascii="Times New Roman" w:hAnsi="Times New Roman" w:cs="Times New Roman"/>
          <w:sz w:val="24"/>
          <w:szCs w:val="24"/>
        </w:rPr>
        <w:t xml:space="preserve">оригинал платежного </w:t>
      </w:r>
      <w:r w:rsidR="00480A3F">
        <w:rPr>
          <w:rFonts w:ascii="Times New Roman" w:hAnsi="Times New Roman" w:cs="Times New Roman"/>
          <w:sz w:val="24"/>
          <w:szCs w:val="24"/>
        </w:rPr>
        <w:t>документа</w:t>
      </w:r>
      <w:r w:rsidRPr="004B731D">
        <w:rPr>
          <w:rFonts w:ascii="Times New Roman" w:hAnsi="Times New Roman" w:cs="Times New Roman"/>
          <w:sz w:val="24"/>
          <w:szCs w:val="24"/>
        </w:rPr>
        <w:t xml:space="preserve"> с отметкой банка об исполнении и выписк</w:t>
      </w:r>
      <w:r w:rsidR="00E02D85" w:rsidRPr="004B731D">
        <w:rPr>
          <w:rFonts w:ascii="Times New Roman" w:hAnsi="Times New Roman" w:cs="Times New Roman"/>
          <w:sz w:val="24"/>
          <w:szCs w:val="24"/>
        </w:rPr>
        <w:t>у</w:t>
      </w:r>
      <w:r w:rsidR="0041386B">
        <w:rPr>
          <w:rFonts w:ascii="Times New Roman" w:hAnsi="Times New Roman" w:cs="Times New Roman"/>
          <w:sz w:val="24"/>
          <w:szCs w:val="24"/>
        </w:rPr>
        <w:t xml:space="preserve"> банка о перечислении </w:t>
      </w:r>
      <w:r w:rsidRPr="004B731D">
        <w:rPr>
          <w:rFonts w:ascii="Times New Roman" w:hAnsi="Times New Roman" w:cs="Times New Roman"/>
          <w:sz w:val="24"/>
          <w:szCs w:val="24"/>
        </w:rPr>
        <w:t>денежных средств с отметкой банка</w:t>
      </w:r>
      <w:r w:rsidR="0041386B">
        <w:rPr>
          <w:rFonts w:ascii="Times New Roman" w:hAnsi="Times New Roman" w:cs="Times New Roman"/>
          <w:sz w:val="24"/>
          <w:szCs w:val="24"/>
        </w:rPr>
        <w:t xml:space="preserve"> (в случае безналичного расчета)</w:t>
      </w:r>
      <w:r w:rsidRPr="004B731D">
        <w:rPr>
          <w:rFonts w:ascii="Times New Roman" w:hAnsi="Times New Roman" w:cs="Times New Roman"/>
          <w:sz w:val="24"/>
          <w:szCs w:val="24"/>
        </w:rPr>
        <w:t xml:space="preserve"> либо нотариально завере</w:t>
      </w:r>
      <w:r w:rsidR="00062D63" w:rsidRPr="004B731D">
        <w:rPr>
          <w:rFonts w:ascii="Times New Roman" w:hAnsi="Times New Roman" w:cs="Times New Roman"/>
          <w:sz w:val="24"/>
          <w:szCs w:val="24"/>
        </w:rPr>
        <w:t>н</w:t>
      </w:r>
      <w:r w:rsidRPr="004B731D">
        <w:rPr>
          <w:rFonts w:ascii="Times New Roman" w:hAnsi="Times New Roman" w:cs="Times New Roman"/>
          <w:sz w:val="24"/>
          <w:szCs w:val="24"/>
        </w:rPr>
        <w:t>ные копии таких документов;</w:t>
      </w:r>
    </w:p>
    <w:p w:rsidR="0049260A" w:rsidRPr="004B731D" w:rsidRDefault="0049260A" w:rsidP="00062D63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1D">
        <w:rPr>
          <w:rFonts w:ascii="Times New Roman" w:hAnsi="Times New Roman" w:cs="Times New Roman"/>
          <w:sz w:val="24"/>
          <w:szCs w:val="24"/>
        </w:rPr>
        <w:t>4) предъявить опись представленн</w:t>
      </w:r>
      <w:r w:rsidR="00062D63" w:rsidRPr="004B731D">
        <w:rPr>
          <w:rFonts w:ascii="Times New Roman" w:hAnsi="Times New Roman" w:cs="Times New Roman"/>
          <w:sz w:val="24"/>
          <w:szCs w:val="24"/>
        </w:rPr>
        <w:t>ых документов в 2-х экземплярах.</w:t>
      </w:r>
    </w:p>
    <w:p w:rsidR="00062D63" w:rsidRDefault="00062D63" w:rsidP="00062D63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1D">
        <w:rPr>
          <w:rFonts w:ascii="Times New Roman" w:hAnsi="Times New Roman" w:cs="Times New Roman"/>
          <w:sz w:val="24"/>
          <w:szCs w:val="24"/>
        </w:rPr>
        <w:t xml:space="preserve">К заявке </w:t>
      </w:r>
      <w:r w:rsidR="00741292" w:rsidRPr="004B731D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Pr="004B731D">
        <w:rPr>
          <w:rFonts w:ascii="Times New Roman" w:hAnsi="Times New Roman" w:cs="Times New Roman"/>
          <w:sz w:val="24"/>
          <w:szCs w:val="24"/>
        </w:rPr>
        <w:t>прилагаются следующие документы:</w:t>
      </w:r>
    </w:p>
    <w:p w:rsidR="008C50B4" w:rsidRPr="008C50B4" w:rsidRDefault="008C50B4" w:rsidP="008C50B4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50B4">
        <w:rPr>
          <w:rFonts w:ascii="Times New Roman" w:hAnsi="Times New Roman" w:cs="Times New Roman"/>
          <w:sz w:val="24"/>
          <w:szCs w:val="24"/>
        </w:rPr>
        <w:t>- фирменное наименование (наименование), сведения об организационно-правовой форме, месте нахождения, почтовый адрес, банковские реквизиты: наименование банка, БИК, расчетный счет, ИНН, КПП (для юридического лица), фамилию, имя, отчество, паспортные данные, сведения о месте жительства, банковские реквизиты: наименование банка, БИК, расчетный счет, ИНН (для индивидуального предпринимателя), номер контактного телефона;</w:t>
      </w:r>
      <w:proofErr w:type="gramEnd"/>
    </w:p>
    <w:p w:rsidR="008C50B4" w:rsidRPr="008C50B4" w:rsidRDefault="008C50B4" w:rsidP="008C50B4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50B4">
        <w:rPr>
          <w:rFonts w:ascii="Times New Roman" w:hAnsi="Times New Roman" w:cs="Times New Roman"/>
          <w:sz w:val="24"/>
          <w:szCs w:val="24"/>
        </w:rPr>
        <w:t>- полученную не ранее чем за три месяца до дня опубликования в официальном печатном издании и размещения на официальном сайте администрации городского округа город Воронеж в сети Интернет информационного сообщения о проведении аукциона выписку из Единого государственного реестра юридических лиц или нотариально заверенную копию такой выписки (для юридических лиц), полученную не ранее чем за три месяца до дня опубликования в официальном</w:t>
      </w:r>
      <w:proofErr w:type="gramEnd"/>
      <w:r w:rsidRPr="008C50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50B4">
        <w:rPr>
          <w:rFonts w:ascii="Times New Roman" w:hAnsi="Times New Roman" w:cs="Times New Roman"/>
          <w:sz w:val="24"/>
          <w:szCs w:val="24"/>
        </w:rPr>
        <w:t>печатном издании и размещения на официальном сайте администрации городского округа город Воронеж в сети Интернет информационного сообщения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(для индивидуальных предпринимателей), 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</w:t>
      </w:r>
      <w:proofErr w:type="gramEnd"/>
      <w:r w:rsidRPr="008C50B4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соответствующего государства (для иностранных лиц), полученные не ранее чем за шесть месяцев до дня опубликования в официальном печатном издании и размещения на официальном сайте администрации городского округа город Воронеж в сети Интернет информационного сообщения о проведен</w:t>
      </w:r>
      <w:proofErr w:type="gramStart"/>
      <w:r w:rsidRPr="008C50B4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8C50B4">
        <w:rPr>
          <w:rFonts w:ascii="Times New Roman" w:hAnsi="Times New Roman" w:cs="Times New Roman"/>
          <w:sz w:val="24"/>
          <w:szCs w:val="24"/>
        </w:rPr>
        <w:t>кциона;</w:t>
      </w:r>
    </w:p>
    <w:p w:rsidR="008C50B4" w:rsidRPr="008C50B4" w:rsidRDefault="008C50B4" w:rsidP="008C50B4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0B4">
        <w:rPr>
          <w:rFonts w:ascii="Times New Roman" w:hAnsi="Times New Roman" w:cs="Times New Roman"/>
          <w:sz w:val="24"/>
          <w:szCs w:val="24"/>
        </w:rPr>
        <w:t>- документ, подтверждающий полномочия лица на осуществление действий от имен</w:t>
      </w:r>
      <w:r>
        <w:rPr>
          <w:rFonts w:ascii="Times New Roman" w:hAnsi="Times New Roman" w:cs="Times New Roman"/>
          <w:sz w:val="24"/>
          <w:szCs w:val="24"/>
        </w:rPr>
        <w:t>и претендента.</w:t>
      </w:r>
    </w:p>
    <w:p w:rsidR="008C50B4" w:rsidRPr="008C50B4" w:rsidRDefault="008C50B4" w:rsidP="008C50B4">
      <w:pPr>
        <w:spacing w:after="0" w:line="240" w:lineRule="auto"/>
        <w:ind w:right="19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Pr="008C50B4">
        <w:rPr>
          <w:rFonts w:ascii="Times New Roman" w:hAnsi="Times New Roman" w:cs="Times New Roman"/>
          <w:sz w:val="24"/>
          <w:szCs w:val="24"/>
        </w:rPr>
        <w:t>окументы, подтверждающие соответствие претендента установленным требованиям и условиям допуска к участию в аукционе, а именно:</w:t>
      </w:r>
    </w:p>
    <w:p w:rsidR="00D661C5" w:rsidRPr="004B731D" w:rsidRDefault="008C50B4" w:rsidP="008C50B4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50B4">
        <w:rPr>
          <w:rFonts w:ascii="Times New Roman" w:hAnsi="Times New Roman" w:cs="Times New Roman"/>
          <w:sz w:val="24"/>
          <w:szCs w:val="24"/>
        </w:rPr>
        <w:t>- заявление об отсутствии решения о ликвидации претендента - юридического лица, об отсутствии решения арбитражного суда о признании претендента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претендента в порядке, предусмотренном Кодексом Российской Федерации об административных правонарушениях, на день подачи заявки на участие в аукционе, об отсутствии у претендента задолженности по начисленным налогам, сборам</w:t>
      </w:r>
      <w:proofErr w:type="gramEnd"/>
      <w:r w:rsidRPr="008C50B4">
        <w:rPr>
          <w:rFonts w:ascii="Times New Roman" w:hAnsi="Times New Roman" w:cs="Times New Roman"/>
          <w:sz w:val="24"/>
          <w:szCs w:val="24"/>
        </w:rPr>
        <w:t xml:space="preserve">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претендента по данным бухгалтерской отчетности за последний завершенный отчетный период.</w:t>
      </w:r>
    </w:p>
    <w:p w:rsidR="00D1742D" w:rsidRDefault="00D1742D" w:rsidP="00D1742D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1D">
        <w:rPr>
          <w:rFonts w:ascii="Times New Roman" w:hAnsi="Times New Roman" w:cs="Times New Roman"/>
          <w:sz w:val="24"/>
          <w:szCs w:val="24"/>
        </w:rPr>
        <w:t>Претендент вправе подать только одну заявку на участие в аукционе в отношении каждого предмета аукциона (лота).</w:t>
      </w:r>
    </w:p>
    <w:p w:rsidR="008C50B4" w:rsidRPr="004B731D" w:rsidRDefault="008C50B4" w:rsidP="00D1742D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0B4"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7012CB" w:rsidRPr="004B731D" w:rsidRDefault="00D1742D" w:rsidP="00062D63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1D">
        <w:rPr>
          <w:rFonts w:ascii="Times New Roman" w:hAnsi="Times New Roman" w:cs="Times New Roman"/>
          <w:sz w:val="24"/>
          <w:szCs w:val="24"/>
        </w:rPr>
        <w:t>Заявки, поступившие по истечении срока их приема, указанного в информационном сообщении о проведен</w:t>
      </w:r>
      <w:proofErr w:type="gramStart"/>
      <w:r w:rsidRPr="004B731D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4B731D">
        <w:rPr>
          <w:rFonts w:ascii="Times New Roman" w:hAnsi="Times New Roman" w:cs="Times New Roman"/>
          <w:sz w:val="24"/>
          <w:szCs w:val="24"/>
        </w:rPr>
        <w:t>кциона, вместе с описью, на которой делается отметка об отказе в принятии документов, возвращаются претендентам или их уполномоченным представителям под расписку.</w:t>
      </w:r>
      <w:r w:rsidR="004B731D">
        <w:rPr>
          <w:rFonts w:ascii="Times New Roman" w:hAnsi="Times New Roman" w:cs="Times New Roman"/>
          <w:sz w:val="24"/>
          <w:szCs w:val="24"/>
        </w:rPr>
        <w:t xml:space="preserve"> </w:t>
      </w:r>
      <w:r w:rsidR="007012CB" w:rsidRPr="004B731D">
        <w:rPr>
          <w:rFonts w:ascii="Times New Roman" w:hAnsi="Times New Roman" w:cs="Times New Roman"/>
          <w:sz w:val="24"/>
          <w:szCs w:val="24"/>
        </w:rPr>
        <w:t>Претендент, подавший заявку на участие в аукционе, вправе отозвать заявку на участие в аукционе в любое время до момента вскрытия Комиссией конвертов с предложением по цене на право заключения Договора.</w:t>
      </w:r>
    </w:p>
    <w:p w:rsidR="004E7C4F" w:rsidRPr="004B731D" w:rsidRDefault="002E66AB" w:rsidP="00826DB0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31D">
        <w:rPr>
          <w:rFonts w:ascii="Times New Roman" w:hAnsi="Times New Roman" w:cs="Times New Roman"/>
          <w:b/>
          <w:sz w:val="24"/>
          <w:szCs w:val="24"/>
        </w:rPr>
        <w:t xml:space="preserve">Место, дата и время проведения </w:t>
      </w:r>
      <w:proofErr w:type="gramStart"/>
      <w:r w:rsidRPr="004B731D">
        <w:rPr>
          <w:rFonts w:ascii="Times New Roman" w:hAnsi="Times New Roman" w:cs="Times New Roman"/>
          <w:b/>
          <w:sz w:val="24"/>
          <w:szCs w:val="24"/>
        </w:rPr>
        <w:t>аукциона</w:t>
      </w:r>
      <w:proofErr w:type="gramEnd"/>
      <w:r w:rsidRPr="004B731D">
        <w:rPr>
          <w:rFonts w:ascii="Times New Roman" w:hAnsi="Times New Roman" w:cs="Times New Roman"/>
          <w:b/>
          <w:sz w:val="24"/>
          <w:szCs w:val="24"/>
        </w:rPr>
        <w:t xml:space="preserve"> и подведение его итогов:</w:t>
      </w:r>
      <w:r w:rsidR="000D2D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6780">
        <w:rPr>
          <w:rFonts w:ascii="Times New Roman" w:hAnsi="Times New Roman" w:cs="Times New Roman"/>
          <w:b/>
          <w:sz w:val="24"/>
          <w:szCs w:val="24"/>
        </w:rPr>
        <w:t>08</w:t>
      </w:r>
      <w:r w:rsidR="003257CE">
        <w:rPr>
          <w:rFonts w:ascii="Times New Roman" w:hAnsi="Times New Roman" w:cs="Times New Roman"/>
          <w:b/>
          <w:sz w:val="24"/>
          <w:szCs w:val="24"/>
        </w:rPr>
        <w:t xml:space="preserve"> июл</w:t>
      </w:r>
      <w:r w:rsidR="0059107D" w:rsidRPr="0059107D">
        <w:rPr>
          <w:rFonts w:ascii="Times New Roman" w:hAnsi="Times New Roman" w:cs="Times New Roman"/>
          <w:b/>
          <w:sz w:val="24"/>
          <w:szCs w:val="24"/>
        </w:rPr>
        <w:t>я 2015</w:t>
      </w:r>
      <w:r w:rsidRPr="004B7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327" w:rsidRPr="004B731D">
        <w:rPr>
          <w:rFonts w:ascii="Times New Roman" w:hAnsi="Times New Roman" w:cs="Times New Roman"/>
          <w:b/>
          <w:sz w:val="24"/>
          <w:szCs w:val="24"/>
        </w:rPr>
        <w:t>в 1</w:t>
      </w:r>
      <w:r w:rsidR="0059107D">
        <w:rPr>
          <w:rFonts w:ascii="Times New Roman" w:hAnsi="Times New Roman" w:cs="Times New Roman"/>
          <w:b/>
          <w:sz w:val="24"/>
          <w:szCs w:val="24"/>
        </w:rPr>
        <w:t>4</w:t>
      </w:r>
      <w:r w:rsidR="00CF4129">
        <w:rPr>
          <w:rFonts w:ascii="Times New Roman" w:hAnsi="Times New Roman" w:cs="Times New Roman"/>
          <w:b/>
          <w:sz w:val="24"/>
          <w:szCs w:val="24"/>
        </w:rPr>
        <w:t xml:space="preserve"> час. 3</w:t>
      </w:r>
      <w:r w:rsidR="00B77327" w:rsidRPr="004B731D">
        <w:rPr>
          <w:rFonts w:ascii="Times New Roman" w:hAnsi="Times New Roman" w:cs="Times New Roman"/>
          <w:b/>
          <w:sz w:val="24"/>
          <w:szCs w:val="24"/>
        </w:rPr>
        <w:t xml:space="preserve">0 мин. </w:t>
      </w:r>
      <w:r w:rsidR="0059107D">
        <w:rPr>
          <w:rFonts w:ascii="Times New Roman" w:hAnsi="Times New Roman" w:cs="Times New Roman"/>
          <w:b/>
          <w:sz w:val="24"/>
          <w:szCs w:val="24"/>
        </w:rPr>
        <w:t>по адресу: г. Воронеж,</w:t>
      </w:r>
      <w:r w:rsidR="000D2D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731D">
        <w:rPr>
          <w:rFonts w:ascii="Times New Roman" w:hAnsi="Times New Roman" w:cs="Times New Roman"/>
          <w:b/>
          <w:sz w:val="24"/>
          <w:szCs w:val="24"/>
        </w:rPr>
        <w:t xml:space="preserve">ул. Пушкинская,5, </w:t>
      </w:r>
      <w:r w:rsidR="001E07F2" w:rsidRPr="004B731D">
        <w:rPr>
          <w:rFonts w:ascii="Times New Roman" w:hAnsi="Times New Roman" w:cs="Times New Roman"/>
          <w:b/>
          <w:sz w:val="24"/>
          <w:szCs w:val="24"/>
        </w:rPr>
        <w:t>управление имущественных и земельных отношений администрации городского округа город Воронеж</w:t>
      </w:r>
      <w:r w:rsidRPr="004B731D">
        <w:rPr>
          <w:rFonts w:ascii="Times New Roman" w:hAnsi="Times New Roman" w:cs="Times New Roman"/>
          <w:b/>
          <w:sz w:val="24"/>
          <w:szCs w:val="24"/>
        </w:rPr>
        <w:t>, каб.309.</w:t>
      </w:r>
    </w:p>
    <w:p w:rsidR="0033158A" w:rsidRPr="004B731D" w:rsidRDefault="0033158A" w:rsidP="0033158A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731D">
        <w:rPr>
          <w:rFonts w:ascii="Times New Roman" w:hAnsi="Times New Roman" w:cs="Times New Roman"/>
          <w:sz w:val="24"/>
          <w:szCs w:val="24"/>
        </w:rPr>
        <w:t>Рассмотрение заявок с поданными документами состоится</w:t>
      </w:r>
      <w:r w:rsidR="00415658">
        <w:rPr>
          <w:rFonts w:ascii="Times New Roman" w:hAnsi="Times New Roman" w:cs="Times New Roman"/>
          <w:sz w:val="24"/>
          <w:szCs w:val="24"/>
        </w:rPr>
        <w:t xml:space="preserve"> в период:</w:t>
      </w:r>
      <w:r w:rsidRPr="004B731D">
        <w:rPr>
          <w:rFonts w:ascii="Times New Roman" w:hAnsi="Times New Roman" w:cs="Times New Roman"/>
          <w:sz w:val="24"/>
          <w:szCs w:val="24"/>
        </w:rPr>
        <w:t xml:space="preserve"> </w:t>
      </w:r>
      <w:r w:rsidR="003257CE">
        <w:rPr>
          <w:rFonts w:ascii="Times New Roman" w:hAnsi="Times New Roman" w:cs="Times New Roman"/>
          <w:sz w:val="24"/>
          <w:szCs w:val="24"/>
        </w:rPr>
        <w:t>03.07.2015 – 07</w:t>
      </w:r>
      <w:r w:rsidR="0059107D" w:rsidRPr="0059107D">
        <w:rPr>
          <w:rFonts w:ascii="Times New Roman" w:hAnsi="Times New Roman" w:cs="Times New Roman"/>
          <w:sz w:val="24"/>
          <w:szCs w:val="24"/>
        </w:rPr>
        <w:t>.06.2015</w:t>
      </w:r>
      <w:r w:rsidR="00415658">
        <w:rPr>
          <w:rFonts w:ascii="Times New Roman" w:hAnsi="Times New Roman" w:cs="Times New Roman"/>
          <w:sz w:val="24"/>
          <w:szCs w:val="24"/>
        </w:rPr>
        <w:t xml:space="preserve"> с 09-30 до 11-30</w:t>
      </w:r>
      <w:r w:rsidR="000D2DE9">
        <w:rPr>
          <w:rFonts w:ascii="Times New Roman" w:hAnsi="Times New Roman" w:cs="Times New Roman"/>
          <w:sz w:val="24"/>
          <w:szCs w:val="24"/>
        </w:rPr>
        <w:t xml:space="preserve"> </w:t>
      </w:r>
      <w:r w:rsidRPr="004B731D">
        <w:rPr>
          <w:rFonts w:ascii="Times New Roman" w:hAnsi="Times New Roman" w:cs="Times New Roman"/>
          <w:sz w:val="24"/>
          <w:szCs w:val="24"/>
        </w:rPr>
        <w:t>по адресу: г. Воронеж, ул. Пушкинская,5, управление имущественных и земельных отношений администрации городского округа город Воронеж, каб.309.</w:t>
      </w:r>
      <w:proofErr w:type="gramEnd"/>
    </w:p>
    <w:p w:rsidR="001C002F" w:rsidRDefault="00DC0098" w:rsidP="004B731D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1D">
        <w:rPr>
          <w:rFonts w:ascii="Times New Roman" w:hAnsi="Times New Roman" w:cs="Times New Roman"/>
          <w:sz w:val="24"/>
          <w:szCs w:val="24"/>
        </w:rPr>
        <w:t>Предоставление р</w:t>
      </w:r>
      <w:r w:rsidR="003F71B1" w:rsidRPr="004B731D">
        <w:rPr>
          <w:rFonts w:ascii="Times New Roman" w:hAnsi="Times New Roman" w:cs="Times New Roman"/>
          <w:sz w:val="24"/>
          <w:szCs w:val="24"/>
        </w:rPr>
        <w:t>азъяснени</w:t>
      </w:r>
      <w:r w:rsidRPr="004B731D">
        <w:rPr>
          <w:rFonts w:ascii="Times New Roman" w:hAnsi="Times New Roman" w:cs="Times New Roman"/>
          <w:sz w:val="24"/>
          <w:szCs w:val="24"/>
        </w:rPr>
        <w:t xml:space="preserve">й </w:t>
      </w:r>
      <w:r w:rsidR="003F71B1" w:rsidRPr="004B731D">
        <w:rPr>
          <w:rFonts w:ascii="Times New Roman" w:hAnsi="Times New Roman" w:cs="Times New Roman"/>
          <w:sz w:val="24"/>
          <w:szCs w:val="24"/>
        </w:rPr>
        <w:t>полож</w:t>
      </w:r>
      <w:r w:rsidR="00826DB0" w:rsidRPr="004B731D">
        <w:rPr>
          <w:rFonts w:ascii="Times New Roman" w:hAnsi="Times New Roman" w:cs="Times New Roman"/>
          <w:sz w:val="24"/>
          <w:szCs w:val="24"/>
        </w:rPr>
        <w:t>ений</w:t>
      </w:r>
      <w:r w:rsidR="000D2DE9">
        <w:rPr>
          <w:rFonts w:ascii="Times New Roman" w:hAnsi="Times New Roman" w:cs="Times New Roman"/>
          <w:sz w:val="24"/>
          <w:szCs w:val="24"/>
        </w:rPr>
        <w:t xml:space="preserve"> </w:t>
      </w:r>
      <w:r w:rsidR="00826DB0" w:rsidRPr="004B731D">
        <w:rPr>
          <w:rFonts w:ascii="Times New Roman" w:hAnsi="Times New Roman" w:cs="Times New Roman"/>
          <w:sz w:val="24"/>
          <w:szCs w:val="24"/>
        </w:rPr>
        <w:t>информационного сообщения</w:t>
      </w:r>
      <w:r w:rsidR="000D2DE9">
        <w:rPr>
          <w:rFonts w:ascii="Times New Roman" w:hAnsi="Times New Roman" w:cs="Times New Roman"/>
          <w:sz w:val="24"/>
          <w:szCs w:val="24"/>
        </w:rPr>
        <w:t xml:space="preserve"> </w:t>
      </w:r>
      <w:r w:rsidRPr="004B731D">
        <w:rPr>
          <w:rFonts w:ascii="Times New Roman" w:hAnsi="Times New Roman" w:cs="Times New Roman"/>
          <w:sz w:val="24"/>
          <w:szCs w:val="24"/>
        </w:rPr>
        <w:t>(</w:t>
      </w:r>
      <w:r w:rsidR="00826DB0" w:rsidRPr="004B731D">
        <w:rPr>
          <w:rFonts w:ascii="Times New Roman" w:hAnsi="Times New Roman" w:cs="Times New Roman"/>
          <w:sz w:val="24"/>
          <w:szCs w:val="24"/>
        </w:rPr>
        <w:t>в устной или письменной форме</w:t>
      </w:r>
      <w:r w:rsidRPr="004B731D">
        <w:rPr>
          <w:rFonts w:ascii="Times New Roman" w:hAnsi="Times New Roman" w:cs="Times New Roman"/>
          <w:sz w:val="24"/>
          <w:szCs w:val="24"/>
        </w:rPr>
        <w:t xml:space="preserve"> - </w:t>
      </w:r>
      <w:r w:rsidR="00826DB0" w:rsidRPr="004B731D">
        <w:rPr>
          <w:rFonts w:ascii="Times New Roman" w:hAnsi="Times New Roman" w:cs="Times New Roman"/>
          <w:sz w:val="24"/>
          <w:szCs w:val="24"/>
        </w:rPr>
        <w:t xml:space="preserve">по желанию заявителя), ознакомление </w:t>
      </w:r>
      <w:r w:rsidR="004B0C14" w:rsidRPr="004B731D"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="00826DB0" w:rsidRPr="004B731D">
        <w:rPr>
          <w:rFonts w:ascii="Times New Roman" w:hAnsi="Times New Roman" w:cs="Times New Roman"/>
          <w:sz w:val="24"/>
          <w:szCs w:val="24"/>
        </w:rPr>
        <w:t xml:space="preserve">с документацией </w:t>
      </w:r>
      <w:r w:rsidR="004B0C14" w:rsidRPr="004B731D">
        <w:rPr>
          <w:rFonts w:ascii="Times New Roman" w:hAnsi="Times New Roman" w:cs="Times New Roman"/>
          <w:sz w:val="24"/>
          <w:szCs w:val="24"/>
        </w:rPr>
        <w:t>осуществляет</w:t>
      </w:r>
      <w:r w:rsidR="000D2DE9">
        <w:rPr>
          <w:rFonts w:ascii="Times New Roman" w:hAnsi="Times New Roman" w:cs="Times New Roman"/>
          <w:sz w:val="24"/>
          <w:szCs w:val="24"/>
        </w:rPr>
        <w:t xml:space="preserve"> </w:t>
      </w:r>
      <w:r w:rsidR="002F4821" w:rsidRPr="004B731D">
        <w:rPr>
          <w:rFonts w:ascii="Times New Roman" w:hAnsi="Times New Roman" w:cs="Times New Roman"/>
          <w:sz w:val="24"/>
          <w:szCs w:val="24"/>
        </w:rPr>
        <w:t>Организатор</w:t>
      </w:r>
      <w:r w:rsidR="00806313">
        <w:rPr>
          <w:rFonts w:ascii="Times New Roman" w:hAnsi="Times New Roman" w:cs="Times New Roman"/>
          <w:sz w:val="24"/>
          <w:szCs w:val="24"/>
        </w:rPr>
        <w:t>:</w:t>
      </w:r>
      <w:r w:rsidR="00826DB0" w:rsidRPr="004B731D">
        <w:rPr>
          <w:rFonts w:ascii="Times New Roman" w:hAnsi="Times New Roman" w:cs="Times New Roman"/>
          <w:sz w:val="24"/>
          <w:szCs w:val="24"/>
        </w:rPr>
        <w:t xml:space="preserve"> </w:t>
      </w:r>
      <w:r w:rsidR="00976780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3257CE">
        <w:rPr>
          <w:rFonts w:ascii="Times New Roman" w:hAnsi="Times New Roman" w:cs="Times New Roman"/>
          <w:b/>
          <w:sz w:val="24"/>
          <w:szCs w:val="24"/>
        </w:rPr>
        <w:t>19.06</w:t>
      </w:r>
      <w:r w:rsidR="003257CE" w:rsidRPr="004B731D">
        <w:rPr>
          <w:rFonts w:ascii="Times New Roman" w:hAnsi="Times New Roman" w:cs="Times New Roman"/>
          <w:b/>
          <w:sz w:val="24"/>
          <w:szCs w:val="24"/>
        </w:rPr>
        <w:t>.201</w:t>
      </w:r>
      <w:r w:rsidR="003257CE">
        <w:rPr>
          <w:rFonts w:ascii="Times New Roman" w:hAnsi="Times New Roman" w:cs="Times New Roman"/>
          <w:b/>
          <w:sz w:val="24"/>
          <w:szCs w:val="24"/>
        </w:rPr>
        <w:t>5 по 02.07</w:t>
      </w:r>
      <w:r w:rsidR="003257CE" w:rsidRPr="004B731D">
        <w:rPr>
          <w:rFonts w:ascii="Times New Roman" w:hAnsi="Times New Roman" w:cs="Times New Roman"/>
          <w:b/>
          <w:sz w:val="24"/>
          <w:szCs w:val="24"/>
        </w:rPr>
        <w:t>.201</w:t>
      </w:r>
      <w:r w:rsidR="003257CE">
        <w:rPr>
          <w:rFonts w:ascii="Times New Roman" w:hAnsi="Times New Roman" w:cs="Times New Roman"/>
          <w:b/>
          <w:sz w:val="24"/>
          <w:szCs w:val="24"/>
        </w:rPr>
        <w:t>5</w:t>
      </w:r>
      <w:r w:rsidR="00806313">
        <w:rPr>
          <w:rFonts w:ascii="Times New Roman" w:hAnsi="Times New Roman" w:cs="Times New Roman"/>
          <w:b/>
          <w:sz w:val="24"/>
          <w:szCs w:val="24"/>
        </w:rPr>
        <w:t>,</w:t>
      </w:r>
      <w:r w:rsidR="00806313" w:rsidRPr="004B731D">
        <w:rPr>
          <w:rFonts w:ascii="Times New Roman" w:hAnsi="Times New Roman" w:cs="Times New Roman"/>
          <w:b/>
          <w:sz w:val="24"/>
          <w:szCs w:val="24"/>
        </w:rPr>
        <w:t xml:space="preserve"> с 0</w:t>
      </w:r>
      <w:r w:rsidR="00806313">
        <w:rPr>
          <w:rFonts w:ascii="Times New Roman" w:hAnsi="Times New Roman" w:cs="Times New Roman"/>
          <w:b/>
          <w:sz w:val="24"/>
          <w:szCs w:val="24"/>
        </w:rPr>
        <w:t>9-3</w:t>
      </w:r>
      <w:r w:rsidR="00806313" w:rsidRPr="004B731D">
        <w:rPr>
          <w:rFonts w:ascii="Times New Roman" w:hAnsi="Times New Roman" w:cs="Times New Roman"/>
          <w:b/>
          <w:sz w:val="24"/>
          <w:szCs w:val="24"/>
        </w:rPr>
        <w:t>0 до 1</w:t>
      </w:r>
      <w:r w:rsidR="003257CE">
        <w:rPr>
          <w:rFonts w:ascii="Times New Roman" w:hAnsi="Times New Roman" w:cs="Times New Roman"/>
          <w:b/>
          <w:sz w:val="24"/>
          <w:szCs w:val="24"/>
        </w:rPr>
        <w:t>1</w:t>
      </w:r>
      <w:r w:rsidR="00976780">
        <w:rPr>
          <w:rFonts w:ascii="Times New Roman" w:hAnsi="Times New Roman" w:cs="Times New Roman"/>
          <w:b/>
          <w:sz w:val="24"/>
          <w:szCs w:val="24"/>
        </w:rPr>
        <w:t>-3</w:t>
      </w:r>
      <w:r w:rsidR="00806313" w:rsidRPr="004B731D">
        <w:rPr>
          <w:rFonts w:ascii="Times New Roman" w:hAnsi="Times New Roman" w:cs="Times New Roman"/>
          <w:b/>
          <w:sz w:val="24"/>
          <w:szCs w:val="24"/>
        </w:rPr>
        <w:t>0</w:t>
      </w:r>
      <w:r w:rsidR="00806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DB0" w:rsidRPr="004B731D">
        <w:rPr>
          <w:rFonts w:ascii="Times New Roman" w:hAnsi="Times New Roman" w:cs="Times New Roman"/>
          <w:sz w:val="24"/>
          <w:szCs w:val="24"/>
        </w:rPr>
        <w:t>в рабочие дни</w:t>
      </w:r>
      <w:r w:rsidRPr="004B731D">
        <w:rPr>
          <w:rFonts w:ascii="Times New Roman" w:hAnsi="Times New Roman" w:cs="Times New Roman"/>
          <w:sz w:val="24"/>
          <w:szCs w:val="24"/>
        </w:rPr>
        <w:t xml:space="preserve">, </w:t>
      </w:r>
      <w:r w:rsidR="00826DB0" w:rsidRPr="004B731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4B731D">
        <w:rPr>
          <w:rFonts w:ascii="Times New Roman" w:hAnsi="Times New Roman" w:cs="Times New Roman"/>
          <w:sz w:val="24"/>
          <w:szCs w:val="24"/>
        </w:rPr>
        <w:t xml:space="preserve">письменного </w:t>
      </w:r>
      <w:r w:rsidR="003F71B1" w:rsidRPr="004B731D">
        <w:rPr>
          <w:rFonts w:ascii="Times New Roman" w:hAnsi="Times New Roman" w:cs="Times New Roman"/>
          <w:sz w:val="24"/>
          <w:szCs w:val="24"/>
        </w:rPr>
        <w:t>заявления любого заинтересованного лица,</w:t>
      </w:r>
      <w:r w:rsidR="000D2DE9">
        <w:rPr>
          <w:rFonts w:ascii="Times New Roman" w:hAnsi="Times New Roman" w:cs="Times New Roman"/>
          <w:sz w:val="24"/>
          <w:szCs w:val="24"/>
        </w:rPr>
        <w:t xml:space="preserve"> </w:t>
      </w:r>
      <w:r w:rsidR="003F71B1" w:rsidRPr="004B731D">
        <w:rPr>
          <w:rFonts w:ascii="Times New Roman" w:hAnsi="Times New Roman" w:cs="Times New Roman"/>
          <w:sz w:val="24"/>
          <w:szCs w:val="24"/>
        </w:rPr>
        <w:t>в течение двух рабочих дней со дня получения соответствующего заявления</w:t>
      </w:r>
      <w:r w:rsidR="00826DB0" w:rsidRPr="004B731D">
        <w:rPr>
          <w:rFonts w:ascii="Times New Roman" w:hAnsi="Times New Roman" w:cs="Times New Roman"/>
          <w:sz w:val="24"/>
          <w:szCs w:val="24"/>
        </w:rPr>
        <w:t>.</w:t>
      </w:r>
      <w:r w:rsidR="004B731D">
        <w:rPr>
          <w:rFonts w:ascii="Times New Roman" w:hAnsi="Times New Roman" w:cs="Times New Roman"/>
          <w:sz w:val="24"/>
          <w:szCs w:val="24"/>
        </w:rPr>
        <w:t xml:space="preserve"> </w:t>
      </w:r>
      <w:r w:rsidR="001C002F" w:rsidRPr="004B731D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</w:t>
      </w:r>
      <w:r w:rsidR="005C4328" w:rsidRPr="004B731D">
        <w:rPr>
          <w:rFonts w:ascii="Times New Roman" w:hAnsi="Times New Roman" w:cs="Times New Roman"/>
          <w:sz w:val="24"/>
          <w:szCs w:val="24"/>
        </w:rPr>
        <w:t xml:space="preserve"> за право заключения договора</w:t>
      </w:r>
      <w:r w:rsidR="001C002F" w:rsidRPr="004B731D">
        <w:rPr>
          <w:rFonts w:ascii="Times New Roman" w:hAnsi="Times New Roman" w:cs="Times New Roman"/>
          <w:sz w:val="24"/>
          <w:szCs w:val="24"/>
        </w:rPr>
        <w:t xml:space="preserve">. В случае если несколькими участниками аукциона предложена одинаковая цена на право заключения </w:t>
      </w:r>
      <w:r w:rsidR="005C4328" w:rsidRPr="004B731D">
        <w:rPr>
          <w:rFonts w:ascii="Times New Roman" w:hAnsi="Times New Roman" w:cs="Times New Roman"/>
          <w:sz w:val="24"/>
          <w:szCs w:val="24"/>
        </w:rPr>
        <w:t>д</w:t>
      </w:r>
      <w:r w:rsidR="001C002F" w:rsidRPr="004B731D">
        <w:rPr>
          <w:rFonts w:ascii="Times New Roman" w:hAnsi="Times New Roman" w:cs="Times New Roman"/>
          <w:sz w:val="24"/>
          <w:szCs w:val="24"/>
        </w:rPr>
        <w:t>оговора, победителем признается участник аукциона, подавший заявку на участие в аукционе ра</w:t>
      </w:r>
      <w:r w:rsidR="00BD6429" w:rsidRPr="004B731D">
        <w:rPr>
          <w:rFonts w:ascii="Times New Roman" w:hAnsi="Times New Roman" w:cs="Times New Roman"/>
          <w:sz w:val="24"/>
          <w:szCs w:val="24"/>
        </w:rPr>
        <w:t xml:space="preserve">ньше других участников аукциона. Предложение о цене подается </w:t>
      </w:r>
      <w:r w:rsidR="00695611" w:rsidRPr="004B731D">
        <w:rPr>
          <w:rFonts w:ascii="Times New Roman" w:hAnsi="Times New Roman" w:cs="Times New Roman"/>
          <w:sz w:val="24"/>
          <w:szCs w:val="24"/>
        </w:rPr>
        <w:t xml:space="preserve">заявителями </w:t>
      </w:r>
      <w:r w:rsidR="00BD6429" w:rsidRPr="004B731D">
        <w:rPr>
          <w:rFonts w:ascii="Times New Roman" w:hAnsi="Times New Roman" w:cs="Times New Roman"/>
          <w:sz w:val="24"/>
          <w:szCs w:val="24"/>
        </w:rPr>
        <w:t>по форме, утвержденной продавцом. Бланк</w:t>
      </w:r>
      <w:r w:rsidR="000D2DE9">
        <w:rPr>
          <w:rFonts w:ascii="Times New Roman" w:hAnsi="Times New Roman" w:cs="Times New Roman"/>
          <w:sz w:val="24"/>
          <w:szCs w:val="24"/>
        </w:rPr>
        <w:t xml:space="preserve"> </w:t>
      </w:r>
      <w:r w:rsidR="00BD6429" w:rsidRPr="004B731D">
        <w:rPr>
          <w:rFonts w:ascii="Times New Roman" w:hAnsi="Times New Roman" w:cs="Times New Roman"/>
          <w:sz w:val="24"/>
          <w:szCs w:val="24"/>
        </w:rPr>
        <w:t xml:space="preserve">предложения о цене можно получить </w:t>
      </w:r>
      <w:r w:rsidR="00763450" w:rsidRPr="004B731D">
        <w:rPr>
          <w:rFonts w:ascii="Times New Roman" w:hAnsi="Times New Roman" w:cs="Times New Roman"/>
          <w:sz w:val="24"/>
          <w:szCs w:val="24"/>
        </w:rPr>
        <w:t xml:space="preserve">в управлении имущественных и земельных отношений по адресу: г. Воронеж, ул. </w:t>
      </w:r>
      <w:proofErr w:type="gramStart"/>
      <w:r w:rsidR="00763450" w:rsidRPr="004B731D">
        <w:rPr>
          <w:rFonts w:ascii="Times New Roman" w:hAnsi="Times New Roman" w:cs="Times New Roman"/>
          <w:sz w:val="24"/>
          <w:szCs w:val="24"/>
        </w:rPr>
        <w:t>Пушкинская</w:t>
      </w:r>
      <w:proofErr w:type="gramEnd"/>
      <w:r w:rsidR="00763450" w:rsidRPr="004B731D">
        <w:rPr>
          <w:rFonts w:ascii="Times New Roman" w:hAnsi="Times New Roman" w:cs="Times New Roman"/>
          <w:sz w:val="24"/>
          <w:szCs w:val="24"/>
        </w:rPr>
        <w:t xml:space="preserve">,5, </w:t>
      </w:r>
      <w:proofErr w:type="spellStart"/>
      <w:r w:rsidR="00763450" w:rsidRPr="004B731D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763450" w:rsidRPr="004B731D">
        <w:rPr>
          <w:rFonts w:ascii="Times New Roman" w:hAnsi="Times New Roman" w:cs="Times New Roman"/>
          <w:sz w:val="24"/>
          <w:szCs w:val="24"/>
        </w:rPr>
        <w:t>. 315</w:t>
      </w:r>
      <w:r w:rsidR="00CA5A11" w:rsidRPr="004B731D">
        <w:rPr>
          <w:rFonts w:ascii="Times New Roman" w:hAnsi="Times New Roman" w:cs="Times New Roman"/>
          <w:sz w:val="24"/>
          <w:szCs w:val="24"/>
        </w:rPr>
        <w:t>.</w:t>
      </w:r>
      <w:r w:rsidR="00695611" w:rsidRPr="004B731D">
        <w:rPr>
          <w:rFonts w:ascii="Times New Roman" w:hAnsi="Times New Roman" w:cs="Times New Roman"/>
          <w:sz w:val="24"/>
          <w:szCs w:val="24"/>
        </w:rPr>
        <w:t xml:space="preserve"> Предложение о цене, </w:t>
      </w:r>
      <w:proofErr w:type="gramStart"/>
      <w:r w:rsidR="00695611" w:rsidRPr="004B731D">
        <w:rPr>
          <w:rFonts w:ascii="Times New Roman" w:hAnsi="Times New Roman" w:cs="Times New Roman"/>
          <w:sz w:val="24"/>
          <w:szCs w:val="24"/>
        </w:rPr>
        <w:t>заполненные</w:t>
      </w:r>
      <w:proofErr w:type="gramEnd"/>
      <w:r w:rsidR="00695611" w:rsidRPr="004B731D">
        <w:rPr>
          <w:rFonts w:ascii="Times New Roman" w:hAnsi="Times New Roman" w:cs="Times New Roman"/>
          <w:sz w:val="24"/>
          <w:szCs w:val="24"/>
        </w:rPr>
        <w:t xml:space="preserve"> не по установленной форме,</w:t>
      </w:r>
      <w:r w:rsidR="000D2DE9">
        <w:rPr>
          <w:rFonts w:ascii="Times New Roman" w:hAnsi="Times New Roman" w:cs="Times New Roman"/>
          <w:sz w:val="24"/>
          <w:szCs w:val="24"/>
        </w:rPr>
        <w:t xml:space="preserve"> </w:t>
      </w:r>
      <w:r w:rsidR="00695611" w:rsidRPr="004B731D">
        <w:rPr>
          <w:rFonts w:ascii="Times New Roman" w:hAnsi="Times New Roman" w:cs="Times New Roman"/>
          <w:sz w:val="24"/>
          <w:szCs w:val="24"/>
        </w:rPr>
        <w:t>не рассматриваются.</w:t>
      </w:r>
    </w:p>
    <w:p w:rsidR="006E07BE" w:rsidRPr="004B731D" w:rsidRDefault="006E07BE" w:rsidP="004B731D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66AB" w:rsidRPr="004B731D" w:rsidRDefault="003F71B1" w:rsidP="00465BFF">
      <w:pPr>
        <w:spacing w:after="0" w:line="240" w:lineRule="auto"/>
        <w:ind w:right="1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4821" w:rsidRPr="004B731D">
        <w:rPr>
          <w:rFonts w:ascii="Times New Roman" w:hAnsi="Times New Roman" w:cs="Times New Roman"/>
          <w:b/>
          <w:sz w:val="24"/>
          <w:szCs w:val="24"/>
        </w:rPr>
        <w:tab/>
      </w:r>
      <w:r w:rsidR="002E66AB" w:rsidRPr="004B731D">
        <w:rPr>
          <w:rFonts w:ascii="Times New Roman" w:hAnsi="Times New Roman" w:cs="Times New Roman"/>
          <w:b/>
          <w:sz w:val="24"/>
          <w:szCs w:val="24"/>
        </w:rPr>
        <w:t>Порядок возврата задатка</w:t>
      </w:r>
      <w:r w:rsidR="00C208CF" w:rsidRPr="004B731D">
        <w:rPr>
          <w:rFonts w:ascii="Times New Roman" w:hAnsi="Times New Roman" w:cs="Times New Roman"/>
          <w:b/>
          <w:sz w:val="24"/>
          <w:szCs w:val="24"/>
        </w:rPr>
        <w:t>:</w:t>
      </w:r>
    </w:p>
    <w:p w:rsidR="002E66AB" w:rsidRPr="004B731D" w:rsidRDefault="00C208CF" w:rsidP="00C208CF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1D">
        <w:rPr>
          <w:rFonts w:ascii="Times New Roman" w:hAnsi="Times New Roman" w:cs="Times New Roman"/>
          <w:sz w:val="24"/>
          <w:szCs w:val="24"/>
        </w:rPr>
        <w:t>1) в</w:t>
      </w:r>
      <w:r w:rsidR="002E66AB" w:rsidRPr="004B731D">
        <w:rPr>
          <w:rFonts w:ascii="Times New Roman" w:hAnsi="Times New Roman" w:cs="Times New Roman"/>
          <w:sz w:val="24"/>
          <w:szCs w:val="24"/>
        </w:rPr>
        <w:t xml:space="preserve"> случае если </w:t>
      </w:r>
      <w:r w:rsidRPr="004B731D">
        <w:rPr>
          <w:rFonts w:ascii="Times New Roman" w:hAnsi="Times New Roman" w:cs="Times New Roman"/>
          <w:sz w:val="24"/>
          <w:szCs w:val="24"/>
        </w:rPr>
        <w:t>П</w:t>
      </w:r>
      <w:r w:rsidR="002E66AB" w:rsidRPr="004B731D">
        <w:rPr>
          <w:rFonts w:ascii="Times New Roman" w:hAnsi="Times New Roman" w:cs="Times New Roman"/>
          <w:sz w:val="24"/>
          <w:szCs w:val="24"/>
        </w:rPr>
        <w:t xml:space="preserve">ретенденту отказано в приеме заявки на участие в аукционе, Организатор перечисляет задаток на счет Претендента, указанный в заявке, в течение 5 (пяти) банковских дней </w:t>
      </w:r>
      <w:proofErr w:type="gramStart"/>
      <w:r w:rsidR="002E66AB" w:rsidRPr="004B731D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="002E66AB" w:rsidRPr="004B731D">
        <w:rPr>
          <w:rFonts w:ascii="Times New Roman" w:hAnsi="Times New Roman" w:cs="Times New Roman"/>
          <w:sz w:val="24"/>
          <w:szCs w:val="24"/>
        </w:rPr>
        <w:t xml:space="preserve"> Протокола об итогах аукциона</w:t>
      </w:r>
      <w:r w:rsidRPr="004B731D">
        <w:rPr>
          <w:rFonts w:ascii="Times New Roman" w:hAnsi="Times New Roman" w:cs="Times New Roman"/>
          <w:sz w:val="24"/>
          <w:szCs w:val="24"/>
        </w:rPr>
        <w:t>;</w:t>
      </w:r>
    </w:p>
    <w:p w:rsidR="006671A2" w:rsidRPr="004B731D" w:rsidRDefault="006671A2" w:rsidP="006671A2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2E66AB" w:rsidRPr="004B73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случае если П</w:t>
      </w:r>
      <w:r w:rsidRPr="006671A2">
        <w:rPr>
          <w:rFonts w:ascii="Times New Roman" w:hAnsi="Times New Roman" w:cs="Times New Roman"/>
          <w:sz w:val="24"/>
          <w:szCs w:val="24"/>
        </w:rPr>
        <w:t>ретендент не признан победителем аукциона, Организатор перечис</w:t>
      </w:r>
      <w:r>
        <w:rPr>
          <w:rFonts w:ascii="Times New Roman" w:hAnsi="Times New Roman" w:cs="Times New Roman"/>
          <w:sz w:val="24"/>
          <w:szCs w:val="24"/>
        </w:rPr>
        <w:t>ляет задаток на расчетный счет П</w:t>
      </w:r>
      <w:r w:rsidRPr="006671A2">
        <w:rPr>
          <w:rFonts w:ascii="Times New Roman" w:hAnsi="Times New Roman" w:cs="Times New Roman"/>
          <w:sz w:val="24"/>
          <w:szCs w:val="24"/>
        </w:rPr>
        <w:t xml:space="preserve">ретендента, указанный в заявке, в течение 5 (пяти) банковских дней с момента подписания протокола об итогах аукциона, за исключением претендента, который сделал предпоследнее предложение о цене договора. Задаток, внесенный претендентом, который сделал предпоследнее предложение о цене договора, возвращается такому претенденту в течение пяти рабочих дней </w:t>
      </w:r>
      <w:proofErr w:type="gramStart"/>
      <w:r w:rsidRPr="006671A2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6671A2">
        <w:rPr>
          <w:rFonts w:ascii="Times New Roman" w:hAnsi="Times New Roman" w:cs="Times New Roman"/>
          <w:sz w:val="24"/>
          <w:szCs w:val="24"/>
        </w:rPr>
        <w:t xml:space="preserve"> договора с победителем аукциона.</w:t>
      </w:r>
    </w:p>
    <w:p w:rsidR="002E66AB" w:rsidRPr="004B731D" w:rsidRDefault="00C208CF" w:rsidP="00C208CF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1D">
        <w:rPr>
          <w:rFonts w:ascii="Times New Roman" w:hAnsi="Times New Roman" w:cs="Times New Roman"/>
          <w:sz w:val="24"/>
          <w:szCs w:val="24"/>
        </w:rPr>
        <w:t xml:space="preserve">3) </w:t>
      </w:r>
      <w:r w:rsidR="002E66AB" w:rsidRPr="004B731D">
        <w:rPr>
          <w:rFonts w:ascii="Times New Roman" w:hAnsi="Times New Roman" w:cs="Times New Roman"/>
          <w:sz w:val="24"/>
          <w:szCs w:val="24"/>
        </w:rPr>
        <w:t>Претендент до истечения срока подачи заявок имеет право отозвать заявку путем письменного уведомления Организатора.</w:t>
      </w:r>
    </w:p>
    <w:p w:rsidR="002E66AB" w:rsidRPr="004B731D" w:rsidRDefault="00C208CF" w:rsidP="00C208CF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1D">
        <w:rPr>
          <w:rFonts w:ascii="Times New Roman" w:hAnsi="Times New Roman" w:cs="Times New Roman"/>
          <w:sz w:val="24"/>
          <w:szCs w:val="24"/>
        </w:rPr>
        <w:lastRenderedPageBreak/>
        <w:t>- в</w:t>
      </w:r>
      <w:r w:rsidR="002E66AB" w:rsidRPr="004B731D">
        <w:rPr>
          <w:rFonts w:ascii="Times New Roman" w:hAnsi="Times New Roman" w:cs="Times New Roman"/>
          <w:sz w:val="24"/>
          <w:szCs w:val="24"/>
        </w:rPr>
        <w:t xml:space="preserve">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5 (пяти) банковских дней со дня поступления уведомления об отзыве заявки Организатором</w:t>
      </w:r>
      <w:r w:rsidRPr="004B731D">
        <w:rPr>
          <w:rFonts w:ascii="Times New Roman" w:hAnsi="Times New Roman" w:cs="Times New Roman"/>
          <w:sz w:val="24"/>
          <w:szCs w:val="24"/>
        </w:rPr>
        <w:t>;</w:t>
      </w:r>
    </w:p>
    <w:p w:rsidR="002E66AB" w:rsidRPr="004B731D" w:rsidRDefault="00C208CF" w:rsidP="006671A2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1D">
        <w:rPr>
          <w:rFonts w:ascii="Times New Roman" w:hAnsi="Times New Roman" w:cs="Times New Roman"/>
          <w:sz w:val="24"/>
          <w:szCs w:val="24"/>
        </w:rPr>
        <w:t>- в</w:t>
      </w:r>
      <w:r w:rsidR="002E66AB" w:rsidRPr="004B731D">
        <w:rPr>
          <w:rFonts w:ascii="Times New Roman" w:hAnsi="Times New Roman" w:cs="Times New Roman"/>
          <w:sz w:val="24"/>
          <w:szCs w:val="24"/>
        </w:rPr>
        <w:t xml:space="preserve"> случае отзыва Претендентом заявки позднее даты окончания приема заявок задаток ему не возвращается и направляется в бюджет городского округа город Воронеж.</w:t>
      </w:r>
    </w:p>
    <w:p w:rsidR="002E66AB" w:rsidRPr="004B731D" w:rsidRDefault="006671A2" w:rsidP="00C208CF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208CF" w:rsidRPr="004B731D">
        <w:rPr>
          <w:rFonts w:ascii="Times New Roman" w:hAnsi="Times New Roman" w:cs="Times New Roman"/>
          <w:sz w:val="24"/>
          <w:szCs w:val="24"/>
        </w:rPr>
        <w:t>) п</w:t>
      </w:r>
      <w:r w:rsidR="002E66AB" w:rsidRPr="004B731D">
        <w:rPr>
          <w:rFonts w:ascii="Times New Roman" w:hAnsi="Times New Roman" w:cs="Times New Roman"/>
          <w:sz w:val="24"/>
          <w:szCs w:val="24"/>
        </w:rPr>
        <w:t>ри уклонении или отказе Претендента в случае победы на аукционе от заключения Договора задаток ему не возвращается.</w:t>
      </w:r>
    </w:p>
    <w:p w:rsidR="006671A2" w:rsidRDefault="006671A2" w:rsidP="00C208CF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208CF" w:rsidRPr="004B731D">
        <w:rPr>
          <w:rFonts w:ascii="Times New Roman" w:hAnsi="Times New Roman" w:cs="Times New Roman"/>
          <w:sz w:val="24"/>
          <w:szCs w:val="24"/>
        </w:rPr>
        <w:t>) в</w:t>
      </w:r>
      <w:r w:rsidR="002E66AB" w:rsidRPr="004B731D">
        <w:rPr>
          <w:rFonts w:ascii="Times New Roman" w:hAnsi="Times New Roman" w:cs="Times New Roman"/>
          <w:sz w:val="24"/>
          <w:szCs w:val="24"/>
        </w:rPr>
        <w:t xml:space="preserve"> случае признания аукциона несостоявшимся Организатор перечисляет задаток на счет Претендента, указанный в заявке, в течение 5 (пяти) банковских дней </w:t>
      </w:r>
      <w:proofErr w:type="gramStart"/>
      <w:r w:rsidR="002E66AB" w:rsidRPr="004B731D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="002E66AB" w:rsidRPr="004B731D">
        <w:rPr>
          <w:rFonts w:ascii="Times New Roman" w:hAnsi="Times New Roman" w:cs="Times New Roman"/>
          <w:sz w:val="24"/>
          <w:szCs w:val="24"/>
        </w:rPr>
        <w:t xml:space="preserve"> Протокола Комиссией по проведению аукциона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E66AB" w:rsidRPr="004B731D" w:rsidRDefault="006671A2" w:rsidP="006671A2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в</w:t>
      </w:r>
      <w:r w:rsidRPr="006671A2">
        <w:rPr>
          <w:rFonts w:ascii="Times New Roman" w:hAnsi="Times New Roman" w:cs="Times New Roman"/>
          <w:sz w:val="24"/>
          <w:szCs w:val="24"/>
        </w:rPr>
        <w:t xml:space="preserve"> случаи неявки признанного претендента участником на аукцион, задаток подлежит возврату в течение 5 (пяти) банковских </w:t>
      </w:r>
      <w:r>
        <w:rPr>
          <w:rFonts w:ascii="Times New Roman" w:hAnsi="Times New Roman" w:cs="Times New Roman"/>
          <w:sz w:val="24"/>
          <w:szCs w:val="24"/>
        </w:rPr>
        <w:t>дней после проведения аукциона</w:t>
      </w:r>
      <w:r w:rsidR="002E66AB" w:rsidRPr="004B731D">
        <w:rPr>
          <w:rFonts w:ascii="Times New Roman" w:hAnsi="Times New Roman" w:cs="Times New Roman"/>
          <w:sz w:val="24"/>
          <w:szCs w:val="24"/>
        </w:rPr>
        <w:t>.</w:t>
      </w:r>
    </w:p>
    <w:p w:rsidR="00465BFF" w:rsidRPr="004B731D" w:rsidRDefault="004A25FD" w:rsidP="004B731D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731D">
        <w:rPr>
          <w:rFonts w:ascii="Times New Roman" w:hAnsi="Times New Roman" w:cs="Times New Roman"/>
          <w:sz w:val="24"/>
          <w:szCs w:val="24"/>
        </w:rPr>
        <w:t>Договор на размещение нес</w:t>
      </w:r>
      <w:r w:rsidR="001E07F2" w:rsidRPr="004B731D">
        <w:rPr>
          <w:rFonts w:ascii="Times New Roman" w:hAnsi="Times New Roman" w:cs="Times New Roman"/>
          <w:sz w:val="24"/>
          <w:szCs w:val="24"/>
        </w:rPr>
        <w:t xml:space="preserve">тационарного торгового объекта </w:t>
      </w:r>
      <w:r w:rsidRPr="004B731D">
        <w:rPr>
          <w:rFonts w:ascii="Times New Roman" w:hAnsi="Times New Roman" w:cs="Times New Roman"/>
          <w:sz w:val="24"/>
          <w:szCs w:val="24"/>
        </w:rPr>
        <w:t xml:space="preserve">заключается </w:t>
      </w:r>
      <w:r w:rsidR="003F71B1" w:rsidRPr="004B731D">
        <w:rPr>
          <w:rFonts w:ascii="Times New Roman" w:hAnsi="Times New Roman" w:cs="Times New Roman"/>
          <w:sz w:val="24"/>
          <w:szCs w:val="24"/>
        </w:rPr>
        <w:t>управлением</w:t>
      </w:r>
      <w:r w:rsidR="000D2DE9">
        <w:rPr>
          <w:rFonts w:ascii="Times New Roman" w:hAnsi="Times New Roman" w:cs="Times New Roman"/>
          <w:sz w:val="24"/>
          <w:szCs w:val="24"/>
        </w:rPr>
        <w:t xml:space="preserve"> </w:t>
      </w:r>
      <w:r w:rsidR="001E07F2" w:rsidRPr="004B731D">
        <w:rPr>
          <w:rFonts w:ascii="Times New Roman" w:hAnsi="Times New Roman" w:cs="Times New Roman"/>
          <w:sz w:val="24"/>
          <w:szCs w:val="24"/>
        </w:rPr>
        <w:t xml:space="preserve">развития предпринимательства, потребительского рынка и инновационной политики администрации городского округа город Воронеж </w:t>
      </w:r>
      <w:r w:rsidR="003F71B1" w:rsidRPr="004B731D">
        <w:rPr>
          <w:rFonts w:ascii="Times New Roman" w:hAnsi="Times New Roman" w:cs="Times New Roman"/>
          <w:sz w:val="24"/>
          <w:szCs w:val="24"/>
        </w:rPr>
        <w:t xml:space="preserve">с победителем аукциона </w:t>
      </w:r>
      <w:r w:rsidR="00151CC7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CF4129">
        <w:rPr>
          <w:rFonts w:ascii="Times New Roman" w:hAnsi="Times New Roman" w:cs="Times New Roman"/>
          <w:b/>
          <w:sz w:val="24"/>
          <w:szCs w:val="24"/>
        </w:rPr>
        <w:t>течение 5</w:t>
      </w:r>
      <w:r w:rsidR="003F71B1" w:rsidRPr="004B731D">
        <w:rPr>
          <w:rFonts w:ascii="Times New Roman" w:hAnsi="Times New Roman" w:cs="Times New Roman"/>
          <w:b/>
          <w:sz w:val="24"/>
          <w:szCs w:val="24"/>
        </w:rPr>
        <w:t xml:space="preserve"> рабочих</w:t>
      </w:r>
      <w:r w:rsidR="004B7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71B1" w:rsidRPr="004B731D">
        <w:rPr>
          <w:rFonts w:ascii="Times New Roman" w:hAnsi="Times New Roman" w:cs="Times New Roman"/>
          <w:b/>
          <w:sz w:val="24"/>
          <w:szCs w:val="24"/>
        </w:rPr>
        <w:t>дней со дня подведения итогов аукциона.</w:t>
      </w:r>
      <w:r w:rsidR="00FF5CB6" w:rsidRPr="004B7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CB6" w:rsidRPr="004B731D">
        <w:rPr>
          <w:rFonts w:ascii="Times New Roman" w:hAnsi="Times New Roman" w:cs="Times New Roman"/>
          <w:sz w:val="24"/>
          <w:szCs w:val="24"/>
        </w:rPr>
        <w:t>Внесенный Победителем аукциона</w:t>
      </w:r>
      <w:r w:rsidR="000D2DE9">
        <w:rPr>
          <w:rFonts w:ascii="Times New Roman" w:hAnsi="Times New Roman" w:cs="Times New Roman"/>
          <w:sz w:val="24"/>
          <w:szCs w:val="24"/>
        </w:rPr>
        <w:t xml:space="preserve"> </w:t>
      </w:r>
      <w:r w:rsidR="00FF5CB6" w:rsidRPr="004B731D">
        <w:rPr>
          <w:rFonts w:ascii="Times New Roman" w:hAnsi="Times New Roman" w:cs="Times New Roman"/>
          <w:sz w:val="24"/>
          <w:szCs w:val="24"/>
        </w:rPr>
        <w:t>задаток засчитывается в счет оплаты по договору.</w:t>
      </w:r>
      <w:r w:rsidR="004B731D">
        <w:rPr>
          <w:rFonts w:ascii="Times New Roman" w:hAnsi="Times New Roman" w:cs="Times New Roman"/>
          <w:sz w:val="24"/>
          <w:szCs w:val="24"/>
        </w:rPr>
        <w:t xml:space="preserve"> </w:t>
      </w:r>
      <w:r w:rsidR="00D1742D" w:rsidRPr="004B731D">
        <w:rPr>
          <w:rFonts w:ascii="Times New Roman" w:hAnsi="Times New Roman" w:cs="Times New Roman"/>
          <w:sz w:val="24"/>
          <w:szCs w:val="24"/>
        </w:rPr>
        <w:t xml:space="preserve">Договор на размещение </w:t>
      </w:r>
      <w:r w:rsidR="00EF0E1B" w:rsidRPr="004B731D">
        <w:rPr>
          <w:rFonts w:ascii="Times New Roman" w:hAnsi="Times New Roman" w:cs="Times New Roman"/>
          <w:sz w:val="24"/>
          <w:szCs w:val="24"/>
        </w:rPr>
        <w:t>нестационарных торговых объектов заключается на срок действия схемы на размещение НТО, утвержденной</w:t>
      </w:r>
      <w:r w:rsidR="00770143" w:rsidRPr="004B731D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городского округа город Воронеж</w:t>
      </w:r>
      <w:r w:rsidR="00D1742D" w:rsidRPr="004B731D">
        <w:rPr>
          <w:rFonts w:ascii="Times New Roman" w:hAnsi="Times New Roman" w:cs="Times New Roman"/>
          <w:sz w:val="24"/>
          <w:szCs w:val="24"/>
        </w:rPr>
        <w:t>.</w:t>
      </w:r>
      <w:r w:rsidR="00AF716B" w:rsidRPr="004B731D">
        <w:rPr>
          <w:rFonts w:ascii="Times New Roman" w:hAnsi="Times New Roman" w:cs="Times New Roman"/>
          <w:sz w:val="24"/>
          <w:szCs w:val="24"/>
        </w:rPr>
        <w:t xml:space="preserve"> Примерная форма договора на размещение нестационарного торгового объекта утверждена решением Воронежской городской Думы № 790-</w:t>
      </w:r>
      <w:r w:rsidR="00AF716B" w:rsidRPr="004B731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F716B" w:rsidRPr="004B731D">
        <w:rPr>
          <w:rFonts w:ascii="Times New Roman" w:hAnsi="Times New Roman" w:cs="Times New Roman"/>
          <w:sz w:val="24"/>
          <w:szCs w:val="24"/>
        </w:rPr>
        <w:t xml:space="preserve"> от 25.04.2012</w:t>
      </w:r>
      <w:r w:rsidR="000D2DE9">
        <w:rPr>
          <w:rFonts w:ascii="Times New Roman" w:hAnsi="Times New Roman" w:cs="Times New Roman"/>
          <w:sz w:val="24"/>
          <w:szCs w:val="24"/>
        </w:rPr>
        <w:t xml:space="preserve"> </w:t>
      </w:r>
      <w:r w:rsidR="00AF716B" w:rsidRPr="004B731D">
        <w:rPr>
          <w:rFonts w:ascii="Times New Roman" w:hAnsi="Times New Roman" w:cs="Times New Roman"/>
          <w:sz w:val="24"/>
          <w:szCs w:val="24"/>
        </w:rPr>
        <w:t>«Об утверждении Положения о порядке размещения нестационарных торговых объектов на территории городского</w:t>
      </w:r>
      <w:r w:rsidR="000D2DE9">
        <w:rPr>
          <w:rFonts w:ascii="Times New Roman" w:hAnsi="Times New Roman" w:cs="Times New Roman"/>
          <w:sz w:val="24"/>
          <w:szCs w:val="24"/>
        </w:rPr>
        <w:t xml:space="preserve"> </w:t>
      </w:r>
      <w:r w:rsidR="00AF716B" w:rsidRPr="004B731D">
        <w:rPr>
          <w:rFonts w:ascii="Times New Roman" w:hAnsi="Times New Roman" w:cs="Times New Roman"/>
          <w:sz w:val="24"/>
          <w:szCs w:val="24"/>
        </w:rPr>
        <w:t>округа</w:t>
      </w:r>
      <w:r w:rsidR="000D2DE9">
        <w:rPr>
          <w:rFonts w:ascii="Times New Roman" w:hAnsi="Times New Roman" w:cs="Times New Roman"/>
          <w:sz w:val="24"/>
          <w:szCs w:val="24"/>
        </w:rPr>
        <w:t xml:space="preserve"> </w:t>
      </w:r>
      <w:r w:rsidR="00AF716B" w:rsidRPr="004B731D">
        <w:rPr>
          <w:rFonts w:ascii="Times New Roman" w:hAnsi="Times New Roman" w:cs="Times New Roman"/>
          <w:sz w:val="24"/>
          <w:szCs w:val="24"/>
        </w:rPr>
        <w:t>город Воронеж»</w:t>
      </w:r>
      <w:r w:rsidR="004A4058" w:rsidRPr="004B731D">
        <w:rPr>
          <w:rFonts w:ascii="Times New Roman" w:hAnsi="Times New Roman" w:cs="Times New Roman"/>
          <w:sz w:val="24"/>
          <w:szCs w:val="24"/>
        </w:rPr>
        <w:t>.</w:t>
      </w:r>
      <w:r w:rsidR="00FF5CB6" w:rsidRPr="004B73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02888" w:rsidRPr="004B731D" w:rsidRDefault="00202888" w:rsidP="004B731D">
      <w:pPr>
        <w:spacing w:after="0" w:line="240" w:lineRule="auto"/>
        <w:ind w:right="19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1D">
        <w:rPr>
          <w:rFonts w:ascii="Times New Roman" w:hAnsi="Times New Roman" w:cs="Times New Roman"/>
          <w:sz w:val="24"/>
          <w:szCs w:val="24"/>
        </w:rPr>
        <w:t>При уклонении или отказе победителя аукциона</w:t>
      </w:r>
      <w:r w:rsidR="000D2DE9">
        <w:rPr>
          <w:rFonts w:ascii="Times New Roman" w:hAnsi="Times New Roman" w:cs="Times New Roman"/>
          <w:sz w:val="24"/>
          <w:szCs w:val="24"/>
        </w:rPr>
        <w:t xml:space="preserve"> </w:t>
      </w:r>
      <w:r w:rsidRPr="004B731D">
        <w:rPr>
          <w:rFonts w:ascii="Times New Roman" w:hAnsi="Times New Roman" w:cs="Times New Roman"/>
          <w:sz w:val="24"/>
          <w:szCs w:val="24"/>
        </w:rPr>
        <w:t>от заключения в установленный срок Договора</w:t>
      </w:r>
      <w:r w:rsidR="000D2DE9">
        <w:rPr>
          <w:rFonts w:ascii="Times New Roman" w:hAnsi="Times New Roman" w:cs="Times New Roman"/>
          <w:sz w:val="24"/>
          <w:szCs w:val="24"/>
        </w:rPr>
        <w:t xml:space="preserve"> </w:t>
      </w:r>
      <w:r w:rsidRPr="004B731D">
        <w:rPr>
          <w:rFonts w:ascii="Times New Roman" w:hAnsi="Times New Roman" w:cs="Times New Roman"/>
          <w:sz w:val="24"/>
          <w:szCs w:val="24"/>
        </w:rPr>
        <w:t>он утрачивает право на заключение указанного Договора и задаток ему не возвращается. Право на заключение</w:t>
      </w:r>
      <w:r w:rsidR="000D2DE9">
        <w:rPr>
          <w:rFonts w:ascii="Times New Roman" w:hAnsi="Times New Roman" w:cs="Times New Roman"/>
          <w:sz w:val="24"/>
          <w:szCs w:val="24"/>
        </w:rPr>
        <w:t xml:space="preserve"> </w:t>
      </w:r>
      <w:r w:rsidRPr="004B731D">
        <w:rPr>
          <w:rFonts w:ascii="Times New Roman" w:hAnsi="Times New Roman" w:cs="Times New Roman"/>
          <w:sz w:val="24"/>
          <w:szCs w:val="24"/>
        </w:rPr>
        <w:t>договора предоставляется лицу, предложившему наиболее высокую цену, следующую после предложенной победителем аукциона цены на право заключения Договора.</w:t>
      </w:r>
    </w:p>
    <w:p w:rsidR="00415658" w:rsidRDefault="00415658" w:rsidP="00420640">
      <w:pPr>
        <w:spacing w:after="0" w:line="240" w:lineRule="auto"/>
        <w:ind w:right="190"/>
        <w:rPr>
          <w:rFonts w:ascii="Times New Roman" w:hAnsi="Times New Roman" w:cs="Times New Roman"/>
        </w:rPr>
      </w:pPr>
    </w:p>
    <w:p w:rsidR="0059107D" w:rsidRPr="000D2DE9" w:rsidRDefault="0059107D" w:rsidP="00420640">
      <w:pPr>
        <w:spacing w:after="0" w:line="240" w:lineRule="auto"/>
        <w:ind w:right="190"/>
        <w:rPr>
          <w:rFonts w:ascii="Times New Roman" w:hAnsi="Times New Roman" w:cs="Times New Roman"/>
        </w:rPr>
      </w:pPr>
    </w:p>
    <w:p w:rsidR="009E0880" w:rsidRPr="000D2DE9" w:rsidRDefault="009E0880" w:rsidP="00420640">
      <w:pPr>
        <w:spacing w:after="0" w:line="240" w:lineRule="auto"/>
        <w:ind w:right="190"/>
        <w:rPr>
          <w:rFonts w:ascii="Times New Roman" w:hAnsi="Times New Roman" w:cs="Times New Roman"/>
        </w:rPr>
      </w:pPr>
    </w:p>
    <w:p w:rsidR="009E0880" w:rsidRPr="000D2DE9" w:rsidRDefault="009E0880" w:rsidP="00420640">
      <w:pPr>
        <w:spacing w:after="0" w:line="240" w:lineRule="auto"/>
        <w:ind w:right="190"/>
        <w:rPr>
          <w:rFonts w:ascii="Times New Roman" w:hAnsi="Times New Roman" w:cs="Times New Roman"/>
        </w:rPr>
      </w:pPr>
    </w:p>
    <w:p w:rsidR="009E0880" w:rsidRPr="000D2DE9" w:rsidRDefault="009E0880" w:rsidP="00420640">
      <w:pPr>
        <w:spacing w:after="0" w:line="240" w:lineRule="auto"/>
        <w:ind w:right="190"/>
        <w:rPr>
          <w:rFonts w:ascii="Times New Roman" w:hAnsi="Times New Roman" w:cs="Times New Roman"/>
        </w:rPr>
      </w:pPr>
    </w:p>
    <w:p w:rsidR="009E0880" w:rsidRPr="000D2DE9" w:rsidRDefault="009E0880" w:rsidP="00420640">
      <w:pPr>
        <w:spacing w:after="0" w:line="240" w:lineRule="auto"/>
        <w:ind w:right="190"/>
        <w:rPr>
          <w:rFonts w:ascii="Times New Roman" w:hAnsi="Times New Roman" w:cs="Times New Roman"/>
        </w:rPr>
      </w:pPr>
    </w:p>
    <w:p w:rsidR="009E0880" w:rsidRPr="000D2DE9" w:rsidRDefault="009E0880" w:rsidP="00420640">
      <w:pPr>
        <w:spacing w:after="0" w:line="240" w:lineRule="auto"/>
        <w:ind w:right="190"/>
        <w:rPr>
          <w:rFonts w:ascii="Times New Roman" w:hAnsi="Times New Roman" w:cs="Times New Roman"/>
        </w:rPr>
      </w:pPr>
    </w:p>
    <w:p w:rsidR="009E0880" w:rsidRPr="000D2DE9" w:rsidRDefault="009E0880" w:rsidP="00420640">
      <w:pPr>
        <w:spacing w:after="0" w:line="240" w:lineRule="auto"/>
        <w:ind w:right="190"/>
        <w:rPr>
          <w:rFonts w:ascii="Times New Roman" w:hAnsi="Times New Roman" w:cs="Times New Roman"/>
        </w:rPr>
      </w:pPr>
    </w:p>
    <w:p w:rsidR="009E0880" w:rsidRPr="000D2DE9" w:rsidRDefault="009E0880" w:rsidP="00420640">
      <w:pPr>
        <w:spacing w:after="0" w:line="240" w:lineRule="auto"/>
        <w:ind w:right="190"/>
        <w:rPr>
          <w:rFonts w:ascii="Times New Roman" w:hAnsi="Times New Roman" w:cs="Times New Roman"/>
        </w:rPr>
      </w:pPr>
    </w:p>
    <w:p w:rsidR="009E0880" w:rsidRPr="000D2DE9" w:rsidRDefault="009E0880" w:rsidP="00420640">
      <w:pPr>
        <w:spacing w:after="0" w:line="240" w:lineRule="auto"/>
        <w:ind w:right="190"/>
        <w:rPr>
          <w:rFonts w:ascii="Times New Roman" w:hAnsi="Times New Roman" w:cs="Times New Roman"/>
        </w:rPr>
      </w:pPr>
    </w:p>
    <w:p w:rsidR="009E0880" w:rsidRPr="000D2DE9" w:rsidRDefault="009E0880" w:rsidP="00420640">
      <w:pPr>
        <w:spacing w:after="0" w:line="240" w:lineRule="auto"/>
        <w:ind w:right="190"/>
        <w:rPr>
          <w:rFonts w:ascii="Times New Roman" w:hAnsi="Times New Roman" w:cs="Times New Roman"/>
        </w:rPr>
      </w:pPr>
    </w:p>
    <w:p w:rsidR="009E0880" w:rsidRPr="00E258CD" w:rsidRDefault="009E0880" w:rsidP="00420640">
      <w:pPr>
        <w:spacing w:after="0" w:line="240" w:lineRule="auto"/>
        <w:ind w:right="190"/>
        <w:rPr>
          <w:rFonts w:ascii="Times New Roman" w:hAnsi="Times New Roman" w:cs="Times New Roman"/>
        </w:rPr>
      </w:pPr>
    </w:p>
    <w:p w:rsidR="009E0880" w:rsidRPr="000D2DE9" w:rsidRDefault="009E0880" w:rsidP="00420640">
      <w:pPr>
        <w:spacing w:after="0" w:line="240" w:lineRule="auto"/>
        <w:ind w:right="190"/>
        <w:rPr>
          <w:rFonts w:ascii="Times New Roman" w:hAnsi="Times New Roman" w:cs="Times New Roman"/>
        </w:rPr>
      </w:pPr>
    </w:p>
    <w:p w:rsidR="009E0880" w:rsidRPr="000D2DE9" w:rsidRDefault="009E0880" w:rsidP="00420640">
      <w:pPr>
        <w:spacing w:after="0" w:line="240" w:lineRule="auto"/>
        <w:ind w:right="190"/>
        <w:rPr>
          <w:rFonts w:ascii="Times New Roman" w:hAnsi="Times New Roman" w:cs="Times New Roman"/>
        </w:rPr>
      </w:pPr>
    </w:p>
    <w:p w:rsidR="009E0880" w:rsidRPr="000D2DE9" w:rsidRDefault="009E0880" w:rsidP="00420640">
      <w:pPr>
        <w:spacing w:after="0" w:line="240" w:lineRule="auto"/>
        <w:ind w:right="190"/>
        <w:rPr>
          <w:rFonts w:ascii="Times New Roman" w:hAnsi="Times New Roman" w:cs="Times New Roman"/>
        </w:rPr>
      </w:pPr>
    </w:p>
    <w:p w:rsidR="007012CB" w:rsidRDefault="005F44F5" w:rsidP="007012CB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</w:t>
      </w:r>
      <w:r w:rsidR="007012CB" w:rsidRPr="007012CB">
        <w:rPr>
          <w:rFonts w:ascii="Times New Roman" w:hAnsi="Times New Roman" w:cs="Times New Roman"/>
        </w:rPr>
        <w:t xml:space="preserve">иложение </w:t>
      </w:r>
      <w:r w:rsidR="00B74AE2">
        <w:rPr>
          <w:rFonts w:ascii="Times New Roman" w:hAnsi="Times New Roman" w:cs="Times New Roman"/>
        </w:rPr>
        <w:t>№ 1</w:t>
      </w:r>
    </w:p>
    <w:p w:rsidR="007012CB" w:rsidRDefault="007012CB" w:rsidP="007012CB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  <w:r w:rsidRPr="007012CB">
        <w:rPr>
          <w:rFonts w:ascii="Times New Roman" w:hAnsi="Times New Roman" w:cs="Times New Roman"/>
        </w:rPr>
        <w:t xml:space="preserve">к информационному сообщению </w:t>
      </w:r>
    </w:p>
    <w:p w:rsidR="007012CB" w:rsidRDefault="007012CB" w:rsidP="007012CB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  <w:r w:rsidRPr="007012CB">
        <w:rPr>
          <w:rFonts w:ascii="Times New Roman" w:hAnsi="Times New Roman" w:cs="Times New Roman"/>
        </w:rPr>
        <w:t>о проведен</w:t>
      </w:r>
      <w:proofErr w:type="gramStart"/>
      <w:r w:rsidRPr="007012CB">
        <w:rPr>
          <w:rFonts w:ascii="Times New Roman" w:hAnsi="Times New Roman" w:cs="Times New Roman"/>
        </w:rPr>
        <w:t>ии ау</w:t>
      </w:r>
      <w:proofErr w:type="gramEnd"/>
      <w:r w:rsidRPr="007012CB">
        <w:rPr>
          <w:rFonts w:ascii="Times New Roman" w:hAnsi="Times New Roman" w:cs="Times New Roman"/>
        </w:rPr>
        <w:t xml:space="preserve">кциона на право заключения </w:t>
      </w:r>
    </w:p>
    <w:p w:rsidR="007012CB" w:rsidRDefault="007012CB" w:rsidP="007012CB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  <w:r w:rsidRPr="007012CB">
        <w:rPr>
          <w:rFonts w:ascii="Times New Roman" w:hAnsi="Times New Roman" w:cs="Times New Roman"/>
        </w:rPr>
        <w:t xml:space="preserve">договоров на размещение нестационарных </w:t>
      </w:r>
    </w:p>
    <w:p w:rsidR="00657309" w:rsidRDefault="007012CB" w:rsidP="007012CB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  <w:r w:rsidRPr="007012CB">
        <w:rPr>
          <w:rFonts w:ascii="Times New Roman" w:hAnsi="Times New Roman" w:cs="Times New Roman"/>
        </w:rPr>
        <w:t xml:space="preserve">торговых объектов </w:t>
      </w:r>
    </w:p>
    <w:p w:rsidR="007012CB" w:rsidRDefault="007012CB" w:rsidP="007012CB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</w:p>
    <w:p w:rsidR="007012CB" w:rsidRDefault="00F50A3F" w:rsidP="007012CB">
      <w:pPr>
        <w:spacing w:after="0" w:line="240" w:lineRule="auto"/>
        <w:ind w:right="19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Требования к содержанию,</w:t>
      </w:r>
      <w:r w:rsidR="0074129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форме и составу заявки</w:t>
      </w:r>
      <w:r w:rsidR="00741292">
        <w:rPr>
          <w:rFonts w:ascii="Times New Roman" w:hAnsi="Times New Roman" w:cs="Times New Roman"/>
          <w:b/>
          <w:sz w:val="26"/>
          <w:szCs w:val="26"/>
        </w:rPr>
        <w:t>, и</w:t>
      </w:r>
      <w:r w:rsidR="007012CB" w:rsidRPr="007012CB">
        <w:rPr>
          <w:rFonts w:ascii="Times New Roman" w:hAnsi="Times New Roman" w:cs="Times New Roman"/>
          <w:b/>
          <w:sz w:val="26"/>
          <w:szCs w:val="26"/>
        </w:rPr>
        <w:t>нструкция по заполнению заявки.</w:t>
      </w:r>
    </w:p>
    <w:p w:rsidR="00F50A3F" w:rsidRDefault="00F50A3F" w:rsidP="00F50A3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0A3F">
        <w:rPr>
          <w:rFonts w:ascii="Times New Roman" w:hAnsi="Times New Roman" w:cs="Times New Roman"/>
          <w:sz w:val="26"/>
          <w:szCs w:val="26"/>
        </w:rPr>
        <w:t xml:space="preserve">Заявка на участие в аукционе </w:t>
      </w:r>
      <w:r>
        <w:rPr>
          <w:rFonts w:ascii="Times New Roman" w:hAnsi="Times New Roman" w:cs="Times New Roman"/>
          <w:sz w:val="26"/>
          <w:szCs w:val="26"/>
        </w:rPr>
        <w:t>подается в письменной форме,</w:t>
      </w:r>
      <w:r w:rsidRPr="00F50A3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оформляется</w:t>
      </w:r>
      <w:r w:rsidRPr="00F50A3F">
        <w:rPr>
          <w:rFonts w:ascii="Times New Roman" w:hAnsi="Times New Roman" w:cs="Times New Roman"/>
          <w:sz w:val="26"/>
          <w:szCs w:val="26"/>
        </w:rPr>
        <w:t xml:space="preserve"> на русском языке, разборчивыми буквами</w:t>
      </w:r>
      <w:r>
        <w:rPr>
          <w:rFonts w:ascii="Times New Roman" w:hAnsi="Times New Roman" w:cs="Times New Roman"/>
          <w:sz w:val="26"/>
          <w:szCs w:val="26"/>
        </w:rPr>
        <w:t>,</w:t>
      </w:r>
      <w:r w:rsidR="000D2DE9">
        <w:rPr>
          <w:rFonts w:ascii="Times New Roman" w:hAnsi="Times New Roman" w:cs="Times New Roman"/>
          <w:sz w:val="26"/>
          <w:szCs w:val="26"/>
        </w:rPr>
        <w:t xml:space="preserve"> </w:t>
      </w:r>
      <w:r w:rsidRPr="00741292">
        <w:rPr>
          <w:rFonts w:ascii="Times New Roman" w:hAnsi="Times New Roman" w:cs="Times New Roman"/>
          <w:b/>
          <w:sz w:val="26"/>
          <w:szCs w:val="26"/>
        </w:rPr>
        <w:t>в двух экземплярах</w:t>
      </w:r>
      <w:r w:rsidRPr="00F50A3F">
        <w:rPr>
          <w:rFonts w:ascii="Times New Roman" w:hAnsi="Times New Roman" w:cs="Times New Roman"/>
          <w:sz w:val="26"/>
          <w:szCs w:val="26"/>
        </w:rPr>
        <w:t>, один – для Организатора аукциона, другой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50A3F">
        <w:rPr>
          <w:rFonts w:ascii="Times New Roman" w:hAnsi="Times New Roman" w:cs="Times New Roman"/>
          <w:sz w:val="26"/>
          <w:szCs w:val="26"/>
        </w:rPr>
        <w:t>- для заявителя.</w:t>
      </w:r>
      <w:r w:rsidR="000D2DE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0A3F" w:rsidRPr="00F50A3F" w:rsidRDefault="00F50A3F" w:rsidP="0074129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0A3F">
        <w:rPr>
          <w:rFonts w:ascii="Times New Roman" w:hAnsi="Times New Roman" w:cs="Times New Roman"/>
          <w:sz w:val="26"/>
          <w:szCs w:val="26"/>
        </w:rPr>
        <w:t xml:space="preserve">Заявка удостоверяется подписью уполномоченного лица заявителя и заверяется печатью (для юридического лица – обязательно, для индивидуального предпринимателя – при наличии печати). </w:t>
      </w:r>
    </w:p>
    <w:p w:rsidR="00741292" w:rsidRDefault="00741292" w:rsidP="00F653E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653EC">
        <w:rPr>
          <w:rFonts w:ascii="Times New Roman" w:hAnsi="Times New Roman" w:cs="Times New Roman"/>
          <w:b/>
          <w:sz w:val="26"/>
          <w:szCs w:val="26"/>
        </w:rPr>
        <w:t>Заявка на участие в аукционе должна содержать:</w:t>
      </w:r>
      <w:r w:rsidRPr="00741292">
        <w:rPr>
          <w:rFonts w:ascii="Times New Roman" w:hAnsi="Times New Roman" w:cs="Times New Roman"/>
          <w:sz w:val="26"/>
          <w:szCs w:val="26"/>
        </w:rPr>
        <w:t>1) сведения</w:t>
      </w:r>
      <w:r w:rsidR="000D2DE9">
        <w:rPr>
          <w:rFonts w:ascii="Times New Roman" w:hAnsi="Times New Roman" w:cs="Times New Roman"/>
          <w:sz w:val="26"/>
          <w:szCs w:val="26"/>
        </w:rPr>
        <w:t xml:space="preserve"> </w:t>
      </w:r>
      <w:r w:rsidRPr="00741292">
        <w:rPr>
          <w:rFonts w:ascii="Times New Roman" w:hAnsi="Times New Roman" w:cs="Times New Roman"/>
          <w:sz w:val="26"/>
          <w:szCs w:val="26"/>
        </w:rPr>
        <w:t>о претенденте, подавшем такую заявку:- фирменное наименование (наименование), сведения об организационно-правовой форме, месте нахождения, почтовый адрес (для юридического лица), фамилию, имя, отчество, паспортные данные, сведения о месте жительства (для индивидуального предпринимателя), номер контактного телефона;</w:t>
      </w:r>
      <w:r w:rsidR="004B731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2) документы, прилагаемые к заявке, указанные в информационном сообщении</w:t>
      </w:r>
      <w:r w:rsidR="00631601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415658" w:rsidRPr="00976780" w:rsidRDefault="00F50A3F" w:rsidP="0097678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0A3F">
        <w:rPr>
          <w:rFonts w:ascii="Times New Roman" w:hAnsi="Times New Roman" w:cs="Times New Roman"/>
          <w:sz w:val="26"/>
          <w:szCs w:val="26"/>
        </w:rPr>
        <w:t xml:space="preserve">Все документы, входящие в состав заявки, должны быть оформлены с учётом следующих требований: - документы, прилагаемые в копиях, должны удостоверяться подписью уполномоченного лица заявителя и заверяться печатью (для юридического лица – обязательно, для индивидуального предпринимателя – при наличии печати); - в документах не допускается применение факсимильных подписей, а также наличие подчисток и исправлений; - </w:t>
      </w:r>
      <w:proofErr w:type="gramStart"/>
      <w:r w:rsidRPr="00F50A3F">
        <w:rPr>
          <w:rFonts w:ascii="Times New Roman" w:hAnsi="Times New Roman" w:cs="Times New Roman"/>
          <w:sz w:val="26"/>
          <w:szCs w:val="26"/>
        </w:rPr>
        <w:t>все страницы документов должны быть четкими и читаемыми (в том числе и представленные ксерокопии документов, включая надписи на оттисках печатей и штампов);- все документы, входящие в состав заявки на участие в аукционе должны быть заверены подписью уполномоченного лица заявителя и печатью (для юридического лица – обязательно, для индивидуального предпри</w:t>
      </w:r>
      <w:r w:rsidR="00E625DB">
        <w:rPr>
          <w:rFonts w:ascii="Times New Roman" w:hAnsi="Times New Roman" w:cs="Times New Roman"/>
          <w:sz w:val="26"/>
          <w:szCs w:val="26"/>
        </w:rPr>
        <w:t>нимателя – при наличии печати).</w:t>
      </w:r>
      <w:proofErr w:type="gramEnd"/>
      <w:r w:rsidR="004B731D">
        <w:rPr>
          <w:rFonts w:ascii="Times New Roman" w:hAnsi="Times New Roman" w:cs="Times New Roman"/>
          <w:sz w:val="26"/>
          <w:szCs w:val="26"/>
        </w:rPr>
        <w:t xml:space="preserve"> </w:t>
      </w:r>
      <w:r w:rsidRPr="00F50A3F">
        <w:rPr>
          <w:rFonts w:ascii="Times New Roman" w:hAnsi="Times New Roman" w:cs="Times New Roman"/>
          <w:sz w:val="26"/>
          <w:szCs w:val="26"/>
        </w:rPr>
        <w:t>Документы, представленные заявителем в составе заявки, возврату не подлежат.</w:t>
      </w:r>
    </w:p>
    <w:p w:rsidR="00415658" w:rsidRPr="000D2DE9" w:rsidRDefault="00415658" w:rsidP="006E07B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9E0880" w:rsidRPr="000D2DE9" w:rsidRDefault="009E0880" w:rsidP="006E07B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9E0880" w:rsidRPr="000D2DE9" w:rsidRDefault="009E0880" w:rsidP="006E07B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9E0880" w:rsidRPr="000D2DE9" w:rsidRDefault="009E0880" w:rsidP="006E07B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9E0880" w:rsidRPr="000D2DE9" w:rsidRDefault="009E0880" w:rsidP="006E07B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9E0880" w:rsidRPr="000D2DE9" w:rsidRDefault="009E0880" w:rsidP="006E07B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9E0880" w:rsidRPr="000D2DE9" w:rsidRDefault="009E0880" w:rsidP="006E07B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9E0880" w:rsidRPr="000D2DE9" w:rsidRDefault="009E0880" w:rsidP="006E07B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9E0880" w:rsidRPr="000D2DE9" w:rsidRDefault="009E0880" w:rsidP="006E07B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A065CC" w:rsidRDefault="00A065CC" w:rsidP="00A065CC">
      <w:pPr>
        <w:spacing w:after="0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065CC">
        <w:rPr>
          <w:rFonts w:ascii="Times New Roman" w:hAnsi="Times New Roman" w:cs="Times New Roman"/>
          <w:b/>
          <w:sz w:val="26"/>
          <w:szCs w:val="26"/>
        </w:rPr>
        <w:t>Форма заявки</w:t>
      </w:r>
    </w:p>
    <w:p w:rsidR="00EE7541" w:rsidRPr="00A065CC" w:rsidRDefault="00A065CC" w:rsidP="00A065CC">
      <w:pPr>
        <w:spacing w:after="0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065CC">
        <w:rPr>
          <w:rFonts w:ascii="Times New Roman" w:hAnsi="Times New Roman" w:cs="Times New Roman"/>
          <w:b/>
          <w:sz w:val="26"/>
          <w:szCs w:val="26"/>
        </w:rPr>
        <w:t>для юридического лица</w:t>
      </w:r>
    </w:p>
    <w:p w:rsidR="00806313" w:rsidRDefault="00806313" w:rsidP="00806313">
      <w:pPr>
        <w:pStyle w:val="ConsNonformat"/>
        <w:jc w:val="right"/>
        <w:rPr>
          <w:rFonts w:ascii="Times New Roman" w:hAnsi="Times New Roman"/>
        </w:rPr>
      </w:pPr>
      <w:r w:rsidRPr="005C4328">
        <w:rPr>
          <w:rFonts w:ascii="Times New Roman" w:hAnsi="Times New Roman"/>
        </w:rPr>
        <w:t xml:space="preserve">В Управление имущественных и земельных отношений </w:t>
      </w:r>
    </w:p>
    <w:p w:rsidR="006E07BE" w:rsidRPr="006E07BE" w:rsidRDefault="00806313" w:rsidP="00E258CD">
      <w:pPr>
        <w:pStyle w:val="ConsNonformat"/>
        <w:ind w:left="5952"/>
        <w:jc w:val="right"/>
        <w:rPr>
          <w:rFonts w:ascii="Times New Roman" w:hAnsi="Times New Roman"/>
        </w:rPr>
      </w:pPr>
      <w:r w:rsidRPr="005C4328">
        <w:rPr>
          <w:rFonts w:ascii="Times New Roman" w:hAnsi="Times New Roman"/>
        </w:rPr>
        <w:t>администрации городского округа город Воронеж</w:t>
      </w:r>
    </w:p>
    <w:p w:rsidR="00A065CC" w:rsidRPr="001550EB" w:rsidRDefault="00A065CC" w:rsidP="009E275C">
      <w:pPr>
        <w:pStyle w:val="ConsNonformat"/>
        <w:spacing w:line="276" w:lineRule="auto"/>
        <w:jc w:val="center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lastRenderedPageBreak/>
        <w:t>ЗАЯВКА НА УЧАСТИЕ В АУКЦИОНЕ</w:t>
      </w:r>
    </w:p>
    <w:p w:rsidR="00A065CC" w:rsidRDefault="00A065CC" w:rsidP="009E275C">
      <w:pPr>
        <w:pStyle w:val="ConsNonformat"/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(юридического лица)</w:t>
      </w:r>
    </w:p>
    <w:p w:rsidR="00A065CC" w:rsidRPr="001550EB" w:rsidRDefault="00A065CC" w:rsidP="009E275C">
      <w:pPr>
        <w:pStyle w:val="ConsNonformat"/>
        <w:spacing w:line="276" w:lineRule="auto"/>
        <w:jc w:val="center"/>
        <w:rPr>
          <w:rFonts w:ascii="Times New Roman" w:hAnsi="Times New Roman"/>
        </w:rPr>
      </w:pPr>
      <w:r w:rsidRPr="001550EB">
        <w:rPr>
          <w:rFonts w:ascii="Times New Roman" w:hAnsi="Times New Roman"/>
          <w:sz w:val="24"/>
        </w:rPr>
        <w:t>"____" _______________ 20</w:t>
      </w:r>
      <w:r w:rsidR="00EE5952">
        <w:rPr>
          <w:rFonts w:ascii="Times New Roman" w:hAnsi="Times New Roman"/>
          <w:sz w:val="24"/>
        </w:rPr>
        <w:t>1</w:t>
      </w:r>
      <w:r w:rsidR="00BB2E33">
        <w:rPr>
          <w:rFonts w:ascii="Times New Roman" w:hAnsi="Times New Roman"/>
          <w:sz w:val="24"/>
        </w:rPr>
        <w:t>5</w:t>
      </w:r>
    </w:p>
    <w:p w:rsidR="00A065CC" w:rsidRPr="001550EB" w:rsidRDefault="00A065CC" w:rsidP="009E275C">
      <w:pPr>
        <w:pStyle w:val="ConsNonformat"/>
        <w:spacing w:line="276" w:lineRule="auto"/>
        <w:jc w:val="center"/>
        <w:rPr>
          <w:rFonts w:ascii="Times New Roman" w:hAnsi="Times New Roman"/>
        </w:rPr>
      </w:pPr>
      <w:r w:rsidRPr="005462DA">
        <w:rPr>
          <w:rFonts w:ascii="Times New Roman" w:hAnsi="Times New Roman"/>
          <w:b/>
        </w:rPr>
        <w:t>(дата аукциона</w:t>
      </w:r>
      <w:r w:rsidRPr="001550EB">
        <w:rPr>
          <w:rFonts w:ascii="Times New Roman" w:hAnsi="Times New Roman"/>
        </w:rPr>
        <w:t>)</w:t>
      </w:r>
    </w:p>
    <w:p w:rsidR="009E275C" w:rsidRDefault="003E23DF" w:rsidP="009E275C">
      <w:pPr>
        <w:pStyle w:val="ConsNonformat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</w:t>
      </w:r>
      <w:r w:rsidR="00A065CC" w:rsidRPr="001550EB">
        <w:rPr>
          <w:rFonts w:ascii="Times New Roman" w:hAnsi="Times New Roman"/>
        </w:rPr>
        <w:t>_______________________________________________________________</w:t>
      </w:r>
      <w:r w:rsidR="00A065CC">
        <w:rPr>
          <w:rFonts w:ascii="Times New Roman" w:hAnsi="Times New Roman"/>
        </w:rPr>
        <w:t>_____________________________</w:t>
      </w:r>
      <w:r w:rsidR="009E275C">
        <w:rPr>
          <w:rFonts w:ascii="Times New Roman" w:hAnsi="Times New Roman"/>
        </w:rPr>
        <w:t>_____________________________________________________</w:t>
      </w:r>
      <w:r w:rsidR="00A065CC" w:rsidRPr="001550EB">
        <w:rPr>
          <w:rFonts w:ascii="Times New Roman" w:hAnsi="Times New Roman"/>
        </w:rPr>
        <w:t xml:space="preserve">, </w:t>
      </w:r>
    </w:p>
    <w:p w:rsidR="00A065CC" w:rsidRDefault="00A065CC" w:rsidP="009E275C">
      <w:pPr>
        <w:pStyle w:val="ConsNonformat"/>
        <w:spacing w:line="276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фирменное наименование (наименование), </w:t>
      </w:r>
      <w:r w:rsidR="003E23DF">
        <w:rPr>
          <w:rFonts w:ascii="Times New Roman" w:hAnsi="Times New Roman"/>
          <w:i/>
        </w:rPr>
        <w:t>сведения об организационно-правовой форме,</w:t>
      </w:r>
    </w:p>
    <w:p w:rsidR="009E275C" w:rsidRPr="006E07BE" w:rsidRDefault="009E275C" w:rsidP="009E275C">
      <w:pPr>
        <w:pStyle w:val="ConsNonformat"/>
        <w:spacing w:line="276" w:lineRule="auto"/>
        <w:rPr>
          <w:rFonts w:ascii="Times New Roman" w:hAnsi="Times New Roman"/>
          <w:sz w:val="8"/>
          <w:szCs w:val="8"/>
        </w:rPr>
      </w:pPr>
    </w:p>
    <w:p w:rsidR="003E23DF" w:rsidRDefault="009E275C" w:rsidP="00A065CC">
      <w:pPr>
        <w:pStyle w:val="ConsNonformat"/>
        <w:spacing w:line="276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___________________________________________________________________________________________________________________________________________________</w:t>
      </w:r>
    </w:p>
    <w:p w:rsidR="003E23DF" w:rsidRPr="001550EB" w:rsidRDefault="003E23DF" w:rsidP="00A065CC">
      <w:pPr>
        <w:pStyle w:val="ConsNonformat"/>
        <w:spacing w:line="276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(место нахождения, почтовый адрес)</w:t>
      </w:r>
    </w:p>
    <w:p w:rsidR="00A065CC" w:rsidRPr="001550EB" w:rsidRDefault="00A065CC" w:rsidP="00A065CC">
      <w:pPr>
        <w:pStyle w:val="ConsNonformat"/>
        <w:spacing w:line="276" w:lineRule="auto"/>
        <w:rPr>
          <w:rFonts w:ascii="Times New Roman" w:hAnsi="Times New Roman"/>
        </w:rPr>
      </w:pPr>
      <w:proofErr w:type="gramStart"/>
      <w:r w:rsidRPr="001550EB">
        <w:rPr>
          <w:rFonts w:ascii="Times New Roman" w:hAnsi="Times New Roman"/>
          <w:sz w:val="24"/>
        </w:rPr>
        <w:t>именуем</w:t>
      </w:r>
      <w:r w:rsidR="00B225B7">
        <w:rPr>
          <w:rFonts w:ascii="Times New Roman" w:hAnsi="Times New Roman"/>
          <w:sz w:val="24"/>
        </w:rPr>
        <w:t>ое</w:t>
      </w:r>
      <w:proofErr w:type="gramEnd"/>
      <w:r w:rsidRPr="001550EB">
        <w:rPr>
          <w:rFonts w:ascii="Times New Roman" w:hAnsi="Times New Roman"/>
          <w:sz w:val="24"/>
        </w:rPr>
        <w:t xml:space="preserve"> далее Претендент, в лице</w:t>
      </w:r>
      <w:r w:rsidRPr="001550EB">
        <w:rPr>
          <w:rFonts w:ascii="Times New Roman" w:hAnsi="Times New Roman"/>
        </w:rPr>
        <w:t xml:space="preserve"> _______________________________________________________________</w:t>
      </w:r>
      <w:r>
        <w:rPr>
          <w:rFonts w:ascii="Times New Roman" w:hAnsi="Times New Roman"/>
        </w:rPr>
        <w:t>_____________________________</w:t>
      </w:r>
      <w:r w:rsidR="003E23DF">
        <w:rPr>
          <w:rFonts w:ascii="Times New Roman" w:hAnsi="Times New Roman"/>
        </w:rPr>
        <w:t>________</w:t>
      </w:r>
      <w:r w:rsidRPr="001550EB">
        <w:rPr>
          <w:rFonts w:ascii="Times New Roman" w:hAnsi="Times New Roman"/>
        </w:rPr>
        <w:t>,</w:t>
      </w:r>
    </w:p>
    <w:p w:rsidR="00A065CC" w:rsidRPr="001550EB" w:rsidRDefault="00A065CC" w:rsidP="00A065CC">
      <w:pPr>
        <w:pStyle w:val="ConsNonformat"/>
        <w:spacing w:line="276" w:lineRule="auto"/>
        <w:jc w:val="center"/>
        <w:rPr>
          <w:rFonts w:ascii="Times New Roman" w:hAnsi="Times New Roman"/>
          <w:i/>
        </w:rPr>
      </w:pPr>
      <w:r w:rsidRPr="001550EB">
        <w:rPr>
          <w:rFonts w:ascii="Times New Roman" w:hAnsi="Times New Roman"/>
          <w:i/>
        </w:rPr>
        <w:t xml:space="preserve"> (фамилия, имя, отчество, должность)</w:t>
      </w:r>
    </w:p>
    <w:p w:rsidR="009E275C" w:rsidRDefault="00A065CC" w:rsidP="009E275C">
      <w:pPr>
        <w:pStyle w:val="ConsNonformat"/>
        <w:spacing w:line="276" w:lineRule="auto"/>
        <w:rPr>
          <w:rFonts w:ascii="Times New Roman" w:hAnsi="Times New Roman"/>
          <w:sz w:val="24"/>
        </w:rPr>
      </w:pPr>
      <w:proofErr w:type="gramStart"/>
      <w:r w:rsidRPr="001550EB">
        <w:rPr>
          <w:rFonts w:ascii="Times New Roman" w:hAnsi="Times New Roman"/>
          <w:sz w:val="24"/>
        </w:rPr>
        <w:t>действующего</w:t>
      </w:r>
      <w:proofErr w:type="gramEnd"/>
      <w:r w:rsidRPr="001550EB">
        <w:rPr>
          <w:rFonts w:ascii="Times New Roman" w:hAnsi="Times New Roman"/>
          <w:sz w:val="24"/>
        </w:rPr>
        <w:t xml:space="preserve"> на основан</w:t>
      </w:r>
      <w:r>
        <w:rPr>
          <w:rFonts w:ascii="Times New Roman" w:hAnsi="Times New Roman"/>
          <w:sz w:val="24"/>
        </w:rPr>
        <w:t>и</w:t>
      </w:r>
      <w:r w:rsidRPr="001550EB">
        <w:rPr>
          <w:rFonts w:ascii="Times New Roman" w:hAnsi="Times New Roman"/>
          <w:sz w:val="24"/>
        </w:rPr>
        <w:t>и_________________________</w:t>
      </w:r>
      <w:r>
        <w:rPr>
          <w:rFonts w:ascii="Times New Roman" w:hAnsi="Times New Roman"/>
          <w:sz w:val="24"/>
        </w:rPr>
        <w:t>__________________________</w:t>
      </w:r>
    </w:p>
    <w:p w:rsidR="00A065CC" w:rsidRPr="009E275C" w:rsidRDefault="000D2DE9" w:rsidP="009E275C">
      <w:pPr>
        <w:pStyle w:val="ConsNonformat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proofErr w:type="gramStart"/>
      <w:r w:rsidR="00A065CC" w:rsidRPr="001550EB">
        <w:rPr>
          <w:rFonts w:ascii="Times New Roman" w:hAnsi="Times New Roman"/>
          <w:i/>
        </w:rPr>
        <w:t>(указывается документ:</w:t>
      </w:r>
      <w:proofErr w:type="gramEnd"/>
      <w:r w:rsidR="00A065CC" w:rsidRPr="001550EB">
        <w:rPr>
          <w:rFonts w:ascii="Times New Roman" w:hAnsi="Times New Roman"/>
          <w:i/>
        </w:rPr>
        <w:t xml:space="preserve"> </w:t>
      </w:r>
      <w:proofErr w:type="gramStart"/>
      <w:r w:rsidR="00A065CC" w:rsidRPr="001550EB">
        <w:rPr>
          <w:rFonts w:ascii="Times New Roman" w:hAnsi="Times New Roman"/>
          <w:i/>
        </w:rPr>
        <w:t>Устав, Положение, доверенность)</w:t>
      </w:r>
      <w:proofErr w:type="gramEnd"/>
    </w:p>
    <w:p w:rsidR="00A065CC" w:rsidRPr="001550EB" w:rsidRDefault="00A065CC" w:rsidP="00A065CC">
      <w:pPr>
        <w:pStyle w:val="ConsNonformat"/>
        <w:spacing w:line="276" w:lineRule="auto"/>
        <w:rPr>
          <w:rFonts w:ascii="Times New Roman" w:hAnsi="Times New Roman"/>
        </w:rPr>
      </w:pPr>
      <w:r w:rsidRPr="001550EB">
        <w:rPr>
          <w:rFonts w:ascii="Times New Roman" w:hAnsi="Times New Roman"/>
          <w:sz w:val="24"/>
        </w:rPr>
        <w:t>________________________________________________________________</w:t>
      </w:r>
      <w:r w:rsidR="003E23DF">
        <w:rPr>
          <w:rFonts w:ascii="Times New Roman" w:hAnsi="Times New Roman"/>
          <w:sz w:val="24"/>
        </w:rPr>
        <w:t>___________________</w:t>
      </w:r>
      <w:r w:rsidRPr="001550EB">
        <w:rPr>
          <w:rFonts w:ascii="Times New Roman" w:hAnsi="Times New Roman"/>
        </w:rPr>
        <w:t>,</w:t>
      </w:r>
    </w:p>
    <w:p w:rsidR="00A065CC" w:rsidRPr="001550EB" w:rsidRDefault="00A065CC" w:rsidP="00A065CC">
      <w:pPr>
        <w:pStyle w:val="ConsNonformat"/>
        <w:spacing w:line="276" w:lineRule="auto"/>
        <w:jc w:val="both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 xml:space="preserve">принимая решение </w:t>
      </w:r>
      <w:proofErr w:type="gramStart"/>
      <w:r w:rsidRPr="001550EB">
        <w:rPr>
          <w:rFonts w:ascii="Times New Roman" w:hAnsi="Times New Roman"/>
          <w:sz w:val="24"/>
        </w:rPr>
        <w:t xml:space="preserve">об участии в аукционе по продаже Права на заключение договора </w:t>
      </w:r>
      <w:r w:rsidR="003E23DF">
        <w:rPr>
          <w:rFonts w:ascii="Times New Roman" w:hAnsi="Times New Roman"/>
          <w:sz w:val="24"/>
        </w:rPr>
        <w:t>на размещение</w:t>
      </w:r>
      <w:proofErr w:type="gramEnd"/>
      <w:r w:rsidR="003E23DF">
        <w:rPr>
          <w:rFonts w:ascii="Times New Roman" w:hAnsi="Times New Roman"/>
          <w:sz w:val="24"/>
        </w:rPr>
        <w:t xml:space="preserve"> нестационарного торгового объекта</w:t>
      </w:r>
      <w:r w:rsidRPr="001550EB">
        <w:rPr>
          <w:rFonts w:ascii="Times New Roman" w:hAnsi="Times New Roman"/>
          <w:sz w:val="24"/>
        </w:rPr>
        <w:t>, указанного в информацион</w:t>
      </w:r>
      <w:r w:rsidR="005119BC">
        <w:rPr>
          <w:rFonts w:ascii="Times New Roman" w:hAnsi="Times New Roman"/>
          <w:sz w:val="24"/>
        </w:rPr>
        <w:t xml:space="preserve">ном сообщении, </w:t>
      </w:r>
      <w:r w:rsidRPr="001550EB">
        <w:rPr>
          <w:rFonts w:ascii="Times New Roman" w:hAnsi="Times New Roman"/>
          <w:sz w:val="24"/>
        </w:rPr>
        <w:t>опубликованном</w:t>
      </w:r>
      <w:r w:rsidR="000D2DE9">
        <w:rPr>
          <w:rFonts w:ascii="Times New Roman" w:hAnsi="Times New Roman"/>
          <w:sz w:val="24"/>
        </w:rPr>
        <w:t xml:space="preserve"> </w:t>
      </w:r>
      <w:r w:rsidRPr="001550EB">
        <w:rPr>
          <w:rFonts w:ascii="Times New Roman" w:hAnsi="Times New Roman"/>
          <w:sz w:val="24"/>
        </w:rPr>
        <w:t>в</w:t>
      </w:r>
      <w:r w:rsidRPr="001550EB">
        <w:rPr>
          <w:rFonts w:ascii="Times New Roman" w:hAnsi="Times New Roman"/>
          <w:sz w:val="24"/>
        </w:rPr>
        <w:tab/>
      </w:r>
    </w:p>
    <w:p w:rsidR="00A065CC" w:rsidRPr="001550EB" w:rsidRDefault="003E23DF" w:rsidP="00A065CC">
      <w:pPr>
        <w:pStyle w:val="ConsNonformat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</w:t>
      </w:r>
      <w:r w:rsidR="00A065CC" w:rsidRPr="001550EB">
        <w:rPr>
          <w:rFonts w:ascii="Times New Roman" w:hAnsi="Times New Roman"/>
          <w:sz w:val="24"/>
        </w:rPr>
        <w:t>_______________________________________________</w:t>
      </w:r>
      <w:r w:rsidR="00A065CC">
        <w:rPr>
          <w:rFonts w:ascii="Times New Roman" w:hAnsi="Times New Roman"/>
          <w:sz w:val="24"/>
        </w:rPr>
        <w:t>______________________________</w:t>
      </w:r>
      <w:r w:rsidR="006E07BE">
        <w:rPr>
          <w:rFonts w:ascii="Times New Roman" w:hAnsi="Times New Roman"/>
          <w:sz w:val="24"/>
        </w:rPr>
        <w:t>___________________________________________</w:t>
      </w:r>
    </w:p>
    <w:p w:rsidR="006E07BE" w:rsidRPr="00415658" w:rsidRDefault="000D2DE9" w:rsidP="00A065CC">
      <w:pPr>
        <w:pStyle w:val="ConsNonformat"/>
        <w:spacing w:line="27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</w:t>
      </w:r>
      <w:r w:rsidR="00A065CC" w:rsidRPr="001550EB">
        <w:rPr>
          <w:rFonts w:ascii="Times New Roman" w:hAnsi="Times New Roman"/>
          <w:i/>
        </w:rPr>
        <w:t>(указывается ис</w:t>
      </w:r>
      <w:r w:rsidR="003E23DF">
        <w:rPr>
          <w:rFonts w:ascii="Times New Roman" w:hAnsi="Times New Roman"/>
          <w:i/>
        </w:rPr>
        <w:t>точник</w:t>
      </w:r>
      <w:r w:rsidR="00B225B7">
        <w:rPr>
          <w:rFonts w:ascii="Times New Roman" w:hAnsi="Times New Roman"/>
          <w:i/>
        </w:rPr>
        <w:t>, дата публикации</w:t>
      </w:r>
      <w:r w:rsidR="003E23DF">
        <w:rPr>
          <w:rFonts w:ascii="Times New Roman" w:hAnsi="Times New Roman"/>
          <w:i/>
        </w:rPr>
        <w:t>, номер лота, адресный ориентир</w:t>
      </w:r>
      <w:r w:rsidR="00A065CC" w:rsidRPr="001550EB">
        <w:rPr>
          <w:rFonts w:ascii="Times New Roman" w:hAnsi="Times New Roman"/>
          <w:i/>
        </w:rPr>
        <w:t>)</w:t>
      </w:r>
    </w:p>
    <w:p w:rsidR="00A065CC" w:rsidRPr="006E07BE" w:rsidRDefault="00A065CC" w:rsidP="00A065CC">
      <w:pPr>
        <w:pStyle w:val="ConsNonformat"/>
        <w:spacing w:line="276" w:lineRule="auto"/>
        <w:jc w:val="both"/>
        <w:rPr>
          <w:rFonts w:ascii="Times New Roman" w:hAnsi="Times New Roman"/>
          <w:sz w:val="26"/>
        </w:rPr>
      </w:pPr>
      <w:r w:rsidRPr="001550EB">
        <w:rPr>
          <w:rFonts w:ascii="Times New Roman" w:hAnsi="Times New Roman"/>
          <w:sz w:val="24"/>
        </w:rPr>
        <w:t>обязуюсь:</w:t>
      </w:r>
    </w:p>
    <w:p w:rsidR="00A065CC" w:rsidRPr="001550EB" w:rsidRDefault="000D2DE9" w:rsidP="00A065CC">
      <w:pPr>
        <w:pStyle w:val="ConsNormal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A065CC" w:rsidRPr="001550EB">
        <w:rPr>
          <w:rFonts w:ascii="Times New Roman" w:hAnsi="Times New Roman"/>
          <w:sz w:val="24"/>
        </w:rPr>
        <w:t>соблюдать условия аукциона, содержащиеся в информационном сообщении о</w:t>
      </w:r>
      <w:r>
        <w:rPr>
          <w:rFonts w:ascii="Times New Roman" w:hAnsi="Times New Roman"/>
          <w:sz w:val="24"/>
        </w:rPr>
        <w:t xml:space="preserve"> </w:t>
      </w:r>
      <w:r w:rsidR="00A065CC" w:rsidRPr="001550EB">
        <w:rPr>
          <w:rFonts w:ascii="Times New Roman" w:hAnsi="Times New Roman"/>
          <w:sz w:val="24"/>
        </w:rPr>
        <w:t>проведен</w:t>
      </w:r>
      <w:proofErr w:type="gramStart"/>
      <w:r w:rsidR="00A065CC" w:rsidRPr="001550EB">
        <w:rPr>
          <w:rFonts w:ascii="Times New Roman" w:hAnsi="Times New Roman"/>
          <w:sz w:val="24"/>
        </w:rPr>
        <w:t>ии</w:t>
      </w:r>
      <w:r>
        <w:rPr>
          <w:rFonts w:ascii="Times New Roman" w:hAnsi="Times New Roman"/>
          <w:sz w:val="24"/>
        </w:rPr>
        <w:t xml:space="preserve"> </w:t>
      </w:r>
      <w:r w:rsidR="00A065CC" w:rsidRPr="001550EB">
        <w:rPr>
          <w:rFonts w:ascii="Times New Roman" w:hAnsi="Times New Roman"/>
          <w:sz w:val="24"/>
        </w:rPr>
        <w:t>ау</w:t>
      </w:r>
      <w:proofErr w:type="gramEnd"/>
      <w:r w:rsidR="00A065CC" w:rsidRPr="001550EB">
        <w:rPr>
          <w:rFonts w:ascii="Times New Roman" w:hAnsi="Times New Roman"/>
          <w:sz w:val="24"/>
        </w:rPr>
        <w:t>кциона;</w:t>
      </w:r>
    </w:p>
    <w:p w:rsidR="00A065CC" w:rsidRPr="00B225B7" w:rsidRDefault="00A065CC" w:rsidP="00B225B7">
      <w:pPr>
        <w:pStyle w:val="ConsNormal"/>
        <w:numPr>
          <w:ilvl w:val="0"/>
          <w:numId w:val="2"/>
        </w:numPr>
        <w:tabs>
          <w:tab w:val="clear" w:pos="942"/>
          <w:tab w:val="num" w:pos="0"/>
        </w:tabs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 w:rsidRPr="00B225B7">
        <w:rPr>
          <w:rFonts w:ascii="Times New Roman" w:hAnsi="Times New Roman"/>
          <w:sz w:val="24"/>
        </w:rPr>
        <w:t xml:space="preserve"> в случае признания победителем аукциона </w:t>
      </w:r>
      <w:r w:rsidR="00B225B7" w:rsidRPr="00B225B7">
        <w:rPr>
          <w:rFonts w:ascii="Times New Roman" w:hAnsi="Times New Roman"/>
          <w:sz w:val="24"/>
        </w:rPr>
        <w:t xml:space="preserve">заключить договор на размещение нестационарного торгового объекта </w:t>
      </w:r>
      <w:r w:rsidRPr="00B225B7">
        <w:rPr>
          <w:rFonts w:ascii="Times New Roman" w:hAnsi="Times New Roman"/>
          <w:sz w:val="24"/>
        </w:rPr>
        <w:t xml:space="preserve">в </w:t>
      </w:r>
      <w:r w:rsidR="00B225B7" w:rsidRPr="00B225B7">
        <w:rPr>
          <w:rFonts w:ascii="Times New Roman" w:hAnsi="Times New Roman"/>
          <w:sz w:val="24"/>
        </w:rPr>
        <w:t xml:space="preserve">установленный в информационном сообщении срок. </w:t>
      </w:r>
    </w:p>
    <w:p w:rsidR="00A065CC" w:rsidRPr="001550EB" w:rsidRDefault="00875597" w:rsidP="00A065CC">
      <w:pPr>
        <w:pStyle w:val="ConsNormal"/>
        <w:spacing w:line="276" w:lineRule="auto"/>
        <w:ind w:firstLine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</w:t>
      </w:r>
      <w:r w:rsidR="00A065CC" w:rsidRPr="001550EB">
        <w:rPr>
          <w:rFonts w:ascii="Times New Roman" w:hAnsi="Times New Roman"/>
          <w:sz w:val="24"/>
        </w:rPr>
        <w:t xml:space="preserve">анковские реквизиты Претендента: </w:t>
      </w:r>
    </w:p>
    <w:p w:rsidR="005462DA" w:rsidRPr="001550EB" w:rsidRDefault="005462DA" w:rsidP="00A065CC">
      <w:pPr>
        <w:pStyle w:val="ConsNormal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Наименование банка ________________________________; № счета ____________________________________; БИК_________________________; ИНН_______________________; КПП </w:t>
      </w:r>
      <w:r>
        <w:rPr>
          <w:rFonts w:ascii="Times New Roman" w:hAnsi="Times New Roman"/>
          <w:sz w:val="16"/>
          <w:szCs w:val="16"/>
        </w:rPr>
        <w:t>________________________________; ________________________________________________________________________________________________________</w:t>
      </w:r>
    </w:p>
    <w:p w:rsidR="00A065CC" w:rsidRPr="001550EB" w:rsidRDefault="00A065CC" w:rsidP="00A065CC">
      <w:pPr>
        <w:pStyle w:val="ConsNormal"/>
        <w:spacing w:line="276" w:lineRule="auto"/>
        <w:ind w:firstLine="540"/>
        <w:jc w:val="both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>Прил</w:t>
      </w:r>
      <w:r w:rsidR="003F0D86">
        <w:rPr>
          <w:rFonts w:ascii="Times New Roman" w:hAnsi="Times New Roman"/>
          <w:sz w:val="24"/>
        </w:rPr>
        <w:t>ожение</w:t>
      </w:r>
      <w:r w:rsidRPr="001550EB">
        <w:rPr>
          <w:rFonts w:ascii="Times New Roman" w:hAnsi="Times New Roman"/>
          <w:sz w:val="24"/>
        </w:rPr>
        <w:t>:</w:t>
      </w:r>
      <w:r w:rsidR="003F0D86">
        <w:rPr>
          <w:rFonts w:ascii="Times New Roman" w:hAnsi="Times New Roman"/>
          <w:sz w:val="24"/>
        </w:rPr>
        <w:t xml:space="preserve"> </w:t>
      </w:r>
      <w:r w:rsidR="00877810">
        <w:rPr>
          <w:rFonts w:ascii="Times New Roman" w:hAnsi="Times New Roman"/>
          <w:sz w:val="24"/>
        </w:rPr>
        <w:t>документы, указанные в информационном сообщении, необходимые для подачи заявки,</w:t>
      </w:r>
      <w:r w:rsidR="000D2DE9">
        <w:rPr>
          <w:rFonts w:ascii="Times New Roman" w:hAnsi="Times New Roman"/>
          <w:sz w:val="24"/>
        </w:rPr>
        <w:t xml:space="preserve"> </w:t>
      </w:r>
      <w:r w:rsidR="00877810">
        <w:rPr>
          <w:rFonts w:ascii="Times New Roman" w:hAnsi="Times New Roman"/>
          <w:sz w:val="24"/>
        </w:rPr>
        <w:t>опись представленных документов.</w:t>
      </w:r>
    </w:p>
    <w:p w:rsidR="00A065CC" w:rsidRPr="001550EB" w:rsidRDefault="00A065CC" w:rsidP="00A065CC">
      <w:pPr>
        <w:pStyle w:val="ConsNormal"/>
        <w:spacing w:line="276" w:lineRule="auto"/>
        <w:ind w:firstLine="540"/>
        <w:jc w:val="both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>____________________________________________</w:t>
      </w:r>
    </w:p>
    <w:p w:rsidR="00A065CC" w:rsidRPr="001550EB" w:rsidRDefault="00A065CC" w:rsidP="00A065CC">
      <w:pPr>
        <w:pStyle w:val="ConsNonformat"/>
        <w:spacing w:line="276" w:lineRule="auto"/>
        <w:ind w:firstLine="567"/>
        <w:rPr>
          <w:rFonts w:ascii="Times New Roman" w:hAnsi="Times New Roman"/>
          <w:i/>
        </w:rPr>
      </w:pPr>
      <w:r w:rsidRPr="001550EB">
        <w:rPr>
          <w:rFonts w:ascii="Times New Roman" w:hAnsi="Times New Roman"/>
          <w:i/>
        </w:rPr>
        <w:t>(подпись Претендента или его полномочного представителя)</w:t>
      </w:r>
    </w:p>
    <w:p w:rsidR="00A065CC" w:rsidRPr="001550EB" w:rsidRDefault="000D2DE9" w:rsidP="00A065CC">
      <w:pPr>
        <w:pStyle w:val="ConsNonformat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A065CC" w:rsidRPr="001550EB">
        <w:rPr>
          <w:rFonts w:ascii="Times New Roman" w:hAnsi="Times New Roman"/>
        </w:rPr>
        <w:t>М.П</w:t>
      </w:r>
      <w:r w:rsidR="00A065CC" w:rsidRPr="001550EB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="00A065CC" w:rsidRPr="001550EB">
        <w:rPr>
          <w:rFonts w:ascii="Times New Roman" w:hAnsi="Times New Roman"/>
          <w:sz w:val="24"/>
        </w:rPr>
        <w:t>" ____ " __________________ 20</w:t>
      </w:r>
      <w:r w:rsidR="00321277">
        <w:rPr>
          <w:rFonts w:ascii="Times New Roman" w:hAnsi="Times New Roman"/>
          <w:sz w:val="24"/>
        </w:rPr>
        <w:t>1</w:t>
      </w:r>
      <w:r w:rsidR="00BB2E33">
        <w:rPr>
          <w:rFonts w:ascii="Times New Roman" w:hAnsi="Times New Roman"/>
          <w:sz w:val="24"/>
        </w:rPr>
        <w:t>5</w:t>
      </w:r>
    </w:p>
    <w:p w:rsidR="00A065CC" w:rsidRPr="001550EB" w:rsidRDefault="00A065CC" w:rsidP="00A065CC">
      <w:pPr>
        <w:pStyle w:val="ConsNonformat"/>
        <w:spacing w:line="276" w:lineRule="auto"/>
        <w:ind w:firstLine="567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>Контактный телефон______________</w:t>
      </w:r>
      <w:r w:rsidR="00321277">
        <w:rPr>
          <w:rFonts w:ascii="Times New Roman" w:hAnsi="Times New Roman"/>
          <w:sz w:val="24"/>
        </w:rPr>
        <w:t>___</w:t>
      </w:r>
    </w:p>
    <w:p w:rsidR="00A065CC" w:rsidRPr="001550EB" w:rsidRDefault="00A065CC" w:rsidP="00A065CC">
      <w:pPr>
        <w:pStyle w:val="ConsNonformat"/>
        <w:spacing w:line="276" w:lineRule="auto"/>
        <w:ind w:firstLine="567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 xml:space="preserve">Заявка принята </w:t>
      </w:r>
      <w:r w:rsidR="00EE5952">
        <w:rPr>
          <w:rFonts w:ascii="Times New Roman" w:hAnsi="Times New Roman"/>
          <w:sz w:val="24"/>
        </w:rPr>
        <w:t>Организатором аукциона</w:t>
      </w:r>
      <w:r w:rsidRPr="001550EB">
        <w:rPr>
          <w:rFonts w:ascii="Times New Roman" w:hAnsi="Times New Roman"/>
          <w:sz w:val="24"/>
        </w:rPr>
        <w:t>:</w:t>
      </w:r>
    </w:p>
    <w:p w:rsidR="00A065CC" w:rsidRPr="001550EB" w:rsidRDefault="000D2DE9" w:rsidP="00A065CC">
      <w:pPr>
        <w:pStyle w:val="ConsNonformat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A065CC" w:rsidRPr="001550EB">
        <w:rPr>
          <w:rFonts w:ascii="Times New Roman" w:hAnsi="Times New Roman"/>
          <w:sz w:val="24"/>
        </w:rPr>
        <w:t>______ час</w:t>
      </w:r>
      <w:proofErr w:type="gramStart"/>
      <w:r w:rsidR="00A065CC" w:rsidRPr="001550EB">
        <w:rPr>
          <w:rFonts w:ascii="Times New Roman" w:hAnsi="Times New Roman"/>
          <w:sz w:val="24"/>
        </w:rPr>
        <w:t>.</w:t>
      </w:r>
      <w:proofErr w:type="gramEnd"/>
      <w:r w:rsidR="00A065CC" w:rsidRPr="001550EB">
        <w:rPr>
          <w:rFonts w:ascii="Times New Roman" w:hAnsi="Times New Roman"/>
          <w:sz w:val="24"/>
        </w:rPr>
        <w:t xml:space="preserve"> _____ </w:t>
      </w:r>
      <w:proofErr w:type="gramStart"/>
      <w:r w:rsidR="00A065CC" w:rsidRPr="001550EB">
        <w:rPr>
          <w:rFonts w:ascii="Times New Roman" w:hAnsi="Times New Roman"/>
          <w:sz w:val="24"/>
        </w:rPr>
        <w:t>м</w:t>
      </w:r>
      <w:proofErr w:type="gramEnd"/>
      <w:r w:rsidR="00A065CC" w:rsidRPr="001550EB">
        <w:rPr>
          <w:rFonts w:ascii="Times New Roman" w:hAnsi="Times New Roman"/>
          <w:sz w:val="24"/>
        </w:rPr>
        <w:t>ин.</w:t>
      </w:r>
      <w:r>
        <w:rPr>
          <w:rFonts w:ascii="Times New Roman" w:hAnsi="Times New Roman"/>
          <w:sz w:val="24"/>
        </w:rPr>
        <w:t xml:space="preserve"> </w:t>
      </w:r>
      <w:r w:rsidR="00A065CC" w:rsidRPr="001550EB">
        <w:rPr>
          <w:rFonts w:ascii="Times New Roman" w:hAnsi="Times New Roman"/>
          <w:sz w:val="24"/>
        </w:rPr>
        <w:t>"____" _______________ 20</w:t>
      </w:r>
      <w:r w:rsidR="00EE5952">
        <w:rPr>
          <w:rFonts w:ascii="Times New Roman" w:hAnsi="Times New Roman"/>
          <w:sz w:val="24"/>
        </w:rPr>
        <w:t>1</w:t>
      </w:r>
      <w:r w:rsidR="00BB2E33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</w:t>
      </w:r>
      <w:r w:rsidR="00A065CC" w:rsidRPr="001550EB"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z w:val="24"/>
        </w:rPr>
        <w:t xml:space="preserve"> </w:t>
      </w:r>
      <w:r w:rsidR="00A065CC" w:rsidRPr="001550EB">
        <w:rPr>
          <w:rFonts w:ascii="Times New Roman" w:hAnsi="Times New Roman"/>
          <w:sz w:val="24"/>
        </w:rPr>
        <w:t>№ ______</w:t>
      </w:r>
    </w:p>
    <w:p w:rsidR="00A065CC" w:rsidRPr="001550EB" w:rsidRDefault="00A065CC" w:rsidP="00A065CC">
      <w:pPr>
        <w:pStyle w:val="ConsNonformat"/>
        <w:spacing w:line="276" w:lineRule="auto"/>
        <w:rPr>
          <w:rFonts w:ascii="Times New Roman" w:hAnsi="Times New Roman"/>
          <w:i/>
        </w:rPr>
      </w:pPr>
      <w:r w:rsidRPr="001550EB">
        <w:rPr>
          <w:rFonts w:ascii="Times New Roman" w:hAnsi="Times New Roman"/>
          <w:sz w:val="24"/>
        </w:rPr>
        <w:tab/>
      </w:r>
      <w:r w:rsidRPr="001550EB">
        <w:rPr>
          <w:rFonts w:ascii="Times New Roman" w:hAnsi="Times New Roman"/>
          <w:sz w:val="24"/>
        </w:rPr>
        <w:tab/>
      </w:r>
      <w:r w:rsidRPr="001550EB">
        <w:rPr>
          <w:rFonts w:ascii="Times New Roman" w:hAnsi="Times New Roman"/>
          <w:sz w:val="24"/>
        </w:rPr>
        <w:tab/>
      </w:r>
      <w:r w:rsidRPr="001550EB">
        <w:rPr>
          <w:rFonts w:ascii="Times New Roman" w:hAnsi="Times New Roman"/>
          <w:sz w:val="24"/>
        </w:rPr>
        <w:tab/>
      </w:r>
      <w:r w:rsidRPr="001550EB">
        <w:rPr>
          <w:rFonts w:ascii="Times New Roman" w:hAnsi="Times New Roman"/>
          <w:sz w:val="24"/>
        </w:rPr>
        <w:tab/>
      </w:r>
      <w:r w:rsidRPr="001550EB">
        <w:rPr>
          <w:rFonts w:ascii="Times New Roman" w:hAnsi="Times New Roman"/>
          <w:sz w:val="24"/>
        </w:rPr>
        <w:tab/>
      </w:r>
      <w:r w:rsidR="000D2DE9">
        <w:rPr>
          <w:rFonts w:ascii="Times New Roman" w:hAnsi="Times New Roman"/>
          <w:i/>
        </w:rPr>
        <w:t xml:space="preserve"> </w:t>
      </w:r>
      <w:r w:rsidRPr="001550EB">
        <w:rPr>
          <w:rFonts w:ascii="Times New Roman" w:hAnsi="Times New Roman"/>
          <w:i/>
        </w:rPr>
        <w:t>(дата)</w:t>
      </w:r>
    </w:p>
    <w:p w:rsidR="00A065CC" w:rsidRDefault="000D2DE9" w:rsidP="00A065CC">
      <w:pPr>
        <w:pStyle w:val="ConsNonformat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EE5952">
        <w:rPr>
          <w:rFonts w:ascii="Times New Roman" w:hAnsi="Times New Roman"/>
          <w:sz w:val="24"/>
        </w:rPr>
        <w:t>_____</w:t>
      </w:r>
      <w:r w:rsidR="00A065CC" w:rsidRPr="001550EB">
        <w:rPr>
          <w:rFonts w:ascii="Times New Roman" w:hAnsi="Times New Roman"/>
          <w:sz w:val="24"/>
        </w:rPr>
        <w:t>_____________________________________</w:t>
      </w:r>
    </w:p>
    <w:p w:rsidR="00BD7A10" w:rsidRPr="00CF4129" w:rsidRDefault="00A065CC" w:rsidP="00CF4129">
      <w:pPr>
        <w:pStyle w:val="ConsNonformat"/>
        <w:spacing w:line="276" w:lineRule="auto"/>
        <w:ind w:firstLine="567"/>
        <w:rPr>
          <w:rFonts w:ascii="Times New Roman" w:hAnsi="Times New Roman"/>
        </w:rPr>
      </w:pPr>
      <w:r w:rsidRPr="001550EB">
        <w:rPr>
          <w:rFonts w:ascii="Times New Roman" w:hAnsi="Times New Roman"/>
        </w:rPr>
        <w:t xml:space="preserve">(подпись уполномоченного лица </w:t>
      </w:r>
      <w:r w:rsidR="00EE5952">
        <w:rPr>
          <w:rFonts w:ascii="Times New Roman" w:hAnsi="Times New Roman"/>
        </w:rPr>
        <w:t>Организатора аукциона</w:t>
      </w:r>
      <w:r w:rsidRPr="001550EB">
        <w:rPr>
          <w:rFonts w:ascii="Times New Roman" w:hAnsi="Times New Roman"/>
        </w:rPr>
        <w:t>)</w:t>
      </w:r>
    </w:p>
    <w:p w:rsidR="001F2999" w:rsidRDefault="001F2999" w:rsidP="004B731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065CC">
        <w:rPr>
          <w:rFonts w:ascii="Times New Roman" w:hAnsi="Times New Roman" w:cs="Times New Roman"/>
          <w:b/>
          <w:sz w:val="26"/>
          <w:szCs w:val="26"/>
        </w:rPr>
        <w:lastRenderedPageBreak/>
        <w:t>Форма заявки</w:t>
      </w:r>
    </w:p>
    <w:p w:rsidR="001F2999" w:rsidRPr="00A065CC" w:rsidRDefault="001F2999" w:rsidP="004B731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065CC">
        <w:rPr>
          <w:rFonts w:ascii="Times New Roman" w:hAnsi="Times New Roman" w:cs="Times New Roman"/>
          <w:b/>
          <w:sz w:val="26"/>
          <w:szCs w:val="26"/>
        </w:rPr>
        <w:t xml:space="preserve">для </w:t>
      </w:r>
      <w:r w:rsidR="004506FA">
        <w:rPr>
          <w:rFonts w:ascii="Times New Roman" w:hAnsi="Times New Roman" w:cs="Times New Roman"/>
          <w:b/>
          <w:sz w:val="26"/>
          <w:szCs w:val="26"/>
        </w:rPr>
        <w:t>индивидуального предпринимателя</w:t>
      </w:r>
    </w:p>
    <w:p w:rsidR="00806313" w:rsidRDefault="00806313" w:rsidP="00806313">
      <w:pPr>
        <w:pStyle w:val="ConsNonformat"/>
        <w:ind w:left="595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D2DE9">
        <w:rPr>
          <w:rFonts w:ascii="Times New Roman" w:hAnsi="Times New Roman"/>
        </w:rPr>
        <w:t xml:space="preserve"> </w:t>
      </w:r>
      <w:r w:rsidR="005C4328" w:rsidRPr="005C4328">
        <w:rPr>
          <w:rFonts w:ascii="Times New Roman" w:hAnsi="Times New Roman"/>
        </w:rPr>
        <w:t xml:space="preserve">В Управление имущественных и земельных отношений </w:t>
      </w:r>
    </w:p>
    <w:p w:rsidR="005C4328" w:rsidRDefault="005C4328" w:rsidP="00806313">
      <w:pPr>
        <w:pStyle w:val="ConsNonformat"/>
        <w:ind w:left="5952"/>
        <w:jc w:val="right"/>
        <w:rPr>
          <w:rFonts w:ascii="Times New Roman" w:hAnsi="Times New Roman"/>
        </w:rPr>
      </w:pPr>
      <w:r w:rsidRPr="005C4328">
        <w:rPr>
          <w:rFonts w:ascii="Times New Roman" w:hAnsi="Times New Roman"/>
        </w:rPr>
        <w:t>администрации городского округа город Воронеж</w:t>
      </w:r>
    </w:p>
    <w:p w:rsidR="001F2999" w:rsidRPr="001550EB" w:rsidRDefault="001F2999" w:rsidP="00E258CD">
      <w:pPr>
        <w:pStyle w:val="ConsNonformat"/>
        <w:spacing w:line="276" w:lineRule="auto"/>
        <w:rPr>
          <w:rFonts w:ascii="Times New Roman" w:hAnsi="Times New Roman"/>
        </w:rPr>
      </w:pPr>
    </w:p>
    <w:p w:rsidR="001F2999" w:rsidRPr="001550EB" w:rsidRDefault="001F2999" w:rsidP="00497D6D">
      <w:pPr>
        <w:pStyle w:val="ConsNonformat"/>
        <w:spacing w:line="276" w:lineRule="auto"/>
        <w:jc w:val="center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>ЗАЯВКА НА УЧАСТИЕ В АУКЦИОНЕ</w:t>
      </w:r>
    </w:p>
    <w:p w:rsidR="001F2999" w:rsidRDefault="001F2999" w:rsidP="00497D6D">
      <w:pPr>
        <w:pStyle w:val="ConsNonformat"/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 w:rsidR="004506FA">
        <w:rPr>
          <w:rFonts w:ascii="Times New Roman" w:hAnsi="Times New Roman"/>
          <w:sz w:val="24"/>
        </w:rPr>
        <w:t>индивидуального предпринимателя</w:t>
      </w:r>
      <w:r>
        <w:rPr>
          <w:rFonts w:ascii="Times New Roman" w:hAnsi="Times New Roman"/>
          <w:sz w:val="24"/>
        </w:rPr>
        <w:t>)</w:t>
      </w:r>
    </w:p>
    <w:p w:rsidR="001F2999" w:rsidRPr="001550EB" w:rsidRDefault="001F2999" w:rsidP="00497D6D">
      <w:pPr>
        <w:pStyle w:val="ConsNonformat"/>
        <w:spacing w:line="276" w:lineRule="auto"/>
        <w:jc w:val="center"/>
        <w:rPr>
          <w:rFonts w:ascii="Times New Roman" w:hAnsi="Times New Roman"/>
        </w:rPr>
      </w:pPr>
      <w:r w:rsidRPr="001550EB">
        <w:rPr>
          <w:rFonts w:ascii="Times New Roman" w:hAnsi="Times New Roman"/>
          <w:sz w:val="24"/>
        </w:rPr>
        <w:t>"____" _______________ 20</w:t>
      </w:r>
      <w:r w:rsidR="00EE5952">
        <w:rPr>
          <w:rFonts w:ascii="Times New Roman" w:hAnsi="Times New Roman"/>
          <w:sz w:val="24"/>
        </w:rPr>
        <w:t>1</w:t>
      </w:r>
      <w:r w:rsidR="00BB2E33">
        <w:rPr>
          <w:rFonts w:ascii="Times New Roman" w:hAnsi="Times New Roman"/>
          <w:sz w:val="24"/>
        </w:rPr>
        <w:t>5</w:t>
      </w:r>
    </w:p>
    <w:p w:rsidR="001F2999" w:rsidRPr="001550EB" w:rsidRDefault="001F2999" w:rsidP="00497D6D">
      <w:pPr>
        <w:pStyle w:val="ConsNonformat"/>
        <w:spacing w:line="276" w:lineRule="auto"/>
        <w:jc w:val="center"/>
        <w:rPr>
          <w:rFonts w:ascii="Times New Roman" w:hAnsi="Times New Roman"/>
        </w:rPr>
      </w:pPr>
      <w:r w:rsidRPr="001550EB">
        <w:rPr>
          <w:rFonts w:ascii="Times New Roman" w:hAnsi="Times New Roman"/>
        </w:rPr>
        <w:t>(</w:t>
      </w:r>
      <w:r w:rsidRPr="005462DA">
        <w:rPr>
          <w:rFonts w:ascii="Times New Roman" w:hAnsi="Times New Roman"/>
          <w:b/>
        </w:rPr>
        <w:t>дата аукциона</w:t>
      </w:r>
      <w:r w:rsidRPr="001550EB">
        <w:rPr>
          <w:rFonts w:ascii="Times New Roman" w:hAnsi="Times New Roman"/>
        </w:rPr>
        <w:t>)</w:t>
      </w:r>
    </w:p>
    <w:p w:rsidR="00497D6D" w:rsidRDefault="001F2999" w:rsidP="00497D6D">
      <w:pPr>
        <w:pStyle w:val="ConsNonformat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</w:t>
      </w:r>
      <w:r w:rsidRPr="001550EB">
        <w:rPr>
          <w:rFonts w:ascii="Times New Roman" w:hAnsi="Times New Roman"/>
        </w:rPr>
        <w:t>_______________________________________________________________</w:t>
      </w:r>
      <w:r>
        <w:rPr>
          <w:rFonts w:ascii="Times New Roman" w:hAnsi="Times New Roman"/>
        </w:rPr>
        <w:t>_____________________________</w:t>
      </w:r>
      <w:r w:rsidR="00497D6D">
        <w:rPr>
          <w:rFonts w:ascii="Times New Roman" w:hAnsi="Times New Roman"/>
        </w:rPr>
        <w:t>__________________</w:t>
      </w:r>
      <w:r w:rsidRPr="001550EB">
        <w:rPr>
          <w:rFonts w:ascii="Times New Roman" w:hAnsi="Times New Roman"/>
        </w:rPr>
        <w:t xml:space="preserve">, </w:t>
      </w:r>
    </w:p>
    <w:p w:rsidR="001F2999" w:rsidRPr="00497D6D" w:rsidRDefault="000D2DE9" w:rsidP="00497D6D">
      <w:pPr>
        <w:pStyle w:val="ConsNonformat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F30B3">
        <w:rPr>
          <w:rFonts w:ascii="Times New Roman" w:hAnsi="Times New Roman"/>
          <w:i/>
        </w:rPr>
        <w:t>(</w:t>
      </w:r>
      <w:r w:rsidR="002A462B">
        <w:rPr>
          <w:rFonts w:ascii="Times New Roman" w:hAnsi="Times New Roman"/>
          <w:i/>
        </w:rPr>
        <w:t>Фамилия, имя, отчество</w:t>
      </w:r>
      <w:r w:rsidR="000F30B3">
        <w:rPr>
          <w:rFonts w:ascii="Times New Roman" w:hAnsi="Times New Roman"/>
          <w:i/>
        </w:rPr>
        <w:t>)</w:t>
      </w:r>
    </w:p>
    <w:p w:rsidR="001F2999" w:rsidRDefault="001F2999" w:rsidP="001F2999">
      <w:pPr>
        <w:pStyle w:val="ConsNonformat"/>
        <w:spacing w:line="276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___________________________________________________________________________________________________</w:t>
      </w:r>
      <w:r w:rsidR="00497D6D">
        <w:rPr>
          <w:rFonts w:ascii="Times New Roman" w:hAnsi="Times New Roman"/>
          <w:i/>
        </w:rPr>
        <w:t>________________</w:t>
      </w:r>
      <w:r>
        <w:rPr>
          <w:rFonts w:ascii="Times New Roman" w:hAnsi="Times New Roman"/>
          <w:i/>
        </w:rPr>
        <w:t xml:space="preserve"> , </w:t>
      </w:r>
    </w:p>
    <w:p w:rsidR="000F30B3" w:rsidRDefault="000D2DE9" w:rsidP="001F2999">
      <w:pPr>
        <w:pStyle w:val="ConsNonformat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</w:rPr>
        <w:t xml:space="preserve"> </w:t>
      </w:r>
      <w:r w:rsidR="000F30B3">
        <w:rPr>
          <w:rFonts w:ascii="Times New Roman" w:hAnsi="Times New Roman"/>
          <w:i/>
        </w:rPr>
        <w:t>( паспортные данные, сведения о месте жительства)</w:t>
      </w:r>
    </w:p>
    <w:p w:rsidR="001F2999" w:rsidRPr="001550EB" w:rsidRDefault="001F2999" w:rsidP="000F30B3">
      <w:pPr>
        <w:pStyle w:val="ConsNonformat"/>
        <w:spacing w:line="276" w:lineRule="auto"/>
        <w:rPr>
          <w:rFonts w:ascii="Times New Roman" w:hAnsi="Times New Roman"/>
        </w:rPr>
      </w:pPr>
      <w:r w:rsidRPr="001550EB">
        <w:rPr>
          <w:rFonts w:ascii="Times New Roman" w:hAnsi="Times New Roman"/>
          <w:sz w:val="24"/>
        </w:rPr>
        <w:t>именуем</w:t>
      </w:r>
      <w:r w:rsidR="000F30B3">
        <w:rPr>
          <w:rFonts w:ascii="Times New Roman" w:hAnsi="Times New Roman"/>
          <w:sz w:val="24"/>
        </w:rPr>
        <w:t>ый</w:t>
      </w:r>
      <w:r w:rsidRPr="001550EB">
        <w:rPr>
          <w:rFonts w:ascii="Times New Roman" w:hAnsi="Times New Roman"/>
          <w:sz w:val="24"/>
        </w:rPr>
        <w:t xml:space="preserve"> далее Претендент, </w:t>
      </w:r>
    </w:p>
    <w:p w:rsidR="001F2999" w:rsidRPr="001550EB" w:rsidRDefault="001F2999" w:rsidP="001F2999">
      <w:pPr>
        <w:pStyle w:val="ConsNonformat"/>
        <w:spacing w:line="276" w:lineRule="auto"/>
        <w:jc w:val="both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 xml:space="preserve">принимая решение </w:t>
      </w:r>
      <w:proofErr w:type="gramStart"/>
      <w:r w:rsidRPr="001550EB">
        <w:rPr>
          <w:rFonts w:ascii="Times New Roman" w:hAnsi="Times New Roman"/>
          <w:sz w:val="24"/>
        </w:rPr>
        <w:t xml:space="preserve">об участии в аукционе по продаже Права на заключение договора </w:t>
      </w:r>
      <w:r>
        <w:rPr>
          <w:rFonts w:ascii="Times New Roman" w:hAnsi="Times New Roman"/>
          <w:sz w:val="24"/>
        </w:rPr>
        <w:t>на размещение</w:t>
      </w:r>
      <w:proofErr w:type="gramEnd"/>
      <w:r>
        <w:rPr>
          <w:rFonts w:ascii="Times New Roman" w:hAnsi="Times New Roman"/>
          <w:sz w:val="24"/>
        </w:rPr>
        <w:t xml:space="preserve"> нестационарного торгового объекта</w:t>
      </w:r>
      <w:r w:rsidRPr="001550EB">
        <w:rPr>
          <w:rFonts w:ascii="Times New Roman" w:hAnsi="Times New Roman"/>
          <w:sz w:val="24"/>
        </w:rPr>
        <w:t>, указанного в информацион</w:t>
      </w:r>
      <w:r>
        <w:rPr>
          <w:rFonts w:ascii="Times New Roman" w:hAnsi="Times New Roman"/>
          <w:sz w:val="24"/>
        </w:rPr>
        <w:t xml:space="preserve">ном сообщении, </w:t>
      </w:r>
      <w:r w:rsidR="00BE2871">
        <w:rPr>
          <w:rFonts w:ascii="Times New Roman" w:hAnsi="Times New Roman"/>
          <w:sz w:val="24"/>
        </w:rPr>
        <w:t xml:space="preserve">опубликованном </w:t>
      </w:r>
      <w:r w:rsidRPr="001550EB">
        <w:rPr>
          <w:rFonts w:ascii="Times New Roman" w:hAnsi="Times New Roman"/>
          <w:sz w:val="24"/>
        </w:rPr>
        <w:t>в</w:t>
      </w:r>
      <w:r w:rsidR="00BE287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</w:t>
      </w:r>
      <w:r w:rsidRPr="001550EB">
        <w:rPr>
          <w:rFonts w:ascii="Times New Roman" w:hAnsi="Times New Roman"/>
          <w:sz w:val="24"/>
        </w:rPr>
        <w:t>_______________</w:t>
      </w:r>
      <w:r w:rsidR="00BE2871">
        <w:rPr>
          <w:rFonts w:ascii="Times New Roman" w:hAnsi="Times New Roman"/>
          <w:sz w:val="24"/>
        </w:rPr>
        <w:t>__________________________________________________</w:t>
      </w:r>
    </w:p>
    <w:p w:rsidR="001F2999" w:rsidRPr="001550EB" w:rsidRDefault="000D2DE9" w:rsidP="001F2999">
      <w:pPr>
        <w:pStyle w:val="ConsNonformat"/>
        <w:spacing w:line="27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</w:t>
      </w:r>
      <w:r w:rsidR="001F2999" w:rsidRPr="001550EB">
        <w:rPr>
          <w:rFonts w:ascii="Times New Roman" w:hAnsi="Times New Roman"/>
          <w:i/>
        </w:rPr>
        <w:t>(указывается ис</w:t>
      </w:r>
      <w:r w:rsidR="001F2999">
        <w:rPr>
          <w:rFonts w:ascii="Times New Roman" w:hAnsi="Times New Roman"/>
          <w:i/>
        </w:rPr>
        <w:t>точник, дата публикации, номер лота, адресный ориентир</w:t>
      </w:r>
      <w:r w:rsidR="001F2999" w:rsidRPr="001550EB">
        <w:rPr>
          <w:rFonts w:ascii="Times New Roman" w:hAnsi="Times New Roman"/>
          <w:i/>
        </w:rPr>
        <w:t>)</w:t>
      </w:r>
    </w:p>
    <w:p w:rsidR="001F2999" w:rsidRPr="001550EB" w:rsidRDefault="001F2999" w:rsidP="001F2999">
      <w:pPr>
        <w:pStyle w:val="ConsNonformat"/>
        <w:spacing w:line="276" w:lineRule="auto"/>
        <w:jc w:val="both"/>
        <w:rPr>
          <w:rFonts w:ascii="Times New Roman" w:hAnsi="Times New Roman"/>
          <w:sz w:val="26"/>
        </w:rPr>
      </w:pPr>
      <w:r w:rsidRPr="001550EB">
        <w:rPr>
          <w:rFonts w:ascii="Times New Roman" w:hAnsi="Times New Roman"/>
          <w:sz w:val="24"/>
        </w:rPr>
        <w:t>______________________________________________________________________________</w:t>
      </w:r>
      <w:r w:rsidRPr="001550EB">
        <w:rPr>
          <w:rFonts w:ascii="Times New Roman" w:hAnsi="Times New Roman"/>
          <w:sz w:val="26"/>
        </w:rPr>
        <w:t>____________</w:t>
      </w:r>
      <w:r w:rsidR="006E07BE">
        <w:rPr>
          <w:rFonts w:ascii="Times New Roman" w:hAnsi="Times New Roman"/>
          <w:sz w:val="26"/>
        </w:rPr>
        <w:t>_______________________________</w:t>
      </w:r>
      <w:r w:rsidRPr="001550EB">
        <w:rPr>
          <w:rFonts w:ascii="Times New Roman" w:hAnsi="Times New Roman"/>
          <w:sz w:val="26"/>
        </w:rPr>
        <w:t>,</w:t>
      </w:r>
    </w:p>
    <w:p w:rsidR="001F2999" w:rsidRPr="001550EB" w:rsidRDefault="001F2999" w:rsidP="001F2999">
      <w:pPr>
        <w:pStyle w:val="ConsNonformat"/>
        <w:spacing w:line="276" w:lineRule="auto"/>
        <w:jc w:val="both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>обязуюсь:</w:t>
      </w:r>
    </w:p>
    <w:p w:rsidR="001F2999" w:rsidRPr="001550EB" w:rsidRDefault="001F2999" w:rsidP="001F2999">
      <w:pPr>
        <w:pStyle w:val="ConsNormal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>соблюдать условия аукциона, содержащиеся в информационном сообщении о</w:t>
      </w:r>
      <w:r w:rsidR="000D2DE9">
        <w:rPr>
          <w:rFonts w:ascii="Times New Roman" w:hAnsi="Times New Roman"/>
          <w:sz w:val="24"/>
        </w:rPr>
        <w:t xml:space="preserve"> </w:t>
      </w:r>
      <w:r w:rsidRPr="001550EB">
        <w:rPr>
          <w:rFonts w:ascii="Times New Roman" w:hAnsi="Times New Roman"/>
          <w:sz w:val="24"/>
        </w:rPr>
        <w:t>проведен</w:t>
      </w:r>
      <w:proofErr w:type="gramStart"/>
      <w:r w:rsidRPr="001550EB">
        <w:rPr>
          <w:rFonts w:ascii="Times New Roman" w:hAnsi="Times New Roman"/>
          <w:sz w:val="24"/>
        </w:rPr>
        <w:t>ии</w:t>
      </w:r>
      <w:r w:rsidR="000D2DE9">
        <w:rPr>
          <w:rFonts w:ascii="Times New Roman" w:hAnsi="Times New Roman"/>
          <w:sz w:val="24"/>
        </w:rPr>
        <w:t xml:space="preserve"> </w:t>
      </w:r>
      <w:r w:rsidRPr="001550EB">
        <w:rPr>
          <w:rFonts w:ascii="Times New Roman" w:hAnsi="Times New Roman"/>
          <w:sz w:val="24"/>
        </w:rPr>
        <w:t>ау</w:t>
      </w:r>
      <w:proofErr w:type="gramEnd"/>
      <w:r w:rsidRPr="001550EB">
        <w:rPr>
          <w:rFonts w:ascii="Times New Roman" w:hAnsi="Times New Roman"/>
          <w:sz w:val="24"/>
        </w:rPr>
        <w:t>кциона;</w:t>
      </w:r>
    </w:p>
    <w:p w:rsidR="001F2999" w:rsidRPr="00B225B7" w:rsidRDefault="001F2999" w:rsidP="001F2999">
      <w:pPr>
        <w:pStyle w:val="ConsNormal"/>
        <w:numPr>
          <w:ilvl w:val="0"/>
          <w:numId w:val="4"/>
        </w:numPr>
        <w:tabs>
          <w:tab w:val="clear" w:pos="942"/>
          <w:tab w:val="num" w:pos="0"/>
        </w:tabs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 w:rsidRPr="00B225B7">
        <w:rPr>
          <w:rFonts w:ascii="Times New Roman" w:hAnsi="Times New Roman"/>
          <w:sz w:val="24"/>
        </w:rPr>
        <w:t xml:space="preserve"> в случае признания победителем аукциона заключить договор на размещение нестационарного торгового объекта в установленный в информационном сообщении срок. </w:t>
      </w:r>
    </w:p>
    <w:p w:rsidR="001F2999" w:rsidRPr="001550EB" w:rsidRDefault="001F2999" w:rsidP="001F2999">
      <w:pPr>
        <w:pStyle w:val="ConsNormal"/>
        <w:spacing w:line="276" w:lineRule="auto"/>
        <w:ind w:firstLine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</w:t>
      </w:r>
      <w:r w:rsidRPr="001550EB">
        <w:rPr>
          <w:rFonts w:ascii="Times New Roman" w:hAnsi="Times New Roman"/>
          <w:sz w:val="24"/>
        </w:rPr>
        <w:t xml:space="preserve">анковские реквизиты Претендента: </w:t>
      </w:r>
    </w:p>
    <w:p w:rsidR="005462DA" w:rsidRDefault="005462DA" w:rsidP="00BE2871">
      <w:pPr>
        <w:pStyle w:val="ConsNormal"/>
        <w:spacing w:line="276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банка ________________________________</w:t>
      </w:r>
      <w:r w:rsidR="00BE2871">
        <w:rPr>
          <w:rFonts w:ascii="Times New Roman" w:hAnsi="Times New Roman"/>
          <w:sz w:val="24"/>
        </w:rPr>
        <w:t>_______________</w:t>
      </w:r>
      <w:r>
        <w:rPr>
          <w:rFonts w:ascii="Times New Roman" w:hAnsi="Times New Roman"/>
          <w:sz w:val="24"/>
        </w:rPr>
        <w:t xml:space="preserve">; № счета </w:t>
      </w:r>
      <w:r w:rsidR="00BE2871">
        <w:rPr>
          <w:rFonts w:ascii="Times New Roman" w:hAnsi="Times New Roman"/>
          <w:sz w:val="24"/>
        </w:rPr>
        <w:t>__________</w:t>
      </w:r>
      <w:r>
        <w:rPr>
          <w:rFonts w:ascii="Times New Roman" w:hAnsi="Times New Roman"/>
          <w:sz w:val="24"/>
        </w:rPr>
        <w:t>_____________________________</w:t>
      </w:r>
      <w:r w:rsidR="00BE2871">
        <w:rPr>
          <w:rFonts w:ascii="Times New Roman" w:hAnsi="Times New Roman"/>
          <w:sz w:val="24"/>
        </w:rPr>
        <w:t>___________</w:t>
      </w:r>
      <w:r>
        <w:rPr>
          <w:rFonts w:ascii="Times New Roman" w:hAnsi="Times New Roman"/>
          <w:sz w:val="24"/>
        </w:rPr>
        <w:t xml:space="preserve">; БИК_________________________; ИНН_______________________; </w:t>
      </w:r>
    </w:p>
    <w:p w:rsidR="001F2999" w:rsidRPr="001550EB" w:rsidRDefault="001F2999" w:rsidP="001F2999">
      <w:pPr>
        <w:pStyle w:val="ConsNormal"/>
        <w:spacing w:line="276" w:lineRule="auto"/>
        <w:ind w:firstLine="540"/>
        <w:jc w:val="both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>Прил</w:t>
      </w:r>
      <w:r>
        <w:rPr>
          <w:rFonts w:ascii="Times New Roman" w:hAnsi="Times New Roman"/>
          <w:sz w:val="24"/>
        </w:rPr>
        <w:t>ожение</w:t>
      </w:r>
      <w:r w:rsidRPr="001550EB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документы, указанные в информационном сообщении, необходимые для подачи заявки,</w:t>
      </w:r>
      <w:r w:rsidR="000D2DE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опись представленных документов.</w:t>
      </w:r>
    </w:p>
    <w:p w:rsidR="001F2999" w:rsidRPr="001550EB" w:rsidRDefault="001F2999" w:rsidP="001F2999">
      <w:pPr>
        <w:pStyle w:val="ConsNormal"/>
        <w:spacing w:line="276" w:lineRule="auto"/>
        <w:ind w:firstLine="540"/>
        <w:jc w:val="both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>____________________________________________</w:t>
      </w:r>
    </w:p>
    <w:p w:rsidR="001F2999" w:rsidRPr="001550EB" w:rsidRDefault="001F2999" w:rsidP="001F2999">
      <w:pPr>
        <w:pStyle w:val="ConsNonformat"/>
        <w:spacing w:line="276" w:lineRule="auto"/>
        <w:ind w:firstLine="567"/>
        <w:rPr>
          <w:rFonts w:ascii="Times New Roman" w:hAnsi="Times New Roman"/>
          <w:i/>
        </w:rPr>
      </w:pPr>
      <w:r w:rsidRPr="001550EB">
        <w:rPr>
          <w:rFonts w:ascii="Times New Roman" w:hAnsi="Times New Roman"/>
          <w:i/>
        </w:rPr>
        <w:t>(подпись Претендента или его полномочного представителя)</w:t>
      </w:r>
    </w:p>
    <w:p w:rsidR="001F2999" w:rsidRPr="001550EB" w:rsidRDefault="000D2DE9" w:rsidP="001F2999">
      <w:pPr>
        <w:pStyle w:val="ConsNonformat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1F2999" w:rsidRPr="001550EB">
        <w:rPr>
          <w:rFonts w:ascii="Times New Roman" w:hAnsi="Times New Roman"/>
        </w:rPr>
        <w:t>М.П</w:t>
      </w:r>
      <w:r w:rsidR="001F2999" w:rsidRPr="001550EB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="001F2999" w:rsidRPr="001550EB">
        <w:rPr>
          <w:rFonts w:ascii="Times New Roman" w:hAnsi="Times New Roman"/>
          <w:sz w:val="24"/>
        </w:rPr>
        <w:t>" ____ " __________________ 20</w:t>
      </w:r>
      <w:r w:rsidR="001F2999">
        <w:rPr>
          <w:rFonts w:ascii="Times New Roman" w:hAnsi="Times New Roman"/>
          <w:sz w:val="24"/>
        </w:rPr>
        <w:t>1</w:t>
      </w:r>
      <w:r w:rsidR="00BB2E33">
        <w:rPr>
          <w:rFonts w:ascii="Times New Roman" w:hAnsi="Times New Roman"/>
          <w:sz w:val="24"/>
        </w:rPr>
        <w:t xml:space="preserve">5 </w:t>
      </w:r>
    </w:p>
    <w:p w:rsidR="001F2999" w:rsidRPr="001550EB" w:rsidRDefault="001F2999" w:rsidP="001F2999">
      <w:pPr>
        <w:pStyle w:val="ConsNonformat"/>
        <w:spacing w:line="276" w:lineRule="auto"/>
        <w:ind w:firstLine="567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>Контактный телефон______________</w:t>
      </w:r>
      <w:r>
        <w:rPr>
          <w:rFonts w:ascii="Times New Roman" w:hAnsi="Times New Roman"/>
          <w:sz w:val="24"/>
        </w:rPr>
        <w:t>___</w:t>
      </w:r>
    </w:p>
    <w:p w:rsidR="001F2999" w:rsidRPr="001550EB" w:rsidRDefault="001F2999" w:rsidP="001F2999">
      <w:pPr>
        <w:pStyle w:val="ConsNonformat"/>
        <w:spacing w:line="276" w:lineRule="auto"/>
        <w:ind w:firstLine="567"/>
        <w:rPr>
          <w:rFonts w:ascii="Times New Roman" w:hAnsi="Times New Roman"/>
          <w:sz w:val="24"/>
        </w:rPr>
      </w:pPr>
      <w:r w:rsidRPr="001550EB">
        <w:rPr>
          <w:rFonts w:ascii="Times New Roman" w:hAnsi="Times New Roman"/>
          <w:sz w:val="24"/>
        </w:rPr>
        <w:t xml:space="preserve">Заявка принята </w:t>
      </w:r>
      <w:r w:rsidR="00EE5952">
        <w:rPr>
          <w:rFonts w:ascii="Times New Roman" w:hAnsi="Times New Roman"/>
          <w:sz w:val="24"/>
        </w:rPr>
        <w:t>Организатором аукциона</w:t>
      </w:r>
      <w:r w:rsidRPr="001550EB">
        <w:rPr>
          <w:rFonts w:ascii="Times New Roman" w:hAnsi="Times New Roman"/>
          <w:sz w:val="24"/>
        </w:rPr>
        <w:t>:</w:t>
      </w:r>
    </w:p>
    <w:p w:rsidR="001F2999" w:rsidRPr="001550EB" w:rsidRDefault="000D2DE9" w:rsidP="001F2999">
      <w:pPr>
        <w:pStyle w:val="ConsNonformat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1F2999" w:rsidRPr="001550EB">
        <w:rPr>
          <w:rFonts w:ascii="Times New Roman" w:hAnsi="Times New Roman"/>
          <w:sz w:val="24"/>
        </w:rPr>
        <w:t>______ час</w:t>
      </w:r>
      <w:proofErr w:type="gramStart"/>
      <w:r w:rsidR="001F2999" w:rsidRPr="001550EB">
        <w:rPr>
          <w:rFonts w:ascii="Times New Roman" w:hAnsi="Times New Roman"/>
          <w:sz w:val="24"/>
        </w:rPr>
        <w:t>.</w:t>
      </w:r>
      <w:proofErr w:type="gramEnd"/>
      <w:r w:rsidR="001F2999" w:rsidRPr="001550EB">
        <w:rPr>
          <w:rFonts w:ascii="Times New Roman" w:hAnsi="Times New Roman"/>
          <w:sz w:val="24"/>
        </w:rPr>
        <w:t xml:space="preserve"> _____ </w:t>
      </w:r>
      <w:proofErr w:type="gramStart"/>
      <w:r w:rsidR="001F2999" w:rsidRPr="001550EB">
        <w:rPr>
          <w:rFonts w:ascii="Times New Roman" w:hAnsi="Times New Roman"/>
          <w:sz w:val="24"/>
        </w:rPr>
        <w:t>м</w:t>
      </w:r>
      <w:proofErr w:type="gramEnd"/>
      <w:r w:rsidR="001F2999" w:rsidRPr="001550EB">
        <w:rPr>
          <w:rFonts w:ascii="Times New Roman" w:hAnsi="Times New Roman"/>
          <w:sz w:val="24"/>
        </w:rPr>
        <w:t>ин.</w:t>
      </w:r>
      <w:r>
        <w:rPr>
          <w:rFonts w:ascii="Times New Roman" w:hAnsi="Times New Roman"/>
          <w:sz w:val="24"/>
        </w:rPr>
        <w:t xml:space="preserve"> </w:t>
      </w:r>
      <w:r w:rsidR="001F2999" w:rsidRPr="001550EB">
        <w:rPr>
          <w:rFonts w:ascii="Times New Roman" w:hAnsi="Times New Roman"/>
          <w:sz w:val="24"/>
        </w:rPr>
        <w:t>"____" _______________ 20</w:t>
      </w:r>
      <w:r w:rsidR="00EE5952">
        <w:rPr>
          <w:rFonts w:ascii="Times New Roman" w:hAnsi="Times New Roman"/>
          <w:sz w:val="24"/>
        </w:rPr>
        <w:t>1</w:t>
      </w:r>
      <w:r w:rsidR="00BB2E33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</w:t>
      </w:r>
      <w:r w:rsidR="001F2999" w:rsidRPr="001550EB">
        <w:rPr>
          <w:rFonts w:ascii="Times New Roman" w:hAnsi="Times New Roman"/>
          <w:sz w:val="24"/>
        </w:rPr>
        <w:t>г.</w:t>
      </w:r>
      <w:r>
        <w:rPr>
          <w:rFonts w:ascii="Times New Roman" w:hAnsi="Times New Roman"/>
          <w:sz w:val="24"/>
        </w:rPr>
        <w:t xml:space="preserve"> </w:t>
      </w:r>
      <w:r w:rsidR="001F2999" w:rsidRPr="001550EB"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z w:val="24"/>
        </w:rPr>
        <w:t xml:space="preserve"> </w:t>
      </w:r>
      <w:r w:rsidR="001F2999" w:rsidRPr="001550EB">
        <w:rPr>
          <w:rFonts w:ascii="Times New Roman" w:hAnsi="Times New Roman"/>
          <w:sz w:val="24"/>
        </w:rPr>
        <w:t>№ ______</w:t>
      </w:r>
    </w:p>
    <w:p w:rsidR="001F2999" w:rsidRPr="001550EB" w:rsidRDefault="001F2999" w:rsidP="001F2999">
      <w:pPr>
        <w:pStyle w:val="ConsNonformat"/>
        <w:spacing w:line="276" w:lineRule="auto"/>
        <w:rPr>
          <w:rFonts w:ascii="Times New Roman" w:hAnsi="Times New Roman"/>
          <w:i/>
        </w:rPr>
      </w:pPr>
      <w:r w:rsidRPr="001550EB">
        <w:rPr>
          <w:rFonts w:ascii="Times New Roman" w:hAnsi="Times New Roman"/>
          <w:sz w:val="24"/>
        </w:rPr>
        <w:tab/>
      </w:r>
      <w:r w:rsidRPr="001550EB">
        <w:rPr>
          <w:rFonts w:ascii="Times New Roman" w:hAnsi="Times New Roman"/>
          <w:sz w:val="24"/>
        </w:rPr>
        <w:tab/>
      </w:r>
      <w:r w:rsidRPr="001550EB">
        <w:rPr>
          <w:rFonts w:ascii="Times New Roman" w:hAnsi="Times New Roman"/>
          <w:sz w:val="24"/>
        </w:rPr>
        <w:tab/>
      </w:r>
      <w:r w:rsidRPr="001550EB">
        <w:rPr>
          <w:rFonts w:ascii="Times New Roman" w:hAnsi="Times New Roman"/>
          <w:sz w:val="24"/>
        </w:rPr>
        <w:tab/>
      </w:r>
      <w:r w:rsidRPr="001550EB">
        <w:rPr>
          <w:rFonts w:ascii="Times New Roman" w:hAnsi="Times New Roman"/>
          <w:sz w:val="24"/>
        </w:rPr>
        <w:tab/>
      </w:r>
      <w:r w:rsidRPr="001550EB">
        <w:rPr>
          <w:rFonts w:ascii="Times New Roman" w:hAnsi="Times New Roman"/>
          <w:sz w:val="24"/>
        </w:rPr>
        <w:tab/>
      </w:r>
      <w:r w:rsidR="000D2DE9">
        <w:rPr>
          <w:rFonts w:ascii="Times New Roman" w:hAnsi="Times New Roman"/>
          <w:i/>
        </w:rPr>
        <w:t xml:space="preserve"> </w:t>
      </w:r>
      <w:r w:rsidRPr="001550EB">
        <w:rPr>
          <w:rFonts w:ascii="Times New Roman" w:hAnsi="Times New Roman"/>
          <w:i/>
        </w:rPr>
        <w:t>(дата)</w:t>
      </w:r>
    </w:p>
    <w:p w:rsidR="001F2999" w:rsidRDefault="000D2DE9" w:rsidP="001F2999">
      <w:pPr>
        <w:pStyle w:val="ConsNonformat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EE5952">
        <w:rPr>
          <w:rFonts w:ascii="Times New Roman" w:hAnsi="Times New Roman"/>
          <w:sz w:val="24"/>
        </w:rPr>
        <w:t>_____</w:t>
      </w:r>
      <w:r w:rsidR="001F2999" w:rsidRPr="001550EB">
        <w:rPr>
          <w:rFonts w:ascii="Times New Roman" w:hAnsi="Times New Roman"/>
          <w:sz w:val="24"/>
        </w:rPr>
        <w:t>_____________________________________</w:t>
      </w:r>
    </w:p>
    <w:p w:rsidR="00415658" w:rsidRPr="00EA5BB7" w:rsidRDefault="000D2DE9" w:rsidP="00EA5BB7">
      <w:pPr>
        <w:pStyle w:val="ConsNonformat"/>
        <w:spacing w:line="276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1F2999" w:rsidRPr="001550EB">
        <w:rPr>
          <w:rFonts w:ascii="Times New Roman" w:hAnsi="Times New Roman"/>
        </w:rPr>
        <w:t xml:space="preserve">(подпись уполномоченного лица </w:t>
      </w:r>
      <w:r w:rsidR="00EE5952">
        <w:rPr>
          <w:rFonts w:ascii="Times New Roman" w:hAnsi="Times New Roman"/>
        </w:rPr>
        <w:t>Организатора аукциона</w:t>
      </w:r>
      <w:r w:rsidR="001F2999" w:rsidRPr="001550EB">
        <w:rPr>
          <w:rFonts w:ascii="Times New Roman" w:hAnsi="Times New Roman"/>
        </w:rPr>
        <w:t>)</w:t>
      </w:r>
    </w:p>
    <w:p w:rsidR="00415658" w:rsidRDefault="00415658" w:rsidP="00415658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</w:p>
    <w:p w:rsidR="00415658" w:rsidRDefault="00415658" w:rsidP="00415658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информационному сообщению </w:t>
      </w:r>
    </w:p>
    <w:p w:rsidR="00415658" w:rsidRDefault="00415658" w:rsidP="00415658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 xml:space="preserve">кциона на право заключения </w:t>
      </w:r>
    </w:p>
    <w:p w:rsidR="00415658" w:rsidRDefault="00415658" w:rsidP="00415658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договоров на размещение нестационарных </w:t>
      </w:r>
    </w:p>
    <w:p w:rsidR="00415658" w:rsidRDefault="00415658" w:rsidP="00415658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торговых объектов </w:t>
      </w:r>
    </w:p>
    <w:p w:rsidR="00415658" w:rsidRDefault="00415658" w:rsidP="00E625D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20640" w:rsidRDefault="00420640" w:rsidP="00420640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20640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3B6EB8B" wp14:editId="6B76FF2C">
            <wp:extent cx="5305425" cy="4352925"/>
            <wp:effectExtent l="19050" t="0" r="9525" b="0"/>
            <wp:docPr id="3" name="Рисунок 10" descr="http://images03.olx.ru/ui/8/31/38/1279873420_106512338_1-----1279873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ages03.olx.ru/ui/8/31/38/1279873420_106512338_1-----12798734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658" w:rsidRDefault="00415658" w:rsidP="00E625D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A51F8" w:rsidRDefault="00DA51F8" w:rsidP="00DA51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76780" w:rsidRDefault="00976780" w:rsidP="00DA51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76780" w:rsidRDefault="00976780" w:rsidP="00DA51F8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976780" w:rsidRDefault="00976780" w:rsidP="00DA51F8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976780" w:rsidRDefault="00976780" w:rsidP="00DA51F8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976780" w:rsidRDefault="00B439BB" w:rsidP="00976780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</w:p>
    <w:p w:rsidR="00976780" w:rsidRDefault="00976780" w:rsidP="00976780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информационному сообщению </w:t>
      </w:r>
    </w:p>
    <w:p w:rsidR="00976780" w:rsidRDefault="00976780" w:rsidP="00976780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 xml:space="preserve">кциона на право заключения </w:t>
      </w:r>
    </w:p>
    <w:p w:rsidR="00976780" w:rsidRDefault="00976780" w:rsidP="00976780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договоров на размещение нестационарных </w:t>
      </w:r>
    </w:p>
    <w:p w:rsidR="00976780" w:rsidRDefault="00976780" w:rsidP="00976780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торговых объектов </w:t>
      </w:r>
    </w:p>
    <w:p w:rsidR="00976780" w:rsidRDefault="00976780" w:rsidP="00DA51F8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976780" w:rsidRDefault="00976780" w:rsidP="00DA51F8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976780" w:rsidRDefault="00976780" w:rsidP="00976780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976780">
        <w:rPr>
          <w:rFonts w:ascii="Times New Roman" w:hAnsi="Times New Roman" w:cs="Times New Roman"/>
          <w:noProof/>
        </w:rPr>
        <w:drawing>
          <wp:inline distT="0" distB="0" distL="0" distR="0" wp14:anchorId="4F28265B" wp14:editId="52545623">
            <wp:extent cx="6407997" cy="4019550"/>
            <wp:effectExtent l="19050" t="0" r="0" b="0"/>
            <wp:docPr id="1" name="Рисунок 1" descr="D:\Работа\Аукционы\07.05.2014 НТО (КВАС)\Необходимое\овощи фрукты внешний ви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Аукционы\07.05.2014 НТО (КВАС)\Необходимое\овощи фрукты внешний вид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997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780" w:rsidRDefault="00976780" w:rsidP="00DA51F8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976780" w:rsidRDefault="00976780" w:rsidP="00DA51F8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976780" w:rsidRDefault="00976780" w:rsidP="00DA51F8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976780" w:rsidRDefault="00976780" w:rsidP="00976780">
      <w:pPr>
        <w:spacing w:after="0"/>
        <w:rPr>
          <w:rFonts w:ascii="Times New Roman" w:hAnsi="Times New Roman" w:cs="Times New Roman"/>
        </w:rPr>
      </w:pPr>
    </w:p>
    <w:p w:rsidR="00E258CD" w:rsidRPr="00E258CD" w:rsidRDefault="00E258CD" w:rsidP="00976780">
      <w:pPr>
        <w:spacing w:after="0"/>
        <w:rPr>
          <w:rFonts w:ascii="Times New Roman" w:hAnsi="Times New Roman" w:cs="Times New Roman"/>
        </w:rPr>
      </w:pPr>
    </w:p>
    <w:p w:rsidR="00752B65" w:rsidRDefault="00752B65" w:rsidP="00752B65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4</w:t>
      </w:r>
    </w:p>
    <w:p w:rsidR="00752B65" w:rsidRDefault="00752B65" w:rsidP="00752B65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информационному сообщению </w:t>
      </w:r>
    </w:p>
    <w:p w:rsidR="00752B65" w:rsidRDefault="00752B65" w:rsidP="00752B65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 xml:space="preserve">кциона на право заключения </w:t>
      </w:r>
    </w:p>
    <w:p w:rsidR="00752B65" w:rsidRDefault="00752B65" w:rsidP="00752B65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договоров на размещение нестационарных </w:t>
      </w:r>
    </w:p>
    <w:p w:rsidR="00752B65" w:rsidRDefault="00752B65" w:rsidP="00752B65">
      <w:pPr>
        <w:spacing w:after="0" w:line="240" w:lineRule="auto"/>
        <w:ind w:right="19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торговых объектов </w:t>
      </w:r>
    </w:p>
    <w:p w:rsidR="00752B65" w:rsidRDefault="00752B65" w:rsidP="00DA51F8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752B65" w:rsidRDefault="00752B65" w:rsidP="00E258CD">
      <w:pPr>
        <w:spacing w:after="0"/>
        <w:rPr>
          <w:rFonts w:ascii="Times New Roman" w:hAnsi="Times New Roman" w:cs="Times New Roman"/>
        </w:rPr>
      </w:pPr>
    </w:p>
    <w:p w:rsidR="00752B65" w:rsidRDefault="00E258CD" w:rsidP="00E258CD">
      <w:pPr>
        <w:spacing w:after="0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87957D5" wp14:editId="322B350F">
            <wp:extent cx="5893489" cy="4416879"/>
            <wp:effectExtent l="19050" t="0" r="0" b="0"/>
            <wp:docPr id="2" name="Рисунок 1" descr="C:\Documents and Settings\aikopeychenko\Рабочий стол\razbor_pav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ikopeychenko\Рабочий стол\razbor_pav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793" cy="4418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B65" w:rsidRDefault="00752B65" w:rsidP="00DA51F8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752B65" w:rsidRDefault="00752B65" w:rsidP="00DA51F8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752B65" w:rsidRDefault="00752B65" w:rsidP="00E258CD">
      <w:pPr>
        <w:spacing w:after="0"/>
        <w:rPr>
          <w:rFonts w:ascii="Times New Roman" w:hAnsi="Times New Roman" w:cs="Times New Roman"/>
        </w:rPr>
      </w:pPr>
    </w:p>
    <w:p w:rsidR="00752B65" w:rsidRDefault="00752B65" w:rsidP="00DA51F8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DA51F8" w:rsidRPr="00DA51F8" w:rsidRDefault="00976780" w:rsidP="00DA51F8">
      <w:pPr>
        <w:spacing w:after="0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5</w:t>
      </w:r>
    </w:p>
    <w:p w:rsidR="00DA51F8" w:rsidRPr="00DA51F8" w:rsidRDefault="00DA51F8" w:rsidP="00DA51F8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DA51F8">
        <w:rPr>
          <w:rFonts w:ascii="Times New Roman" w:hAnsi="Times New Roman" w:cs="Times New Roman"/>
        </w:rPr>
        <w:lastRenderedPageBreak/>
        <w:t xml:space="preserve">к информационному сообщению </w:t>
      </w:r>
    </w:p>
    <w:p w:rsidR="00DA51F8" w:rsidRPr="00DA51F8" w:rsidRDefault="00DA51F8" w:rsidP="00DA51F8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DA51F8">
        <w:rPr>
          <w:rFonts w:ascii="Times New Roman" w:hAnsi="Times New Roman" w:cs="Times New Roman"/>
        </w:rPr>
        <w:t>о проведен</w:t>
      </w:r>
      <w:proofErr w:type="gramStart"/>
      <w:r w:rsidRPr="00DA51F8">
        <w:rPr>
          <w:rFonts w:ascii="Times New Roman" w:hAnsi="Times New Roman" w:cs="Times New Roman"/>
        </w:rPr>
        <w:t>ии ау</w:t>
      </w:r>
      <w:proofErr w:type="gramEnd"/>
      <w:r w:rsidRPr="00DA51F8">
        <w:rPr>
          <w:rFonts w:ascii="Times New Roman" w:hAnsi="Times New Roman" w:cs="Times New Roman"/>
        </w:rPr>
        <w:t xml:space="preserve">кциона на право заключения </w:t>
      </w:r>
    </w:p>
    <w:p w:rsidR="00DA51F8" w:rsidRPr="00DA51F8" w:rsidRDefault="00DA51F8" w:rsidP="00DA51F8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DA51F8">
        <w:rPr>
          <w:rFonts w:ascii="Times New Roman" w:hAnsi="Times New Roman" w:cs="Times New Roman"/>
        </w:rPr>
        <w:t xml:space="preserve">договоров на размещение нестационарных </w:t>
      </w:r>
    </w:p>
    <w:p w:rsidR="00DA51F8" w:rsidRDefault="00DA51F8" w:rsidP="00DA51F8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DA51F8">
        <w:rPr>
          <w:rFonts w:ascii="Times New Roman" w:hAnsi="Times New Roman" w:cs="Times New Roman"/>
        </w:rPr>
        <w:t>торговых объектов</w:t>
      </w:r>
    </w:p>
    <w:p w:rsidR="00DA51F8" w:rsidRDefault="00DA51F8" w:rsidP="00DA51F8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DA51F8" w:rsidRDefault="00DA51F8" w:rsidP="00DA51F8">
      <w:pPr>
        <w:spacing w:after="0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Предлагаемая форма заявления об отсутствии задолженности по налогам, сборам и </w:t>
      </w:r>
    </w:p>
    <w:p w:rsidR="00DA51F8" w:rsidRDefault="00DA51F8" w:rsidP="00DA51F8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DA51F8">
        <w:rPr>
          <w:rFonts w:ascii="Times New Roman" w:hAnsi="Times New Roman" w:cs="Times New Roman"/>
        </w:rPr>
        <w:t>об отсутствии решени</w:t>
      </w:r>
      <w:r>
        <w:rPr>
          <w:rFonts w:ascii="Times New Roman" w:hAnsi="Times New Roman" w:cs="Times New Roman"/>
        </w:rPr>
        <w:t>я арбитражного суда о признании</w:t>
      </w:r>
      <w:r w:rsidRPr="00DA51F8">
        <w:rPr>
          <w:rFonts w:ascii="Times New Roman" w:hAnsi="Times New Roman" w:cs="Times New Roman"/>
        </w:rPr>
        <w:t xml:space="preserve"> банкротом</w:t>
      </w:r>
      <w:r>
        <w:rPr>
          <w:rFonts w:ascii="Times New Roman" w:hAnsi="Times New Roman" w:cs="Times New Roman"/>
        </w:rPr>
        <w:t xml:space="preserve"> (для индивидуального предпринимателя)</w:t>
      </w:r>
    </w:p>
    <w:p w:rsidR="00DA51F8" w:rsidRDefault="00DA51F8" w:rsidP="00DA51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05E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имущественных</w:t>
      </w:r>
      <w:proofErr w:type="gramEnd"/>
    </w:p>
    <w:p w:rsidR="00DA51F8" w:rsidRDefault="00DA51F8" w:rsidP="00DA51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земельных отношений</w:t>
      </w:r>
    </w:p>
    <w:p w:rsidR="00DA51F8" w:rsidRDefault="00DA51F8" w:rsidP="00DA51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51F8" w:rsidRDefault="00DA51F8" w:rsidP="00DA51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A51F8" w:rsidRDefault="00DA51F8" w:rsidP="0097678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76780" w:rsidRDefault="00976780" w:rsidP="0097678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51F8" w:rsidRDefault="00DA51F8" w:rsidP="009767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DA51F8" w:rsidRDefault="00DA51F8" w:rsidP="00DA5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5626D">
        <w:rPr>
          <w:rFonts w:ascii="Times New Roman" w:hAnsi="Times New Roman" w:cs="Times New Roman"/>
          <w:sz w:val="28"/>
          <w:szCs w:val="28"/>
        </w:rPr>
        <w:t>астоящим заявляю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A51F8" w:rsidRDefault="00DA51F8" w:rsidP="00DA5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5626D">
        <w:rPr>
          <w:rFonts w:ascii="Times New Roman" w:hAnsi="Times New Roman" w:cs="Times New Roman"/>
          <w:sz w:val="28"/>
          <w:szCs w:val="28"/>
        </w:rPr>
        <w:t xml:space="preserve"> об отсутствии решения арбитражного суда о признании </w:t>
      </w:r>
      <w:r>
        <w:rPr>
          <w:rFonts w:ascii="Times New Roman" w:hAnsi="Times New Roman" w:cs="Times New Roman"/>
          <w:sz w:val="28"/>
          <w:szCs w:val="28"/>
        </w:rPr>
        <w:t>___________________________ банкротом и</w:t>
      </w:r>
      <w:r w:rsidRPr="0085626D">
        <w:rPr>
          <w:rFonts w:ascii="Times New Roman" w:hAnsi="Times New Roman" w:cs="Times New Roman"/>
          <w:sz w:val="28"/>
          <w:szCs w:val="28"/>
        </w:rPr>
        <w:t xml:space="preserve"> об открытии конкурсного производства, об отсутствии решения о приостановлении деятельности </w:t>
      </w:r>
      <w:r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 w:rsidR="000D2DE9">
        <w:rPr>
          <w:rFonts w:ascii="Times New Roman" w:hAnsi="Times New Roman" w:cs="Times New Roman"/>
          <w:sz w:val="28"/>
          <w:szCs w:val="28"/>
        </w:rPr>
        <w:t xml:space="preserve"> </w:t>
      </w:r>
      <w:r w:rsidRPr="0085626D">
        <w:rPr>
          <w:rFonts w:ascii="Times New Roman" w:hAnsi="Times New Roman" w:cs="Times New Roman"/>
          <w:sz w:val="28"/>
          <w:szCs w:val="28"/>
        </w:rPr>
        <w:t>в порядке, предусмотренном Кодексом Российской Федерации об административных правонарушениях, на день подачи заявки на участие в ау</w:t>
      </w:r>
      <w:r>
        <w:rPr>
          <w:rFonts w:ascii="Times New Roman" w:hAnsi="Times New Roman" w:cs="Times New Roman"/>
          <w:sz w:val="28"/>
          <w:szCs w:val="28"/>
        </w:rPr>
        <w:t>кционе;</w:t>
      </w:r>
    </w:p>
    <w:p w:rsidR="00DA51F8" w:rsidRDefault="00DA51F8" w:rsidP="00DA5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отсутствии у _________________________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претендента по данным бухгалтерской отчетности за последний завершенный отчетный период.</w:t>
      </w:r>
    </w:p>
    <w:p w:rsidR="00DA51F8" w:rsidRPr="0085626D" w:rsidRDefault="00DA51F8" w:rsidP="00DA51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51F8" w:rsidRDefault="00DA51F8" w:rsidP="00DA5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«_____» ______________ 2015</w:t>
      </w:r>
      <w:r w:rsidR="000D2DE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="000D2DE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______________________</w:t>
      </w:r>
    </w:p>
    <w:p w:rsidR="00DA51F8" w:rsidRPr="00CA325B" w:rsidRDefault="00DA51F8" w:rsidP="00DA51F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A325B">
        <w:rPr>
          <w:rFonts w:ascii="Times New Roman" w:hAnsi="Times New Roman" w:cs="Times New Roman"/>
          <w:sz w:val="20"/>
          <w:szCs w:val="20"/>
        </w:rPr>
        <w:t>(Подпись)</w:t>
      </w:r>
      <w:r w:rsidR="000D2DE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CA325B">
        <w:rPr>
          <w:rFonts w:ascii="Times New Roman" w:hAnsi="Times New Roman" w:cs="Times New Roman"/>
          <w:sz w:val="20"/>
          <w:szCs w:val="20"/>
        </w:rPr>
        <w:t>ФИО)</w:t>
      </w:r>
    </w:p>
    <w:p w:rsidR="00DA51F8" w:rsidRDefault="00DA51F8" w:rsidP="00DA51F8">
      <w:pPr>
        <w:spacing w:after="0"/>
        <w:ind w:firstLine="709"/>
        <w:jc w:val="center"/>
        <w:rPr>
          <w:rFonts w:ascii="Times New Roman" w:hAnsi="Times New Roman" w:cs="Times New Roman"/>
        </w:rPr>
      </w:pPr>
    </w:p>
    <w:p w:rsidR="00DA51F8" w:rsidRDefault="00DA51F8" w:rsidP="00976780">
      <w:pPr>
        <w:spacing w:after="0"/>
        <w:ind w:firstLine="709"/>
        <w:rPr>
          <w:rFonts w:ascii="Times New Roman" w:hAnsi="Times New Roman" w:cs="Times New Roman"/>
        </w:rPr>
      </w:pPr>
    </w:p>
    <w:p w:rsidR="00DA51F8" w:rsidRDefault="00DA51F8" w:rsidP="00DA51F8">
      <w:pPr>
        <w:spacing w:after="0"/>
        <w:ind w:firstLine="709"/>
        <w:jc w:val="center"/>
        <w:rPr>
          <w:rFonts w:ascii="Times New Roman" w:hAnsi="Times New Roman" w:cs="Times New Roman"/>
        </w:rPr>
      </w:pPr>
    </w:p>
    <w:p w:rsidR="00DA51F8" w:rsidRDefault="00DA51F8" w:rsidP="00DA51F8">
      <w:pPr>
        <w:spacing w:after="0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Предлагаемая форма заявления об отсутствии задолженности по налогам, сборам и </w:t>
      </w:r>
    </w:p>
    <w:p w:rsidR="00DA51F8" w:rsidRDefault="00DA51F8" w:rsidP="00DA51F8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DA51F8">
        <w:rPr>
          <w:rFonts w:ascii="Times New Roman" w:hAnsi="Times New Roman" w:cs="Times New Roman"/>
        </w:rPr>
        <w:t>об отсутствии решени</w:t>
      </w:r>
      <w:r>
        <w:rPr>
          <w:rFonts w:ascii="Times New Roman" w:hAnsi="Times New Roman" w:cs="Times New Roman"/>
        </w:rPr>
        <w:t>я арбитражного суда о признании</w:t>
      </w:r>
      <w:r w:rsidRPr="00DA51F8">
        <w:rPr>
          <w:rFonts w:ascii="Times New Roman" w:hAnsi="Times New Roman" w:cs="Times New Roman"/>
        </w:rPr>
        <w:t xml:space="preserve"> банкротом</w:t>
      </w:r>
      <w:r>
        <w:rPr>
          <w:rFonts w:ascii="Times New Roman" w:hAnsi="Times New Roman" w:cs="Times New Roman"/>
        </w:rPr>
        <w:t xml:space="preserve"> (для </w:t>
      </w:r>
      <w:r w:rsidR="00EA5BB7" w:rsidRPr="00EA5BB7">
        <w:rPr>
          <w:rFonts w:ascii="Times New Roman" w:hAnsi="Times New Roman" w:cs="Times New Roman"/>
        </w:rPr>
        <w:t>юридического лица</w:t>
      </w:r>
      <w:r>
        <w:rPr>
          <w:rFonts w:ascii="Times New Roman" w:hAnsi="Times New Roman" w:cs="Times New Roman"/>
        </w:rPr>
        <w:t>)</w:t>
      </w:r>
    </w:p>
    <w:p w:rsidR="00DA51F8" w:rsidRDefault="00DA51F8" w:rsidP="00DA51F8">
      <w:pPr>
        <w:spacing w:after="0"/>
        <w:ind w:firstLine="709"/>
        <w:jc w:val="center"/>
        <w:rPr>
          <w:rFonts w:ascii="Times New Roman" w:hAnsi="Times New Roman" w:cs="Times New Roman"/>
        </w:rPr>
      </w:pPr>
    </w:p>
    <w:p w:rsidR="00EA5BB7" w:rsidRDefault="00EA5BB7" w:rsidP="00DA51F8">
      <w:pPr>
        <w:spacing w:after="0"/>
        <w:ind w:firstLine="709"/>
        <w:jc w:val="center"/>
        <w:rPr>
          <w:rFonts w:ascii="Times New Roman" w:hAnsi="Times New Roman" w:cs="Times New Roman"/>
        </w:rPr>
      </w:pPr>
    </w:p>
    <w:p w:rsidR="00EA5BB7" w:rsidRDefault="00EA5BB7" w:rsidP="00DA51F8">
      <w:pPr>
        <w:spacing w:after="0"/>
        <w:ind w:firstLine="709"/>
        <w:jc w:val="center"/>
        <w:rPr>
          <w:rFonts w:ascii="Times New Roman" w:hAnsi="Times New Roman" w:cs="Times New Roman"/>
        </w:rPr>
      </w:pPr>
    </w:p>
    <w:p w:rsidR="00EA5BB7" w:rsidRDefault="00EA5BB7" w:rsidP="00EA5B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EA5BB7" w:rsidRDefault="00EA5BB7" w:rsidP="00EA5B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5626D">
        <w:rPr>
          <w:rFonts w:ascii="Times New Roman" w:hAnsi="Times New Roman" w:cs="Times New Roman"/>
          <w:sz w:val="28"/>
          <w:szCs w:val="28"/>
        </w:rPr>
        <w:t>астоящим заявляю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A5BB7" w:rsidRDefault="00EA5BB7" w:rsidP="00EA5B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5626D">
        <w:rPr>
          <w:rFonts w:ascii="Times New Roman" w:hAnsi="Times New Roman" w:cs="Times New Roman"/>
          <w:sz w:val="28"/>
          <w:szCs w:val="28"/>
        </w:rPr>
        <w:t xml:space="preserve"> об отсутствии решения арбитражного суда о признании </w:t>
      </w:r>
      <w:r>
        <w:rPr>
          <w:rFonts w:ascii="Times New Roman" w:hAnsi="Times New Roman" w:cs="Times New Roman"/>
          <w:sz w:val="28"/>
          <w:szCs w:val="28"/>
        </w:rPr>
        <w:t>___________________________ банкротом и</w:t>
      </w:r>
      <w:r w:rsidRPr="0085626D">
        <w:rPr>
          <w:rFonts w:ascii="Times New Roman" w:hAnsi="Times New Roman" w:cs="Times New Roman"/>
          <w:sz w:val="28"/>
          <w:szCs w:val="28"/>
        </w:rPr>
        <w:t xml:space="preserve"> об открытии конкурсного производства, об отсутствии решения о приостановлении деятельности в порядке, предусмотренном Кодексом Российской Федерации об административных правонарушениях, на день подачи заявки на участие в ау</w:t>
      </w:r>
      <w:r>
        <w:rPr>
          <w:rFonts w:ascii="Times New Roman" w:hAnsi="Times New Roman" w:cs="Times New Roman"/>
          <w:sz w:val="28"/>
          <w:szCs w:val="28"/>
        </w:rPr>
        <w:t>кционе;</w:t>
      </w:r>
    </w:p>
    <w:p w:rsidR="00EA5BB7" w:rsidRDefault="00EA5BB7" w:rsidP="00EA5B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отсутствии у _________________________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претендента по данным бухгалтерской отчетности за последний завершенный отчетный период.</w:t>
      </w:r>
    </w:p>
    <w:p w:rsidR="00EA5BB7" w:rsidRPr="0085626D" w:rsidRDefault="00EA5BB7" w:rsidP="00EA5B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BB7" w:rsidRDefault="00EA5BB7" w:rsidP="00EA5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«_____» ______________ 2015</w:t>
      </w:r>
      <w:r w:rsidR="000D2DE9">
        <w:rPr>
          <w:rFonts w:ascii="Times New Roman" w:hAnsi="Times New Roman" w:cs="Times New Roman"/>
          <w:sz w:val="26"/>
          <w:szCs w:val="26"/>
        </w:rPr>
        <w:t xml:space="preserve"> </w:t>
      </w:r>
      <w:r w:rsidR="004977E0">
        <w:rPr>
          <w:rFonts w:ascii="Times New Roman" w:hAnsi="Times New Roman" w:cs="Times New Roman"/>
          <w:sz w:val="26"/>
          <w:szCs w:val="26"/>
        </w:rPr>
        <w:t>_______________</w:t>
      </w:r>
      <w:r w:rsidR="000D2DE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="000D2DE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______________________</w:t>
      </w:r>
    </w:p>
    <w:p w:rsidR="00EA5BB7" w:rsidRPr="00CA325B" w:rsidRDefault="004977E0" w:rsidP="00EA5BB7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(Должность)</w:t>
      </w:r>
      <w:r w:rsidR="000D2DE9">
        <w:rPr>
          <w:rFonts w:ascii="Times New Roman" w:hAnsi="Times New Roman" w:cs="Times New Roman"/>
          <w:sz w:val="20"/>
          <w:szCs w:val="20"/>
        </w:rPr>
        <w:t xml:space="preserve"> </w:t>
      </w:r>
      <w:r w:rsidR="00EA5BB7" w:rsidRPr="00CA325B">
        <w:rPr>
          <w:rFonts w:ascii="Times New Roman" w:hAnsi="Times New Roman" w:cs="Times New Roman"/>
          <w:sz w:val="20"/>
          <w:szCs w:val="20"/>
        </w:rPr>
        <w:t>(Подпись)</w:t>
      </w:r>
      <w:r w:rsidR="000D2DE9">
        <w:rPr>
          <w:rFonts w:ascii="Times New Roman" w:hAnsi="Times New Roman" w:cs="Times New Roman"/>
          <w:sz w:val="20"/>
          <w:szCs w:val="20"/>
        </w:rPr>
        <w:t xml:space="preserve"> </w:t>
      </w:r>
      <w:r w:rsidR="00EA5BB7">
        <w:rPr>
          <w:rFonts w:ascii="Times New Roman" w:hAnsi="Times New Roman" w:cs="Times New Roman"/>
          <w:sz w:val="20"/>
          <w:szCs w:val="20"/>
        </w:rPr>
        <w:t>(</w:t>
      </w:r>
      <w:r w:rsidR="00EA5BB7" w:rsidRPr="00CA325B">
        <w:rPr>
          <w:rFonts w:ascii="Times New Roman" w:hAnsi="Times New Roman" w:cs="Times New Roman"/>
          <w:sz w:val="20"/>
          <w:szCs w:val="20"/>
        </w:rPr>
        <w:t>ФИО)</w:t>
      </w:r>
    </w:p>
    <w:p w:rsidR="00EA5BB7" w:rsidRPr="00DA51F8" w:rsidRDefault="00EA5BB7" w:rsidP="00DA51F8">
      <w:pPr>
        <w:spacing w:after="0"/>
        <w:ind w:firstLine="709"/>
        <w:jc w:val="center"/>
        <w:rPr>
          <w:rFonts w:ascii="Times New Roman" w:hAnsi="Times New Roman" w:cs="Times New Roman"/>
        </w:rPr>
      </w:pPr>
    </w:p>
    <w:sectPr w:rsidR="00EA5BB7" w:rsidRPr="00DA51F8" w:rsidSect="009E0880">
      <w:pgSz w:w="16838" w:h="11906" w:orient="landscape"/>
      <w:pgMar w:top="70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CD66AC4"/>
    <w:multiLevelType w:val="singleLevel"/>
    <w:tmpl w:val="DAD26BEA"/>
    <w:lvl w:ilvl="0">
      <w:start w:val="1"/>
      <w:numFmt w:val="decimal"/>
      <w:lvlText w:val="%1)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2">
    <w:nsid w:val="27D439BB"/>
    <w:multiLevelType w:val="singleLevel"/>
    <w:tmpl w:val="DAD26BEA"/>
    <w:lvl w:ilvl="0">
      <w:start w:val="1"/>
      <w:numFmt w:val="decimal"/>
      <w:lvlText w:val="%1)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3">
    <w:nsid w:val="60B70F41"/>
    <w:multiLevelType w:val="hybridMultilevel"/>
    <w:tmpl w:val="DAEC4BD2"/>
    <w:lvl w:ilvl="0" w:tplc="72F8196E">
      <w:start w:val="38"/>
      <w:numFmt w:val="bullet"/>
      <w:lvlText w:val="-"/>
      <w:lvlJc w:val="left"/>
      <w:pPr>
        <w:tabs>
          <w:tab w:val="num" w:pos="-162"/>
        </w:tabs>
        <w:ind w:left="-1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58"/>
        </w:tabs>
        <w:ind w:left="5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78"/>
        </w:tabs>
        <w:ind w:left="1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98"/>
        </w:tabs>
        <w:ind w:left="1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18"/>
        </w:tabs>
        <w:ind w:left="27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38"/>
        </w:tabs>
        <w:ind w:left="3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58"/>
        </w:tabs>
        <w:ind w:left="4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78"/>
        </w:tabs>
        <w:ind w:left="48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98"/>
        </w:tabs>
        <w:ind w:left="5598" w:hanging="360"/>
      </w:pPr>
      <w:rPr>
        <w:rFonts w:ascii="Wingdings" w:hAnsi="Wingdings" w:hint="default"/>
      </w:rPr>
    </w:lvl>
  </w:abstractNum>
  <w:abstractNum w:abstractNumId="4">
    <w:nsid w:val="61EA2186"/>
    <w:multiLevelType w:val="hybridMultilevel"/>
    <w:tmpl w:val="8F52B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900"/>
        <w:lvlJc w:val="left"/>
        <w:pPr>
          <w:ind w:left="1440" w:hanging="900"/>
        </w:p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0A"/>
    <w:rsid w:val="0000215A"/>
    <w:rsid w:val="00013131"/>
    <w:rsid w:val="00015BA7"/>
    <w:rsid w:val="00020C0C"/>
    <w:rsid w:val="00027886"/>
    <w:rsid w:val="000317F2"/>
    <w:rsid w:val="00031E85"/>
    <w:rsid w:val="0003663D"/>
    <w:rsid w:val="00042513"/>
    <w:rsid w:val="0004660E"/>
    <w:rsid w:val="00050490"/>
    <w:rsid w:val="00051B43"/>
    <w:rsid w:val="0006254D"/>
    <w:rsid w:val="00062D63"/>
    <w:rsid w:val="00062E25"/>
    <w:rsid w:val="00063370"/>
    <w:rsid w:val="00065565"/>
    <w:rsid w:val="000663FA"/>
    <w:rsid w:val="00066B57"/>
    <w:rsid w:val="0007181C"/>
    <w:rsid w:val="00074AAA"/>
    <w:rsid w:val="0008316D"/>
    <w:rsid w:val="000A0574"/>
    <w:rsid w:val="000A20C7"/>
    <w:rsid w:val="000B5E7F"/>
    <w:rsid w:val="000D2DE9"/>
    <w:rsid w:val="000D369D"/>
    <w:rsid w:val="000E4B2D"/>
    <w:rsid w:val="000E50A2"/>
    <w:rsid w:val="000E55B6"/>
    <w:rsid w:val="000E644F"/>
    <w:rsid w:val="000F0EDF"/>
    <w:rsid w:val="000F30B3"/>
    <w:rsid w:val="000F56CB"/>
    <w:rsid w:val="00116468"/>
    <w:rsid w:val="00123228"/>
    <w:rsid w:val="00142D5A"/>
    <w:rsid w:val="001458B5"/>
    <w:rsid w:val="00151CC7"/>
    <w:rsid w:val="00157883"/>
    <w:rsid w:val="00170E5D"/>
    <w:rsid w:val="00172062"/>
    <w:rsid w:val="00173514"/>
    <w:rsid w:val="001818AF"/>
    <w:rsid w:val="0018243D"/>
    <w:rsid w:val="00182DEC"/>
    <w:rsid w:val="00184BA5"/>
    <w:rsid w:val="001915A6"/>
    <w:rsid w:val="00192139"/>
    <w:rsid w:val="00193D04"/>
    <w:rsid w:val="001A7E42"/>
    <w:rsid w:val="001B0CB0"/>
    <w:rsid w:val="001B132F"/>
    <w:rsid w:val="001C002F"/>
    <w:rsid w:val="001C35A9"/>
    <w:rsid w:val="001C398F"/>
    <w:rsid w:val="001C39EF"/>
    <w:rsid w:val="001C663D"/>
    <w:rsid w:val="001C7066"/>
    <w:rsid w:val="001D0D5D"/>
    <w:rsid w:val="001D2981"/>
    <w:rsid w:val="001D4413"/>
    <w:rsid w:val="001E07F2"/>
    <w:rsid w:val="001E3D6E"/>
    <w:rsid w:val="001E4297"/>
    <w:rsid w:val="001E78A8"/>
    <w:rsid w:val="001F087D"/>
    <w:rsid w:val="001F2999"/>
    <w:rsid w:val="00202888"/>
    <w:rsid w:val="002119D0"/>
    <w:rsid w:val="00212F62"/>
    <w:rsid w:val="002142BB"/>
    <w:rsid w:val="00227E1E"/>
    <w:rsid w:val="00240019"/>
    <w:rsid w:val="0024130B"/>
    <w:rsid w:val="00250608"/>
    <w:rsid w:val="0025269F"/>
    <w:rsid w:val="00256E5A"/>
    <w:rsid w:val="00265D16"/>
    <w:rsid w:val="00271545"/>
    <w:rsid w:val="00273D75"/>
    <w:rsid w:val="002857B6"/>
    <w:rsid w:val="0029345F"/>
    <w:rsid w:val="002A462B"/>
    <w:rsid w:val="002B1D34"/>
    <w:rsid w:val="002C6D08"/>
    <w:rsid w:val="002D6505"/>
    <w:rsid w:val="002E66AB"/>
    <w:rsid w:val="002F4821"/>
    <w:rsid w:val="002F7C69"/>
    <w:rsid w:val="00307D49"/>
    <w:rsid w:val="00311C9B"/>
    <w:rsid w:val="003136CD"/>
    <w:rsid w:val="00316A72"/>
    <w:rsid w:val="00321277"/>
    <w:rsid w:val="00323A21"/>
    <w:rsid w:val="003257CE"/>
    <w:rsid w:val="00327228"/>
    <w:rsid w:val="0033158A"/>
    <w:rsid w:val="003426C0"/>
    <w:rsid w:val="00346A8D"/>
    <w:rsid w:val="003516AA"/>
    <w:rsid w:val="00355225"/>
    <w:rsid w:val="00362D43"/>
    <w:rsid w:val="003741E5"/>
    <w:rsid w:val="00374AF0"/>
    <w:rsid w:val="003A1DA2"/>
    <w:rsid w:val="003A1FF1"/>
    <w:rsid w:val="003B09F5"/>
    <w:rsid w:val="003C2DF8"/>
    <w:rsid w:val="003D58DB"/>
    <w:rsid w:val="003E23DF"/>
    <w:rsid w:val="003F0D86"/>
    <w:rsid w:val="003F1552"/>
    <w:rsid w:val="003F365B"/>
    <w:rsid w:val="003F71B1"/>
    <w:rsid w:val="003F7CAF"/>
    <w:rsid w:val="004121F0"/>
    <w:rsid w:val="0041381E"/>
    <w:rsid w:val="0041386B"/>
    <w:rsid w:val="00415658"/>
    <w:rsid w:val="00420640"/>
    <w:rsid w:val="00433FD7"/>
    <w:rsid w:val="00434089"/>
    <w:rsid w:val="004344D5"/>
    <w:rsid w:val="0044054B"/>
    <w:rsid w:val="004506FA"/>
    <w:rsid w:val="00454980"/>
    <w:rsid w:val="004611D5"/>
    <w:rsid w:val="00465BFF"/>
    <w:rsid w:val="00473B3D"/>
    <w:rsid w:val="00480252"/>
    <w:rsid w:val="00480A3F"/>
    <w:rsid w:val="0049194C"/>
    <w:rsid w:val="0049260A"/>
    <w:rsid w:val="0049303D"/>
    <w:rsid w:val="00493F69"/>
    <w:rsid w:val="00495C25"/>
    <w:rsid w:val="004977E0"/>
    <w:rsid w:val="00497D6D"/>
    <w:rsid w:val="004A25FD"/>
    <w:rsid w:val="004A4058"/>
    <w:rsid w:val="004B0C14"/>
    <w:rsid w:val="004B6959"/>
    <w:rsid w:val="004B731D"/>
    <w:rsid w:val="004C5D1D"/>
    <w:rsid w:val="004C78BF"/>
    <w:rsid w:val="004E025D"/>
    <w:rsid w:val="004E1DCD"/>
    <w:rsid w:val="004E2A19"/>
    <w:rsid w:val="004E6363"/>
    <w:rsid w:val="004E7C4F"/>
    <w:rsid w:val="004F706D"/>
    <w:rsid w:val="00506AA3"/>
    <w:rsid w:val="005119BC"/>
    <w:rsid w:val="00515C31"/>
    <w:rsid w:val="00520510"/>
    <w:rsid w:val="0052189E"/>
    <w:rsid w:val="00522A46"/>
    <w:rsid w:val="0053799B"/>
    <w:rsid w:val="005462DA"/>
    <w:rsid w:val="00547FC4"/>
    <w:rsid w:val="00562078"/>
    <w:rsid w:val="00571685"/>
    <w:rsid w:val="005739C9"/>
    <w:rsid w:val="00585AF1"/>
    <w:rsid w:val="0059107D"/>
    <w:rsid w:val="005915D6"/>
    <w:rsid w:val="005966DA"/>
    <w:rsid w:val="005973AE"/>
    <w:rsid w:val="005B1E65"/>
    <w:rsid w:val="005C17CC"/>
    <w:rsid w:val="005C4328"/>
    <w:rsid w:val="005D293B"/>
    <w:rsid w:val="005D49CB"/>
    <w:rsid w:val="005D5961"/>
    <w:rsid w:val="005E1B73"/>
    <w:rsid w:val="005E2996"/>
    <w:rsid w:val="005E7569"/>
    <w:rsid w:val="005F1C2B"/>
    <w:rsid w:val="005F44F5"/>
    <w:rsid w:val="005F70D6"/>
    <w:rsid w:val="005F7232"/>
    <w:rsid w:val="00601FB4"/>
    <w:rsid w:val="006210DF"/>
    <w:rsid w:val="00625A16"/>
    <w:rsid w:val="00630F93"/>
    <w:rsid w:val="00631601"/>
    <w:rsid w:val="00632BED"/>
    <w:rsid w:val="00634009"/>
    <w:rsid w:val="006351B0"/>
    <w:rsid w:val="00645AAD"/>
    <w:rsid w:val="00653CC8"/>
    <w:rsid w:val="0065607A"/>
    <w:rsid w:val="00657309"/>
    <w:rsid w:val="00663BED"/>
    <w:rsid w:val="00665B7E"/>
    <w:rsid w:val="006671A2"/>
    <w:rsid w:val="00673742"/>
    <w:rsid w:val="00673AB3"/>
    <w:rsid w:val="00674D05"/>
    <w:rsid w:val="006775EE"/>
    <w:rsid w:val="00677D25"/>
    <w:rsid w:val="006816B1"/>
    <w:rsid w:val="00690059"/>
    <w:rsid w:val="00695611"/>
    <w:rsid w:val="006A4419"/>
    <w:rsid w:val="006C046B"/>
    <w:rsid w:val="006C517D"/>
    <w:rsid w:val="006D4A44"/>
    <w:rsid w:val="006D5E33"/>
    <w:rsid w:val="006E07BE"/>
    <w:rsid w:val="006E2410"/>
    <w:rsid w:val="006E2F41"/>
    <w:rsid w:val="006E795E"/>
    <w:rsid w:val="006F5235"/>
    <w:rsid w:val="007012CB"/>
    <w:rsid w:val="00717707"/>
    <w:rsid w:val="00733C6D"/>
    <w:rsid w:val="00741292"/>
    <w:rsid w:val="00742030"/>
    <w:rsid w:val="00744928"/>
    <w:rsid w:val="00752B65"/>
    <w:rsid w:val="00763450"/>
    <w:rsid w:val="00763D06"/>
    <w:rsid w:val="00770143"/>
    <w:rsid w:val="00771760"/>
    <w:rsid w:val="007852F7"/>
    <w:rsid w:val="007872F9"/>
    <w:rsid w:val="00787995"/>
    <w:rsid w:val="00792E81"/>
    <w:rsid w:val="007C69F3"/>
    <w:rsid w:val="007E0548"/>
    <w:rsid w:val="007F3A75"/>
    <w:rsid w:val="007F7B28"/>
    <w:rsid w:val="00800677"/>
    <w:rsid w:val="00806313"/>
    <w:rsid w:val="008077C6"/>
    <w:rsid w:val="00820ADB"/>
    <w:rsid w:val="0082639B"/>
    <w:rsid w:val="00826DB0"/>
    <w:rsid w:val="00827E79"/>
    <w:rsid w:val="0083002B"/>
    <w:rsid w:val="00831395"/>
    <w:rsid w:val="00855D2C"/>
    <w:rsid w:val="00863426"/>
    <w:rsid w:val="00864149"/>
    <w:rsid w:val="008641D6"/>
    <w:rsid w:val="00864580"/>
    <w:rsid w:val="0086770D"/>
    <w:rsid w:val="0087036A"/>
    <w:rsid w:val="00871E10"/>
    <w:rsid w:val="00875597"/>
    <w:rsid w:val="00877810"/>
    <w:rsid w:val="00882DCE"/>
    <w:rsid w:val="00890EC4"/>
    <w:rsid w:val="00894144"/>
    <w:rsid w:val="00894C12"/>
    <w:rsid w:val="008A0D0A"/>
    <w:rsid w:val="008B0F00"/>
    <w:rsid w:val="008B6C4A"/>
    <w:rsid w:val="008C1A6E"/>
    <w:rsid w:val="008C50B4"/>
    <w:rsid w:val="008D0237"/>
    <w:rsid w:val="008E1168"/>
    <w:rsid w:val="008E2D16"/>
    <w:rsid w:val="008E36B2"/>
    <w:rsid w:val="008F332B"/>
    <w:rsid w:val="008F4891"/>
    <w:rsid w:val="009079B7"/>
    <w:rsid w:val="00916B6C"/>
    <w:rsid w:val="00930C22"/>
    <w:rsid w:val="00943A36"/>
    <w:rsid w:val="00945750"/>
    <w:rsid w:val="00954D36"/>
    <w:rsid w:val="009561AE"/>
    <w:rsid w:val="00956E19"/>
    <w:rsid w:val="009612D2"/>
    <w:rsid w:val="00964003"/>
    <w:rsid w:val="00972F58"/>
    <w:rsid w:val="0097519A"/>
    <w:rsid w:val="00976328"/>
    <w:rsid w:val="00976780"/>
    <w:rsid w:val="00980062"/>
    <w:rsid w:val="00987CBD"/>
    <w:rsid w:val="00990B64"/>
    <w:rsid w:val="0099512F"/>
    <w:rsid w:val="009B0C04"/>
    <w:rsid w:val="009B2B24"/>
    <w:rsid w:val="009B59EB"/>
    <w:rsid w:val="009C481F"/>
    <w:rsid w:val="009C6888"/>
    <w:rsid w:val="009E0880"/>
    <w:rsid w:val="009E1BD2"/>
    <w:rsid w:val="009E275C"/>
    <w:rsid w:val="009E34A9"/>
    <w:rsid w:val="009E63B8"/>
    <w:rsid w:val="009F0992"/>
    <w:rsid w:val="009F4ECC"/>
    <w:rsid w:val="00A003F7"/>
    <w:rsid w:val="00A01496"/>
    <w:rsid w:val="00A02E68"/>
    <w:rsid w:val="00A065CC"/>
    <w:rsid w:val="00A14773"/>
    <w:rsid w:val="00A20523"/>
    <w:rsid w:val="00A32A70"/>
    <w:rsid w:val="00A34022"/>
    <w:rsid w:val="00A34D25"/>
    <w:rsid w:val="00A52C47"/>
    <w:rsid w:val="00A57D14"/>
    <w:rsid w:val="00A61A94"/>
    <w:rsid w:val="00A6521D"/>
    <w:rsid w:val="00A711E0"/>
    <w:rsid w:val="00A77184"/>
    <w:rsid w:val="00A80578"/>
    <w:rsid w:val="00A809BC"/>
    <w:rsid w:val="00A904C1"/>
    <w:rsid w:val="00A9052C"/>
    <w:rsid w:val="00A97AB5"/>
    <w:rsid w:val="00AA3122"/>
    <w:rsid w:val="00AA6ED0"/>
    <w:rsid w:val="00AB48E9"/>
    <w:rsid w:val="00AD0694"/>
    <w:rsid w:val="00AD0964"/>
    <w:rsid w:val="00AF1515"/>
    <w:rsid w:val="00AF41BA"/>
    <w:rsid w:val="00AF716B"/>
    <w:rsid w:val="00B000D9"/>
    <w:rsid w:val="00B03567"/>
    <w:rsid w:val="00B04FEA"/>
    <w:rsid w:val="00B07FFC"/>
    <w:rsid w:val="00B16C2C"/>
    <w:rsid w:val="00B174F6"/>
    <w:rsid w:val="00B225B7"/>
    <w:rsid w:val="00B233A1"/>
    <w:rsid w:val="00B24A0D"/>
    <w:rsid w:val="00B26913"/>
    <w:rsid w:val="00B31BFE"/>
    <w:rsid w:val="00B31CAC"/>
    <w:rsid w:val="00B32033"/>
    <w:rsid w:val="00B34659"/>
    <w:rsid w:val="00B36B38"/>
    <w:rsid w:val="00B36DEA"/>
    <w:rsid w:val="00B439BB"/>
    <w:rsid w:val="00B66D0F"/>
    <w:rsid w:val="00B67C19"/>
    <w:rsid w:val="00B74AE2"/>
    <w:rsid w:val="00B76449"/>
    <w:rsid w:val="00B77254"/>
    <w:rsid w:val="00B77327"/>
    <w:rsid w:val="00B8303D"/>
    <w:rsid w:val="00B83C35"/>
    <w:rsid w:val="00B84FC4"/>
    <w:rsid w:val="00B91B7A"/>
    <w:rsid w:val="00BA1020"/>
    <w:rsid w:val="00BB2D6C"/>
    <w:rsid w:val="00BB2E33"/>
    <w:rsid w:val="00BD3BAD"/>
    <w:rsid w:val="00BD6429"/>
    <w:rsid w:val="00BD7A10"/>
    <w:rsid w:val="00BE2871"/>
    <w:rsid w:val="00C05A0E"/>
    <w:rsid w:val="00C074AB"/>
    <w:rsid w:val="00C123F2"/>
    <w:rsid w:val="00C208CF"/>
    <w:rsid w:val="00C4083D"/>
    <w:rsid w:val="00C41401"/>
    <w:rsid w:val="00C43769"/>
    <w:rsid w:val="00C452C6"/>
    <w:rsid w:val="00C63FBE"/>
    <w:rsid w:val="00C765BD"/>
    <w:rsid w:val="00C92E73"/>
    <w:rsid w:val="00CA0897"/>
    <w:rsid w:val="00CA2865"/>
    <w:rsid w:val="00CA3763"/>
    <w:rsid w:val="00CA5A11"/>
    <w:rsid w:val="00CB0C71"/>
    <w:rsid w:val="00CC5A87"/>
    <w:rsid w:val="00CD43D9"/>
    <w:rsid w:val="00CD6B3F"/>
    <w:rsid w:val="00CD6C98"/>
    <w:rsid w:val="00CE11FC"/>
    <w:rsid w:val="00CE7CD3"/>
    <w:rsid w:val="00CF4129"/>
    <w:rsid w:val="00CF7A4E"/>
    <w:rsid w:val="00D136B9"/>
    <w:rsid w:val="00D14351"/>
    <w:rsid w:val="00D16AA1"/>
    <w:rsid w:val="00D1742D"/>
    <w:rsid w:val="00D17BA4"/>
    <w:rsid w:val="00D2496A"/>
    <w:rsid w:val="00D3185A"/>
    <w:rsid w:val="00D33F78"/>
    <w:rsid w:val="00D3550F"/>
    <w:rsid w:val="00D41669"/>
    <w:rsid w:val="00D479D5"/>
    <w:rsid w:val="00D60518"/>
    <w:rsid w:val="00D661C5"/>
    <w:rsid w:val="00D73105"/>
    <w:rsid w:val="00D92B19"/>
    <w:rsid w:val="00DA51F8"/>
    <w:rsid w:val="00DB2425"/>
    <w:rsid w:val="00DB335D"/>
    <w:rsid w:val="00DB72E8"/>
    <w:rsid w:val="00DC0098"/>
    <w:rsid w:val="00DC69B2"/>
    <w:rsid w:val="00DD5125"/>
    <w:rsid w:val="00DE42B4"/>
    <w:rsid w:val="00DE513C"/>
    <w:rsid w:val="00DE56DF"/>
    <w:rsid w:val="00E00A09"/>
    <w:rsid w:val="00E02D85"/>
    <w:rsid w:val="00E20BB1"/>
    <w:rsid w:val="00E22EC6"/>
    <w:rsid w:val="00E24388"/>
    <w:rsid w:val="00E258CD"/>
    <w:rsid w:val="00E33F93"/>
    <w:rsid w:val="00E370D8"/>
    <w:rsid w:val="00E37277"/>
    <w:rsid w:val="00E40E44"/>
    <w:rsid w:val="00E46C29"/>
    <w:rsid w:val="00E47796"/>
    <w:rsid w:val="00E625DB"/>
    <w:rsid w:val="00E75C54"/>
    <w:rsid w:val="00E8459B"/>
    <w:rsid w:val="00E909E6"/>
    <w:rsid w:val="00E93926"/>
    <w:rsid w:val="00E966A5"/>
    <w:rsid w:val="00EA2552"/>
    <w:rsid w:val="00EA31F2"/>
    <w:rsid w:val="00EA5BB7"/>
    <w:rsid w:val="00ED7DC6"/>
    <w:rsid w:val="00EE5952"/>
    <w:rsid w:val="00EE7541"/>
    <w:rsid w:val="00EF088D"/>
    <w:rsid w:val="00EF0E1B"/>
    <w:rsid w:val="00EF17FD"/>
    <w:rsid w:val="00F032EC"/>
    <w:rsid w:val="00F071D4"/>
    <w:rsid w:val="00F15A71"/>
    <w:rsid w:val="00F35CB4"/>
    <w:rsid w:val="00F370DA"/>
    <w:rsid w:val="00F42651"/>
    <w:rsid w:val="00F44151"/>
    <w:rsid w:val="00F476F6"/>
    <w:rsid w:val="00F50A3F"/>
    <w:rsid w:val="00F510A9"/>
    <w:rsid w:val="00F60F9B"/>
    <w:rsid w:val="00F62F94"/>
    <w:rsid w:val="00F653EC"/>
    <w:rsid w:val="00F670B3"/>
    <w:rsid w:val="00F90A1B"/>
    <w:rsid w:val="00F90AE9"/>
    <w:rsid w:val="00FA0EDB"/>
    <w:rsid w:val="00FA229E"/>
    <w:rsid w:val="00FB755B"/>
    <w:rsid w:val="00FC452C"/>
    <w:rsid w:val="00FD092E"/>
    <w:rsid w:val="00FE6D91"/>
    <w:rsid w:val="00FF2F1C"/>
    <w:rsid w:val="00FF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49260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Cs w:val="20"/>
    </w:rPr>
  </w:style>
  <w:style w:type="character" w:customStyle="1" w:styleId="a4">
    <w:name w:val="Подзаголовок Знак"/>
    <w:basedOn w:val="a0"/>
    <w:link w:val="a3"/>
    <w:rsid w:val="0049260A"/>
    <w:rPr>
      <w:rFonts w:ascii="Times New Roman" w:eastAsia="Times New Roman" w:hAnsi="Times New Roman" w:cs="Times New Roman"/>
      <w:b/>
      <w:szCs w:val="20"/>
    </w:rPr>
  </w:style>
  <w:style w:type="paragraph" w:styleId="a5">
    <w:name w:val="Body Text"/>
    <w:basedOn w:val="a"/>
    <w:link w:val="a6"/>
    <w:semiHidden/>
    <w:rsid w:val="0049260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semiHidden/>
    <w:rsid w:val="0049260A"/>
    <w:rPr>
      <w:rFonts w:ascii="Times New Roman" w:eastAsia="Times New Roman" w:hAnsi="Times New Roman" w:cs="Times New Roman"/>
      <w:sz w:val="24"/>
      <w:szCs w:val="20"/>
    </w:rPr>
  </w:style>
  <w:style w:type="character" w:styleId="a7">
    <w:name w:val="Hyperlink"/>
    <w:basedOn w:val="a0"/>
    <w:uiPriority w:val="99"/>
    <w:unhideWhenUsed/>
    <w:rsid w:val="0049260A"/>
    <w:rPr>
      <w:color w:val="0000FF"/>
      <w:u w:val="single"/>
    </w:rPr>
  </w:style>
  <w:style w:type="paragraph" w:customStyle="1" w:styleId="ConsPlusTitle">
    <w:name w:val="ConsPlusTitle"/>
    <w:uiPriority w:val="99"/>
    <w:rsid w:val="004926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4926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8">
    <w:name w:val="Table Grid"/>
    <w:basedOn w:val="a1"/>
    <w:uiPriority w:val="59"/>
    <w:rsid w:val="005218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189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rsid w:val="00A065CC"/>
    <w:pPr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paragraph" w:customStyle="1" w:styleId="ConsNormal">
    <w:name w:val="ConsNormal"/>
    <w:rsid w:val="00A065CC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A065C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07181C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7181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07181C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49260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Cs w:val="20"/>
    </w:rPr>
  </w:style>
  <w:style w:type="character" w:customStyle="1" w:styleId="a4">
    <w:name w:val="Подзаголовок Знак"/>
    <w:basedOn w:val="a0"/>
    <w:link w:val="a3"/>
    <w:rsid w:val="0049260A"/>
    <w:rPr>
      <w:rFonts w:ascii="Times New Roman" w:eastAsia="Times New Roman" w:hAnsi="Times New Roman" w:cs="Times New Roman"/>
      <w:b/>
      <w:szCs w:val="20"/>
    </w:rPr>
  </w:style>
  <w:style w:type="paragraph" w:styleId="a5">
    <w:name w:val="Body Text"/>
    <w:basedOn w:val="a"/>
    <w:link w:val="a6"/>
    <w:semiHidden/>
    <w:rsid w:val="0049260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semiHidden/>
    <w:rsid w:val="0049260A"/>
    <w:rPr>
      <w:rFonts w:ascii="Times New Roman" w:eastAsia="Times New Roman" w:hAnsi="Times New Roman" w:cs="Times New Roman"/>
      <w:sz w:val="24"/>
      <w:szCs w:val="20"/>
    </w:rPr>
  </w:style>
  <w:style w:type="character" w:styleId="a7">
    <w:name w:val="Hyperlink"/>
    <w:basedOn w:val="a0"/>
    <w:uiPriority w:val="99"/>
    <w:unhideWhenUsed/>
    <w:rsid w:val="0049260A"/>
    <w:rPr>
      <w:color w:val="0000FF"/>
      <w:u w:val="single"/>
    </w:rPr>
  </w:style>
  <w:style w:type="paragraph" w:customStyle="1" w:styleId="ConsPlusTitle">
    <w:name w:val="ConsPlusTitle"/>
    <w:uiPriority w:val="99"/>
    <w:rsid w:val="004926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4926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8">
    <w:name w:val="Table Grid"/>
    <w:basedOn w:val="a1"/>
    <w:uiPriority w:val="59"/>
    <w:rsid w:val="005218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189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rsid w:val="00A065CC"/>
    <w:pPr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paragraph" w:customStyle="1" w:styleId="ConsNormal">
    <w:name w:val="ConsNormal"/>
    <w:rsid w:val="00A065CC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A065C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07181C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7181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07181C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BD1FE-F923-40AD-87E5-F76D39578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3460</Words>
  <Characters>19722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Козлов Д.Н.</cp:lastModifiedBy>
  <cp:revision>2</cp:revision>
  <cp:lastPrinted>2015-05-21T07:11:00Z</cp:lastPrinted>
  <dcterms:created xsi:type="dcterms:W3CDTF">2015-06-19T14:02:00Z</dcterms:created>
  <dcterms:modified xsi:type="dcterms:W3CDTF">2015-06-19T14:02:00Z</dcterms:modified>
</cp:coreProperties>
</file>