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84" w:rsidRPr="006656C5" w:rsidRDefault="00B5668A" w:rsidP="00B5668A">
      <w:pPr>
        <w:autoSpaceDE w:val="0"/>
        <w:autoSpaceDN w:val="0"/>
        <w:adjustRightInd w:val="0"/>
        <w:spacing w:after="0" w:line="16" w:lineRule="atLeast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983354" w:rsidRPr="006656C5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651BBF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>.11.2023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83354" w:rsidRPr="00C40910" w:rsidRDefault="00191CE3" w:rsidP="00651BB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0910">
        <w:rPr>
          <w:rFonts w:ascii="Times New Roman" w:hAnsi="Times New Roman" w:cs="Times New Roman"/>
          <w:b/>
          <w:sz w:val="18"/>
          <w:szCs w:val="18"/>
        </w:rPr>
        <w:t>ОПОВЕЩЕНИЕ</w:t>
      </w:r>
    </w:p>
    <w:p w:rsidR="00983354" w:rsidRPr="00C40910" w:rsidRDefault="00191CE3" w:rsidP="00651BB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0910">
        <w:rPr>
          <w:rFonts w:ascii="Times New Roman" w:hAnsi="Times New Roman" w:cs="Times New Roman"/>
          <w:b/>
          <w:sz w:val="18"/>
          <w:szCs w:val="18"/>
        </w:rPr>
        <w:t>О  НАЗНАЧЕНИИ  ОБЩЕСТВЕННЫХ  ОБСУЖДЕНИЙ</w:t>
      </w:r>
    </w:p>
    <w:p w:rsidR="00891069" w:rsidRPr="00F8105E" w:rsidRDefault="00F8105E" w:rsidP="00651BBF">
      <w:pPr>
        <w:spacing w:line="192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105E">
        <w:rPr>
          <w:rFonts w:ascii="Times New Roman" w:hAnsi="Times New Roman" w:cs="Times New Roman"/>
          <w:b/>
          <w:sz w:val="20"/>
          <w:szCs w:val="20"/>
        </w:rPr>
        <w:t xml:space="preserve">ПО  ПРОЕКТУ  ПОСТАНОВЛЕНИЯ О ПРЕДОСТАВЛЕНИИ </w:t>
      </w:r>
      <w:r w:rsidRPr="00F8105E">
        <w:rPr>
          <w:rFonts w:ascii="Times New Roman" w:eastAsia="Calibri" w:hAnsi="Times New Roman" w:cs="Times New Roman"/>
          <w:b/>
          <w:sz w:val="20"/>
          <w:szCs w:val="20"/>
        </w:rPr>
        <w:t xml:space="preserve">СИКОРСКОЙ Н.И. </w:t>
      </w:r>
      <w:r w:rsidRPr="00F8105E">
        <w:rPr>
          <w:rFonts w:ascii="Times New Roman" w:hAnsi="Times New Roman" w:cs="Times New Roman"/>
          <w:b/>
          <w:sz w:val="20"/>
          <w:szCs w:val="20"/>
        </w:rPr>
        <w:t xml:space="preserve">РАЗРЕШЕНИЯ НА ОТКЛОНЕНИЕ ОТ ПРЕДЕЛЬНЫХ ПАРАМЕТРОВ РАЗРЕШЕННОГО СТРОИТЕЛЬСТВА НА ЗЕМЕЛЬНОМ УЧАСТКЕ, РАСПОЛОЖЕННОМ ПО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УЛ. КРАСНОДОНСКАЯ, 29/1 (КАДАСТРОВЫЙ НОМЕР 36:34:</w:t>
      </w:r>
      <w:r w:rsidR="00792594">
        <w:rPr>
          <w:rFonts w:ascii="Times New Roman" w:hAnsi="Times New Roman" w:cs="Times New Roman"/>
          <w:b/>
          <w:sz w:val="20"/>
          <w:szCs w:val="20"/>
        </w:rPr>
        <w:t>0208042:495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B5668A" w:rsidRDefault="000C521F" w:rsidP="00C40910">
      <w:pPr>
        <w:autoSpaceDE w:val="0"/>
        <w:autoSpaceDN w:val="0"/>
        <w:adjustRightInd w:val="0"/>
        <w:spacing w:after="0" w:line="16" w:lineRule="atLeast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г. Воронеж</w:t>
      </w:r>
    </w:p>
    <w:p w:rsidR="00FE6FD8" w:rsidRPr="00FE6FD8" w:rsidRDefault="00B46CF9" w:rsidP="00047482">
      <w:pPr>
        <w:spacing w:after="0" w:line="16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16D2A">
        <w:rPr>
          <w:rFonts w:ascii="Times New Roman" w:hAnsi="Times New Roman" w:cs="Times New Roman"/>
          <w:sz w:val="24"/>
          <w:szCs w:val="24"/>
        </w:rPr>
        <w:t>На общественные обсуждения представля</w:t>
      </w:r>
      <w:r w:rsidR="00F736ED" w:rsidRPr="00216D2A">
        <w:rPr>
          <w:rFonts w:ascii="Times New Roman" w:hAnsi="Times New Roman" w:cs="Times New Roman"/>
          <w:sz w:val="24"/>
          <w:szCs w:val="24"/>
        </w:rPr>
        <w:t>е</w:t>
      </w:r>
      <w:r w:rsidRPr="00216D2A">
        <w:rPr>
          <w:rFonts w:ascii="Times New Roman" w:hAnsi="Times New Roman" w:cs="Times New Roman"/>
          <w:sz w:val="24"/>
          <w:szCs w:val="24"/>
        </w:rPr>
        <w:t xml:space="preserve">тся </w:t>
      </w:r>
      <w:r w:rsidR="00891069" w:rsidRPr="00216D2A">
        <w:rPr>
          <w:rFonts w:ascii="Times New Roman" w:hAnsi="Times New Roman" w:cs="Times New Roman"/>
          <w:sz w:val="24"/>
          <w:szCs w:val="24"/>
        </w:rPr>
        <w:t>проект</w:t>
      </w:r>
      <w:r w:rsidR="00EC4D74" w:rsidRPr="00216D2A">
        <w:rPr>
          <w:rFonts w:ascii="Times New Roman" w:hAnsi="Times New Roman" w:cs="Times New Roman"/>
          <w:sz w:val="24"/>
          <w:szCs w:val="24"/>
        </w:rPr>
        <w:t xml:space="preserve"> </w:t>
      </w:r>
      <w:r w:rsidR="00B5668A" w:rsidRPr="00216D2A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A5BCF" w:rsidRPr="00216D2A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216D2A">
        <w:rPr>
          <w:rFonts w:ascii="Times New Roman" w:eastAsia="Calibri" w:hAnsi="Times New Roman" w:cs="Times New Roman"/>
          <w:sz w:val="24"/>
          <w:szCs w:val="24"/>
        </w:rPr>
        <w:t xml:space="preserve">Сикорской Н.И. </w:t>
      </w:r>
      <w:r w:rsidR="00216D2A" w:rsidRPr="00216D2A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на земельном участке, р</w:t>
      </w:r>
      <w:r w:rsidR="00216D2A">
        <w:rPr>
          <w:rFonts w:ascii="Times New Roman" w:hAnsi="Times New Roman" w:cs="Times New Roman"/>
          <w:sz w:val="24"/>
          <w:szCs w:val="24"/>
        </w:rPr>
        <w:t xml:space="preserve">асположенном по </w:t>
      </w:r>
      <w:r w:rsidR="00216D2A" w:rsidRPr="00216D2A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216D2A" w:rsidRPr="00216D2A">
        <w:rPr>
          <w:rFonts w:ascii="Times New Roman" w:hAnsi="Times New Roman" w:cs="Times New Roman"/>
          <w:sz w:val="24"/>
          <w:szCs w:val="24"/>
        </w:rPr>
        <w:t>Краснодонская</w:t>
      </w:r>
      <w:proofErr w:type="spellEnd"/>
      <w:r w:rsidR="00216D2A" w:rsidRPr="00216D2A">
        <w:rPr>
          <w:rFonts w:ascii="Times New Roman" w:hAnsi="Times New Roman" w:cs="Times New Roman"/>
          <w:sz w:val="24"/>
          <w:szCs w:val="24"/>
        </w:rPr>
        <w:t>, 29/1</w:t>
      </w:r>
      <w:r w:rsidR="00F8105E">
        <w:rPr>
          <w:rFonts w:ascii="Times New Roman" w:hAnsi="Times New Roman" w:cs="Times New Roman"/>
          <w:sz w:val="24"/>
          <w:szCs w:val="24"/>
        </w:rPr>
        <w:t xml:space="preserve"> (кадастровый номер 36:34:</w:t>
      </w:r>
      <w:r w:rsidR="00792594">
        <w:rPr>
          <w:rFonts w:ascii="Times New Roman" w:hAnsi="Times New Roman" w:cs="Times New Roman"/>
          <w:sz w:val="24"/>
          <w:szCs w:val="24"/>
        </w:rPr>
        <w:t>0208042:495</w:t>
      </w:r>
      <w:r w:rsidR="00F8105E">
        <w:rPr>
          <w:rFonts w:ascii="Times New Roman" w:hAnsi="Times New Roman" w:cs="Times New Roman"/>
          <w:sz w:val="24"/>
          <w:szCs w:val="24"/>
        </w:rPr>
        <w:t>)</w:t>
      </w:r>
      <w:r w:rsidR="00216D2A" w:rsidRPr="00216D2A">
        <w:rPr>
          <w:rFonts w:ascii="Times New Roman" w:hAnsi="Times New Roman" w:cs="Times New Roman"/>
          <w:sz w:val="24"/>
          <w:szCs w:val="24"/>
        </w:rPr>
        <w:t xml:space="preserve">, </w:t>
      </w:r>
      <w:r w:rsidR="00FE6FD8" w:rsidRPr="00FE6FD8">
        <w:rPr>
          <w:rFonts w:ascii="Times New Roman" w:hAnsi="Times New Roman" w:cs="Times New Roman"/>
          <w:bCs/>
          <w:sz w:val="24"/>
          <w:szCs w:val="24"/>
        </w:rPr>
        <w:t>в части сокращения минимального отступа с 3 м до 0,8 м от границ смежного земельного участка с кадастровым номером 36:34:0208042:337 и с 3</w:t>
      </w:r>
      <w:proofErr w:type="gramEnd"/>
      <w:r w:rsidR="00FE6FD8" w:rsidRPr="00FE6F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E6FD8" w:rsidRPr="00FE6FD8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="00FE6FD8" w:rsidRPr="00FE6FD8">
        <w:rPr>
          <w:rFonts w:ascii="Times New Roman" w:hAnsi="Times New Roman" w:cs="Times New Roman"/>
          <w:bCs/>
          <w:sz w:val="24"/>
          <w:szCs w:val="24"/>
        </w:rPr>
        <w:t xml:space="preserve"> до 0 м от границ земельного участка с кадастровым номером 36:34:0208042:4</w:t>
      </w:r>
      <w:r w:rsidR="00FE6FD8">
        <w:rPr>
          <w:rFonts w:ascii="Times New Roman" w:hAnsi="Times New Roman" w:cs="Times New Roman"/>
          <w:bCs/>
          <w:sz w:val="24"/>
          <w:szCs w:val="24"/>
        </w:rPr>
        <w:t>.</w:t>
      </w:r>
      <w:r w:rsidR="00FE6FD8" w:rsidRPr="00FE6F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6CF9" w:rsidRPr="006656C5" w:rsidRDefault="00B46CF9" w:rsidP="00047482">
      <w:pPr>
        <w:spacing w:after="0" w:line="16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Срок про</w:t>
      </w:r>
      <w:r w:rsidR="00644B64" w:rsidRPr="006656C5">
        <w:rPr>
          <w:rFonts w:ascii="Times New Roman" w:hAnsi="Times New Roman" w:cs="Times New Roman"/>
          <w:sz w:val="24"/>
          <w:szCs w:val="24"/>
        </w:rPr>
        <w:t xml:space="preserve">ведения общественных обсуждений </w:t>
      </w:r>
      <w:r w:rsidR="00983354" w:rsidRPr="006656C5">
        <w:rPr>
          <w:rFonts w:ascii="Times New Roman" w:hAnsi="Times New Roman" w:cs="Times New Roman"/>
          <w:sz w:val="24"/>
          <w:szCs w:val="24"/>
        </w:rPr>
        <w:t xml:space="preserve">с </w:t>
      </w:r>
      <w:r w:rsidR="00651BBF">
        <w:rPr>
          <w:rFonts w:ascii="Times New Roman" w:hAnsi="Times New Roman" w:cs="Times New Roman"/>
          <w:sz w:val="24"/>
          <w:szCs w:val="24"/>
        </w:rPr>
        <w:t>1</w:t>
      </w:r>
      <w:r w:rsidR="00644B64" w:rsidRPr="006656C5">
        <w:rPr>
          <w:rFonts w:ascii="Times New Roman" w:hAnsi="Times New Roman" w:cs="Times New Roman"/>
          <w:sz w:val="24"/>
          <w:szCs w:val="24"/>
        </w:rPr>
        <w:t>0</w:t>
      </w:r>
      <w:r w:rsidR="00983354" w:rsidRPr="006656C5">
        <w:rPr>
          <w:rFonts w:ascii="Times New Roman" w:hAnsi="Times New Roman" w:cs="Times New Roman"/>
          <w:sz w:val="24"/>
          <w:szCs w:val="24"/>
        </w:rPr>
        <w:t>.</w:t>
      </w:r>
      <w:r w:rsidR="00644B64" w:rsidRPr="006656C5">
        <w:rPr>
          <w:rFonts w:ascii="Times New Roman" w:hAnsi="Times New Roman" w:cs="Times New Roman"/>
          <w:sz w:val="24"/>
          <w:szCs w:val="24"/>
        </w:rPr>
        <w:t xml:space="preserve">11.2023 </w:t>
      </w:r>
      <w:r w:rsidR="00983354" w:rsidRPr="006656C5">
        <w:rPr>
          <w:rFonts w:ascii="Times New Roman" w:hAnsi="Times New Roman" w:cs="Times New Roman"/>
          <w:sz w:val="24"/>
          <w:szCs w:val="24"/>
        </w:rPr>
        <w:t xml:space="preserve">по </w:t>
      </w:r>
      <w:r w:rsidR="00651BBF">
        <w:rPr>
          <w:rFonts w:ascii="Times New Roman" w:hAnsi="Times New Roman" w:cs="Times New Roman"/>
          <w:sz w:val="24"/>
          <w:szCs w:val="24"/>
        </w:rPr>
        <w:t>01</w:t>
      </w:r>
      <w:r w:rsidR="00983354" w:rsidRPr="006656C5">
        <w:rPr>
          <w:rFonts w:ascii="Times New Roman" w:hAnsi="Times New Roman" w:cs="Times New Roman"/>
          <w:sz w:val="24"/>
          <w:szCs w:val="24"/>
        </w:rPr>
        <w:t>.</w:t>
      </w:r>
      <w:r w:rsidR="00644B64" w:rsidRPr="006656C5">
        <w:rPr>
          <w:rFonts w:ascii="Times New Roman" w:hAnsi="Times New Roman" w:cs="Times New Roman"/>
          <w:sz w:val="24"/>
          <w:szCs w:val="24"/>
        </w:rPr>
        <w:t>1</w:t>
      </w:r>
      <w:r w:rsidR="00651BBF">
        <w:rPr>
          <w:rFonts w:ascii="Times New Roman" w:hAnsi="Times New Roman" w:cs="Times New Roman"/>
          <w:sz w:val="24"/>
          <w:szCs w:val="24"/>
        </w:rPr>
        <w:t>2</w:t>
      </w:r>
      <w:r w:rsidR="00983354" w:rsidRPr="006656C5">
        <w:rPr>
          <w:rFonts w:ascii="Times New Roman" w:hAnsi="Times New Roman" w:cs="Times New Roman"/>
          <w:sz w:val="24"/>
          <w:szCs w:val="24"/>
        </w:rPr>
        <w:t>.2023</w:t>
      </w:r>
      <w:r w:rsidRPr="006656C5">
        <w:rPr>
          <w:rFonts w:ascii="Times New Roman" w:hAnsi="Times New Roman" w:cs="Times New Roman"/>
          <w:sz w:val="24"/>
          <w:szCs w:val="24"/>
        </w:rPr>
        <w:t>.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b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Экспозиция проект</w:t>
      </w:r>
      <w:r w:rsidR="006C0BE1" w:rsidRPr="006656C5">
        <w:rPr>
          <w:rFonts w:eastAsiaTheme="minorHAnsi"/>
          <w:b w:val="0"/>
          <w:bCs w:val="0"/>
          <w:sz w:val="24"/>
          <w:szCs w:val="24"/>
        </w:rPr>
        <w:t>а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 </w:t>
      </w:r>
      <w:r w:rsidR="00651BBF" w:rsidRPr="0095722A">
        <w:rPr>
          <w:rFonts w:eastAsiaTheme="minorHAnsi"/>
          <w:b w:val="0"/>
          <w:bCs w:val="0"/>
          <w:sz w:val="24"/>
          <w:szCs w:val="24"/>
        </w:rPr>
        <w:t xml:space="preserve">с приложением проекта постановления администрации городского округа город Воронеж 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представлена на информационном ресурсе «Активный электронный гражданин» </w:t>
      </w:r>
      <w:r w:rsidRPr="006656C5">
        <w:rPr>
          <w:b w:val="0"/>
          <w:sz w:val="24"/>
          <w:szCs w:val="24"/>
        </w:rPr>
        <w:t xml:space="preserve">(e-active.govvrn.ru) в информационно-телекоммуникационной сети </w:t>
      </w:r>
      <w:r w:rsidR="00241C45" w:rsidRPr="006656C5">
        <w:rPr>
          <w:b w:val="0"/>
          <w:sz w:val="24"/>
          <w:szCs w:val="24"/>
        </w:rPr>
        <w:t>«</w:t>
      </w:r>
      <w:r w:rsidRPr="006656C5">
        <w:rPr>
          <w:b w:val="0"/>
          <w:sz w:val="24"/>
          <w:szCs w:val="24"/>
        </w:rPr>
        <w:t>Интернет</w:t>
      </w:r>
      <w:r w:rsidR="00241C45" w:rsidRPr="006656C5">
        <w:rPr>
          <w:b w:val="0"/>
          <w:sz w:val="24"/>
          <w:szCs w:val="24"/>
        </w:rPr>
        <w:t>»</w:t>
      </w:r>
      <w:r w:rsidRPr="006656C5">
        <w:rPr>
          <w:b w:val="0"/>
          <w:sz w:val="24"/>
          <w:szCs w:val="24"/>
        </w:rPr>
        <w:t xml:space="preserve"> 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 xml:space="preserve">с 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</w:t>
      </w:r>
      <w:r w:rsidR="00651BBF">
        <w:rPr>
          <w:rFonts w:eastAsiaTheme="minorHAnsi"/>
          <w:b w:val="0"/>
          <w:bCs w:val="0"/>
          <w:sz w:val="24"/>
          <w:szCs w:val="24"/>
        </w:rPr>
        <w:t>7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11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.2023 по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 xml:space="preserve"> </w:t>
      </w:r>
      <w:r w:rsidR="00651BBF">
        <w:rPr>
          <w:rFonts w:eastAsiaTheme="minorHAnsi"/>
          <w:b w:val="0"/>
          <w:bCs w:val="0"/>
          <w:sz w:val="24"/>
          <w:szCs w:val="24"/>
        </w:rPr>
        <w:t>26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11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.2023</w:t>
      </w:r>
      <w:r w:rsidR="00B83F7D" w:rsidRPr="006656C5">
        <w:rPr>
          <w:b w:val="0"/>
          <w:sz w:val="24"/>
          <w:szCs w:val="24"/>
        </w:rPr>
        <w:t>.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b w:val="0"/>
          <w:sz w:val="24"/>
          <w:szCs w:val="24"/>
        </w:rPr>
      </w:pPr>
      <w:r w:rsidRPr="006656C5">
        <w:rPr>
          <w:b w:val="0"/>
          <w:sz w:val="24"/>
          <w:szCs w:val="24"/>
        </w:rPr>
        <w:t>В период размещения</w:t>
      </w:r>
      <w:r w:rsidR="003F0D84" w:rsidRPr="006656C5">
        <w:rPr>
          <w:b w:val="0"/>
          <w:sz w:val="24"/>
          <w:szCs w:val="24"/>
        </w:rPr>
        <w:t xml:space="preserve"> экспозиции</w:t>
      </w:r>
      <w:r w:rsidRPr="006656C5">
        <w:rPr>
          <w:b w:val="0"/>
          <w:sz w:val="24"/>
          <w:szCs w:val="24"/>
        </w:rPr>
        <w:t xml:space="preserve"> проект</w:t>
      </w:r>
      <w:r w:rsidR="006C0BE1" w:rsidRPr="006656C5">
        <w:rPr>
          <w:b w:val="0"/>
          <w:sz w:val="24"/>
          <w:szCs w:val="24"/>
        </w:rPr>
        <w:t>а</w:t>
      </w:r>
      <w:r w:rsidRPr="006656C5">
        <w:rPr>
          <w:b w:val="0"/>
          <w:sz w:val="24"/>
          <w:szCs w:val="24"/>
        </w:rPr>
        <w:t xml:space="preserve"> 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на информационном ресурсе «Активный электронный гражданин» </w:t>
      </w:r>
      <w:r w:rsidRPr="006656C5">
        <w:rPr>
          <w:b w:val="0"/>
          <w:sz w:val="24"/>
          <w:szCs w:val="24"/>
        </w:rPr>
        <w:t>(e-active.govvrn.ru) участники общественных обсуждений имеют право вносить предложе</w:t>
      </w:r>
      <w:r w:rsidR="00B83F7D" w:rsidRPr="006656C5">
        <w:rPr>
          <w:b w:val="0"/>
          <w:sz w:val="24"/>
          <w:szCs w:val="24"/>
        </w:rPr>
        <w:t>ни</w:t>
      </w:r>
      <w:r w:rsidR="0050007C" w:rsidRPr="006656C5">
        <w:rPr>
          <w:b w:val="0"/>
          <w:sz w:val="24"/>
          <w:szCs w:val="24"/>
        </w:rPr>
        <w:t xml:space="preserve">я и замечания, касающиеся </w:t>
      </w:r>
      <w:r w:rsidRPr="006656C5">
        <w:rPr>
          <w:b w:val="0"/>
          <w:sz w:val="24"/>
          <w:szCs w:val="24"/>
        </w:rPr>
        <w:t>проект</w:t>
      </w:r>
      <w:r w:rsidR="006C0BE1" w:rsidRPr="006656C5">
        <w:rPr>
          <w:b w:val="0"/>
          <w:sz w:val="24"/>
          <w:szCs w:val="24"/>
        </w:rPr>
        <w:t>а</w:t>
      </w:r>
      <w:r w:rsidRPr="006656C5">
        <w:rPr>
          <w:b w:val="0"/>
          <w:sz w:val="24"/>
          <w:szCs w:val="24"/>
        </w:rPr>
        <w:t xml:space="preserve">: 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1.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>Посредством заполнения формы обратной связи на информационном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>ресурсе.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2.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6656C5">
        <w:rPr>
          <w:b w:val="0"/>
          <w:kern w:val="3"/>
          <w:sz w:val="24"/>
          <w:szCs w:val="24"/>
          <w:lang w:val="de-DE" w:eastAsia="ja-JP" w:bidi="fa-IR"/>
        </w:rPr>
        <w:t>(</w:t>
      </w:r>
      <w:hyperlink r:id="rId7" w:history="1">
        <w:r w:rsidRPr="006656C5">
          <w:rPr>
            <w:b w:val="0"/>
            <w:color w:val="00000A"/>
            <w:kern w:val="3"/>
            <w:sz w:val="24"/>
            <w:szCs w:val="24"/>
            <w:lang w:val="de-DE" w:eastAsia="ja-JP" w:bidi="fa-IR"/>
          </w:rPr>
          <w:t>reception.voronezh-city.ru</w:t>
        </w:r>
      </w:hyperlink>
      <w:r w:rsidRPr="006656C5">
        <w:rPr>
          <w:b w:val="0"/>
          <w:kern w:val="3"/>
          <w:sz w:val="24"/>
          <w:szCs w:val="24"/>
          <w:lang w:val="de-DE" w:eastAsia="ja-JP" w:bidi="fa-IR"/>
        </w:rPr>
        <w:t>)</w:t>
      </w:r>
      <w:r w:rsidRPr="006656C5">
        <w:rPr>
          <w:b w:val="0"/>
          <w:kern w:val="3"/>
          <w:sz w:val="24"/>
          <w:szCs w:val="24"/>
          <w:lang w:eastAsia="ja-JP" w:bidi="fa-IR"/>
        </w:rPr>
        <w:t>.</w:t>
      </w:r>
    </w:p>
    <w:p w:rsidR="00B46CF9" w:rsidRPr="006656C5" w:rsidRDefault="00B46CF9" w:rsidP="00047482">
      <w:pPr>
        <w:pStyle w:val="ab"/>
        <w:suppressAutoHyphens/>
        <w:spacing w:after="0" w:line="16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6C5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983354" w:rsidRPr="006656C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В письменной форме </w:t>
      </w:r>
      <w:r w:rsidR="00891069" w:rsidRPr="006656C5">
        <w:rPr>
          <w:rFonts w:ascii="Times New Roman" w:hAnsi="Times New Roman" w:cs="Times New Roman"/>
          <w:sz w:val="24"/>
          <w:szCs w:val="24"/>
          <w:lang w:eastAsia="ru-RU"/>
        </w:rPr>
        <w:t>или в форме электронного документа в адрес организатора общественных обсуждений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73B4" w:rsidRPr="006656C5" w:rsidRDefault="001573B4" w:rsidP="00047482">
      <w:pPr>
        <w:pStyle w:val="ab"/>
        <w:suppressAutoHyphens/>
        <w:spacing w:after="0" w:line="16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3F0D84" w:rsidRPr="006656C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3F0D84" w:rsidRPr="006656C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6656C5">
        <w:rPr>
          <w:rFonts w:ascii="Times New Roman" w:hAnsi="Times New Roman" w:cs="Times New Roman"/>
          <w:sz w:val="24"/>
          <w:szCs w:val="24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B2482" w:rsidRPr="006656C5" w:rsidRDefault="00A01D42" w:rsidP="00047482">
      <w:pPr>
        <w:suppressAutoHyphens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Консультирование участников общественных обсуждений по рассматриваемым проектам осуществляет комиссия по землепользованию и застройке городского округа город Воронеж</w:t>
      </w:r>
      <w:r w:rsidR="00EB2482" w:rsidRPr="006656C5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6656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D42" w:rsidRPr="006656C5" w:rsidRDefault="00A01D42" w:rsidP="00047482">
      <w:pPr>
        <w:suppressAutoHyphens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Местонахождение </w:t>
      </w:r>
      <w:r w:rsidR="00EB2482" w:rsidRPr="006656C5">
        <w:rPr>
          <w:rFonts w:ascii="Times New Roman" w:hAnsi="Times New Roman" w:cs="Times New Roman"/>
          <w:sz w:val="24"/>
          <w:szCs w:val="24"/>
        </w:rPr>
        <w:t>К</w:t>
      </w:r>
      <w:r w:rsidRPr="006656C5">
        <w:rPr>
          <w:rFonts w:ascii="Times New Roman" w:hAnsi="Times New Roman" w:cs="Times New Roman"/>
          <w:sz w:val="24"/>
          <w:szCs w:val="24"/>
        </w:rPr>
        <w:t>омиссии</w:t>
      </w: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: 394006, г. Воронеж, ул. </w:t>
      </w:r>
      <w:proofErr w:type="spellStart"/>
      <w:r w:rsidRPr="006656C5">
        <w:rPr>
          <w:rFonts w:ascii="Times New Roman" w:eastAsia="Calibri" w:hAnsi="Times New Roman" w:cs="Times New Roman"/>
          <w:sz w:val="24"/>
          <w:szCs w:val="24"/>
        </w:rPr>
        <w:t>Кольцовская</w:t>
      </w:r>
      <w:proofErr w:type="spellEnd"/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, 45 (управление главного архитектора администрации городского округа город Воронеж); </w:t>
      </w:r>
      <w:proofErr w:type="spellStart"/>
      <w:r w:rsidRPr="006656C5">
        <w:rPr>
          <w:rFonts w:ascii="Times New Roman" w:hAnsi="Times New Roman" w:cs="Times New Roman"/>
          <w:bCs/>
          <w:sz w:val="24"/>
          <w:szCs w:val="24"/>
        </w:rPr>
        <w:t>имейл</w:t>
      </w:r>
      <w:proofErr w:type="spellEnd"/>
      <w:r w:rsidRPr="006656C5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hyperlink r:id="rId8" w:history="1"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uga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@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cityhall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.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voronezh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-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city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.</w:t>
        </w:r>
        <w:proofErr w:type="spellStart"/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ru</w:t>
        </w:r>
        <w:proofErr w:type="spellEnd"/>
      </w:hyperlink>
      <w:r w:rsidR="00EB2482" w:rsidRPr="006656C5">
        <w:rPr>
          <w:rFonts w:ascii="Times New Roman" w:hAnsi="Times New Roman" w:cs="Times New Roman"/>
          <w:sz w:val="24"/>
          <w:szCs w:val="24"/>
        </w:rPr>
        <w:t>;</w:t>
      </w:r>
      <w:r w:rsidRPr="006656C5">
        <w:rPr>
          <w:rFonts w:ascii="Times New Roman" w:hAnsi="Times New Roman" w:cs="Times New Roman"/>
          <w:sz w:val="24"/>
          <w:szCs w:val="24"/>
        </w:rPr>
        <w:t xml:space="preserve"> </w:t>
      </w:r>
      <w:r w:rsidR="00EB2482" w:rsidRPr="006656C5">
        <w:rPr>
          <w:rFonts w:ascii="Times New Roman" w:eastAsia="Calibri" w:hAnsi="Times New Roman" w:cs="Times New Roman"/>
          <w:sz w:val="24"/>
          <w:szCs w:val="24"/>
        </w:rPr>
        <w:t>тел.: (473) 228-36-69, (473)</w:t>
      </w:r>
      <w:r w:rsidR="00EC0972" w:rsidRPr="006656C5">
        <w:rPr>
          <w:rFonts w:ascii="Times New Roman" w:eastAsia="Calibri" w:hAnsi="Times New Roman" w:cs="Times New Roman"/>
          <w:sz w:val="24"/>
          <w:szCs w:val="24"/>
        </w:rPr>
        <w:t> </w:t>
      </w:r>
      <w:r w:rsidR="002602FA" w:rsidRPr="006656C5">
        <w:rPr>
          <w:rFonts w:ascii="Times New Roman" w:eastAsia="Calibri" w:hAnsi="Times New Roman" w:cs="Times New Roman"/>
          <w:sz w:val="24"/>
          <w:szCs w:val="24"/>
        </w:rPr>
        <w:t>228-39-80</w:t>
      </w:r>
      <w:r w:rsidR="00EB2482" w:rsidRPr="006656C5">
        <w:rPr>
          <w:rFonts w:ascii="Times New Roman" w:eastAsia="Calibri" w:hAnsi="Times New Roman" w:cs="Times New Roman"/>
          <w:sz w:val="24"/>
          <w:szCs w:val="24"/>
        </w:rPr>
        <w:t>;</w:t>
      </w:r>
      <w:r w:rsidR="00EB2482" w:rsidRPr="006656C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приемные часы в рабочие дни: </w:t>
      </w:r>
      <w:r w:rsidR="00F54CA7" w:rsidRPr="006656C5">
        <w:rPr>
          <w:rFonts w:ascii="Times New Roman" w:eastAsia="Calibri" w:hAnsi="Times New Roman" w:cs="Times New Roman"/>
          <w:sz w:val="24"/>
          <w:szCs w:val="24"/>
        </w:rPr>
        <w:t xml:space="preserve">пн.- чт. с 9.00 до 18.00, пт. с 9.00 до 16.45, перерыв с 13.00 </w:t>
      </w:r>
      <w:proofErr w:type="gramStart"/>
      <w:r w:rsidR="00F54CA7" w:rsidRPr="006656C5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F54CA7" w:rsidRPr="006656C5">
        <w:rPr>
          <w:rFonts w:ascii="Times New Roman" w:eastAsia="Calibri" w:hAnsi="Times New Roman" w:cs="Times New Roman"/>
          <w:sz w:val="24"/>
          <w:szCs w:val="24"/>
        </w:rPr>
        <w:t xml:space="preserve"> 13.45.</w:t>
      </w:r>
    </w:p>
    <w:p w:rsidR="00B46CF9" w:rsidRDefault="00A959C6" w:rsidP="00651BBF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Данное оповещение </w:t>
      </w:r>
      <w:r w:rsidRPr="007D3F44">
        <w:rPr>
          <w:rFonts w:ascii="Times New Roman" w:hAnsi="Times New Roman" w:cs="Times New Roman"/>
          <w:sz w:val="24"/>
          <w:szCs w:val="24"/>
        </w:rPr>
        <w:t>подлеж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D3F44">
        <w:rPr>
          <w:rFonts w:ascii="Times New Roman" w:hAnsi="Times New Roman" w:cs="Times New Roman"/>
          <w:sz w:val="24"/>
          <w:szCs w:val="24"/>
        </w:rPr>
        <w:t xml:space="preserve">т опубликованию в газете «Берег», </w:t>
      </w:r>
      <w:r>
        <w:rPr>
          <w:rFonts w:ascii="Times New Roman" w:hAnsi="Times New Roman" w:cs="Times New Roman"/>
          <w:sz w:val="24"/>
          <w:szCs w:val="24"/>
        </w:rPr>
        <w:t xml:space="preserve">материалы по проекту </w:t>
      </w:r>
      <w:r w:rsidRPr="007D3F44">
        <w:rPr>
          <w:rFonts w:ascii="Times New Roman" w:hAnsi="Times New Roman" w:cs="Times New Roman"/>
          <w:sz w:val="24"/>
          <w:szCs w:val="24"/>
        </w:rPr>
        <w:t>размещ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Pr="007D3F44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voronezh</w:t>
        </w:r>
        <w:proofErr w:type="spellEnd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city</w:t>
        </w:r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D3F44">
        <w:rPr>
          <w:rFonts w:ascii="Times New Roman" w:hAnsi="Times New Roman" w:cs="Times New Roman"/>
          <w:sz w:val="24"/>
          <w:szCs w:val="24"/>
        </w:rPr>
        <w:t xml:space="preserve">), на информационном ресурсе «Активный </w:t>
      </w:r>
      <w:r w:rsidR="00651BBF">
        <w:rPr>
          <w:rFonts w:ascii="Times New Roman" w:hAnsi="Times New Roman" w:cs="Times New Roman"/>
          <w:sz w:val="24"/>
          <w:szCs w:val="24"/>
        </w:rPr>
        <w:t>э</w:t>
      </w:r>
      <w:r w:rsidRPr="007D3F44">
        <w:rPr>
          <w:rFonts w:ascii="Times New Roman" w:hAnsi="Times New Roman" w:cs="Times New Roman"/>
          <w:sz w:val="24"/>
          <w:szCs w:val="24"/>
        </w:rPr>
        <w:t>лектронный гражданин»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F44">
        <w:rPr>
          <w:rFonts w:ascii="Times New Roman" w:hAnsi="Times New Roman" w:cs="Times New Roman"/>
          <w:sz w:val="24"/>
          <w:szCs w:val="24"/>
        </w:rPr>
        <w:t xml:space="preserve">(e-active.govvrn.ru). </w:t>
      </w:r>
    </w:p>
    <w:p w:rsidR="00B5668A" w:rsidRPr="006656C5" w:rsidRDefault="00B5668A" w:rsidP="0004748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по землепользованию и застройке </w:t>
      </w: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городского округа город Воронеж                                                </w:t>
      </w:r>
      <w:r w:rsidR="0004748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656C5">
        <w:rPr>
          <w:rFonts w:ascii="Times New Roman" w:hAnsi="Times New Roman" w:cs="Times New Roman"/>
          <w:sz w:val="24"/>
          <w:szCs w:val="24"/>
        </w:rPr>
        <w:t xml:space="preserve">М.Ш. </w:t>
      </w:r>
      <w:proofErr w:type="spellStart"/>
      <w:r w:rsidRPr="006656C5">
        <w:rPr>
          <w:rFonts w:ascii="Times New Roman" w:hAnsi="Times New Roman" w:cs="Times New Roman"/>
          <w:sz w:val="24"/>
          <w:szCs w:val="24"/>
        </w:rPr>
        <w:t>Солтанов</w:t>
      </w:r>
      <w:proofErr w:type="spellEnd"/>
    </w:p>
    <w:p w:rsidR="006C6B73" w:rsidRPr="006656C5" w:rsidRDefault="006C6B73" w:rsidP="0004748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C6B73" w:rsidRPr="006656C5" w:rsidSect="00C40910">
      <w:headerReference w:type="default" r:id="rId10"/>
      <w:pgSz w:w="11905" w:h="16838"/>
      <w:pgMar w:top="426" w:right="567" w:bottom="142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39" w:rsidRDefault="00DC7D39" w:rsidP="00DC409F">
      <w:pPr>
        <w:spacing w:after="0" w:line="240" w:lineRule="auto"/>
      </w:pPr>
      <w:r>
        <w:separator/>
      </w:r>
    </w:p>
  </w:endnote>
  <w:endnote w:type="continuationSeparator" w:id="0">
    <w:p w:rsidR="00DC7D39" w:rsidRDefault="00DC7D39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39" w:rsidRDefault="00DC7D39" w:rsidP="00DC409F">
      <w:pPr>
        <w:spacing w:after="0" w:line="240" w:lineRule="auto"/>
      </w:pPr>
      <w:r>
        <w:separator/>
      </w:r>
    </w:p>
  </w:footnote>
  <w:footnote w:type="continuationSeparator" w:id="0">
    <w:p w:rsidR="00DC7D39" w:rsidRDefault="00DC7D39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EC0972" w:rsidRDefault="00DC7D39" w:rsidP="00EB248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B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47482"/>
    <w:rsid w:val="00056B9C"/>
    <w:rsid w:val="00070B7A"/>
    <w:rsid w:val="000931BB"/>
    <w:rsid w:val="000C521F"/>
    <w:rsid w:val="000C6CA4"/>
    <w:rsid w:val="000D74FF"/>
    <w:rsid w:val="00154FC6"/>
    <w:rsid w:val="001573B4"/>
    <w:rsid w:val="00175FE1"/>
    <w:rsid w:val="00191CE3"/>
    <w:rsid w:val="001A5BCF"/>
    <w:rsid w:val="001D26BA"/>
    <w:rsid w:val="00216D2A"/>
    <w:rsid w:val="00221F6E"/>
    <w:rsid w:val="00227794"/>
    <w:rsid w:val="002308CE"/>
    <w:rsid w:val="00241C45"/>
    <w:rsid w:val="002602FA"/>
    <w:rsid w:val="002750DF"/>
    <w:rsid w:val="002A2A3F"/>
    <w:rsid w:val="002A6E08"/>
    <w:rsid w:val="00315B30"/>
    <w:rsid w:val="0034024D"/>
    <w:rsid w:val="00383C4A"/>
    <w:rsid w:val="003B0C20"/>
    <w:rsid w:val="003D3B29"/>
    <w:rsid w:val="003F0D84"/>
    <w:rsid w:val="00452542"/>
    <w:rsid w:val="0048033A"/>
    <w:rsid w:val="00494249"/>
    <w:rsid w:val="004B584D"/>
    <w:rsid w:val="004D3E4C"/>
    <w:rsid w:val="004E24C8"/>
    <w:rsid w:val="0050007C"/>
    <w:rsid w:val="005354CE"/>
    <w:rsid w:val="0059660E"/>
    <w:rsid w:val="005A60C2"/>
    <w:rsid w:val="005B0395"/>
    <w:rsid w:val="005C35B0"/>
    <w:rsid w:val="005C62E4"/>
    <w:rsid w:val="005D65AE"/>
    <w:rsid w:val="005F2031"/>
    <w:rsid w:val="00605750"/>
    <w:rsid w:val="00607BC4"/>
    <w:rsid w:val="00644B64"/>
    <w:rsid w:val="00651BBF"/>
    <w:rsid w:val="006656C5"/>
    <w:rsid w:val="006B2AEF"/>
    <w:rsid w:val="006B6BC4"/>
    <w:rsid w:val="006C0BE1"/>
    <w:rsid w:val="006C6B73"/>
    <w:rsid w:val="006D71B0"/>
    <w:rsid w:val="00792594"/>
    <w:rsid w:val="007A3400"/>
    <w:rsid w:val="007B2541"/>
    <w:rsid w:val="007C4C57"/>
    <w:rsid w:val="007D02C5"/>
    <w:rsid w:val="007F4D1E"/>
    <w:rsid w:val="00816674"/>
    <w:rsid w:val="00823C64"/>
    <w:rsid w:val="00891069"/>
    <w:rsid w:val="008A183D"/>
    <w:rsid w:val="008A391B"/>
    <w:rsid w:val="008F3325"/>
    <w:rsid w:val="009304F4"/>
    <w:rsid w:val="009440C7"/>
    <w:rsid w:val="009546AE"/>
    <w:rsid w:val="00983354"/>
    <w:rsid w:val="009A1ADC"/>
    <w:rsid w:val="009A2BCE"/>
    <w:rsid w:val="009A595E"/>
    <w:rsid w:val="009E0C70"/>
    <w:rsid w:val="00A01D42"/>
    <w:rsid w:val="00A14EC0"/>
    <w:rsid w:val="00A65991"/>
    <w:rsid w:val="00A959C6"/>
    <w:rsid w:val="00AA6D80"/>
    <w:rsid w:val="00AE06AB"/>
    <w:rsid w:val="00AF7183"/>
    <w:rsid w:val="00B106ED"/>
    <w:rsid w:val="00B11BA1"/>
    <w:rsid w:val="00B46CF9"/>
    <w:rsid w:val="00B47AD9"/>
    <w:rsid w:val="00B5668A"/>
    <w:rsid w:val="00B77DCF"/>
    <w:rsid w:val="00B83F7D"/>
    <w:rsid w:val="00B867A0"/>
    <w:rsid w:val="00BC3825"/>
    <w:rsid w:val="00C00F93"/>
    <w:rsid w:val="00C40910"/>
    <w:rsid w:val="00C67457"/>
    <w:rsid w:val="00C81C30"/>
    <w:rsid w:val="00D217BA"/>
    <w:rsid w:val="00D87647"/>
    <w:rsid w:val="00DC409F"/>
    <w:rsid w:val="00DC46F0"/>
    <w:rsid w:val="00DC7D39"/>
    <w:rsid w:val="00E23C36"/>
    <w:rsid w:val="00EB1C62"/>
    <w:rsid w:val="00EB2482"/>
    <w:rsid w:val="00EC0972"/>
    <w:rsid w:val="00EC4D74"/>
    <w:rsid w:val="00EE630D"/>
    <w:rsid w:val="00EF69A0"/>
    <w:rsid w:val="00F02B4F"/>
    <w:rsid w:val="00F22907"/>
    <w:rsid w:val="00F32033"/>
    <w:rsid w:val="00F54CA7"/>
    <w:rsid w:val="00F559FB"/>
    <w:rsid w:val="00F736ED"/>
    <w:rsid w:val="00F81026"/>
    <w:rsid w:val="00F8105E"/>
    <w:rsid w:val="00F9471C"/>
    <w:rsid w:val="00FE6FD8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Изосимова Л.А.</cp:lastModifiedBy>
  <cp:revision>8</cp:revision>
  <cp:lastPrinted>2023-11-09T12:52:00Z</cp:lastPrinted>
  <dcterms:created xsi:type="dcterms:W3CDTF">2023-11-02T14:14:00Z</dcterms:created>
  <dcterms:modified xsi:type="dcterms:W3CDTF">2023-11-09T12:51:00Z</dcterms:modified>
</cp:coreProperties>
</file>