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131B7B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C01EC">
        <w:rPr>
          <w:rFonts w:ascii="Times New Roman" w:hAnsi="Times New Roman" w:cs="Times New Roman"/>
          <w:sz w:val="26"/>
          <w:szCs w:val="26"/>
          <w:u w:val="single"/>
        </w:rPr>
        <w:t>5</w:t>
      </w:r>
      <w:bookmarkStart w:id="0" w:name="_GoBack"/>
      <w:bookmarkEnd w:id="0"/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063C" w:rsidRDefault="003C1A45" w:rsidP="0030063C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  <w:r w:rsidR="00D05F90" w:rsidRPr="0030063C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30063C">
        <w:rPr>
          <w:bCs/>
          <w:sz w:val="26"/>
          <w:szCs w:val="26"/>
        </w:rPr>
        <w:t xml:space="preserve">по </w:t>
      </w:r>
      <w:r w:rsidR="00A800ED" w:rsidRPr="0030063C">
        <w:rPr>
          <w:rFonts w:eastAsiaTheme="minorHAnsi"/>
          <w:sz w:val="26"/>
          <w:szCs w:val="26"/>
        </w:rPr>
        <w:t xml:space="preserve"> </w:t>
      </w:r>
      <w:r w:rsidR="00131B7B" w:rsidRPr="0030063C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30063C">
        <w:rPr>
          <w:bCs/>
          <w:sz w:val="26"/>
          <w:szCs w:val="26"/>
          <w:shd w:val="clear" w:color="auto" w:fill="FFFFFF"/>
        </w:rPr>
        <w:t xml:space="preserve">решения о предоставлении </w:t>
      </w:r>
      <w:r w:rsidR="0030063C" w:rsidRPr="0030063C">
        <w:rPr>
          <w:color w:val="000000"/>
          <w:sz w:val="26"/>
          <w:szCs w:val="26"/>
          <w:shd w:val="clear" w:color="auto" w:fill="FFFFFF"/>
        </w:rPr>
        <w:t xml:space="preserve">ИП Евсееву Антону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30063C">
        <w:rPr>
          <w:color w:val="000000"/>
          <w:sz w:val="26"/>
          <w:szCs w:val="26"/>
          <w:shd w:val="clear" w:color="auto" w:fill="FFFFFF"/>
        </w:rPr>
        <w:t xml:space="preserve">     </w:t>
      </w:r>
      <w:r w:rsidR="0030063C" w:rsidRPr="0030063C">
        <w:rPr>
          <w:color w:val="000000"/>
          <w:sz w:val="26"/>
          <w:szCs w:val="26"/>
          <w:u w:val="single"/>
          <w:shd w:val="clear" w:color="auto" w:fill="FFFFFF"/>
        </w:rPr>
        <w:t>ул. Оскольская, 2в (кадастровый номер 36:34:0107026:14)</w:t>
      </w:r>
      <w:r w:rsidR="0030063C">
        <w:rPr>
          <w:color w:val="000000"/>
          <w:sz w:val="26"/>
          <w:szCs w:val="26"/>
          <w:u w:val="single"/>
          <w:shd w:val="clear" w:color="auto" w:fill="FFFFFF"/>
        </w:rPr>
        <w:t>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30063C" w:rsidRPr="0030063C" w:rsidRDefault="003C1A45" w:rsidP="0030063C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ab/>
      </w:r>
      <w:r w:rsidRPr="0030063C">
        <w:rPr>
          <w:sz w:val="26"/>
          <w:szCs w:val="26"/>
        </w:rPr>
        <w:t xml:space="preserve">Постановление главы городского округа город Воронеж от </w:t>
      </w:r>
      <w:r w:rsidR="00131B7B" w:rsidRPr="0030063C">
        <w:rPr>
          <w:sz w:val="26"/>
          <w:szCs w:val="26"/>
        </w:rPr>
        <w:t>1</w:t>
      </w:r>
      <w:r w:rsidR="0030063C">
        <w:rPr>
          <w:sz w:val="26"/>
          <w:szCs w:val="26"/>
        </w:rPr>
        <w:t>9</w:t>
      </w:r>
      <w:r w:rsidR="0079428F" w:rsidRPr="0030063C">
        <w:rPr>
          <w:sz w:val="26"/>
          <w:szCs w:val="26"/>
        </w:rPr>
        <w:t>.0</w:t>
      </w:r>
      <w:r w:rsidR="00D3619F" w:rsidRPr="0030063C">
        <w:rPr>
          <w:sz w:val="26"/>
          <w:szCs w:val="26"/>
        </w:rPr>
        <w:t>8</w:t>
      </w:r>
      <w:r w:rsidR="003E2C3F" w:rsidRPr="0030063C">
        <w:rPr>
          <w:color w:val="000000"/>
          <w:sz w:val="26"/>
          <w:szCs w:val="26"/>
        </w:rPr>
        <w:t>.</w:t>
      </w:r>
      <w:r w:rsidR="003459CF" w:rsidRPr="0030063C">
        <w:rPr>
          <w:color w:val="000000"/>
          <w:sz w:val="26"/>
          <w:szCs w:val="26"/>
        </w:rPr>
        <w:t>20</w:t>
      </w:r>
      <w:r w:rsidR="00D71F9D" w:rsidRPr="0030063C">
        <w:rPr>
          <w:color w:val="000000"/>
          <w:sz w:val="26"/>
          <w:szCs w:val="26"/>
        </w:rPr>
        <w:t>2</w:t>
      </w:r>
      <w:r w:rsidR="0062750B" w:rsidRPr="0030063C">
        <w:rPr>
          <w:color w:val="000000"/>
          <w:sz w:val="26"/>
          <w:szCs w:val="26"/>
        </w:rPr>
        <w:t xml:space="preserve">2 </w:t>
      </w:r>
      <w:r w:rsidR="00CC14BA" w:rsidRPr="0030063C">
        <w:rPr>
          <w:color w:val="000000"/>
          <w:sz w:val="26"/>
          <w:szCs w:val="26"/>
        </w:rPr>
        <w:t xml:space="preserve">    </w:t>
      </w:r>
      <w:r w:rsidR="00D3619F" w:rsidRPr="0030063C">
        <w:rPr>
          <w:color w:val="000000"/>
          <w:sz w:val="26"/>
          <w:szCs w:val="26"/>
        </w:rPr>
        <w:t xml:space="preserve">      </w:t>
      </w:r>
      <w:r w:rsidR="003459CF" w:rsidRPr="0030063C">
        <w:rPr>
          <w:color w:val="000000"/>
          <w:sz w:val="26"/>
          <w:szCs w:val="26"/>
        </w:rPr>
        <w:t xml:space="preserve">№ </w:t>
      </w:r>
      <w:r w:rsidR="00D3619F" w:rsidRPr="0030063C">
        <w:rPr>
          <w:color w:val="000000"/>
          <w:sz w:val="26"/>
          <w:szCs w:val="26"/>
        </w:rPr>
        <w:t>1</w:t>
      </w:r>
      <w:r w:rsidR="0030063C">
        <w:rPr>
          <w:color w:val="000000"/>
          <w:sz w:val="26"/>
          <w:szCs w:val="26"/>
        </w:rPr>
        <w:t>30</w:t>
      </w:r>
      <w:r w:rsidR="003459CF" w:rsidRPr="0030063C">
        <w:rPr>
          <w:sz w:val="26"/>
          <w:szCs w:val="26"/>
        </w:rPr>
        <w:t xml:space="preserve"> </w:t>
      </w:r>
      <w:r w:rsidRPr="0030063C">
        <w:rPr>
          <w:sz w:val="26"/>
          <w:szCs w:val="26"/>
        </w:rPr>
        <w:t>«</w:t>
      </w:r>
      <w:r w:rsidR="00C90E99" w:rsidRPr="0030063C">
        <w:rPr>
          <w:bCs/>
          <w:sz w:val="26"/>
          <w:szCs w:val="26"/>
        </w:rPr>
        <w:t>О наз</w:t>
      </w:r>
      <w:r w:rsidR="00D5503A" w:rsidRPr="0030063C">
        <w:rPr>
          <w:bCs/>
          <w:sz w:val="26"/>
          <w:szCs w:val="26"/>
        </w:rPr>
        <w:t xml:space="preserve">начении общественных обсуждений </w:t>
      </w:r>
      <w:r w:rsidR="00C90E99" w:rsidRPr="0030063C">
        <w:rPr>
          <w:bCs/>
          <w:sz w:val="26"/>
          <w:szCs w:val="26"/>
        </w:rPr>
        <w:t xml:space="preserve">по </w:t>
      </w:r>
      <w:r w:rsidR="00A800ED" w:rsidRPr="0030063C">
        <w:rPr>
          <w:rFonts w:eastAsiaTheme="minorHAnsi"/>
          <w:sz w:val="26"/>
          <w:szCs w:val="26"/>
        </w:rPr>
        <w:t>проекту</w:t>
      </w:r>
      <w:r w:rsidR="00894267" w:rsidRPr="0030063C">
        <w:rPr>
          <w:rFonts w:eastAsiaTheme="minorHAnsi"/>
          <w:sz w:val="26"/>
          <w:szCs w:val="26"/>
        </w:rPr>
        <w:t xml:space="preserve"> </w:t>
      </w:r>
      <w:r w:rsidR="00131B7B" w:rsidRPr="0030063C">
        <w:rPr>
          <w:bCs/>
          <w:sz w:val="26"/>
          <w:szCs w:val="26"/>
          <w:shd w:val="clear" w:color="auto" w:fill="FFFFFF"/>
        </w:rPr>
        <w:t xml:space="preserve">решения </w:t>
      </w:r>
      <w:r w:rsidR="00386AB0" w:rsidRPr="0030063C">
        <w:rPr>
          <w:bCs/>
          <w:sz w:val="26"/>
          <w:szCs w:val="26"/>
          <w:shd w:val="clear" w:color="auto" w:fill="FFFFFF"/>
        </w:rPr>
        <w:t xml:space="preserve">о предоставлении </w:t>
      </w:r>
      <w:r w:rsidR="0030063C" w:rsidRPr="0030063C">
        <w:rPr>
          <w:color w:val="000000"/>
          <w:sz w:val="26"/>
          <w:szCs w:val="26"/>
          <w:shd w:val="clear" w:color="auto" w:fill="FFFFFF"/>
        </w:rPr>
        <w:t xml:space="preserve">ИП Евсееву Антону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Оскольская, 2в </w:t>
      </w:r>
      <w:r w:rsidR="0030063C" w:rsidRPr="0030063C">
        <w:rPr>
          <w:color w:val="000000"/>
          <w:sz w:val="26"/>
          <w:szCs w:val="26"/>
          <w:u w:val="single"/>
          <w:shd w:val="clear" w:color="auto" w:fill="FFFFFF"/>
        </w:rPr>
        <w:t>(кадастровый номер 36:34:0107026:14)</w:t>
      </w:r>
      <w:r w:rsidR="0030063C">
        <w:rPr>
          <w:color w:val="000000"/>
          <w:sz w:val="26"/>
          <w:szCs w:val="26"/>
          <w:u w:val="single"/>
          <w:shd w:val="clear" w:color="auto" w:fill="FFFFFF"/>
        </w:rPr>
        <w:t>_____________________________________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5503A" w:rsidRPr="00D5503A">
        <w:rPr>
          <w:rFonts w:ascii="Times New Roman" w:hAnsi="Times New Roman" w:cs="Times New Roman"/>
          <w:sz w:val="26"/>
          <w:szCs w:val="26"/>
        </w:rPr>
        <w:t>0</w:t>
      </w:r>
      <w:r w:rsidR="00755334">
        <w:rPr>
          <w:rFonts w:ascii="Times New Roman" w:hAnsi="Times New Roman" w:cs="Times New Roman"/>
          <w:sz w:val="26"/>
          <w:szCs w:val="26"/>
        </w:rPr>
        <w:t>9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755334">
        <w:rPr>
          <w:rFonts w:ascii="Times New Roman" w:hAnsi="Times New Roman" w:cs="Times New Roman"/>
          <w:sz w:val="26"/>
          <w:szCs w:val="26"/>
        </w:rPr>
        <w:t>9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8203D1">
        <w:trPr>
          <w:trHeight w:val="33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8203D1">
        <w:trPr>
          <w:trHeight w:val="41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Pr="002F0BD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F0BD7">
        <w:rPr>
          <w:sz w:val="26"/>
          <w:szCs w:val="26"/>
        </w:rPr>
        <w:t xml:space="preserve"> комиссии </w:t>
      </w: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0343C5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     </w:t>
      </w:r>
      <w:r w:rsidRPr="002F0BD7">
        <w:rPr>
          <w:sz w:val="26"/>
          <w:szCs w:val="26"/>
        </w:rPr>
        <w:t xml:space="preserve"> </w:t>
      </w:r>
      <w:r>
        <w:rPr>
          <w:sz w:val="26"/>
          <w:szCs w:val="26"/>
        </w:rPr>
        <w:t>Я.А. Агаркова</w:t>
      </w: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8203D1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6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0063C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01EC"/>
    <w:rsid w:val="004C1C19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03D1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85D15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700D3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17376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2022-08-10T10:02:00Z</cp:lastPrinted>
  <dcterms:created xsi:type="dcterms:W3CDTF">2022-08-31T06:39:00Z</dcterms:created>
  <dcterms:modified xsi:type="dcterms:W3CDTF">2022-09-19T10:12:00Z</dcterms:modified>
</cp:coreProperties>
</file>