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471EF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A15343" w:rsidRDefault="00D05F90" w:rsidP="00C87E28">
      <w:pPr>
        <w:ind w:right="-284" w:firstLine="708"/>
        <w:contextualSpacing/>
        <w:jc w:val="both"/>
        <w:rPr>
          <w:rFonts w:eastAsia="Calibri"/>
          <w:spacing w:val="4"/>
          <w:lang w:eastAsia="en-US"/>
        </w:rPr>
      </w:pPr>
      <w:proofErr w:type="gramStart"/>
      <w:r w:rsidRPr="00A15343">
        <w:t xml:space="preserve">Постановление администрации городского округа город Воронеж </w:t>
      </w:r>
      <w:r w:rsidR="00547F81" w:rsidRPr="00A15343">
        <w:rPr>
          <w:bCs/>
          <w:shd w:val="clear" w:color="auto" w:fill="FFFFFF"/>
        </w:rPr>
        <w:t xml:space="preserve">о предоставлении </w:t>
      </w:r>
      <w:r w:rsidR="00C032F1" w:rsidRPr="00C032F1">
        <w:rPr>
          <w:rFonts w:eastAsia="Calibri"/>
        </w:rPr>
        <w:t xml:space="preserve">Сикорской Наталье Ивановне </w:t>
      </w:r>
      <w:r w:rsidR="00C032F1" w:rsidRPr="00C032F1">
        <w:t xml:space="preserve">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spellStart"/>
      <w:r w:rsidR="00C032F1" w:rsidRPr="00C032F1">
        <w:t>Краснодонская</w:t>
      </w:r>
      <w:proofErr w:type="spellEnd"/>
      <w:r w:rsidR="00C032F1" w:rsidRPr="00C032F1">
        <w:t xml:space="preserve">, 29/1 (кадастровый номер </w:t>
      </w:r>
      <w:r w:rsidR="00C032F1" w:rsidRPr="00A30F33">
        <w:t>36:34:0208042:495)</w:t>
      </w:r>
      <w:r w:rsidR="00A30F33" w:rsidRPr="004B4F74">
        <w:t xml:space="preserve">, </w:t>
      </w:r>
      <w:r w:rsidR="00A30F33" w:rsidRPr="00A30F33">
        <w:rPr>
          <w:bCs/>
        </w:rPr>
        <w:t>в части сокращения минимального отступа с 3 м до 0,8 м от границ смежного земельного участка с кадастровым номером 36:34:0208042:337</w:t>
      </w:r>
      <w:proofErr w:type="gramEnd"/>
      <w:r w:rsidR="00A30F33" w:rsidRPr="00A30F33">
        <w:rPr>
          <w:bCs/>
        </w:rPr>
        <w:t xml:space="preserve"> и с 3 м до 0 м от границ земельного участка с </w:t>
      </w:r>
      <w:r w:rsidR="00A30F33" w:rsidRPr="00A30F33">
        <w:rPr>
          <w:bCs/>
          <w:u w:val="single"/>
        </w:rPr>
        <w:t>кадастровым номером 36:34:0208042:4</w:t>
      </w:r>
      <w:r w:rsidR="00C032F1">
        <w:rPr>
          <w:u w:val="single"/>
        </w:rPr>
        <w:t>_________________________________</w:t>
      </w:r>
      <w:r w:rsidR="00A30F33">
        <w:rPr>
          <w:u w:val="single"/>
        </w:rPr>
        <w:t>______________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C87E28">
      <w:pPr>
        <w:ind w:right="-284"/>
        <w:contextualSpacing/>
        <w:jc w:val="both"/>
      </w:pPr>
      <w:r w:rsidRPr="001D0E0A">
        <w:rPr>
          <w:sz w:val="28"/>
          <w:szCs w:val="28"/>
        </w:rPr>
        <w:tab/>
      </w:r>
      <w:r w:rsidR="00C032F1" w:rsidRPr="003E4DCC">
        <w:t>Оповещение о назначении общественных обсуждений от 0</w:t>
      </w:r>
      <w:r w:rsidR="00C032F1">
        <w:t>9</w:t>
      </w:r>
      <w:r w:rsidR="00C032F1" w:rsidRPr="003E4DCC">
        <w:t xml:space="preserve">.11.2023 по проекту </w:t>
      </w:r>
      <w:r w:rsidR="00C032F1" w:rsidRPr="00A90F57">
        <w:t>постановления о предоставлении</w:t>
      </w:r>
      <w:r w:rsidR="00C032F1">
        <w:t xml:space="preserve"> </w:t>
      </w:r>
      <w:r w:rsidR="00C032F1" w:rsidRPr="00C032F1">
        <w:rPr>
          <w:rFonts w:eastAsia="Calibri"/>
        </w:rPr>
        <w:t xml:space="preserve">Сикорской Наталье Ивановне </w:t>
      </w:r>
      <w:r w:rsidR="00C032F1" w:rsidRPr="00C032F1">
        <w:t xml:space="preserve">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spellStart"/>
      <w:r w:rsidR="00C032F1" w:rsidRPr="00C032F1">
        <w:t>Краснодонская</w:t>
      </w:r>
      <w:proofErr w:type="spellEnd"/>
      <w:r w:rsidR="00C032F1" w:rsidRPr="00C032F1">
        <w:t xml:space="preserve">, 29/1 (кадастровый номер </w:t>
      </w:r>
      <w:r w:rsidR="00C032F1" w:rsidRPr="00C032F1">
        <w:rPr>
          <w:u w:val="single"/>
        </w:rPr>
        <w:t>36:34:0208042:495)</w:t>
      </w:r>
      <w:r w:rsidR="00C032F1">
        <w:rPr>
          <w:u w:val="single"/>
        </w:rPr>
        <w:t>_________________________________________________________________</w:t>
      </w:r>
    </w:p>
    <w:p w:rsidR="00FE2DB5" w:rsidRDefault="0069785E" w:rsidP="00E62540">
      <w:pPr>
        <w:ind w:right="-143"/>
        <w:jc w:val="center"/>
        <w:rPr>
          <w:sz w:val="26"/>
          <w:szCs w:val="26"/>
          <w:u w:val="single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A32E15">
        <w:rPr>
          <w:u w:val="single"/>
        </w:rPr>
        <w:t xml:space="preserve">Количество участников общественных обсуждений: </w:t>
      </w:r>
      <w:r w:rsidR="00F93809">
        <w:rPr>
          <w:u w:val="single"/>
        </w:rPr>
        <w:t>1</w:t>
      </w:r>
      <w:r w:rsidR="00F6349E">
        <w:rPr>
          <w:u w:val="single"/>
        </w:rPr>
        <w:t xml:space="preserve"> </w:t>
      </w:r>
      <w:r w:rsidR="00F93809">
        <w:rPr>
          <w:u w:val="single"/>
        </w:rPr>
        <w:t>(один)______________________</w:t>
      </w:r>
      <w:r w:rsidR="00A32E15">
        <w:rPr>
          <w:u w:val="single"/>
        </w:rPr>
        <w:t xml:space="preserve">             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F471EF">
        <w:rPr>
          <w:rFonts w:ascii="Times New Roman" w:hAnsi="Times New Roman" w:cs="Times New Roman"/>
          <w:sz w:val="24"/>
          <w:szCs w:val="24"/>
        </w:rPr>
        <w:t>30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540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C032F1" w:rsidP="00C032F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84161E" w:rsidP="00C032F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C032F1" w:rsidP="00C032F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253"/>
      </w:tblGrid>
      <w:tr w:rsidR="00DD3DCB" w:rsidRPr="0096307B" w:rsidTr="003144E6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3144E6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1056FE" w:rsidP="001056FE">
            <w:pPr>
              <w:pStyle w:val="ConsPlusNormal"/>
              <w:ind w:right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 проекта, в связи с невозможностью обслуживания и проведения ремонта здания, вентиляции</w:t>
            </w:r>
            <w:r w:rsidR="00AC37EA">
              <w:rPr>
                <w:sz w:val="22"/>
                <w:szCs w:val="22"/>
              </w:rPr>
              <w:t xml:space="preserve"> и дымоходов котельной, нарушаются противопожарная безопасность, нормы по безопасности газовой котельной, инсоляция, увеличится объем скопления осадков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4247E4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162F13" w:rsidP="004B4F74">
            <w:pPr>
              <w:pStyle w:val="ConsPlusNormal"/>
              <w:ind w:right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 к учету</w:t>
            </w:r>
            <w:bookmarkStart w:id="0" w:name="_GoBack"/>
            <w:bookmarkEnd w:id="0"/>
            <w:r w:rsidR="001056FE" w:rsidRPr="0046541E">
              <w:rPr>
                <w:sz w:val="22"/>
                <w:szCs w:val="22"/>
              </w:rPr>
              <w:t xml:space="preserve"> </w:t>
            </w:r>
            <w:r w:rsidR="00E34119">
              <w:rPr>
                <w:sz w:val="22"/>
                <w:szCs w:val="22"/>
              </w:rPr>
              <w:t xml:space="preserve">из-за </w:t>
            </w:r>
            <w:r w:rsidR="003144E6">
              <w:rPr>
                <w:sz w:val="22"/>
                <w:szCs w:val="22"/>
              </w:rPr>
              <w:t>нарушен</w:t>
            </w:r>
            <w:r w:rsidR="00E34119">
              <w:rPr>
                <w:sz w:val="22"/>
                <w:szCs w:val="22"/>
              </w:rPr>
              <w:t>ия</w:t>
            </w:r>
            <w:r w:rsidR="003144E6">
              <w:rPr>
                <w:sz w:val="22"/>
                <w:szCs w:val="22"/>
              </w:rPr>
              <w:t xml:space="preserve"> прав</w:t>
            </w:r>
            <w:r w:rsidR="004B4F74">
              <w:rPr>
                <w:sz w:val="22"/>
                <w:szCs w:val="22"/>
              </w:rPr>
              <w:t xml:space="preserve"> собственника </w:t>
            </w:r>
            <w:r w:rsidR="003144E6">
              <w:rPr>
                <w:sz w:val="22"/>
                <w:szCs w:val="22"/>
              </w:rPr>
              <w:t>смежн</w:t>
            </w:r>
            <w:r w:rsidR="004B4F74">
              <w:rPr>
                <w:sz w:val="22"/>
                <w:szCs w:val="22"/>
              </w:rPr>
              <w:t>ого</w:t>
            </w:r>
            <w:r w:rsidR="003144E6">
              <w:rPr>
                <w:sz w:val="22"/>
                <w:szCs w:val="22"/>
              </w:rPr>
              <w:t xml:space="preserve"> </w:t>
            </w:r>
            <w:r w:rsidR="004B4F74">
              <w:rPr>
                <w:sz w:val="22"/>
                <w:szCs w:val="22"/>
              </w:rPr>
              <w:t>земельного участка и</w:t>
            </w:r>
            <w:r w:rsidR="001056FE">
              <w:rPr>
                <w:sz w:val="22"/>
                <w:szCs w:val="22"/>
              </w:rPr>
              <w:t xml:space="preserve"> объекта</w:t>
            </w:r>
            <w:r w:rsidR="004B4F74">
              <w:rPr>
                <w:sz w:val="22"/>
                <w:szCs w:val="22"/>
              </w:rPr>
              <w:t xml:space="preserve"> капитального строительства</w:t>
            </w:r>
          </w:p>
        </w:tc>
      </w:tr>
    </w:tbl>
    <w:p w:rsidR="004031D1" w:rsidRDefault="00F349E9" w:rsidP="00783CF8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Pr="00E62540" w:rsidRDefault="004031D1" w:rsidP="00BA769E">
      <w:pPr>
        <w:jc w:val="both"/>
      </w:pPr>
    </w:p>
    <w:p w:rsidR="00A904B5" w:rsidRPr="0069785E" w:rsidRDefault="00A904B5" w:rsidP="00783CF8">
      <w:pPr>
        <w:spacing w:line="192" w:lineRule="auto"/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783CF8">
      <w:pPr>
        <w:spacing w:line="192" w:lineRule="auto"/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783CF8">
      <w:pPr>
        <w:spacing w:line="192" w:lineRule="auto"/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783CF8">
      <w:pPr>
        <w:spacing w:line="192" w:lineRule="auto"/>
        <w:contextualSpacing/>
        <w:jc w:val="both"/>
      </w:pPr>
    </w:p>
    <w:p w:rsidR="00655CF4" w:rsidRPr="00E62540" w:rsidRDefault="00655CF4" w:rsidP="00783CF8">
      <w:pPr>
        <w:spacing w:line="192" w:lineRule="auto"/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783CF8">
      <w:pPr>
        <w:spacing w:line="192" w:lineRule="auto"/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783CF8">
      <w:pPr>
        <w:spacing w:line="192" w:lineRule="auto"/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783CF8">
      <w:pPr>
        <w:spacing w:line="192" w:lineRule="auto"/>
        <w:contextualSpacing/>
        <w:jc w:val="both"/>
      </w:pPr>
    </w:p>
    <w:p w:rsidR="001F1C9E" w:rsidRPr="00E62540" w:rsidRDefault="001F1C9E" w:rsidP="00783CF8">
      <w:pPr>
        <w:spacing w:line="192" w:lineRule="auto"/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783CF8">
      <w:pPr>
        <w:spacing w:line="192" w:lineRule="auto"/>
        <w:contextualSpacing/>
        <w:jc w:val="both"/>
      </w:pPr>
      <w:r w:rsidRPr="00E62540">
        <w:t xml:space="preserve">по землепользованию и застройке </w:t>
      </w:r>
    </w:p>
    <w:p w:rsidR="00C87E28" w:rsidRDefault="001F1C9E" w:rsidP="00783CF8">
      <w:pPr>
        <w:spacing w:line="192" w:lineRule="auto"/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C87E28" w:rsidRDefault="00C87E28" w:rsidP="00783CF8">
      <w:pPr>
        <w:spacing w:line="192" w:lineRule="auto"/>
        <w:ind w:right="-284"/>
        <w:contextualSpacing/>
        <w:jc w:val="both"/>
      </w:pPr>
    </w:p>
    <w:sectPr w:rsidR="00C87E28" w:rsidSect="00783CF8">
      <w:headerReference w:type="default" r:id="rId9"/>
      <w:pgSz w:w="11906" w:h="16838"/>
      <w:pgMar w:top="142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F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056FE"/>
    <w:rsid w:val="00111A41"/>
    <w:rsid w:val="00116A22"/>
    <w:rsid w:val="00121AB6"/>
    <w:rsid w:val="0012685E"/>
    <w:rsid w:val="00131B7B"/>
    <w:rsid w:val="001515AD"/>
    <w:rsid w:val="00162F13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519E0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44E6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47E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4F74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7F81"/>
    <w:rsid w:val="00554C28"/>
    <w:rsid w:val="00561F84"/>
    <w:rsid w:val="00562D62"/>
    <w:rsid w:val="00570270"/>
    <w:rsid w:val="0057449B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3DBE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83CF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4161E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4D8"/>
    <w:rsid w:val="009F65B8"/>
    <w:rsid w:val="00A002E2"/>
    <w:rsid w:val="00A01014"/>
    <w:rsid w:val="00A04768"/>
    <w:rsid w:val="00A075B8"/>
    <w:rsid w:val="00A10028"/>
    <w:rsid w:val="00A1011A"/>
    <w:rsid w:val="00A10CB7"/>
    <w:rsid w:val="00A15343"/>
    <w:rsid w:val="00A20DCA"/>
    <w:rsid w:val="00A238BB"/>
    <w:rsid w:val="00A24B6A"/>
    <w:rsid w:val="00A26FC1"/>
    <w:rsid w:val="00A30F33"/>
    <w:rsid w:val="00A32419"/>
    <w:rsid w:val="00A32E15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C37EA"/>
    <w:rsid w:val="00AD1A10"/>
    <w:rsid w:val="00AD7743"/>
    <w:rsid w:val="00AE2354"/>
    <w:rsid w:val="00AE5A15"/>
    <w:rsid w:val="00AF2EBF"/>
    <w:rsid w:val="00AF4283"/>
    <w:rsid w:val="00AF6148"/>
    <w:rsid w:val="00AF6FD9"/>
    <w:rsid w:val="00B0301D"/>
    <w:rsid w:val="00B10320"/>
    <w:rsid w:val="00B16289"/>
    <w:rsid w:val="00B252D0"/>
    <w:rsid w:val="00B2542C"/>
    <w:rsid w:val="00B267C0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32F1"/>
    <w:rsid w:val="00C04381"/>
    <w:rsid w:val="00C145F4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71DC3"/>
    <w:rsid w:val="00C83815"/>
    <w:rsid w:val="00C87E28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0E04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34119"/>
    <w:rsid w:val="00E47B88"/>
    <w:rsid w:val="00E62540"/>
    <w:rsid w:val="00E72766"/>
    <w:rsid w:val="00E77C60"/>
    <w:rsid w:val="00E90232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471EF"/>
    <w:rsid w:val="00F50E1B"/>
    <w:rsid w:val="00F530EB"/>
    <w:rsid w:val="00F6349E"/>
    <w:rsid w:val="00F651D2"/>
    <w:rsid w:val="00F67098"/>
    <w:rsid w:val="00F67C25"/>
    <w:rsid w:val="00F70FB5"/>
    <w:rsid w:val="00F76476"/>
    <w:rsid w:val="00F77A9B"/>
    <w:rsid w:val="00F934A1"/>
    <w:rsid w:val="00F93809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69FB-7370-4D52-8980-0E613E5E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15</cp:revision>
  <cp:lastPrinted>2023-10-18T11:27:00Z</cp:lastPrinted>
  <dcterms:created xsi:type="dcterms:W3CDTF">2023-11-08T13:24:00Z</dcterms:created>
  <dcterms:modified xsi:type="dcterms:W3CDTF">2023-11-30T09:33:00Z</dcterms:modified>
</cp:coreProperties>
</file>