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FD2467">
        <w:rPr>
          <w:spacing w:val="-4"/>
          <w:sz w:val="24"/>
          <w:szCs w:val="24"/>
        </w:rPr>
        <w:t>29</w:t>
      </w:r>
      <w:r w:rsidR="00D65312">
        <w:rPr>
          <w:spacing w:val="-4"/>
          <w:sz w:val="24"/>
          <w:szCs w:val="24"/>
        </w:rPr>
        <w:t xml:space="preserve"> </w:t>
      </w:r>
      <w:r w:rsidR="00FD2467">
        <w:rPr>
          <w:spacing w:val="-4"/>
          <w:sz w:val="24"/>
          <w:szCs w:val="24"/>
        </w:rPr>
        <w:t>сентября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1846FC">
        <w:rPr>
          <w:sz w:val="24"/>
          <w:szCs w:val="24"/>
        </w:rPr>
        <w:t>2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3261"/>
        <w:gridCol w:w="1701"/>
        <w:gridCol w:w="1842"/>
      </w:tblGrid>
      <w:tr w:rsidR="00405A4D" w:rsidRPr="007C2D8C" w:rsidTr="00A67E58">
        <w:trPr>
          <w:cantSplit/>
          <w:trHeight w:val="83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405DE3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405DE3">
              <w:rPr>
                <w:b/>
                <w:sz w:val="19"/>
                <w:szCs w:val="19"/>
              </w:rPr>
              <w:t>кв</w:t>
            </w:r>
            <w:proofErr w:type="gramStart"/>
            <w:r w:rsidRPr="00405DE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По</w:t>
            </w:r>
            <w:r w:rsidR="00D862BB">
              <w:rPr>
                <w:b/>
                <w:sz w:val="19"/>
                <w:szCs w:val="19"/>
                <w:lang w:eastAsia="en-US"/>
              </w:rPr>
              <w:t>купатель</w:t>
            </w:r>
            <w:bookmarkStart w:id="0" w:name="_GoBack"/>
            <w:bookmarkEnd w:id="0"/>
          </w:p>
        </w:tc>
      </w:tr>
      <w:tr w:rsidR="00FD2467" w:rsidRPr="00F854C6" w:rsidTr="00A67E58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67" w:rsidRPr="00FD2467" w:rsidRDefault="00FD2467" w:rsidP="00FD2467">
            <w:pPr>
              <w:jc w:val="center"/>
              <w:rPr>
                <w:bCs/>
                <w:color w:val="000000"/>
              </w:rPr>
            </w:pPr>
            <w:r w:rsidRPr="00FD2467">
              <w:rPr>
                <w:bCs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67" w:rsidRPr="00FD2467" w:rsidRDefault="00FD2467" w:rsidP="00FD2467">
            <w:pPr>
              <w:jc w:val="center"/>
              <w:rPr>
                <w:lang w:eastAsia="en-US"/>
              </w:rPr>
            </w:pPr>
            <w:r w:rsidRPr="00FD2467">
              <w:rPr>
                <w:lang w:eastAsia="en-US"/>
              </w:rPr>
              <w:t>г. Воронеж,</w:t>
            </w:r>
          </w:p>
          <w:p w:rsidR="00FD2467" w:rsidRPr="00FD2467" w:rsidRDefault="00FD2467" w:rsidP="00FD2467">
            <w:pPr>
              <w:jc w:val="center"/>
            </w:pPr>
            <w:r w:rsidRPr="00FD2467">
              <w:t>ул. Артамонова,</w:t>
            </w:r>
          </w:p>
          <w:p w:rsidR="00FD2467" w:rsidRPr="00FD2467" w:rsidRDefault="00FD2467" w:rsidP="00FD2467">
            <w:pPr>
              <w:jc w:val="center"/>
              <w:rPr>
                <w:lang w:eastAsia="en-US"/>
              </w:rPr>
            </w:pPr>
            <w:r w:rsidRPr="00FD2467">
              <w:t>д.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67" w:rsidRPr="00FD2467" w:rsidRDefault="00FD2467" w:rsidP="00FD2467">
            <w:pPr>
              <w:jc w:val="center"/>
              <w:rPr>
                <w:lang w:eastAsia="en-US"/>
              </w:rPr>
            </w:pPr>
            <w:r w:rsidRPr="00FD2467">
              <w:rPr>
                <w:lang w:eastAsia="en-US"/>
              </w:rPr>
              <w:t>16,4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67" w:rsidRPr="00FD2467" w:rsidRDefault="00FD2467" w:rsidP="00FD2467">
            <w:pPr>
              <w:rPr>
                <w:lang w:eastAsia="en-US"/>
              </w:rPr>
            </w:pPr>
            <w:proofErr w:type="spellStart"/>
            <w:r w:rsidRPr="00FD2467">
              <w:t>Лифтерная</w:t>
            </w:r>
            <w:proofErr w:type="spellEnd"/>
            <w:r w:rsidRPr="00FD2467">
              <w:t xml:space="preserve">, назначение: нежилое, площадь </w:t>
            </w:r>
            <w:r w:rsidRPr="00FD2467">
              <w:rPr>
                <w:bCs/>
              </w:rPr>
              <w:t xml:space="preserve">16,4 </w:t>
            </w:r>
            <w:proofErr w:type="spellStart"/>
            <w:r w:rsidRPr="00FD2467">
              <w:rPr>
                <w:bCs/>
              </w:rPr>
              <w:t>кв</w:t>
            </w:r>
            <w:proofErr w:type="gramStart"/>
            <w:r w:rsidRPr="00FD2467">
              <w:rPr>
                <w:bCs/>
              </w:rPr>
              <w:t>.м</w:t>
            </w:r>
            <w:proofErr w:type="spellEnd"/>
            <w:proofErr w:type="gramEnd"/>
            <w:r w:rsidRPr="00FD2467">
              <w:rPr>
                <w:bCs/>
              </w:rPr>
              <w:t xml:space="preserve">, </w:t>
            </w:r>
            <w:r w:rsidRPr="00FD2467">
              <w:t>этаж № 1, кадастровый номер: 36:34:0105004:7935</w:t>
            </w:r>
            <w:r w:rsidRPr="00FD2467">
              <w:rPr>
                <w:bCs/>
                <w:lang w:eastAsia="en-US"/>
              </w:rPr>
              <w:t xml:space="preserve">. </w:t>
            </w:r>
            <w:r w:rsidRPr="00FD2467">
              <w:t>Свободное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467" w:rsidRPr="00FD2467" w:rsidRDefault="00FD2467" w:rsidP="00FD2467">
            <w:pPr>
              <w:jc w:val="center"/>
            </w:pPr>
            <w:r w:rsidRPr="00FD2467">
              <w:t>380 833,00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67" w:rsidRPr="00FD2467" w:rsidRDefault="00FD2467" w:rsidP="00FD2467">
            <w:pPr>
              <w:jc w:val="center"/>
              <w:rPr>
                <w:highlight w:val="yellow"/>
              </w:rPr>
            </w:pPr>
            <w:proofErr w:type="spellStart"/>
            <w:r w:rsidRPr="00FD2467">
              <w:rPr>
                <w:color w:val="000000"/>
              </w:rPr>
              <w:t>Поветьева</w:t>
            </w:r>
            <w:proofErr w:type="spellEnd"/>
            <w:r w:rsidRPr="00FD2467">
              <w:rPr>
                <w:color w:val="000000"/>
              </w:rPr>
              <w:t xml:space="preserve"> Ангелина Константиновна</w:t>
            </w:r>
          </w:p>
        </w:tc>
      </w:tr>
      <w:tr w:rsidR="00FD2467" w:rsidRPr="00F854C6" w:rsidTr="00A67E58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67" w:rsidRPr="00FD2467" w:rsidRDefault="00FD2467" w:rsidP="00FD2467">
            <w:pPr>
              <w:jc w:val="center"/>
              <w:rPr>
                <w:bCs/>
                <w:color w:val="000000"/>
              </w:rPr>
            </w:pPr>
            <w:r w:rsidRPr="00FD2467">
              <w:rPr>
                <w:bCs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67" w:rsidRPr="00FD2467" w:rsidRDefault="00FD2467" w:rsidP="00FD2467">
            <w:pPr>
              <w:jc w:val="center"/>
              <w:rPr>
                <w:lang w:eastAsia="en-US"/>
              </w:rPr>
            </w:pPr>
            <w:r w:rsidRPr="00FD2467">
              <w:rPr>
                <w:lang w:eastAsia="en-US"/>
              </w:rPr>
              <w:t>г. Воронеж,</w:t>
            </w:r>
          </w:p>
          <w:p w:rsidR="00D8081B" w:rsidRDefault="00FD2467" w:rsidP="00FD2467">
            <w:pPr>
              <w:jc w:val="center"/>
            </w:pPr>
            <w:r w:rsidRPr="00FD2467">
              <w:t xml:space="preserve">ул. </w:t>
            </w:r>
            <w:proofErr w:type="spellStart"/>
            <w:r w:rsidRPr="00FD2467">
              <w:t>Еремеева</w:t>
            </w:r>
            <w:proofErr w:type="spellEnd"/>
            <w:r w:rsidRPr="00FD2467">
              <w:t>,</w:t>
            </w:r>
          </w:p>
          <w:p w:rsidR="00FD2467" w:rsidRPr="00FD2467" w:rsidRDefault="00FD2467" w:rsidP="00FD2467">
            <w:pPr>
              <w:jc w:val="center"/>
              <w:rPr>
                <w:lang w:eastAsia="en-US"/>
              </w:rPr>
            </w:pPr>
            <w:r w:rsidRPr="00FD2467">
              <w:t xml:space="preserve">д. 35, пом. </w:t>
            </w:r>
            <w:r w:rsidRPr="00FD2467">
              <w:rPr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67" w:rsidRPr="00FD2467" w:rsidRDefault="00FD2467" w:rsidP="00FD2467">
            <w:pPr>
              <w:jc w:val="center"/>
              <w:rPr>
                <w:lang w:eastAsia="en-US"/>
              </w:rPr>
            </w:pPr>
            <w:r w:rsidRPr="00FD2467">
              <w:rPr>
                <w:bCs/>
              </w:rPr>
              <w:t>249,0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67" w:rsidRPr="00FD2467" w:rsidRDefault="00FD2467" w:rsidP="00FD2467">
            <w:pPr>
              <w:rPr>
                <w:lang w:eastAsia="en-US"/>
              </w:rPr>
            </w:pPr>
            <w:r w:rsidRPr="00FD2467">
              <w:t xml:space="preserve">Нежилое помещение </w:t>
            </w:r>
            <w:r w:rsidRPr="00FD2467">
              <w:rPr>
                <w:lang w:val="en-US"/>
              </w:rPr>
              <w:t>I</w:t>
            </w:r>
            <w:r w:rsidRPr="00FD2467">
              <w:t>, назначение: нежилое,</w:t>
            </w:r>
            <w:r w:rsidRPr="00FD2467">
              <w:rPr>
                <w:bCs/>
              </w:rPr>
              <w:t xml:space="preserve"> площадь 249,0 </w:t>
            </w:r>
            <w:proofErr w:type="spellStart"/>
            <w:r w:rsidRPr="00FD2467">
              <w:rPr>
                <w:bCs/>
              </w:rPr>
              <w:t>кв</w:t>
            </w:r>
            <w:proofErr w:type="gramStart"/>
            <w:r w:rsidRPr="00FD2467">
              <w:rPr>
                <w:bCs/>
              </w:rPr>
              <w:t>.м</w:t>
            </w:r>
            <w:proofErr w:type="spellEnd"/>
            <w:proofErr w:type="gramEnd"/>
            <w:r w:rsidRPr="00FD2467">
              <w:rPr>
                <w:bCs/>
              </w:rPr>
              <w:t xml:space="preserve">, </w:t>
            </w:r>
            <w:r w:rsidRPr="00FD2467">
              <w:t>этаж              № 1, кадастровый номер: 36:34:0209020:4737</w:t>
            </w:r>
            <w:r w:rsidRPr="00FD2467">
              <w:rPr>
                <w:bCs/>
                <w:lang w:eastAsia="en-US"/>
              </w:rPr>
              <w:t xml:space="preserve">. </w:t>
            </w:r>
            <w:r w:rsidRPr="00FD2467">
              <w:t>Свободное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467" w:rsidRPr="00FD2467" w:rsidRDefault="00FD2467" w:rsidP="00FD2467">
            <w:pPr>
              <w:tabs>
                <w:tab w:val="left" w:pos="1843"/>
              </w:tabs>
              <w:jc w:val="center"/>
              <w:rPr>
                <w:highlight w:val="yellow"/>
                <w:lang w:eastAsia="en-US"/>
              </w:rPr>
            </w:pPr>
            <w:r w:rsidRPr="00FD2467">
              <w:rPr>
                <w:color w:val="000000"/>
              </w:rPr>
              <w:t>5 360 067,16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67" w:rsidRPr="00FD2467" w:rsidRDefault="00FD2467" w:rsidP="00FD2467">
            <w:pPr>
              <w:tabs>
                <w:tab w:val="left" w:pos="1843"/>
              </w:tabs>
              <w:jc w:val="center"/>
              <w:rPr>
                <w:b/>
                <w:highlight w:val="yellow"/>
                <w:lang w:eastAsia="en-US"/>
              </w:rPr>
            </w:pPr>
            <w:r w:rsidRPr="00FD2467">
              <w:rPr>
                <w:color w:val="000000"/>
              </w:rPr>
              <w:t>Власенко Антон Сергеевич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846FC"/>
    <w:rsid w:val="001E79FA"/>
    <w:rsid w:val="001E7B63"/>
    <w:rsid w:val="002A3994"/>
    <w:rsid w:val="00311EBB"/>
    <w:rsid w:val="00401C4D"/>
    <w:rsid w:val="00405A4D"/>
    <w:rsid w:val="00537E08"/>
    <w:rsid w:val="006F0B14"/>
    <w:rsid w:val="0074209E"/>
    <w:rsid w:val="00767BE1"/>
    <w:rsid w:val="007A6C13"/>
    <w:rsid w:val="00851A24"/>
    <w:rsid w:val="00976313"/>
    <w:rsid w:val="00A21698"/>
    <w:rsid w:val="00A65F51"/>
    <w:rsid w:val="00A67E58"/>
    <w:rsid w:val="00BA139E"/>
    <w:rsid w:val="00BD45BB"/>
    <w:rsid w:val="00BE69B8"/>
    <w:rsid w:val="00CB3A10"/>
    <w:rsid w:val="00D65312"/>
    <w:rsid w:val="00D8081B"/>
    <w:rsid w:val="00D862BB"/>
    <w:rsid w:val="00D94E2C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32</cp:revision>
  <cp:lastPrinted>2022-10-10T06:41:00Z</cp:lastPrinted>
  <dcterms:created xsi:type="dcterms:W3CDTF">2019-03-14T08:12:00Z</dcterms:created>
  <dcterms:modified xsi:type="dcterms:W3CDTF">2022-10-10T06:45:00Z</dcterms:modified>
</cp:coreProperties>
</file>