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AC" w:rsidRPr="00CE5333" w:rsidRDefault="00E14C25" w:rsidP="00CE533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</w:t>
      </w:r>
      <w:proofErr w:type="gramEnd"/>
      <w:r w:rsidR="00546228"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</w:t>
      </w:r>
      <w:r w:rsidR="00546228"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</w:t>
      </w:r>
      <w:r w:rsidR="00546228"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</w:t>
      </w:r>
      <w:r w:rsidR="00546228"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</w:t>
      </w:r>
      <w:r w:rsidR="00546228"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</w:t>
      </w:r>
      <w:r w:rsidR="00546228"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</w:t>
      </w:r>
      <w:r w:rsidR="00546228"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л</w:t>
      </w:r>
    </w:p>
    <w:p w:rsidR="00E14C25" w:rsidRPr="00CE5333" w:rsidRDefault="00E14C25" w:rsidP="00CE533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публичных слушаний</w:t>
      </w:r>
    </w:p>
    <w:p w:rsidR="00DA286B" w:rsidRPr="00DA286B" w:rsidRDefault="00DA286B" w:rsidP="00DA286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проекту решения Воронежской городской Думы </w:t>
      </w:r>
    </w:p>
    <w:p w:rsidR="00DA286B" w:rsidRPr="00DA286B" w:rsidRDefault="00DA286B" w:rsidP="00DA286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бюджете городского округа город Воронеж на 202</w:t>
      </w:r>
      <w:r w:rsidR="0002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A2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</w:p>
    <w:p w:rsidR="00DA286B" w:rsidRPr="00DA286B" w:rsidRDefault="00DA286B" w:rsidP="00DA286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на плановый период 202</w:t>
      </w:r>
      <w:r w:rsidR="0002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A2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02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A2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годов»</w:t>
      </w:r>
    </w:p>
    <w:p w:rsidR="00E14C25" w:rsidRDefault="00E14C25" w:rsidP="00CE53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71A75" w:rsidRPr="002238A6" w:rsidRDefault="00671A75" w:rsidP="00CE53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14C25" w:rsidRPr="00CE5333" w:rsidRDefault="00E14C25" w:rsidP="00CE53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25" w:rsidRPr="00CE5333" w:rsidRDefault="00802134" w:rsidP="00CE533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2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</w:t>
      </w:r>
      <w:r w:rsidR="00546228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54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24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23E34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FC2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C21AC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65454E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Воронеж</w:t>
      </w:r>
    </w:p>
    <w:p w:rsidR="00E14C25" w:rsidRDefault="00E14C25" w:rsidP="00CE53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3494" w:rsidRPr="00CE5333" w:rsidRDefault="00343494" w:rsidP="00CE53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14C25" w:rsidRPr="00CE5333" w:rsidRDefault="00E14C25" w:rsidP="00CE53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</w:t>
      </w: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7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 w:rsidR="00802134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по </w:t>
      </w:r>
      <w:r w:rsidR="00C751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городскому</w:t>
      </w:r>
      <w:r w:rsidR="0002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хозяйству Петрин</w:t>
      </w:r>
      <w:r w:rsidR="00802134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23F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</w:t>
      </w:r>
    </w:p>
    <w:p w:rsidR="00036BFC" w:rsidRPr="00CE5333" w:rsidRDefault="00036BFC" w:rsidP="00CE53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14C25" w:rsidRPr="00CE5333" w:rsidRDefault="00E14C25" w:rsidP="00CE53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Присутствовали</w:t>
      </w: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2423F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0242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33699D" w:rsidRPr="00947FE3" w:rsidRDefault="0033699D" w:rsidP="00DF75AE">
      <w:pPr>
        <w:pStyle w:val="ab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47F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записавшиеся на публичные слушания граждане городского округа:</w:t>
      </w:r>
      <w:r w:rsidR="00097799" w:rsidRPr="00947F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1F7CC3" w:rsidRPr="00947F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Брагина И.Ю., Иванищев В.И., Иванова С.В., Квасов К.А., Новомлинцева Е.Е., </w:t>
      </w:r>
      <w:proofErr w:type="spellStart"/>
      <w:r w:rsidR="001F7CC3" w:rsidRPr="00947FE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Прыгунков</w:t>
      </w:r>
      <w:proofErr w:type="spellEnd"/>
      <w:r w:rsidR="001F7CC3" w:rsidRPr="00947FE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И.В., </w:t>
      </w:r>
      <w:r w:rsidR="00D863B3" w:rsidRPr="00947FE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Родионов Ю.А., </w:t>
      </w:r>
      <w:r w:rsidR="001F7CC3" w:rsidRPr="00947FE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Степанова Т.Е., </w:t>
      </w:r>
      <w:r w:rsidR="00D863B3" w:rsidRPr="00947FE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Татаринов</w:t>
      </w:r>
      <w:r w:rsidR="00B727CD" w:rsidRPr="00947FE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D863B3" w:rsidRPr="00947FE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</w:t>
      </w:r>
      <w:r w:rsidR="00B727CD" w:rsidRPr="00947FE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  <w:r w:rsidR="00D863B3" w:rsidRPr="00947FE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</w:t>
      </w:r>
      <w:r w:rsidR="00B727CD" w:rsidRPr="00947FE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.,</w:t>
      </w:r>
      <w:r w:rsidR="00DF75AE" w:rsidRPr="00947FE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947FE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Шаталова Л.А.;</w:t>
      </w:r>
    </w:p>
    <w:p w:rsidR="00D133C7" w:rsidRPr="00BE2816" w:rsidRDefault="00E14C25" w:rsidP="00AD5979">
      <w:pPr>
        <w:pStyle w:val="ab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307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депутаты Воронежской</w:t>
      </w:r>
      <w:r w:rsidR="001D56F0" w:rsidRPr="009307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9307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городской</w:t>
      </w:r>
      <w:r w:rsidR="001D56F0" w:rsidRPr="009307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9307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Думы:</w:t>
      </w:r>
      <w:r w:rsidR="001D56F0" w:rsidRPr="009307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E281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Воронцов А.И., </w:t>
      </w:r>
      <w:r w:rsidR="000E10E3" w:rsidRPr="009307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Золотарёв</w:t>
      </w:r>
      <w:r w:rsidR="00C16110" w:rsidRPr="0093077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А.А., </w:t>
      </w:r>
      <w:r w:rsidR="00C16110" w:rsidRPr="00BE28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Кандыбин И.В., Колиух С.М., Крутских Д.Б., Соболев А.И., Сысоев А.В., </w:t>
      </w:r>
      <w:r w:rsidR="00802134" w:rsidRPr="00BE28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</w:t>
      </w:r>
      <w:r w:rsidR="006E761E" w:rsidRPr="00BE28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еркасов </w:t>
      </w:r>
      <w:r w:rsidR="009F3CAD" w:rsidRPr="00BE28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О.Н.</w:t>
      </w:r>
      <w:r w:rsidR="0093077B" w:rsidRPr="00BE28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Яковлев Ю.В.</w:t>
      </w:r>
      <w:r w:rsidR="00E200DB" w:rsidRPr="00BE28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14C25" w:rsidRPr="00DC1284" w:rsidRDefault="00E14C25" w:rsidP="00AD5979">
      <w:pPr>
        <w:pStyle w:val="ab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 w:rsidR="001656B5"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</w:t>
      </w:r>
      <w:r w:rsidR="001656B5"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Думы:</w:t>
      </w:r>
      <w:r w:rsidR="001656B5"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B7D"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Кирпичева Е.В., </w:t>
      </w:r>
      <w:r w:rsidR="00802134" w:rsidRPr="00DC128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Котенко Н.В.</w:t>
      </w:r>
      <w:r w:rsidR="002E72F1" w:rsidRPr="00DC1284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802134" w:rsidRPr="00DC1284">
        <w:rPr>
          <w:rFonts w:ascii="Times New Roman" w:hAnsi="Times New Roman" w:cs="Times New Roman"/>
          <w:spacing w:val="-6"/>
          <w:sz w:val="28"/>
          <w:szCs w:val="28"/>
        </w:rPr>
        <w:t xml:space="preserve">Тыняная С.Л., </w:t>
      </w:r>
      <w:r w:rsidR="002E72F1" w:rsidRPr="00DC1284">
        <w:rPr>
          <w:rFonts w:ascii="Times New Roman" w:hAnsi="Times New Roman" w:cs="Times New Roman"/>
          <w:spacing w:val="-6"/>
          <w:sz w:val="28"/>
          <w:szCs w:val="28"/>
        </w:rPr>
        <w:t>помощники депутатов Воронежской городской Думы;</w:t>
      </w:r>
    </w:p>
    <w:p w:rsidR="00E14C25" w:rsidRDefault="00E14C25" w:rsidP="00AD5979">
      <w:pPr>
        <w:pStyle w:val="ab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 w:rsidR="00F91FD6"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тавители</w:t>
      </w:r>
      <w:r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 городского округа город Воронеж</w:t>
      </w:r>
      <w:r w:rsidR="00F91FD6"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E72F1"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C47"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Литвинчук Е.С.</w:t>
      </w:r>
      <w:r w:rsidR="002E72F1"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4C25" w:rsidRPr="00E64F7E" w:rsidRDefault="00E14C25" w:rsidP="00AD5979">
      <w:pPr>
        <w:pStyle w:val="ab"/>
        <w:numPr>
          <w:ilvl w:val="0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84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администрации городского округа город Воронеж:</w:t>
      </w:r>
      <w:r w:rsidR="007F52E9" w:rsidRPr="007F52E9">
        <w:t xml:space="preserve"> </w:t>
      </w:r>
      <w:proofErr w:type="gramStart"/>
      <w:r w:rsidR="007F52E9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Бахтин А</w:t>
      </w:r>
      <w:r w:rsidR="00FD7622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52E9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D7622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0E10E3" w:rsidRPr="0037418F">
        <w:rPr>
          <w:rFonts w:ascii="Times New Roman" w:hAnsi="Times New Roman" w:cs="Times New Roman"/>
          <w:sz w:val="28"/>
          <w:szCs w:val="28"/>
        </w:rPr>
        <w:t xml:space="preserve">Бородин С.В., </w:t>
      </w:r>
      <w:r w:rsidR="007F52E9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Босенко В</w:t>
      </w:r>
      <w:r w:rsidR="00020CDA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52E9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CDA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B66240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Воробьева Г.Л., Галкин И.Н., Галоян К.Л., Гладких Д.Е., </w:t>
      </w:r>
      <w:r w:rsidR="007F52E9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Перунова Е</w:t>
      </w:r>
      <w:r w:rsidR="00020CDA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52E9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0CDA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7F52E9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Карасалихов Р</w:t>
      </w:r>
      <w:r w:rsidR="00020CDA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52E9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0CDA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7F52E9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Котов О</w:t>
      </w:r>
      <w:r w:rsidR="00020CDA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52E9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CDA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020CDA" w:rsidRPr="0007070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Кулакова Л.</w:t>
      </w:r>
      <w:r w:rsidR="007F52E9" w:rsidRPr="0007070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</w:t>
      </w:r>
      <w:r w:rsidR="00020CDA" w:rsidRPr="0007070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., </w:t>
      </w:r>
      <w:r w:rsidR="00070700" w:rsidRPr="0007070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Марголин В.И., </w:t>
      </w:r>
      <w:r w:rsidR="000E10E3" w:rsidRPr="00070700">
        <w:rPr>
          <w:rFonts w:ascii="Times New Roman" w:hAnsi="Times New Roman" w:cs="Times New Roman"/>
          <w:spacing w:val="-8"/>
          <w:sz w:val="28"/>
          <w:szCs w:val="28"/>
        </w:rPr>
        <w:t xml:space="preserve">Масленникова С.В., </w:t>
      </w:r>
      <w:r w:rsidR="007F52E9" w:rsidRPr="0007070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Миронов О</w:t>
      </w:r>
      <w:r w:rsidR="006A7D5F" w:rsidRPr="0007070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="007F52E9" w:rsidRPr="0007070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</w:t>
      </w:r>
      <w:r w:rsidR="006A7D5F" w:rsidRPr="0007070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., </w:t>
      </w:r>
      <w:r w:rsidR="007F52E9" w:rsidRPr="0007070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Русакова А</w:t>
      </w:r>
      <w:r w:rsidR="006A7D5F" w:rsidRPr="0007070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="007F52E9" w:rsidRPr="0007070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</w:t>
      </w:r>
      <w:r w:rsidR="006A7D5F" w:rsidRPr="0007070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.,</w:t>
      </w:r>
      <w:r w:rsidR="006A7D5F" w:rsidRPr="0037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2E9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Муромцева Е</w:t>
      </w:r>
      <w:r w:rsidR="006A7D5F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7F52E9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</w:t>
      </w:r>
      <w:r w:rsidR="006A7D5F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., </w:t>
      </w:r>
      <w:r w:rsidR="00884E98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Назаренко Л.Ю., </w:t>
      </w:r>
      <w:r w:rsidR="007F52E9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Поздняков В</w:t>
      </w:r>
      <w:r w:rsidR="006A7D5F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7F52E9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="006A7D5F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., </w:t>
      </w:r>
      <w:r w:rsidR="000E10E3" w:rsidRPr="00E64F7E">
        <w:rPr>
          <w:rFonts w:ascii="Times New Roman" w:hAnsi="Times New Roman" w:cs="Times New Roman"/>
          <w:spacing w:val="-6"/>
          <w:sz w:val="28"/>
          <w:szCs w:val="28"/>
        </w:rPr>
        <w:t xml:space="preserve">Сагайдак Е.А., </w:t>
      </w:r>
      <w:r w:rsidR="007F52E9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Семынин Е</w:t>
      </w:r>
      <w:r w:rsidR="006A7D5F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7F52E9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="006A7D5F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proofErr w:type="gramEnd"/>
      <w:r w:rsidR="006A7D5F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7F52E9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Ситников С</w:t>
      </w:r>
      <w:r w:rsidR="006A7D5F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7F52E9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="006A7D5F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., </w:t>
      </w:r>
      <w:r w:rsidR="007F52E9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Солтанов М</w:t>
      </w:r>
      <w:r w:rsidR="006A7D5F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7F52E9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Ш</w:t>
      </w:r>
      <w:r w:rsidR="006A7D5F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.,</w:t>
      </w:r>
      <w:r w:rsidR="000E10E3" w:rsidRPr="00E64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067F41" w:rsidRPr="00E64F7E">
        <w:rPr>
          <w:rFonts w:ascii="Times New Roman" w:hAnsi="Times New Roman" w:cs="Times New Roman"/>
          <w:spacing w:val="-6"/>
          <w:sz w:val="28"/>
          <w:szCs w:val="28"/>
        </w:rPr>
        <w:t>Труханова И.И.</w:t>
      </w:r>
      <w:r w:rsidR="006F63C5" w:rsidRPr="00E64F7E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067F41" w:rsidRPr="00E64F7E">
        <w:rPr>
          <w:rFonts w:ascii="Times New Roman" w:hAnsi="Times New Roman" w:cs="Times New Roman"/>
          <w:spacing w:val="-6"/>
          <w:sz w:val="28"/>
          <w:szCs w:val="28"/>
        </w:rPr>
        <w:t xml:space="preserve"> Чикина И.В.;</w:t>
      </w:r>
    </w:p>
    <w:p w:rsidR="00E14C25" w:rsidRPr="00097799" w:rsidRDefault="00E14C25" w:rsidP="009F20AB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приглашенные</w:t>
      </w:r>
      <w:r w:rsidR="00FA6C40"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C25" w:rsidRPr="00CE5333" w:rsidRDefault="00E14C25" w:rsidP="00CE53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публичных слушаний</w:t>
      </w: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4C25" w:rsidRPr="00CE5333" w:rsidRDefault="00E14C25" w:rsidP="00CE5333">
      <w:pPr>
        <w:spacing w:before="24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3699D"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бюджете городского округа город Воронеж на 20</w:t>
      </w:r>
      <w:r w:rsidR="00004346"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E1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33699D"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0E1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33699D"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0E1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33699D"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  <w:r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14C25" w:rsidRDefault="00E14C25" w:rsidP="00CE53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Выступили</w:t>
      </w: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5DE7" w:rsidRPr="00A75DE7" w:rsidRDefault="00A75DE7" w:rsidP="0020518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E14C25" w:rsidRPr="00CE5333" w:rsidRDefault="00947FE3" w:rsidP="00205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</w:t>
      </w:r>
      <w:r w:rsidR="00D47DA9" w:rsidRPr="00BA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05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</w:t>
      </w:r>
      <w:r w:rsidR="00DC12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руководствуясь решением Воронежской городской Думы </w:t>
      </w:r>
      <w:r w:rsidR="00DC12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26.10.2005 № 170-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proofErr w:type="gramStart"/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организации и проведении публичных слушаний в городском округе город Воронеж» сегодня проводятся публичные слушания </w:t>
      </w:r>
      <w:r w:rsidR="00EE16AD" w:rsidRPr="00CE5333">
        <w:rPr>
          <w:rFonts w:ascii="Times New Roman" w:hAnsi="Times New Roman" w:cs="Times New Roman"/>
          <w:sz w:val="28"/>
          <w:szCs w:val="28"/>
        </w:rPr>
        <w:t xml:space="preserve">по </w:t>
      </w:r>
      <w:r w:rsidR="00004346" w:rsidRPr="00CE5333">
        <w:rPr>
          <w:rFonts w:ascii="Times New Roman" w:hAnsi="Times New Roman" w:cs="Times New Roman"/>
          <w:sz w:val="28"/>
          <w:szCs w:val="28"/>
        </w:rPr>
        <w:t>проекту</w:t>
      </w:r>
      <w:r w:rsidR="00EE16AD" w:rsidRPr="00CE5333">
        <w:rPr>
          <w:rFonts w:ascii="Times New Roman" w:hAnsi="Times New Roman" w:cs="Times New Roman"/>
          <w:sz w:val="28"/>
          <w:szCs w:val="28"/>
        </w:rPr>
        <w:t xml:space="preserve"> бюджета городского округа город Воронеж </w:t>
      </w:r>
      <w:r w:rsidR="00004346" w:rsidRPr="00CE5333">
        <w:rPr>
          <w:rFonts w:ascii="Times New Roman" w:hAnsi="Times New Roman" w:cs="Times New Roman"/>
          <w:sz w:val="28"/>
          <w:szCs w:val="28"/>
        </w:rPr>
        <w:t>на 202</w:t>
      </w:r>
      <w:r w:rsidR="00DC1284">
        <w:rPr>
          <w:rFonts w:ascii="Times New Roman" w:hAnsi="Times New Roman" w:cs="Times New Roman"/>
          <w:sz w:val="28"/>
          <w:szCs w:val="28"/>
        </w:rPr>
        <w:t>4</w:t>
      </w:r>
      <w:r w:rsidR="00EE16AD" w:rsidRPr="00CE5333">
        <w:rPr>
          <w:rFonts w:ascii="Times New Roman" w:hAnsi="Times New Roman" w:cs="Times New Roman"/>
          <w:sz w:val="28"/>
          <w:szCs w:val="28"/>
        </w:rPr>
        <w:t xml:space="preserve"> год</w:t>
      </w:r>
      <w:r w:rsidR="00004346" w:rsidRPr="00CE5333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DC1284">
        <w:rPr>
          <w:rFonts w:ascii="Times New Roman" w:hAnsi="Times New Roman" w:cs="Times New Roman"/>
          <w:sz w:val="28"/>
          <w:szCs w:val="28"/>
        </w:rPr>
        <w:t>5</w:t>
      </w:r>
      <w:r w:rsidR="00004346" w:rsidRPr="00CE5333">
        <w:rPr>
          <w:rFonts w:ascii="Times New Roman" w:hAnsi="Times New Roman" w:cs="Times New Roman"/>
          <w:sz w:val="28"/>
          <w:szCs w:val="28"/>
        </w:rPr>
        <w:t xml:space="preserve"> и 202</w:t>
      </w:r>
      <w:r w:rsidR="00DC1284">
        <w:rPr>
          <w:rFonts w:ascii="Times New Roman" w:hAnsi="Times New Roman" w:cs="Times New Roman"/>
          <w:sz w:val="28"/>
          <w:szCs w:val="28"/>
        </w:rPr>
        <w:t>6</w:t>
      </w:r>
      <w:r w:rsidR="00004346" w:rsidRPr="00CE533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Постановлением главы городского округа город Воронеж от </w:t>
      </w:r>
      <w:r w:rsidR="00DC128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5E0909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DC12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9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E60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1284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назначении публичных слушаний </w:t>
      </w:r>
      <w:r w:rsidR="00004346" w:rsidRPr="00CE5333">
        <w:rPr>
          <w:rFonts w:ascii="Times New Roman" w:hAnsi="Times New Roman" w:cs="Times New Roman"/>
          <w:sz w:val="28"/>
          <w:szCs w:val="28"/>
        </w:rPr>
        <w:t>по проекту бюджета городского округа город Воронеж на 202</w:t>
      </w:r>
      <w:r w:rsidR="00DC1284">
        <w:rPr>
          <w:rFonts w:ascii="Times New Roman" w:hAnsi="Times New Roman" w:cs="Times New Roman"/>
          <w:sz w:val="28"/>
          <w:szCs w:val="28"/>
        </w:rPr>
        <w:t>4</w:t>
      </w:r>
      <w:r w:rsidR="00004346" w:rsidRPr="00CE533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C1284">
        <w:rPr>
          <w:rFonts w:ascii="Times New Roman" w:hAnsi="Times New Roman" w:cs="Times New Roman"/>
          <w:sz w:val="28"/>
          <w:szCs w:val="28"/>
        </w:rPr>
        <w:t>5</w:t>
      </w:r>
      <w:r w:rsidR="00004346" w:rsidRPr="00CE5333">
        <w:rPr>
          <w:rFonts w:ascii="Times New Roman" w:hAnsi="Times New Roman" w:cs="Times New Roman"/>
          <w:sz w:val="28"/>
          <w:szCs w:val="28"/>
        </w:rPr>
        <w:t xml:space="preserve"> и 202</w:t>
      </w:r>
      <w:r w:rsidR="00DC1284">
        <w:rPr>
          <w:rFonts w:ascii="Times New Roman" w:hAnsi="Times New Roman" w:cs="Times New Roman"/>
          <w:sz w:val="28"/>
          <w:szCs w:val="28"/>
        </w:rPr>
        <w:t>6</w:t>
      </w:r>
      <w:r w:rsidR="00004346" w:rsidRPr="00CE533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 создан рабоч</w:t>
      </w:r>
      <w:r w:rsidR="008C457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5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и проведению публичных слушаний в составе:</w:t>
      </w:r>
    </w:p>
    <w:p w:rsidR="008406A3" w:rsidRPr="009F20AB" w:rsidRDefault="008406A3" w:rsidP="00CE53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6946"/>
      </w:tblGrid>
      <w:tr w:rsidR="00516C0C" w:rsidRPr="00F63D2D" w:rsidTr="00A75DE7">
        <w:trPr>
          <w:trHeight w:val="1425"/>
        </w:trPr>
        <w:tc>
          <w:tcPr>
            <w:tcW w:w="2518" w:type="dxa"/>
          </w:tcPr>
          <w:p w:rsidR="00516C0C" w:rsidRPr="00F63D2D" w:rsidRDefault="00516C0C" w:rsidP="00F63D2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Тимофеев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16C0C" w:rsidRPr="00F63D2D" w:rsidRDefault="00516C0C" w:rsidP="00885672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214"/>
              </w:tabs>
              <w:spacing w:after="120" w:line="276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по стратегическому планированию, экономике и финансам, председатель рабочего органа; </w:t>
            </w:r>
          </w:p>
        </w:tc>
      </w:tr>
      <w:tr w:rsidR="00516C0C" w:rsidRPr="00F63D2D" w:rsidTr="00A75DE7">
        <w:trPr>
          <w:trHeight w:val="1353"/>
        </w:trPr>
        <w:tc>
          <w:tcPr>
            <w:tcW w:w="2518" w:type="dxa"/>
          </w:tcPr>
          <w:p w:rsidR="00516C0C" w:rsidRPr="00F63D2D" w:rsidRDefault="00516C0C" w:rsidP="00F63D2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Муромцева Е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16C0C" w:rsidRPr="00006325" w:rsidRDefault="00516C0C" w:rsidP="00885672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063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руководитель управления финансово-бюджетной политики администрации городского округа город Воронеж, заместитель председателя рабочего органа;</w:t>
            </w:r>
          </w:p>
        </w:tc>
      </w:tr>
      <w:tr w:rsidR="00516C0C" w:rsidRPr="00F63D2D" w:rsidTr="00A75DE7">
        <w:trPr>
          <w:trHeight w:val="1353"/>
        </w:trPr>
        <w:tc>
          <w:tcPr>
            <w:tcW w:w="2518" w:type="dxa"/>
          </w:tcPr>
          <w:p w:rsidR="00516C0C" w:rsidRPr="00F63D2D" w:rsidRDefault="00516C0C" w:rsidP="00F63D2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Ашифин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16C0C" w:rsidRPr="00006325" w:rsidRDefault="00516C0C" w:rsidP="00885672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3"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0632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депутат Воронежской городской Думы, председатель постоянной комиссии по экологии и природопользованию;</w:t>
            </w:r>
          </w:p>
        </w:tc>
      </w:tr>
      <w:tr w:rsidR="00516C0C" w:rsidRPr="00F63D2D" w:rsidTr="00A75DE7">
        <w:trPr>
          <w:trHeight w:val="1339"/>
        </w:trPr>
        <w:tc>
          <w:tcPr>
            <w:tcW w:w="2518" w:type="dxa"/>
          </w:tcPr>
          <w:p w:rsidR="00516C0C" w:rsidRPr="00F63D2D" w:rsidRDefault="00516C0C" w:rsidP="00F63D2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Кандыбин И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16C0C" w:rsidRPr="00F63D2D" w:rsidRDefault="00516C0C" w:rsidP="00885672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председатель постоянной комиссии по градостроительной деятельности и земельным отношениям;</w:t>
            </w:r>
          </w:p>
        </w:tc>
      </w:tr>
      <w:tr w:rsidR="00516C0C" w:rsidRPr="00F63D2D" w:rsidTr="00A75DE7">
        <w:trPr>
          <w:trHeight w:val="1688"/>
        </w:trPr>
        <w:tc>
          <w:tcPr>
            <w:tcW w:w="2518" w:type="dxa"/>
          </w:tcPr>
          <w:p w:rsidR="00516C0C" w:rsidRPr="00F63D2D" w:rsidRDefault="00516C0C" w:rsidP="00F63D2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Клецов В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16C0C" w:rsidRPr="00006325" w:rsidRDefault="00516C0C" w:rsidP="001829F3">
            <w:pPr>
              <w:pStyle w:val="ConsPlusNormal"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4"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0632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депутат Воронежской городской Думы, председатель постоянной комиссии по развитию малого и среднего предпринимательства, торговле, общественному питанию и бытовому обслуживанию;</w:t>
            </w:r>
          </w:p>
        </w:tc>
      </w:tr>
      <w:tr w:rsidR="00516C0C" w:rsidRPr="00F63D2D" w:rsidTr="00A75DE7">
        <w:trPr>
          <w:trHeight w:val="1452"/>
        </w:trPr>
        <w:tc>
          <w:tcPr>
            <w:tcW w:w="2518" w:type="dxa"/>
          </w:tcPr>
          <w:p w:rsidR="00516C0C" w:rsidRPr="00F63D2D" w:rsidRDefault="00516C0C" w:rsidP="00F63D2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Колиух С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16C0C" w:rsidRPr="00F63D2D" w:rsidRDefault="00516C0C" w:rsidP="009F20AB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депутат Воронежской городской Думы, председатель постоянной комиссии по работе с муниципальными предприятиями и развитию инфраструктуры отдельных территорий городского округа;</w:t>
            </w:r>
          </w:p>
        </w:tc>
      </w:tr>
      <w:tr w:rsidR="00516C0C" w:rsidRPr="00F63D2D" w:rsidTr="00A75DE7">
        <w:trPr>
          <w:trHeight w:val="1424"/>
        </w:trPr>
        <w:tc>
          <w:tcPr>
            <w:tcW w:w="2518" w:type="dxa"/>
          </w:tcPr>
          <w:p w:rsidR="00516C0C" w:rsidRPr="00F63D2D" w:rsidRDefault="00516C0C" w:rsidP="00F63D2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Крутских Д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F63D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16C0C" w:rsidRPr="00B0116A" w:rsidRDefault="00516C0C" w:rsidP="00885672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0116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депутат Воронежской городской Думы, председатель постоянной комиссии по развитию транспорта и объектов транспортной инфраструктуры;</w:t>
            </w:r>
          </w:p>
        </w:tc>
      </w:tr>
      <w:tr w:rsidR="00516C0C" w:rsidRPr="00F63D2D" w:rsidTr="00A75DE7">
        <w:trPr>
          <w:trHeight w:val="1419"/>
        </w:trPr>
        <w:tc>
          <w:tcPr>
            <w:tcW w:w="2518" w:type="dxa"/>
          </w:tcPr>
          <w:p w:rsidR="00516C0C" w:rsidRPr="00F63D2D" w:rsidRDefault="00516C0C" w:rsidP="008B7186">
            <w:pPr>
              <w:pStyle w:val="ConsPlusNormal"/>
              <w:widowControl/>
              <w:spacing w:line="276" w:lineRule="auto"/>
              <w:ind w:right="-108" w:firstLine="0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Новомлинский В</w:t>
            </w:r>
            <w:r w:rsidR="00F63D2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.</w:t>
            </w:r>
            <w:r w:rsidRPr="00F63D2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В</w:t>
            </w:r>
            <w:r w:rsidR="00F63D2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16C0C" w:rsidRPr="006A6D57" w:rsidRDefault="00516C0C" w:rsidP="00885672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D57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председатель постоянной комиссии по образованию, культуре и социальной поддержке населения;</w:t>
            </w:r>
          </w:p>
        </w:tc>
      </w:tr>
      <w:tr w:rsidR="00516C0C" w:rsidRPr="00F63D2D" w:rsidTr="00A75DE7">
        <w:trPr>
          <w:trHeight w:val="1790"/>
        </w:trPr>
        <w:tc>
          <w:tcPr>
            <w:tcW w:w="2518" w:type="dxa"/>
          </w:tcPr>
          <w:p w:rsidR="00516C0C" w:rsidRPr="00F63D2D" w:rsidRDefault="00516C0C" w:rsidP="008B718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Соболев А</w:t>
            </w:r>
            <w:r w:rsidR="008B71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8B71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16C0C" w:rsidRPr="00401042" w:rsidRDefault="00516C0C" w:rsidP="006A6D57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4" w:right="-47" w:firstLine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401042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депутат Воронежской городской Думы, председатель постоянной </w:t>
            </w:r>
            <w:r w:rsidR="00401042" w:rsidRPr="00401042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комиссии по бюджету, экономике, </w:t>
            </w:r>
            <w:r w:rsidRPr="00401042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планированию, налоговой политике </w:t>
            </w:r>
            <w:r w:rsidRPr="00401042">
              <w:rPr>
                <w:rFonts w:ascii="Times New Roman" w:hAnsi="Times New Roman" w:cs="Times New Roman"/>
                <w:spacing w:val="6"/>
                <w:sz w:val="28"/>
                <w:szCs w:val="28"/>
              </w:rPr>
              <w:br/>
              <w:t>и инвестициям;</w:t>
            </w:r>
          </w:p>
        </w:tc>
      </w:tr>
      <w:tr w:rsidR="00516C0C" w:rsidRPr="00F63D2D" w:rsidTr="00A75DE7">
        <w:trPr>
          <w:trHeight w:val="1397"/>
        </w:trPr>
        <w:tc>
          <w:tcPr>
            <w:tcW w:w="2518" w:type="dxa"/>
          </w:tcPr>
          <w:p w:rsidR="00516C0C" w:rsidRPr="00F63D2D" w:rsidRDefault="00516C0C" w:rsidP="008B718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Сысоев А</w:t>
            </w:r>
            <w:r w:rsidR="008B71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8B71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16C0C" w:rsidRPr="006A6D57" w:rsidRDefault="00516C0C" w:rsidP="00885672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4"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A6D5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депутат Воронежской городской Думы, председатель постоянной комиссии по жилищно-коммунальному хозяйству, дорожному хозяйству и благоустройству;</w:t>
            </w:r>
          </w:p>
        </w:tc>
      </w:tr>
      <w:tr w:rsidR="002A52F8" w:rsidRPr="00F63D2D" w:rsidTr="00A75DE7">
        <w:trPr>
          <w:trHeight w:val="1773"/>
        </w:trPr>
        <w:tc>
          <w:tcPr>
            <w:tcW w:w="2518" w:type="dxa"/>
          </w:tcPr>
          <w:p w:rsidR="002A52F8" w:rsidRPr="00F63D2D" w:rsidRDefault="002A52F8" w:rsidP="00885672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Тыняная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2A52F8" w:rsidRPr="00F63D2D" w:rsidRDefault="002A52F8" w:rsidP="00794EEA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руководителя управления – начальник отдела экономического анализа управления правовой и экономической экспертизы Воронежской городской Думы</w:t>
            </w:r>
            <w:r w:rsidR="00794E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;</w:t>
            </w:r>
          </w:p>
        </w:tc>
      </w:tr>
      <w:tr w:rsidR="00516C0C" w:rsidRPr="00F63D2D" w:rsidTr="00A75DE7">
        <w:trPr>
          <w:trHeight w:val="989"/>
        </w:trPr>
        <w:tc>
          <w:tcPr>
            <w:tcW w:w="2518" w:type="dxa"/>
          </w:tcPr>
          <w:p w:rsidR="00516C0C" w:rsidRPr="00F63D2D" w:rsidRDefault="00516C0C" w:rsidP="008B7186">
            <w:pPr>
              <w:pStyle w:val="ConsPlusNormal"/>
              <w:widowControl/>
              <w:spacing w:line="276" w:lineRule="auto"/>
              <w:ind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Черкасов</w:t>
            </w:r>
            <w:r w:rsidR="008B7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8B71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8B71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16C0C" w:rsidRPr="006A6D57" w:rsidRDefault="00516C0C" w:rsidP="006A6D57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4" w:firstLine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6A6D5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депутат Воронежской городской Думы, заместитель председателя Воронежской городской Думы;</w:t>
            </w:r>
          </w:p>
        </w:tc>
      </w:tr>
      <w:tr w:rsidR="002A52F8" w:rsidRPr="00F63D2D" w:rsidTr="00A75DE7">
        <w:trPr>
          <w:trHeight w:val="1415"/>
        </w:trPr>
        <w:tc>
          <w:tcPr>
            <w:tcW w:w="2518" w:type="dxa"/>
          </w:tcPr>
          <w:p w:rsidR="002A52F8" w:rsidRPr="00F63D2D" w:rsidRDefault="002A52F8" w:rsidP="00885672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Чикина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2A52F8" w:rsidRPr="00EF6F21" w:rsidRDefault="002A52F8" w:rsidP="00885672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3"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F6F2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заместитель руководителя управления финансово-бюджетной политики администрации городского округа город Воронеж; </w:t>
            </w:r>
          </w:p>
        </w:tc>
      </w:tr>
      <w:tr w:rsidR="00516C0C" w:rsidRPr="00F63D2D" w:rsidTr="00A75DE7">
        <w:trPr>
          <w:trHeight w:val="1437"/>
        </w:trPr>
        <w:tc>
          <w:tcPr>
            <w:tcW w:w="2518" w:type="dxa"/>
          </w:tcPr>
          <w:p w:rsidR="00516C0C" w:rsidRPr="00F63D2D" w:rsidRDefault="008B7186" w:rsidP="008B718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Чистяков </w:t>
            </w:r>
            <w:r w:rsidR="00516C0C"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16C0C"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16C0C" w:rsidRPr="00F63D2D" w:rsidRDefault="00516C0C" w:rsidP="00885672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депутат Воронежской городской Думы, председатель постоянной комиссии по физической культуре, делам молодежи и спорту;</w:t>
            </w:r>
          </w:p>
        </w:tc>
      </w:tr>
      <w:tr w:rsidR="00516C0C" w:rsidRPr="00F63D2D" w:rsidTr="00A75DE7">
        <w:trPr>
          <w:trHeight w:val="1433"/>
        </w:trPr>
        <w:tc>
          <w:tcPr>
            <w:tcW w:w="2518" w:type="dxa"/>
          </w:tcPr>
          <w:p w:rsidR="00516C0C" w:rsidRPr="00F63D2D" w:rsidRDefault="00516C0C" w:rsidP="008B718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Яковлев</w:t>
            </w:r>
            <w:r w:rsidR="008B7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="008B71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63D2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8B71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16C0C" w:rsidRPr="00F63D2D" w:rsidRDefault="00516C0C" w:rsidP="00794EEA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D2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депутат Воронежской городской Думы, председатель постоянной комиссии по управлению муниципальной собственностью и жилищным отношениям</w:t>
            </w:r>
            <w:r w:rsidR="00794E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</w:tr>
    </w:tbl>
    <w:p w:rsidR="00EF6F21" w:rsidRDefault="00EF6F21" w:rsidP="00CE533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AB6D7B" w:rsidRPr="008E15EB" w:rsidRDefault="00794EEA" w:rsidP="00CE5333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E15E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Председательствующий</w:t>
      </w:r>
      <w:r w:rsidR="00AB6D7B" w:rsidRPr="008E15E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: </w:t>
      </w:r>
      <w:r w:rsidR="00AB6D7B" w:rsidRPr="008E15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Слово для доклада о принципах формирования проекта бюджета городского округа город Воронеж на </w:t>
      </w:r>
      <w:r w:rsidR="00AB6D7B" w:rsidRPr="008E15E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202</w:t>
      </w:r>
      <w:r w:rsidRPr="008E15E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</w:t>
      </w:r>
      <w:r w:rsidR="00AB6D7B" w:rsidRPr="008E15E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год и на плановый период 202</w:t>
      </w:r>
      <w:r w:rsidR="007171D1" w:rsidRPr="008E15E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5</w:t>
      </w:r>
      <w:r w:rsidR="00AB6D7B" w:rsidRPr="008E15E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и 202</w:t>
      </w:r>
      <w:r w:rsidR="007171D1" w:rsidRPr="008E15E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6</w:t>
      </w:r>
      <w:r w:rsidR="00AB6D7B" w:rsidRPr="008E15E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годов</w:t>
      </w:r>
      <w:r w:rsidR="00AB6D7B" w:rsidRPr="008E15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предоставляется </w:t>
      </w:r>
      <w:r w:rsidR="00936685" w:rsidRPr="008E15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руководител</w:t>
      </w:r>
      <w:r w:rsidR="007171D1" w:rsidRPr="008E15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</w:t>
      </w:r>
      <w:r w:rsidR="00AB6D7B" w:rsidRPr="008E15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управления финансово-бюджетной политики </w:t>
      </w:r>
      <w:r w:rsidR="007171D1" w:rsidRPr="008E15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Муромцевой Елене Владимировне</w:t>
      </w:r>
      <w:r w:rsidR="00AB6D7B" w:rsidRPr="008E15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AB6D7B" w:rsidRPr="008E15EB" w:rsidRDefault="00AB6D7B" w:rsidP="001A77DD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E15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 докладом выступила </w:t>
      </w:r>
      <w:r w:rsidR="00936685" w:rsidRPr="008E15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руководител</w:t>
      </w:r>
      <w:r w:rsidR="007171D1" w:rsidRPr="008E15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8E15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управления финансово-бюджетной политики </w:t>
      </w:r>
      <w:r w:rsidR="007171D1" w:rsidRPr="008E15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Муромцева Е.В.</w:t>
      </w:r>
    </w:p>
    <w:p w:rsidR="003523D8" w:rsidRPr="00567423" w:rsidRDefault="00401042" w:rsidP="003523D8">
      <w:pPr>
        <w:spacing w:after="0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5E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Председательствующий:</w:t>
      </w:r>
      <w:r w:rsidR="00AB6D7B" w:rsidRPr="0056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3D8" w:rsidRPr="00567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сегодняшние публичные слушания записал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523D8" w:rsidRPr="0056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523D8" w:rsidRPr="0056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Просьба к </w:t>
      </w:r>
      <w:proofErr w:type="gramStart"/>
      <w:r w:rsidR="003523D8" w:rsidRPr="005674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2B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3523D8" w:rsidRPr="0056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озвучить: фамилию, имя, отчество, так как ведет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протокол публичных слушаний.</w:t>
      </w:r>
    </w:p>
    <w:p w:rsidR="0040145C" w:rsidRPr="0040145C" w:rsidRDefault="0040145C" w:rsidP="0040145C">
      <w:pPr>
        <w:spacing w:after="0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 присутствующих о том, что граждане, принявшие участие в проведении публичных слушаний, вправе направить озвученные ими предложения и замечания в письменном виде для включения их в протокол публичных слушаний.</w:t>
      </w:r>
    </w:p>
    <w:p w:rsidR="00AB6D7B" w:rsidRPr="00BC70B9" w:rsidRDefault="0040145C" w:rsidP="001A77DD">
      <w:pPr>
        <w:ind w:right="-108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C70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Предлагаю предоставить слово для выступления записавшимся гражданам в следующем порядке: Родионов Юрий Анатольевич, Иванищев Виталий Игоревич, Квасов Константин Алексеевич. После выступлений, граждане смогут задать вопросы, на которые ответят руководители соответствующих структурных подразделений администрации городского округа.</w:t>
      </w:r>
    </w:p>
    <w:p w:rsidR="00567423" w:rsidRDefault="002576A1" w:rsidP="00C03B50">
      <w:pPr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Родионов Ю.А.:</w:t>
      </w:r>
      <w:r w:rsidR="00070700" w:rsidRPr="0007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7A72" w:rsidRPr="002507D6">
        <w:rPr>
          <w:rFonts w:ascii="Times New Roman" w:hAnsi="Times New Roman" w:cs="Times New Roman"/>
          <w:sz w:val="28"/>
          <w:szCs w:val="28"/>
        </w:rPr>
        <w:t>Выступ</w:t>
      </w:r>
      <w:r w:rsidR="00BC70B9">
        <w:rPr>
          <w:rFonts w:ascii="Times New Roman" w:hAnsi="Times New Roman" w:cs="Times New Roman"/>
          <w:sz w:val="28"/>
          <w:szCs w:val="28"/>
        </w:rPr>
        <w:t>ил</w:t>
      </w:r>
      <w:r w:rsidR="009E7A72" w:rsidRPr="002507D6">
        <w:rPr>
          <w:rFonts w:ascii="Times New Roman" w:hAnsi="Times New Roman" w:cs="Times New Roman"/>
          <w:sz w:val="28"/>
          <w:szCs w:val="28"/>
        </w:rPr>
        <w:t xml:space="preserve"> с предложениями по корректировке </w:t>
      </w:r>
      <w:r w:rsidR="00BC70B9">
        <w:rPr>
          <w:rFonts w:ascii="Times New Roman" w:hAnsi="Times New Roman" w:cs="Times New Roman"/>
          <w:sz w:val="28"/>
          <w:szCs w:val="28"/>
        </w:rPr>
        <w:t xml:space="preserve">расходной части </w:t>
      </w:r>
      <w:r w:rsidR="009E7A72" w:rsidRPr="002507D6">
        <w:rPr>
          <w:rFonts w:ascii="Times New Roman" w:hAnsi="Times New Roman" w:cs="Times New Roman"/>
          <w:sz w:val="28"/>
          <w:szCs w:val="28"/>
        </w:rPr>
        <w:t>проекта бюджета на 202</w:t>
      </w:r>
      <w:r w:rsidR="009E7A72">
        <w:rPr>
          <w:rFonts w:ascii="Times New Roman" w:hAnsi="Times New Roman" w:cs="Times New Roman"/>
          <w:sz w:val="28"/>
          <w:szCs w:val="28"/>
        </w:rPr>
        <w:t>4</w:t>
      </w:r>
      <w:r w:rsidR="009E7A72" w:rsidRPr="002507D6">
        <w:rPr>
          <w:rFonts w:ascii="Times New Roman" w:hAnsi="Times New Roman" w:cs="Times New Roman"/>
          <w:sz w:val="28"/>
          <w:szCs w:val="28"/>
        </w:rPr>
        <w:t xml:space="preserve"> год.</w:t>
      </w:r>
      <w:r w:rsidR="009E7A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24F" w:rsidRPr="003B0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Долгое время в городах России развива</w:t>
      </w:r>
      <w:r w:rsidR="00941E11" w:rsidRPr="003B0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</w:t>
      </w:r>
      <w:r w:rsidR="0037524F" w:rsidRPr="003B0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ся </w:t>
      </w:r>
      <w:r w:rsidR="00941E11" w:rsidRPr="003B0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инфраструктура для </w:t>
      </w:r>
      <w:r w:rsidR="0037524F" w:rsidRPr="003B0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средств индивидуальной мобильности</w:t>
      </w:r>
      <w:r w:rsidR="00941E11" w:rsidRPr="003B0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но в</w:t>
      </w:r>
      <w:r w:rsidR="0037524F" w:rsidRPr="003B0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Воронеже </w:t>
      </w:r>
      <w:r w:rsidR="004C0F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она </w:t>
      </w:r>
      <w:r w:rsidR="00941E11" w:rsidRPr="003B0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практически не развита. </w:t>
      </w:r>
      <w:r w:rsidR="004C0F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этом с</w:t>
      </w:r>
      <w:r w:rsidR="00941E11" w:rsidRPr="003B0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тратегия социально-экономического развития </w:t>
      </w:r>
      <w:r w:rsidR="00D21A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города </w:t>
      </w:r>
      <w:r w:rsidR="00941E11" w:rsidRPr="003B0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 же предполагает развитие велоинфраструктуры</w:t>
      </w:r>
      <w:r w:rsidR="00D15A02" w:rsidRPr="003B0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D21A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Предлагаю</w:t>
      </w:r>
      <w:r w:rsidR="00D15A02" w:rsidRPr="003B0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C0F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средства </w:t>
      </w:r>
      <w:r w:rsidR="00321E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из подпрограммы </w:t>
      </w:r>
      <w:r w:rsidR="00321EBD" w:rsidRPr="00321EBD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«Развитие дорожного хозяйства» </w:t>
      </w:r>
      <w:r w:rsidR="00321E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направить </w:t>
      </w:r>
      <w:r w:rsidR="00D15A02" w:rsidRPr="003B0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развитие велоинфраструктуры.</w:t>
      </w:r>
      <w:r w:rsidR="009E7A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Кроме того, необходимо </w:t>
      </w:r>
      <w:r w:rsidR="009068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увеличить финансирование программы «Охрана окружающей среды» и </w:t>
      </w:r>
      <w:r w:rsidR="009E7A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выделить средства на функциональное наполнение новых общественных пространств</w:t>
      </w:r>
      <w:r w:rsidR="00FC03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1B79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Также в настоящее время практически отсутствует пешеходная связь</w:t>
      </w:r>
      <w:r w:rsidR="009F44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центра города и </w:t>
      </w:r>
      <w:r w:rsidR="002E2A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Петровской </w:t>
      </w:r>
      <w:r w:rsidR="009F44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набережной, при этом </w:t>
      </w:r>
      <w:r w:rsidR="002E2A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уже </w:t>
      </w:r>
      <w:r w:rsidR="009F44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заверш</w:t>
      </w:r>
      <w:r w:rsidR="008942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ается</w:t>
      </w:r>
      <w:r w:rsidR="009F44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первая очередь благоустройства набережной</w:t>
      </w:r>
      <w:r w:rsidR="002E2A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начата вторая.</w:t>
      </w:r>
      <w:r w:rsidR="009F44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B7999">
        <w:rPr>
          <w:rFonts w:ascii="Times New Roman" w:hAnsi="Times New Roman" w:cs="Times New Roman"/>
          <w:sz w:val="28"/>
          <w:szCs w:val="28"/>
        </w:rPr>
        <w:t>В связи с этим, х</w:t>
      </w:r>
      <w:r w:rsidR="0078293E">
        <w:rPr>
          <w:rFonts w:ascii="Times New Roman" w:hAnsi="Times New Roman" w:cs="Times New Roman"/>
          <w:sz w:val="28"/>
          <w:szCs w:val="28"/>
        </w:rPr>
        <w:t>отелось бы предусмотреть средства в бюджете на реконструкцию спусков к набережной</w:t>
      </w:r>
      <w:r w:rsidR="00D21A50">
        <w:rPr>
          <w:rFonts w:ascii="Times New Roman" w:hAnsi="Times New Roman" w:cs="Times New Roman"/>
          <w:sz w:val="28"/>
          <w:szCs w:val="28"/>
        </w:rPr>
        <w:t xml:space="preserve">, </w:t>
      </w:r>
      <w:r w:rsidR="004251EE">
        <w:rPr>
          <w:rFonts w:ascii="Times New Roman" w:hAnsi="Times New Roman" w:cs="Times New Roman"/>
          <w:sz w:val="28"/>
          <w:szCs w:val="28"/>
        </w:rPr>
        <w:t xml:space="preserve">начать </w:t>
      </w:r>
      <w:r w:rsidR="00D21A50">
        <w:rPr>
          <w:rFonts w:ascii="Times New Roman" w:hAnsi="Times New Roman" w:cs="Times New Roman"/>
          <w:sz w:val="28"/>
          <w:szCs w:val="28"/>
        </w:rPr>
        <w:t>хотя бы с ул. К. Маркса</w:t>
      </w:r>
      <w:r w:rsidR="002E2A43">
        <w:rPr>
          <w:rFonts w:ascii="Times New Roman" w:hAnsi="Times New Roman" w:cs="Times New Roman"/>
          <w:sz w:val="28"/>
          <w:szCs w:val="28"/>
        </w:rPr>
        <w:t>.</w:t>
      </w:r>
      <w:r w:rsidR="00D21A50">
        <w:rPr>
          <w:rFonts w:ascii="Times New Roman" w:hAnsi="Times New Roman" w:cs="Times New Roman"/>
          <w:sz w:val="28"/>
          <w:szCs w:val="28"/>
        </w:rPr>
        <w:t xml:space="preserve"> </w:t>
      </w:r>
      <w:r w:rsidR="00904DB6">
        <w:rPr>
          <w:rFonts w:ascii="Times New Roman" w:hAnsi="Times New Roman" w:cs="Times New Roman"/>
          <w:sz w:val="28"/>
          <w:szCs w:val="28"/>
        </w:rPr>
        <w:t xml:space="preserve">В сфере общественного транспорта прослеживается тяжелая ситуация: пробки, дефицит водителей, устаревшая троллейбусная инфраструктура. </w:t>
      </w:r>
      <w:r w:rsidR="00321EBD">
        <w:rPr>
          <w:rFonts w:ascii="Times New Roman" w:hAnsi="Times New Roman" w:cs="Times New Roman"/>
          <w:sz w:val="28"/>
          <w:szCs w:val="28"/>
        </w:rPr>
        <w:t xml:space="preserve">Необходимо больше средств выделять на </w:t>
      </w:r>
      <w:r w:rsidR="00F75CC2" w:rsidRPr="00F75CC2">
        <w:rPr>
          <w:rFonts w:ascii="Times New Roman" w:hAnsi="Times New Roman" w:cs="Times New Roman"/>
          <w:bCs/>
          <w:sz w:val="28"/>
          <w:szCs w:val="28"/>
        </w:rPr>
        <w:t>подпрограмм</w:t>
      </w:r>
      <w:r w:rsidR="00F75CC2">
        <w:rPr>
          <w:rFonts w:ascii="Times New Roman" w:hAnsi="Times New Roman" w:cs="Times New Roman"/>
          <w:bCs/>
          <w:sz w:val="28"/>
          <w:szCs w:val="28"/>
        </w:rPr>
        <w:t>у</w:t>
      </w:r>
      <w:r w:rsidR="00F75CC2" w:rsidRPr="00F75C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5CC2" w:rsidRPr="00F75CC2">
        <w:rPr>
          <w:rFonts w:ascii="Times New Roman" w:hAnsi="Times New Roman" w:cs="Times New Roman"/>
          <w:sz w:val="28"/>
          <w:szCs w:val="28"/>
        </w:rPr>
        <w:t>«Развитие городского пассажирского транспорта»</w:t>
      </w:r>
      <w:r w:rsidR="00F75CC2">
        <w:rPr>
          <w:rFonts w:ascii="Times New Roman" w:hAnsi="Times New Roman" w:cs="Times New Roman"/>
          <w:sz w:val="28"/>
          <w:szCs w:val="28"/>
        </w:rPr>
        <w:t>.</w:t>
      </w:r>
    </w:p>
    <w:p w:rsidR="003B0643" w:rsidRPr="00C24AA5" w:rsidRDefault="008A3606" w:rsidP="00C03B50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24AA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Председательствующий: </w:t>
      </w:r>
      <w:r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Средства на строительство велодорожек </w:t>
      </w:r>
      <w:r w:rsidR="004830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ежегодно </w:t>
      </w:r>
      <w:r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закладываются в проекте бюджета. </w:t>
      </w:r>
      <w:r w:rsidR="00290441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этом году не удалось реализовать </w:t>
      </w:r>
      <w:r w:rsidR="00A214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проект </w:t>
      </w:r>
      <w:r w:rsidR="00290441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ул. Южно-Моравской, поэтому объект переходит на следующий год.</w:t>
      </w:r>
      <w:r w:rsidR="0089423E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B85FBD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Также р</w:t>
      </w:r>
      <w:r w:rsidR="0089423E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ассматривали пешеходную связь </w:t>
      </w:r>
      <w:r w:rsidR="004830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центра города </w:t>
      </w:r>
      <w:r w:rsidR="00A214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4830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="0089423E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Петровской набережной</w:t>
      </w:r>
      <w:r w:rsidR="005048BD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есть вариант введения одностороннего движения по ул. Чернышевского, чтобы сделать пешеходную зону</w:t>
      </w:r>
      <w:r w:rsidR="00936CE9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r w:rsidR="00467CD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этом </w:t>
      </w:r>
      <w:r w:rsidR="00A214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лестница</w:t>
      </w:r>
      <w:r w:rsidR="00936CE9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214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по</w:t>
      </w:r>
      <w:r w:rsidR="00936CE9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ул. К. Маркса технически не приспособлен</w:t>
      </w:r>
      <w:r w:rsidR="00A214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="00936CE9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для комфортного спуска. </w:t>
      </w:r>
      <w:r w:rsidR="00A214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22061C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проекте бюджета в рамках </w:t>
      </w:r>
      <w:r w:rsidR="0022061C" w:rsidRPr="00C24AA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подпрограммы</w:t>
      </w:r>
      <w:r w:rsidR="0022061C" w:rsidRPr="00C24AA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="0022061C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«Развитие городского пассажирского транспорта» действительно предусмотрены </w:t>
      </w:r>
      <w:r w:rsidR="00C24AA5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только </w:t>
      </w:r>
      <w:r w:rsidR="0022061C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средства на уплату лизинговых платежей за </w:t>
      </w:r>
      <w:r w:rsidR="00C24AA5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приобретенные</w:t>
      </w:r>
      <w:r w:rsidR="0022061C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автобус</w:t>
      </w:r>
      <w:r w:rsidR="00C24AA5" w:rsidRPr="00C24AA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ы.</w:t>
      </w:r>
      <w:r w:rsidR="00B756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Положительным моментом является подписание соглашения с </w:t>
      </w:r>
      <w:r w:rsidR="003346F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холдингом «</w:t>
      </w:r>
      <w:r w:rsidR="00B756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Синар</w:t>
      </w:r>
      <w:r w:rsidR="003346F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а»</w:t>
      </w:r>
      <w:r w:rsidR="00B756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котор</w:t>
      </w:r>
      <w:r w:rsidR="003346F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ый</w:t>
      </w:r>
      <w:r w:rsidR="00B756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подготовил</w:t>
      </w:r>
      <w:r w:rsidR="003346F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финансовую модель и варианты финансирования</w:t>
      </w:r>
      <w:r w:rsidR="00A637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реновации всего электрохозяйства нашего города. </w:t>
      </w:r>
      <w:r w:rsidR="00467CD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Как только</w:t>
      </w:r>
      <w:r w:rsidR="00A637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327D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будет выпущена </w:t>
      </w:r>
      <w:r w:rsidR="009E61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государственная </w:t>
      </w:r>
      <w:r w:rsidR="00327D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программа по электротранспорту</w:t>
      </w:r>
      <w:r w:rsidR="009E61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то</w:t>
      </w:r>
      <w:r w:rsidR="00327D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637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появится возможность </w:t>
      </w:r>
      <w:r w:rsidR="00DC52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привлечения</w:t>
      </w:r>
      <w:r w:rsidR="00A637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федер</w:t>
      </w:r>
      <w:r w:rsidR="00FF52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альных средств</w:t>
      </w:r>
      <w:r w:rsidR="009E61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34F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</w:t>
      </w:r>
      <w:r w:rsidR="009E61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реализ</w:t>
      </w:r>
      <w:r w:rsidR="00734F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ацию</w:t>
      </w:r>
      <w:r w:rsidR="00467CD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327D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это</w:t>
      </w:r>
      <w:r w:rsidR="00734F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го</w:t>
      </w:r>
      <w:r w:rsidR="00327D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FF52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проект</w:t>
      </w:r>
      <w:r w:rsidR="00734F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="00FF52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40145C" w:rsidRDefault="00DC5264" w:rsidP="00D12F98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>Котов</w:t>
      </w:r>
      <w:r w:rsidRPr="00DC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264">
        <w:rPr>
          <w:rFonts w:ascii="Times New Roman" w:hAnsi="Times New Roman" w:cs="Times New Roman"/>
          <w:b/>
          <w:spacing w:val="2"/>
          <w:sz w:val="28"/>
          <w:szCs w:val="28"/>
        </w:rPr>
        <w:t>О.В.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2"/>
          <w:sz w:val="28"/>
          <w:szCs w:val="28"/>
        </w:rPr>
        <w:t>Все объекты строительства и реконструкции дорог предусматривают</w:t>
      </w:r>
      <w:r w:rsidR="00275B54">
        <w:rPr>
          <w:rFonts w:ascii="Times New Roman" w:hAnsi="Times New Roman" w:cs="Times New Roman"/>
          <w:spacing w:val="2"/>
          <w:sz w:val="28"/>
          <w:szCs w:val="28"/>
        </w:rPr>
        <w:t xml:space="preserve"> устройство пешеходных зон и велодорожек.</w:t>
      </w:r>
      <w:r w:rsidR="004F57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832C8A" w:rsidRDefault="00E62E29" w:rsidP="00D12F9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Родионов Ю.А.: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благоустройстве ул. Пушкинской не были включены работы по обустройству велодорожек</w:t>
      </w:r>
      <w:r w:rsidR="00B94C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4EE" w:rsidRDefault="00B94C3B" w:rsidP="00D12F9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24AA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Очень долго велись обсуждения по проекту благоустройства у</w:t>
      </w:r>
      <w:r w:rsidR="00C63DF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Пушкинской</w:t>
      </w:r>
      <w:proofErr w:type="gramEnd"/>
      <w:r w:rsidR="00C63DF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К сожалению, из-за габаритов улицы </w:t>
      </w:r>
      <w:r w:rsidR="000844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нет возможности </w:t>
      </w:r>
      <w:r w:rsidR="002A4A6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</w:t>
      </w:r>
      <w:r w:rsidR="000844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устройства </w:t>
      </w:r>
      <w:r w:rsidR="00C63DF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велодорож</w:t>
      </w:r>
      <w:r w:rsidR="000844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ек.</w:t>
      </w:r>
    </w:p>
    <w:p w:rsidR="00B94C3B" w:rsidRPr="00DB6D87" w:rsidRDefault="000844EE" w:rsidP="00D12F98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B6D87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Воробьева Г.Л.:</w:t>
      </w:r>
      <w:r w:rsidR="00B94C3B" w:rsidRPr="00DB6D87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DB6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Ежегодно утверждается план</w:t>
      </w:r>
      <w:r w:rsidR="00954E4E" w:rsidRPr="00DB6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работы по наполнению парков мероприятиями культурного и спортивного характера. </w:t>
      </w:r>
      <w:r w:rsidR="002F7D2C" w:rsidRPr="00DB6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Рассмотрим возможность более широкого информационного </w:t>
      </w:r>
      <w:r w:rsidR="006D763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опо</w:t>
      </w:r>
      <w:r w:rsidR="002F7D2C" w:rsidRPr="00DB6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вещения </w:t>
      </w:r>
      <w:r w:rsidR="00DB6D87" w:rsidRPr="00DB6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населения</w:t>
      </w:r>
      <w:r w:rsidR="00891E05" w:rsidRPr="00DB6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5A469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="00891E05" w:rsidRPr="00DB6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 проводимых</w:t>
      </w:r>
      <w:r w:rsidR="00291987" w:rsidRPr="00DB6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мероприятиях</w:t>
      </w:r>
      <w:r w:rsidR="002F7D2C" w:rsidRPr="00DB6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1F271B" w:rsidRPr="00DB6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Кроме бюджетных средств на экологическое просвещение </w:t>
      </w:r>
      <w:r w:rsidR="00DB6D87" w:rsidRPr="00DB6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горожан </w:t>
      </w:r>
      <w:r w:rsidR="001F271B" w:rsidRPr="00DB6D8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привлекаются внебюджетные средства МКП «ЭкоЦентр». </w:t>
      </w:r>
    </w:p>
    <w:p w:rsidR="0040145C" w:rsidRPr="005A4698" w:rsidRDefault="002232D2" w:rsidP="00D12F9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A469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Иванищев В.И.: </w:t>
      </w:r>
      <w:r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Выступ</w:t>
      </w:r>
      <w:r w:rsidR="00C32C76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ил</w:t>
      </w:r>
      <w:r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 предложениями по развитию транспортной инфраструктуры города. </w:t>
      </w:r>
      <w:r w:rsidR="005B7A13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Отметил положительные моменты при формировании </w:t>
      </w:r>
      <w:r w:rsidR="00891E05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 исполнении </w:t>
      </w:r>
      <w:r w:rsidR="005B7A13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бюджета</w:t>
      </w:r>
      <w:r w:rsidR="00D76BF9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города</w:t>
      </w:r>
      <w:r w:rsidR="005B7A13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Например, стали меньше </w:t>
      </w:r>
      <w:r w:rsidR="00F827BF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тратить </w:t>
      </w:r>
      <w:r w:rsidR="005B7A13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средств на обслуживание</w:t>
      </w:r>
      <w:r w:rsidR="00DA2814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кредитов. Кроме того, </w:t>
      </w:r>
      <w:r w:rsidR="00CE5CE9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автобусный подвижной состав </w:t>
      </w:r>
      <w:r w:rsidR="00F827BF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стал одним из самых лучших </w:t>
      </w:r>
      <w:r w:rsidR="00DA2814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 сравнению с другими городами</w:t>
      </w:r>
      <w:r w:rsidR="00CE5CE9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r w:rsidR="008C4283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этом строительство </w:t>
      </w:r>
      <w:r w:rsidR="00F3439B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дороги по ул. Шишкова – Тимирязева, </w:t>
      </w:r>
      <w:r w:rsidR="008C4283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дублера Московского проспекта, </w:t>
      </w:r>
      <w:r w:rsidR="00F3439B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 также </w:t>
      </w:r>
      <w:r w:rsidR="008C4283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автомобильной развязки </w:t>
      </w:r>
      <w:r w:rsidR="00F3439B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</w:t>
      </w:r>
      <w:r w:rsidR="008C4283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8C4283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ул. Остужева</w:t>
      </w:r>
      <w:r w:rsidR="00F3439B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не решают транспортных проблем города.</w:t>
      </w:r>
      <w:r w:rsidR="00D8080A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Уже давно придумана программа – электронная модель города</w:t>
      </w:r>
      <w:r w:rsidR="008105F9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в которую заносятся данные по конкретному </w:t>
      </w:r>
      <w:r w:rsidR="00D76BF9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объекту</w:t>
      </w:r>
      <w:r w:rsidR="008105F9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например, добавляем </w:t>
      </w:r>
      <w:proofErr w:type="spellStart"/>
      <w:r w:rsidR="008105F9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Остужевскую</w:t>
      </w:r>
      <w:proofErr w:type="spellEnd"/>
      <w:r w:rsidR="008105F9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развязк</w:t>
      </w:r>
      <w:r w:rsidR="00D94704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 и смотрим, как изменится движение.</w:t>
      </w:r>
      <w:r w:rsidR="008105F9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94704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Два года назад </w:t>
      </w:r>
      <w:r w:rsidR="00C32C76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proofErr w:type="spellStart"/>
      <w:r w:rsidR="00D94704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="00866B67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="00D94704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сдорНИИ</w:t>
      </w:r>
      <w:proofErr w:type="spellEnd"/>
      <w:r w:rsidR="00C32C76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</w:t>
      </w:r>
      <w:r w:rsidR="00C21CFE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разработал</w:t>
      </w:r>
      <w:r w:rsidR="00866B67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76BF9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комплексную схему организации дорожного движения</w:t>
      </w:r>
      <w:r w:rsidR="00C32C76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866B67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передали все математические данные, </w:t>
      </w:r>
      <w:r w:rsidR="00C21CFE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которые до сих пор не используются</w:t>
      </w:r>
      <w:r w:rsidR="00866B67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C21CFE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444D9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Предлагаю предусмотреть </w:t>
      </w:r>
      <w:r w:rsidR="00225F35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плановый период 2025 и 2026 годов создание электронной модели города.</w:t>
      </w:r>
      <w:r w:rsidR="006A2C87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C7E26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Кроме того,</w:t>
      </w:r>
      <w:r w:rsidR="006A2C87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жители СНТ «Лазурит» просили уточнить, будет ли </w:t>
      </w:r>
      <w:r w:rsidR="00561DBD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предусмотрено освещение на остановках транспорта</w:t>
      </w:r>
      <w:r w:rsidR="007C7E26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а также </w:t>
      </w:r>
      <w:r w:rsidR="00561DBD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соединение ул. Лазурная с «арбузным кольцом»</w:t>
      </w:r>
      <w:r w:rsidR="00875313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r w:rsidR="0014677F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Предусмотрен ли прое</w:t>
      </w:r>
      <w:proofErr w:type="gramStart"/>
      <w:r w:rsidR="0014677F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кт</w:t>
      </w:r>
      <w:r w:rsidR="00875313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стр</w:t>
      </w:r>
      <w:proofErr w:type="gramEnd"/>
      <w:r w:rsidR="00875313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оительств</w:t>
      </w:r>
      <w:r w:rsidR="0014677F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="00875313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проектир</w:t>
      </w:r>
      <w:r w:rsidR="00A841C2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уемого проезда № 13 вдоль железной дороги и мкр. Шилово </w:t>
      </w:r>
      <w:r w:rsid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A841C2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 выходом на ул. </w:t>
      </w:r>
      <w:proofErr w:type="gramStart"/>
      <w:r w:rsidR="00A841C2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Лазурная</w:t>
      </w:r>
      <w:proofErr w:type="gramEnd"/>
      <w:r w:rsidR="0014677F" w:rsidRPr="005A46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средства на его реализацию?</w:t>
      </w:r>
    </w:p>
    <w:p w:rsidR="00CE5CE9" w:rsidRDefault="00DF5142" w:rsidP="00C03B5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A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 </w:t>
      </w:r>
      <w:r w:rsidR="00121E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«арбузно</w:t>
      </w:r>
      <w:r w:rsidR="00121E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кольц</w:t>
      </w:r>
      <w:r w:rsidR="00121E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получено положительное заключение</w:t>
      </w:r>
      <w:r w:rsidR="0012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в перечень первоочередных </w:t>
      </w:r>
      <w:r w:rsidR="00A8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 w:rsidR="00122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этой неделе </w:t>
      </w:r>
      <w:r w:rsidR="00121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совещании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Трухачева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</w:t>
      </w:r>
      <w:r w:rsidR="00121E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Борисовича</w:t>
      </w:r>
      <w:r w:rsidR="0090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обсуждать детальный перечень капиталоемких мероприятий на следующий год</w:t>
      </w:r>
      <w:r w:rsidR="00014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большие проекты по строительству дорог </w:t>
      </w:r>
      <w:r w:rsidR="00B5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предусматривают моделирование </w:t>
      </w:r>
      <w:r w:rsidR="0057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B5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дальнейшего развития. </w:t>
      </w:r>
      <w:r w:rsidR="001A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есть проект устройства подземного пешеходного перехода в Березовой Роще</w:t>
      </w:r>
      <w:r w:rsidR="004F5C9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демонтаж надземного пешеходного перехода, светофора, изменение схемы дорожного движения</w:t>
      </w:r>
      <w:r w:rsidR="00A66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реализации которого планируем </w:t>
      </w:r>
      <w:r w:rsidR="003E2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приступить</w:t>
      </w:r>
      <w:r w:rsidR="00A66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году.</w:t>
      </w:r>
      <w:r w:rsidR="00EF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3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0F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разработана программа комплексного развития транспортной инфраструктуры на пять лет</w:t>
      </w:r>
      <w:r w:rsidR="009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увязана с </w:t>
      </w:r>
      <w:proofErr w:type="spellStart"/>
      <w:r w:rsidR="009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КСОДДом</w:t>
      </w:r>
      <w:proofErr w:type="spellEnd"/>
      <w:r w:rsidR="009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генеральным планом города.</w:t>
      </w:r>
    </w:p>
    <w:p w:rsidR="00CE5CE9" w:rsidRPr="009F731F" w:rsidRDefault="009F731F" w:rsidP="00C03B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>Котов</w:t>
      </w:r>
      <w:r w:rsidRPr="00DC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264">
        <w:rPr>
          <w:rFonts w:ascii="Times New Roman" w:hAnsi="Times New Roman" w:cs="Times New Roman"/>
          <w:b/>
          <w:spacing w:val="2"/>
          <w:sz w:val="28"/>
          <w:szCs w:val="28"/>
        </w:rPr>
        <w:t>О.В.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 следующий год запланировано устройство освещения </w:t>
      </w:r>
      <w:r w:rsidR="00611EAD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 «Лазурит».</w:t>
      </w:r>
    </w:p>
    <w:p w:rsidR="00396C2D" w:rsidRDefault="000324DE" w:rsidP="00396C2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6361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Квасов К.А.: </w:t>
      </w:r>
      <w:r w:rsidRPr="0086361D">
        <w:rPr>
          <w:rFonts w:ascii="Times New Roman" w:hAnsi="Times New Roman" w:cs="Times New Roman"/>
          <w:spacing w:val="-4"/>
          <w:sz w:val="28"/>
          <w:szCs w:val="28"/>
        </w:rPr>
        <w:t>Выступ</w:t>
      </w:r>
      <w:r w:rsidR="00C32C76">
        <w:rPr>
          <w:rFonts w:ascii="Times New Roman" w:hAnsi="Times New Roman" w:cs="Times New Roman"/>
          <w:spacing w:val="-4"/>
          <w:sz w:val="28"/>
          <w:szCs w:val="28"/>
        </w:rPr>
        <w:t>ил</w:t>
      </w:r>
      <w:r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 с предложениями по </w:t>
      </w:r>
      <w:r w:rsidR="00851072" w:rsidRPr="0086361D">
        <w:rPr>
          <w:rFonts w:ascii="Times New Roman" w:hAnsi="Times New Roman" w:cs="Times New Roman"/>
          <w:spacing w:val="-4"/>
          <w:sz w:val="28"/>
          <w:szCs w:val="28"/>
        </w:rPr>
        <w:t>внесению изменений в расходную часть прое</w:t>
      </w:r>
      <w:r w:rsidRPr="0086361D">
        <w:rPr>
          <w:rFonts w:ascii="Times New Roman" w:hAnsi="Times New Roman" w:cs="Times New Roman"/>
          <w:spacing w:val="-4"/>
          <w:sz w:val="28"/>
          <w:szCs w:val="28"/>
        </w:rPr>
        <w:t>кта бюджета на 2024 год.</w:t>
      </w:r>
      <w:r w:rsidR="00127629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 В рамках имеющихся </w:t>
      </w:r>
      <w:r w:rsidR="006677CB" w:rsidRPr="0086361D">
        <w:rPr>
          <w:rFonts w:ascii="Times New Roman" w:hAnsi="Times New Roman" w:cs="Times New Roman"/>
          <w:spacing w:val="-4"/>
          <w:sz w:val="28"/>
          <w:szCs w:val="28"/>
        </w:rPr>
        <w:t>параметров</w:t>
      </w:r>
      <w:r w:rsidR="00127629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 проект</w:t>
      </w:r>
      <w:r w:rsidR="006677CB" w:rsidRPr="0086361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127629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 бюджета </w:t>
      </w:r>
      <w:r w:rsidR="00C94BCB" w:rsidRPr="0086361D">
        <w:rPr>
          <w:rFonts w:ascii="Times New Roman" w:hAnsi="Times New Roman" w:cs="Times New Roman"/>
          <w:spacing w:val="-4"/>
          <w:sz w:val="28"/>
          <w:szCs w:val="28"/>
        </w:rPr>
        <w:t>пред</w:t>
      </w:r>
      <w:r w:rsidR="00953901" w:rsidRPr="0086361D">
        <w:rPr>
          <w:rFonts w:ascii="Times New Roman" w:hAnsi="Times New Roman" w:cs="Times New Roman"/>
          <w:spacing w:val="-4"/>
          <w:sz w:val="28"/>
          <w:szCs w:val="28"/>
        </w:rPr>
        <w:t>ложил</w:t>
      </w:r>
      <w:r w:rsidR="00C94BCB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27629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изыскать </w:t>
      </w:r>
      <w:r w:rsidR="00C94BCB" w:rsidRPr="0086361D">
        <w:rPr>
          <w:rFonts w:ascii="Times New Roman" w:hAnsi="Times New Roman" w:cs="Times New Roman"/>
          <w:spacing w:val="-4"/>
          <w:sz w:val="28"/>
          <w:szCs w:val="28"/>
        </w:rPr>
        <w:t>средства на</w:t>
      </w:r>
      <w:r w:rsidR="006848D6" w:rsidRPr="0086361D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C94BCB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 благоустройство сквера «Одесский» с учётом возможности установки там памятника Пушкину, снесённого в Одесской области Украины</w:t>
      </w:r>
      <w:r w:rsidR="00953901" w:rsidRPr="0086361D">
        <w:rPr>
          <w:rFonts w:ascii="Times New Roman" w:hAnsi="Times New Roman" w:cs="Times New Roman"/>
          <w:spacing w:val="-4"/>
          <w:sz w:val="28"/>
          <w:szCs w:val="28"/>
        </w:rPr>
        <w:t>; реконструкци</w:t>
      </w:r>
      <w:r w:rsidR="006848D6" w:rsidRPr="0086361D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953901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 здания по </w:t>
      </w:r>
      <w:r w:rsidR="0086361D">
        <w:rPr>
          <w:rFonts w:ascii="Times New Roman" w:hAnsi="Times New Roman" w:cs="Times New Roman"/>
          <w:spacing w:val="-4"/>
          <w:sz w:val="28"/>
          <w:szCs w:val="28"/>
        </w:rPr>
        <w:br/>
      </w:r>
      <w:r w:rsidR="00953901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ул. Острогожская, д. 41 после его расселения </w:t>
      </w:r>
      <w:r w:rsidR="006848D6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в целях размещения там </w:t>
      </w:r>
      <w:r w:rsidR="005179C5" w:rsidRPr="005179C5">
        <w:rPr>
          <w:rFonts w:ascii="Times New Roman" w:hAnsi="Times New Roman" w:cs="Times New Roman"/>
          <w:spacing w:val="-4"/>
          <w:sz w:val="28"/>
          <w:szCs w:val="28"/>
        </w:rPr>
        <w:t xml:space="preserve">дополнительного </w:t>
      </w:r>
      <w:r w:rsidR="00F847F4">
        <w:rPr>
          <w:rFonts w:ascii="Times New Roman" w:hAnsi="Times New Roman" w:cs="Times New Roman"/>
          <w:spacing w:val="-4"/>
          <w:sz w:val="28"/>
          <w:szCs w:val="28"/>
        </w:rPr>
        <w:t>корпуса</w:t>
      </w:r>
      <w:r w:rsidR="006848D6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53901" w:rsidRPr="0086361D">
        <w:rPr>
          <w:rFonts w:ascii="Times New Roman" w:hAnsi="Times New Roman" w:cs="Times New Roman"/>
          <w:spacing w:val="-4"/>
          <w:sz w:val="28"/>
          <w:szCs w:val="28"/>
        </w:rPr>
        <w:t>школы искусств № 13</w:t>
      </w:r>
      <w:r w:rsidR="0086361D">
        <w:rPr>
          <w:rFonts w:ascii="Times New Roman" w:hAnsi="Times New Roman" w:cs="Times New Roman"/>
          <w:spacing w:val="-4"/>
          <w:sz w:val="28"/>
          <w:szCs w:val="28"/>
        </w:rPr>
        <w:t>;</w:t>
      </w:r>
      <w:r w:rsidR="005675BE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 разработк</w:t>
      </w:r>
      <w:r w:rsidR="0086361D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5675BE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 проекта, позволяющего создать </w:t>
      </w:r>
      <w:r w:rsidR="008E1AA6" w:rsidRPr="0086361D">
        <w:rPr>
          <w:rFonts w:ascii="Times New Roman" w:hAnsi="Times New Roman" w:cs="Times New Roman"/>
          <w:spacing w:val="-4"/>
          <w:sz w:val="28"/>
          <w:szCs w:val="28"/>
        </w:rPr>
        <w:t>авто</w:t>
      </w:r>
      <w:r w:rsidR="0047427C">
        <w:rPr>
          <w:rFonts w:ascii="Times New Roman" w:hAnsi="Times New Roman" w:cs="Times New Roman"/>
          <w:spacing w:val="-4"/>
          <w:sz w:val="28"/>
          <w:szCs w:val="28"/>
        </w:rPr>
        <w:t xml:space="preserve">мобильную </w:t>
      </w:r>
      <w:r w:rsidR="008E1AA6" w:rsidRPr="0086361D">
        <w:rPr>
          <w:rFonts w:ascii="Times New Roman" w:hAnsi="Times New Roman" w:cs="Times New Roman"/>
          <w:spacing w:val="-4"/>
          <w:sz w:val="28"/>
          <w:szCs w:val="28"/>
        </w:rPr>
        <w:t>дорог</w:t>
      </w:r>
      <w:r w:rsidR="0047427C">
        <w:rPr>
          <w:rFonts w:ascii="Times New Roman" w:hAnsi="Times New Roman" w:cs="Times New Roman"/>
          <w:spacing w:val="-4"/>
          <w:sz w:val="28"/>
          <w:szCs w:val="28"/>
        </w:rPr>
        <w:t>у и</w:t>
      </w:r>
      <w:r w:rsidR="008E1AA6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 пешеходн</w:t>
      </w:r>
      <w:r w:rsidR="008E1AA6">
        <w:rPr>
          <w:rFonts w:ascii="Times New Roman" w:hAnsi="Times New Roman" w:cs="Times New Roman"/>
          <w:spacing w:val="-4"/>
          <w:sz w:val="28"/>
          <w:szCs w:val="28"/>
        </w:rPr>
        <w:t>ую</w:t>
      </w:r>
      <w:r w:rsidR="008E1AA6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 набережн</w:t>
      </w:r>
      <w:r w:rsidR="008E1AA6">
        <w:rPr>
          <w:rFonts w:ascii="Times New Roman" w:hAnsi="Times New Roman" w:cs="Times New Roman"/>
          <w:spacing w:val="-4"/>
          <w:sz w:val="28"/>
          <w:szCs w:val="28"/>
        </w:rPr>
        <w:t>ую</w:t>
      </w:r>
      <w:r w:rsidR="008E1AA6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75BE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вдоль водохранилища от </w:t>
      </w:r>
      <w:proofErr w:type="spellStart"/>
      <w:r w:rsidR="005675BE" w:rsidRPr="0086361D">
        <w:rPr>
          <w:rFonts w:ascii="Times New Roman" w:hAnsi="Times New Roman" w:cs="Times New Roman"/>
          <w:spacing w:val="-4"/>
          <w:sz w:val="28"/>
          <w:szCs w:val="28"/>
        </w:rPr>
        <w:t>Вогрэсовского</w:t>
      </w:r>
      <w:proofErr w:type="spellEnd"/>
      <w:r w:rsidR="005675BE" w:rsidRPr="0086361D">
        <w:rPr>
          <w:rFonts w:ascii="Times New Roman" w:hAnsi="Times New Roman" w:cs="Times New Roman"/>
          <w:spacing w:val="-4"/>
          <w:sz w:val="28"/>
          <w:szCs w:val="28"/>
        </w:rPr>
        <w:t xml:space="preserve"> моста в направлении </w:t>
      </w:r>
      <w:r w:rsidR="004D306B">
        <w:rPr>
          <w:rFonts w:ascii="Times New Roman" w:hAnsi="Times New Roman" w:cs="Times New Roman"/>
          <w:spacing w:val="-4"/>
          <w:sz w:val="28"/>
          <w:szCs w:val="28"/>
        </w:rPr>
        <w:t xml:space="preserve">мкр. </w:t>
      </w:r>
      <w:proofErr w:type="gramStart"/>
      <w:r w:rsidR="005675BE" w:rsidRPr="0086361D">
        <w:rPr>
          <w:rFonts w:ascii="Times New Roman" w:hAnsi="Times New Roman" w:cs="Times New Roman"/>
          <w:spacing w:val="-4"/>
          <w:sz w:val="28"/>
          <w:szCs w:val="28"/>
        </w:rPr>
        <w:t>Шилов</w:t>
      </w:r>
      <w:r w:rsidR="004D306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246BCA">
        <w:rPr>
          <w:rFonts w:ascii="Times New Roman" w:hAnsi="Times New Roman" w:cs="Times New Roman"/>
          <w:spacing w:val="-4"/>
          <w:sz w:val="28"/>
          <w:szCs w:val="28"/>
        </w:rPr>
        <w:t xml:space="preserve"> (например, через Южный мост)</w:t>
      </w:r>
      <w:r w:rsidR="0086361D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  <w:r w:rsidR="004D306B" w:rsidRPr="004D306B">
        <w:rPr>
          <w:rFonts w:ascii="Times New Roman" w:hAnsi="Times New Roman" w:cs="Times New Roman"/>
          <w:spacing w:val="-4"/>
          <w:sz w:val="28"/>
          <w:szCs w:val="28"/>
        </w:rPr>
        <w:t>создани</w:t>
      </w:r>
      <w:r w:rsidR="004D306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4D306B" w:rsidRPr="004D306B">
        <w:rPr>
          <w:rFonts w:ascii="Times New Roman" w:hAnsi="Times New Roman" w:cs="Times New Roman"/>
          <w:spacing w:val="-4"/>
          <w:sz w:val="28"/>
          <w:szCs w:val="28"/>
        </w:rPr>
        <w:t xml:space="preserve"> сквера почётных жителей Воронежа рядом со зданием, где располагается Общественная палата города Воронежа, </w:t>
      </w:r>
      <w:r w:rsidR="00C2785E">
        <w:rPr>
          <w:rFonts w:ascii="Times New Roman" w:hAnsi="Times New Roman" w:cs="Times New Roman"/>
          <w:spacing w:val="-4"/>
          <w:sz w:val="28"/>
          <w:szCs w:val="28"/>
        </w:rPr>
        <w:br/>
      </w:r>
      <w:r w:rsidR="004D306B" w:rsidRPr="004D306B">
        <w:rPr>
          <w:rFonts w:ascii="Times New Roman" w:hAnsi="Times New Roman" w:cs="Times New Roman"/>
          <w:spacing w:val="-4"/>
          <w:sz w:val="28"/>
          <w:szCs w:val="28"/>
        </w:rPr>
        <w:t>на территории заброшенного участка, на котором ранее был произведён снос незаконного строения</w:t>
      </w:r>
      <w:r w:rsidR="004D306B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  <w:r w:rsidR="0047427C" w:rsidRPr="0047427C">
        <w:rPr>
          <w:rFonts w:ascii="Times New Roman" w:hAnsi="Times New Roman" w:cs="Times New Roman"/>
          <w:spacing w:val="-4"/>
          <w:sz w:val="28"/>
          <w:szCs w:val="28"/>
        </w:rPr>
        <w:t>завершени</w:t>
      </w:r>
      <w:r w:rsidR="0047427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47427C" w:rsidRPr="0047427C">
        <w:rPr>
          <w:rFonts w:ascii="Times New Roman" w:hAnsi="Times New Roman" w:cs="Times New Roman"/>
          <w:spacing w:val="-4"/>
          <w:sz w:val="28"/>
          <w:szCs w:val="28"/>
        </w:rPr>
        <w:t xml:space="preserve"> благоустройств</w:t>
      </w:r>
      <w:r w:rsidR="0047427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47427C" w:rsidRPr="0047427C">
        <w:rPr>
          <w:rFonts w:ascii="Times New Roman" w:hAnsi="Times New Roman" w:cs="Times New Roman"/>
          <w:spacing w:val="-4"/>
          <w:sz w:val="28"/>
          <w:szCs w:val="28"/>
        </w:rPr>
        <w:t xml:space="preserve"> вело-пешеходных </w:t>
      </w:r>
      <w:r w:rsidR="00C2785E">
        <w:rPr>
          <w:rFonts w:ascii="Times New Roman" w:hAnsi="Times New Roman" w:cs="Times New Roman"/>
          <w:spacing w:val="-4"/>
          <w:sz w:val="28"/>
          <w:szCs w:val="28"/>
        </w:rPr>
        <w:br/>
      </w:r>
      <w:r w:rsidR="0047427C" w:rsidRPr="0047427C">
        <w:rPr>
          <w:rFonts w:ascii="Times New Roman" w:hAnsi="Times New Roman" w:cs="Times New Roman"/>
          <w:spacing w:val="-4"/>
          <w:sz w:val="28"/>
          <w:szCs w:val="28"/>
        </w:rPr>
        <w:t>дорожек на ул</w:t>
      </w:r>
      <w:r w:rsidR="005179C5">
        <w:rPr>
          <w:rFonts w:ascii="Times New Roman" w:hAnsi="Times New Roman" w:cs="Times New Roman"/>
          <w:spacing w:val="-4"/>
          <w:sz w:val="28"/>
          <w:szCs w:val="28"/>
        </w:rPr>
        <w:t xml:space="preserve">. Острогожской и ул. </w:t>
      </w:r>
      <w:r w:rsidR="00677FB1">
        <w:rPr>
          <w:rFonts w:ascii="Times New Roman" w:hAnsi="Times New Roman" w:cs="Times New Roman"/>
          <w:spacing w:val="-4"/>
          <w:sz w:val="28"/>
          <w:szCs w:val="28"/>
        </w:rPr>
        <w:t>Краснознаме</w:t>
      </w:r>
      <w:r w:rsidR="00677FB1" w:rsidRPr="0047427C">
        <w:rPr>
          <w:rFonts w:ascii="Times New Roman" w:hAnsi="Times New Roman" w:cs="Times New Roman"/>
          <w:spacing w:val="-4"/>
          <w:sz w:val="28"/>
          <w:szCs w:val="28"/>
        </w:rPr>
        <w:t>нной</w:t>
      </w:r>
      <w:r w:rsidR="0047427C" w:rsidRPr="0047427C">
        <w:rPr>
          <w:rFonts w:ascii="Times New Roman" w:hAnsi="Times New Roman" w:cs="Times New Roman"/>
          <w:spacing w:val="-4"/>
          <w:sz w:val="28"/>
          <w:szCs w:val="28"/>
        </w:rPr>
        <w:t xml:space="preserve">, а также выполнить </w:t>
      </w:r>
      <w:r w:rsidR="00C2785E">
        <w:rPr>
          <w:rFonts w:ascii="Times New Roman" w:hAnsi="Times New Roman" w:cs="Times New Roman"/>
          <w:spacing w:val="-4"/>
          <w:sz w:val="28"/>
          <w:szCs w:val="28"/>
        </w:rPr>
        <w:br/>
      </w:r>
      <w:r w:rsidR="0047427C" w:rsidRPr="0047427C">
        <w:rPr>
          <w:rFonts w:ascii="Times New Roman" w:hAnsi="Times New Roman" w:cs="Times New Roman"/>
          <w:spacing w:val="-4"/>
          <w:sz w:val="28"/>
          <w:szCs w:val="28"/>
        </w:rPr>
        <w:t>работы по обустройству вело-пешеходной дорожки по ул. Матросова</w:t>
      </w:r>
      <w:r w:rsidR="00A3165C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End"/>
    </w:p>
    <w:p w:rsidR="00396C2D" w:rsidRDefault="00677FB1" w:rsidP="00396C2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1F578A">
        <w:rPr>
          <w:rFonts w:ascii="Times New Roman" w:hAnsi="Times New Roman" w:cs="Times New Roman"/>
          <w:spacing w:val="-4"/>
          <w:sz w:val="28"/>
          <w:szCs w:val="28"/>
        </w:rPr>
        <w:t>ыступающий</w:t>
      </w:r>
      <w:proofErr w:type="gramEnd"/>
      <w:r w:rsidR="001F57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6347C">
        <w:rPr>
          <w:rFonts w:ascii="Times New Roman" w:hAnsi="Times New Roman" w:cs="Times New Roman"/>
          <w:spacing w:val="-4"/>
          <w:sz w:val="28"/>
          <w:szCs w:val="28"/>
        </w:rPr>
        <w:t>отметил, что гражданам</w:t>
      </w:r>
      <w:r w:rsidR="00DD2225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36347C">
        <w:rPr>
          <w:rFonts w:ascii="Times New Roman" w:hAnsi="Times New Roman" w:cs="Times New Roman"/>
          <w:spacing w:val="-4"/>
          <w:sz w:val="28"/>
          <w:szCs w:val="28"/>
        </w:rPr>
        <w:t xml:space="preserve"> участвующим в публичных слушаниях дано </w:t>
      </w:r>
      <w:r w:rsidR="00626154">
        <w:rPr>
          <w:rFonts w:ascii="Times New Roman" w:hAnsi="Times New Roman" w:cs="Times New Roman"/>
          <w:spacing w:val="-4"/>
          <w:sz w:val="28"/>
          <w:szCs w:val="28"/>
        </w:rPr>
        <w:t xml:space="preserve">право </w:t>
      </w:r>
      <w:r w:rsidR="003D097F">
        <w:rPr>
          <w:rFonts w:ascii="Times New Roman" w:hAnsi="Times New Roman" w:cs="Times New Roman"/>
          <w:spacing w:val="-4"/>
          <w:sz w:val="28"/>
          <w:szCs w:val="28"/>
        </w:rPr>
        <w:t xml:space="preserve">по итогам обсуждения выработать единую рекомендацию </w:t>
      </w:r>
      <w:r w:rsidR="00626154" w:rsidRPr="00626154">
        <w:rPr>
          <w:rFonts w:ascii="Times New Roman" w:hAnsi="Times New Roman" w:cs="Times New Roman"/>
          <w:spacing w:val="-4"/>
          <w:sz w:val="28"/>
          <w:szCs w:val="28"/>
        </w:rPr>
        <w:t>по принятию проекта бюджета</w:t>
      </w:r>
      <w:r w:rsidR="00FA7728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B55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324DE" w:rsidRPr="0086361D" w:rsidRDefault="00EB556B" w:rsidP="00C03B50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Кроме того, озвучил</w:t>
      </w:r>
      <w:r w:rsidR="00677FB1">
        <w:rPr>
          <w:rFonts w:ascii="Times New Roman" w:hAnsi="Times New Roman" w:cs="Times New Roman"/>
          <w:spacing w:val="-4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вопросы: </w:t>
      </w:r>
      <w:r w:rsidR="00D44E8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EB556B">
        <w:rPr>
          <w:rFonts w:ascii="Times New Roman" w:hAnsi="Times New Roman" w:cs="Times New Roman"/>
          <w:spacing w:val="-4"/>
          <w:sz w:val="28"/>
          <w:szCs w:val="28"/>
        </w:rPr>
        <w:t xml:space="preserve">колько в 2024 году поступит средств в бюджет города от использования собственниками отеля </w:t>
      </w:r>
      <w:r w:rsidR="00D44E81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EB556B">
        <w:rPr>
          <w:rFonts w:ascii="Times New Roman" w:hAnsi="Times New Roman" w:cs="Times New Roman"/>
          <w:spacing w:val="-4"/>
          <w:sz w:val="28"/>
          <w:szCs w:val="28"/>
        </w:rPr>
        <w:t>Мар</w:t>
      </w:r>
      <w:r w:rsidR="00D44E81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EB556B">
        <w:rPr>
          <w:rFonts w:ascii="Times New Roman" w:hAnsi="Times New Roman" w:cs="Times New Roman"/>
          <w:spacing w:val="-4"/>
          <w:sz w:val="28"/>
          <w:szCs w:val="28"/>
        </w:rPr>
        <w:t>иотт</w:t>
      </w:r>
      <w:r w:rsidR="00D44E81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EB556B">
        <w:rPr>
          <w:rFonts w:ascii="Times New Roman" w:hAnsi="Times New Roman" w:cs="Times New Roman"/>
          <w:spacing w:val="-4"/>
          <w:sz w:val="28"/>
          <w:szCs w:val="28"/>
        </w:rPr>
        <w:t xml:space="preserve"> подземной части проспекта Революции, используемой для заезда в подземную парковку под отелем и выезда из неё</w:t>
      </w:r>
      <w:r w:rsidR="00D44E81">
        <w:rPr>
          <w:rFonts w:ascii="Times New Roman" w:hAnsi="Times New Roman" w:cs="Times New Roman"/>
          <w:spacing w:val="-4"/>
          <w:sz w:val="28"/>
          <w:szCs w:val="28"/>
        </w:rPr>
        <w:t>; у</w:t>
      </w:r>
      <w:r w:rsidRPr="00EB556B">
        <w:rPr>
          <w:rFonts w:ascii="Times New Roman" w:hAnsi="Times New Roman" w:cs="Times New Roman"/>
          <w:spacing w:val="-4"/>
          <w:sz w:val="28"/>
          <w:szCs w:val="28"/>
        </w:rPr>
        <w:t>страивает ли администрацию соотношение доходов и расходов города на организацию ритуальных услуг и содержание мест захоронения</w:t>
      </w:r>
      <w:r w:rsidR="004406E8">
        <w:rPr>
          <w:rFonts w:ascii="Times New Roman" w:hAnsi="Times New Roman" w:cs="Times New Roman"/>
          <w:spacing w:val="-4"/>
          <w:sz w:val="28"/>
          <w:szCs w:val="28"/>
        </w:rPr>
        <w:t>, а также п</w:t>
      </w:r>
      <w:r w:rsidRPr="00EB556B">
        <w:rPr>
          <w:rFonts w:ascii="Times New Roman" w:hAnsi="Times New Roman" w:cs="Times New Roman"/>
          <w:spacing w:val="-4"/>
          <w:sz w:val="28"/>
          <w:szCs w:val="28"/>
        </w:rPr>
        <w:t>ланируется ли изменение организации обозначенной деятельности</w:t>
      </w:r>
      <w:r w:rsidR="004406E8">
        <w:rPr>
          <w:rFonts w:ascii="Times New Roman" w:hAnsi="Times New Roman" w:cs="Times New Roman"/>
          <w:spacing w:val="-4"/>
          <w:sz w:val="28"/>
          <w:szCs w:val="28"/>
        </w:rPr>
        <w:t>;</w:t>
      </w:r>
      <w:proofErr w:type="gramEnd"/>
      <w:r w:rsidR="004406E8">
        <w:rPr>
          <w:rFonts w:ascii="Times New Roman" w:hAnsi="Times New Roman" w:cs="Times New Roman"/>
          <w:spacing w:val="-4"/>
          <w:sz w:val="28"/>
          <w:szCs w:val="28"/>
        </w:rPr>
        <w:t xml:space="preserve"> х</w:t>
      </w:r>
      <w:r w:rsidRPr="00EB556B">
        <w:rPr>
          <w:rFonts w:ascii="Times New Roman" w:hAnsi="Times New Roman" w:cs="Times New Roman"/>
          <w:spacing w:val="-4"/>
          <w:sz w:val="28"/>
          <w:szCs w:val="28"/>
        </w:rPr>
        <w:t xml:space="preserve">ватит ли в бюджете средств, предусмотренных на работу администрации, чтобы в течение года пресечь нарушение </w:t>
      </w:r>
      <w:r w:rsidR="004406E8">
        <w:rPr>
          <w:rFonts w:ascii="Times New Roman" w:hAnsi="Times New Roman" w:cs="Times New Roman"/>
          <w:spacing w:val="-4"/>
          <w:sz w:val="28"/>
          <w:szCs w:val="28"/>
        </w:rPr>
        <w:t>правил землепользования и застройки</w:t>
      </w:r>
      <w:r w:rsidRPr="00EB556B">
        <w:rPr>
          <w:rFonts w:ascii="Times New Roman" w:hAnsi="Times New Roman" w:cs="Times New Roman"/>
          <w:spacing w:val="-4"/>
          <w:sz w:val="28"/>
          <w:szCs w:val="28"/>
        </w:rPr>
        <w:t xml:space="preserve"> в части </w:t>
      </w:r>
      <w:r w:rsidR="00644261" w:rsidRPr="00EB556B">
        <w:rPr>
          <w:rFonts w:ascii="Times New Roman" w:hAnsi="Times New Roman" w:cs="Times New Roman"/>
          <w:spacing w:val="-4"/>
          <w:sz w:val="28"/>
          <w:szCs w:val="28"/>
        </w:rPr>
        <w:t>нецелево</w:t>
      </w:r>
      <w:r w:rsidR="00644261">
        <w:rPr>
          <w:rFonts w:ascii="Times New Roman" w:hAnsi="Times New Roman" w:cs="Times New Roman"/>
          <w:spacing w:val="-4"/>
          <w:sz w:val="28"/>
          <w:szCs w:val="28"/>
        </w:rPr>
        <w:t>го</w:t>
      </w:r>
      <w:r w:rsidR="00644261" w:rsidRPr="00EB55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556B">
        <w:rPr>
          <w:rFonts w:ascii="Times New Roman" w:hAnsi="Times New Roman" w:cs="Times New Roman"/>
          <w:spacing w:val="-4"/>
          <w:sz w:val="28"/>
          <w:szCs w:val="28"/>
        </w:rPr>
        <w:t>использования земельных участков в городе</w:t>
      </w:r>
      <w:r w:rsidR="00644261">
        <w:rPr>
          <w:rFonts w:ascii="Times New Roman" w:hAnsi="Times New Roman" w:cs="Times New Roman"/>
          <w:spacing w:val="-4"/>
          <w:sz w:val="28"/>
          <w:szCs w:val="28"/>
        </w:rPr>
        <w:t>; у</w:t>
      </w:r>
      <w:r w:rsidRPr="00EB556B">
        <w:rPr>
          <w:rFonts w:ascii="Times New Roman" w:hAnsi="Times New Roman" w:cs="Times New Roman"/>
          <w:spacing w:val="-4"/>
          <w:sz w:val="28"/>
          <w:szCs w:val="28"/>
        </w:rPr>
        <w:t xml:space="preserve">страивает ли администрацию </w:t>
      </w:r>
      <w:r w:rsidR="00BA2CFC">
        <w:rPr>
          <w:rFonts w:ascii="Times New Roman" w:hAnsi="Times New Roman" w:cs="Times New Roman"/>
          <w:spacing w:val="-4"/>
          <w:sz w:val="28"/>
          <w:szCs w:val="28"/>
        </w:rPr>
        <w:t xml:space="preserve">города </w:t>
      </w:r>
      <w:r w:rsidRPr="00EB556B">
        <w:rPr>
          <w:rFonts w:ascii="Times New Roman" w:hAnsi="Times New Roman" w:cs="Times New Roman"/>
          <w:spacing w:val="-4"/>
          <w:sz w:val="28"/>
          <w:szCs w:val="28"/>
        </w:rPr>
        <w:t>соотношение доходов и расходов от реализации проекта платных парковок автомобилей, как проекта, направленного на создание комфортных условий в центре города</w:t>
      </w:r>
      <w:r w:rsidR="00BA2CFC">
        <w:rPr>
          <w:rFonts w:ascii="Times New Roman" w:hAnsi="Times New Roman" w:cs="Times New Roman"/>
          <w:spacing w:val="-4"/>
          <w:sz w:val="28"/>
          <w:szCs w:val="28"/>
        </w:rPr>
        <w:t>, а также п</w:t>
      </w:r>
      <w:r w:rsidRPr="00EB556B">
        <w:rPr>
          <w:rFonts w:ascii="Times New Roman" w:hAnsi="Times New Roman" w:cs="Times New Roman"/>
          <w:spacing w:val="-4"/>
          <w:sz w:val="28"/>
          <w:szCs w:val="28"/>
        </w:rPr>
        <w:t xml:space="preserve">ланируется или нет изменение организации </w:t>
      </w:r>
      <w:r w:rsidR="00CA1BB4">
        <w:rPr>
          <w:rFonts w:ascii="Times New Roman" w:hAnsi="Times New Roman" w:cs="Times New Roman"/>
          <w:spacing w:val="-4"/>
          <w:sz w:val="28"/>
          <w:szCs w:val="28"/>
        </w:rPr>
        <w:t>этой</w:t>
      </w:r>
      <w:r w:rsidRPr="00EB556B">
        <w:rPr>
          <w:rFonts w:ascii="Times New Roman" w:hAnsi="Times New Roman" w:cs="Times New Roman"/>
          <w:spacing w:val="-4"/>
          <w:sz w:val="28"/>
          <w:szCs w:val="28"/>
        </w:rPr>
        <w:t xml:space="preserve"> деятельности</w:t>
      </w:r>
      <w:r w:rsidR="00BA2CF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47559" w:rsidRPr="005F016C" w:rsidRDefault="00747559" w:rsidP="00D12F98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24AA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D37C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Существует программа</w:t>
      </w:r>
      <w:r w:rsidRPr="00D37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7CA4" w:rsidRPr="00D37CA4">
        <w:rPr>
          <w:rFonts w:ascii="Times New Roman" w:hAnsi="Times New Roman" w:cs="Times New Roman"/>
          <w:bCs/>
          <w:sz w:val="28"/>
          <w:szCs w:val="28"/>
        </w:rPr>
        <w:t>«</w:t>
      </w:r>
      <w:r w:rsidRPr="00D37CA4">
        <w:rPr>
          <w:rFonts w:ascii="Times New Roman" w:hAnsi="Times New Roman" w:cs="Times New Roman"/>
          <w:bCs/>
          <w:sz w:val="28"/>
          <w:szCs w:val="28"/>
        </w:rPr>
        <w:t>Формирование современной городской среды</w:t>
      </w:r>
      <w:r w:rsidR="00D37CA4" w:rsidRPr="00D37CA4">
        <w:rPr>
          <w:rFonts w:ascii="Times New Roman" w:hAnsi="Times New Roman" w:cs="Times New Roman"/>
          <w:bCs/>
          <w:sz w:val="28"/>
          <w:szCs w:val="28"/>
        </w:rPr>
        <w:t>»</w:t>
      </w:r>
      <w:r w:rsidR="00D37CA4">
        <w:rPr>
          <w:rFonts w:ascii="Times New Roman" w:hAnsi="Times New Roman" w:cs="Times New Roman"/>
          <w:bCs/>
          <w:sz w:val="28"/>
          <w:szCs w:val="28"/>
        </w:rPr>
        <w:t>,</w:t>
      </w:r>
      <w:r w:rsidR="00D37CA4" w:rsidRPr="00D37CA4">
        <w:rPr>
          <w:rFonts w:ascii="Times New Roman" w:hAnsi="Times New Roman" w:cs="Times New Roman"/>
          <w:bCs/>
          <w:sz w:val="28"/>
          <w:szCs w:val="28"/>
        </w:rPr>
        <w:t xml:space="preserve"> в рамках которой осуществляется благоустройство дворовых и общественных территорий</w:t>
      </w:r>
      <w:r w:rsidR="00FF518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A1BB4">
        <w:rPr>
          <w:rFonts w:ascii="Times New Roman" w:hAnsi="Times New Roman" w:cs="Times New Roman"/>
          <w:bCs/>
          <w:sz w:val="28"/>
          <w:szCs w:val="28"/>
        </w:rPr>
        <w:t xml:space="preserve">В проекте бюджета на 2024 год предусмотрено 187 </w:t>
      </w:r>
      <w:proofErr w:type="gramStart"/>
      <w:r w:rsidR="00CA1BB4">
        <w:rPr>
          <w:rFonts w:ascii="Times New Roman" w:hAnsi="Times New Roman" w:cs="Times New Roman"/>
          <w:bCs/>
          <w:sz w:val="28"/>
          <w:szCs w:val="28"/>
        </w:rPr>
        <w:t>млн</w:t>
      </w:r>
      <w:proofErr w:type="gramEnd"/>
      <w:r w:rsidR="00CA1BB4">
        <w:rPr>
          <w:rFonts w:ascii="Times New Roman" w:hAnsi="Times New Roman" w:cs="Times New Roman"/>
          <w:bCs/>
          <w:sz w:val="28"/>
          <w:szCs w:val="28"/>
        </w:rPr>
        <w:t xml:space="preserve"> рублей на благоустройство дворовых территорий, по которым уже готов пообъектник</w:t>
      </w:r>
      <w:r w:rsidR="00110FA4">
        <w:rPr>
          <w:rFonts w:ascii="Times New Roman" w:hAnsi="Times New Roman" w:cs="Times New Roman"/>
          <w:bCs/>
          <w:sz w:val="28"/>
          <w:szCs w:val="28"/>
        </w:rPr>
        <w:t>, а также 326 млн рублей на общественные территории, в основном это вторая очередь Петровской набережной</w:t>
      </w:r>
      <w:r w:rsidR="00CA1BB4">
        <w:rPr>
          <w:rFonts w:ascii="Times New Roman" w:hAnsi="Times New Roman" w:cs="Times New Roman"/>
          <w:bCs/>
          <w:sz w:val="28"/>
          <w:szCs w:val="28"/>
        </w:rPr>
        <w:t>.</w:t>
      </w:r>
      <w:r w:rsidR="0064734D">
        <w:rPr>
          <w:rFonts w:ascii="Times New Roman" w:hAnsi="Times New Roman" w:cs="Times New Roman"/>
          <w:bCs/>
          <w:sz w:val="28"/>
          <w:szCs w:val="28"/>
        </w:rPr>
        <w:t xml:space="preserve"> Проанализируем Ваши предложения по благоустройству новых объектов и примем </w:t>
      </w:r>
      <w:r w:rsidR="00B1320D">
        <w:rPr>
          <w:rFonts w:ascii="Times New Roman" w:hAnsi="Times New Roman" w:cs="Times New Roman"/>
          <w:bCs/>
          <w:sz w:val="28"/>
          <w:szCs w:val="28"/>
        </w:rPr>
        <w:t xml:space="preserve">соответствующее </w:t>
      </w:r>
      <w:r w:rsidR="0064734D">
        <w:rPr>
          <w:rFonts w:ascii="Times New Roman" w:hAnsi="Times New Roman" w:cs="Times New Roman"/>
          <w:bCs/>
          <w:sz w:val="28"/>
          <w:szCs w:val="28"/>
        </w:rPr>
        <w:t xml:space="preserve">решение. </w:t>
      </w:r>
      <w:r w:rsidR="00246BCA">
        <w:rPr>
          <w:rFonts w:ascii="Times New Roman" w:hAnsi="Times New Roman" w:cs="Times New Roman"/>
          <w:bCs/>
          <w:sz w:val="28"/>
          <w:szCs w:val="28"/>
        </w:rPr>
        <w:t xml:space="preserve">В генеральном плане и </w:t>
      </w:r>
      <w:proofErr w:type="spellStart"/>
      <w:r w:rsidR="00246BCA">
        <w:rPr>
          <w:rFonts w:ascii="Times New Roman" w:hAnsi="Times New Roman" w:cs="Times New Roman"/>
          <w:bCs/>
          <w:sz w:val="28"/>
          <w:szCs w:val="28"/>
        </w:rPr>
        <w:t>КСОДДе</w:t>
      </w:r>
      <w:proofErr w:type="spellEnd"/>
      <w:r w:rsidR="00246B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6C2D">
        <w:rPr>
          <w:rFonts w:ascii="Times New Roman" w:hAnsi="Times New Roman" w:cs="Times New Roman"/>
          <w:bCs/>
          <w:sz w:val="28"/>
          <w:szCs w:val="28"/>
        </w:rPr>
        <w:t xml:space="preserve">предусмотрено </w:t>
      </w:r>
      <w:r w:rsidR="00246BCA">
        <w:rPr>
          <w:rFonts w:ascii="Times New Roman" w:hAnsi="Times New Roman" w:cs="Times New Roman"/>
          <w:bCs/>
          <w:sz w:val="28"/>
          <w:szCs w:val="28"/>
        </w:rPr>
        <w:t xml:space="preserve">строительство Южного моста, но это не относится к первоочередным </w:t>
      </w:r>
      <w:r w:rsidR="00866782" w:rsidRPr="005F016C">
        <w:rPr>
          <w:rFonts w:ascii="Times New Roman" w:hAnsi="Times New Roman" w:cs="Times New Roman"/>
          <w:bCs/>
          <w:spacing w:val="-2"/>
          <w:sz w:val="28"/>
          <w:szCs w:val="28"/>
        </w:rPr>
        <w:t>мероприятиям</w:t>
      </w:r>
      <w:r w:rsidR="00246BCA" w:rsidRPr="005F016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. </w:t>
      </w:r>
      <w:r w:rsidR="00866782" w:rsidRPr="005F016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В </w:t>
      </w:r>
      <w:r w:rsidR="003E646D" w:rsidRPr="005F016C">
        <w:rPr>
          <w:rFonts w:ascii="Times New Roman" w:hAnsi="Times New Roman" w:cs="Times New Roman"/>
          <w:bCs/>
          <w:spacing w:val="-2"/>
          <w:sz w:val="28"/>
          <w:szCs w:val="28"/>
        </w:rPr>
        <w:t>настоящее</w:t>
      </w:r>
      <w:r w:rsidR="00866782" w:rsidRPr="005F016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время </w:t>
      </w:r>
      <w:r w:rsidR="003E646D" w:rsidRPr="005F016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необходимо найти средства на реализацию третьего этапа </w:t>
      </w:r>
      <w:proofErr w:type="spellStart"/>
      <w:r w:rsidR="003E646D" w:rsidRPr="005F016C">
        <w:rPr>
          <w:rFonts w:ascii="Times New Roman" w:hAnsi="Times New Roman" w:cs="Times New Roman"/>
          <w:bCs/>
          <w:spacing w:val="-2"/>
          <w:sz w:val="28"/>
          <w:szCs w:val="28"/>
        </w:rPr>
        <w:t>Остужевской</w:t>
      </w:r>
      <w:proofErr w:type="spellEnd"/>
      <w:r w:rsidR="003E646D" w:rsidRPr="005F016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развязки</w:t>
      </w:r>
      <w:r w:rsidR="00C31843" w:rsidRPr="005F016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в сумме около </w:t>
      </w:r>
      <w:r w:rsidR="00B1320D">
        <w:rPr>
          <w:rFonts w:ascii="Times New Roman" w:hAnsi="Times New Roman" w:cs="Times New Roman"/>
          <w:bCs/>
          <w:spacing w:val="-2"/>
          <w:sz w:val="28"/>
          <w:szCs w:val="28"/>
        </w:rPr>
        <w:br/>
      </w:r>
      <w:r w:rsidR="00C31843" w:rsidRPr="005F016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5 </w:t>
      </w:r>
      <w:proofErr w:type="gramStart"/>
      <w:r w:rsidR="00C31843" w:rsidRPr="005F016C">
        <w:rPr>
          <w:rFonts w:ascii="Times New Roman" w:hAnsi="Times New Roman" w:cs="Times New Roman"/>
          <w:bCs/>
          <w:spacing w:val="-2"/>
          <w:sz w:val="28"/>
          <w:szCs w:val="28"/>
        </w:rPr>
        <w:t>млрд</w:t>
      </w:r>
      <w:proofErr w:type="gramEnd"/>
      <w:r w:rsidR="00C31843" w:rsidRPr="005F016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рублей.</w:t>
      </w:r>
    </w:p>
    <w:p w:rsidR="00747559" w:rsidRDefault="00BB5DD8" w:rsidP="00D12F98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5DD8">
        <w:rPr>
          <w:rFonts w:ascii="Times New Roman" w:hAnsi="Times New Roman" w:cs="Times New Roman"/>
          <w:b/>
          <w:spacing w:val="-2"/>
          <w:sz w:val="28"/>
          <w:szCs w:val="28"/>
        </w:rPr>
        <w:t>Карасалихов Р.И.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2"/>
          <w:sz w:val="28"/>
          <w:szCs w:val="28"/>
        </w:rPr>
        <w:t>В управлении имущественных и земельных отношений существует отдел муниципального и земельного контроля в количестве семи человек, которые обеспечены геодезическим оборудованием и транспортом</w:t>
      </w:r>
      <w:r w:rsidR="001632DF">
        <w:rPr>
          <w:rFonts w:ascii="Times New Roman" w:hAnsi="Times New Roman" w:cs="Times New Roman"/>
          <w:spacing w:val="-2"/>
          <w:sz w:val="28"/>
          <w:szCs w:val="28"/>
        </w:rPr>
        <w:t xml:space="preserve"> для реализации возложенных на них функций</w:t>
      </w:r>
      <w:r w:rsidR="00D2695D">
        <w:rPr>
          <w:rFonts w:ascii="Times New Roman" w:hAnsi="Times New Roman" w:cs="Times New Roman"/>
          <w:spacing w:val="-2"/>
          <w:sz w:val="28"/>
          <w:szCs w:val="28"/>
        </w:rPr>
        <w:t xml:space="preserve"> по выявлению </w:t>
      </w:r>
      <w:r w:rsidR="00D2695D" w:rsidRPr="00D2695D">
        <w:rPr>
          <w:rFonts w:ascii="Times New Roman" w:hAnsi="Times New Roman" w:cs="Times New Roman"/>
          <w:spacing w:val="-2"/>
          <w:sz w:val="28"/>
          <w:szCs w:val="28"/>
        </w:rPr>
        <w:t>нарушени</w:t>
      </w:r>
      <w:r w:rsidR="00D2695D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="00D2695D" w:rsidRPr="00D2695D">
        <w:rPr>
          <w:rFonts w:ascii="Times New Roman" w:hAnsi="Times New Roman" w:cs="Times New Roman"/>
          <w:spacing w:val="-2"/>
          <w:sz w:val="28"/>
          <w:szCs w:val="28"/>
        </w:rPr>
        <w:t xml:space="preserve"> правил землепользования и застройки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1632DF">
        <w:rPr>
          <w:rFonts w:ascii="Times New Roman" w:hAnsi="Times New Roman" w:cs="Times New Roman"/>
          <w:spacing w:val="-2"/>
          <w:sz w:val="28"/>
          <w:szCs w:val="28"/>
        </w:rPr>
        <w:t>При этом у</w:t>
      </w:r>
      <w:r w:rsidR="006B4D4B">
        <w:rPr>
          <w:rFonts w:ascii="Times New Roman" w:hAnsi="Times New Roman" w:cs="Times New Roman"/>
          <w:spacing w:val="-2"/>
          <w:sz w:val="28"/>
          <w:szCs w:val="28"/>
        </w:rPr>
        <w:t xml:space="preserve">же второй год установлен мораторий на проведение плановых и внеплановых проверок. </w:t>
      </w:r>
      <w:r w:rsidR="00A2429C">
        <w:rPr>
          <w:rFonts w:ascii="Times New Roman" w:hAnsi="Times New Roman" w:cs="Times New Roman"/>
          <w:spacing w:val="-2"/>
          <w:sz w:val="28"/>
          <w:szCs w:val="28"/>
        </w:rPr>
        <w:br/>
      </w:r>
      <w:r w:rsidR="006B4D4B">
        <w:rPr>
          <w:rFonts w:ascii="Times New Roman" w:hAnsi="Times New Roman" w:cs="Times New Roman"/>
          <w:spacing w:val="-2"/>
          <w:sz w:val="28"/>
          <w:szCs w:val="28"/>
        </w:rPr>
        <w:t xml:space="preserve">В настоящее время проводятся проверки только по обращениям граждан </w:t>
      </w:r>
      <w:r w:rsidR="00A2429C">
        <w:rPr>
          <w:rFonts w:ascii="Times New Roman" w:hAnsi="Times New Roman" w:cs="Times New Roman"/>
          <w:spacing w:val="-2"/>
          <w:sz w:val="28"/>
          <w:szCs w:val="28"/>
        </w:rPr>
        <w:br/>
      </w:r>
      <w:r w:rsidR="006B4D4B">
        <w:rPr>
          <w:rFonts w:ascii="Times New Roman" w:hAnsi="Times New Roman" w:cs="Times New Roman"/>
          <w:spacing w:val="-2"/>
          <w:sz w:val="28"/>
          <w:szCs w:val="28"/>
        </w:rPr>
        <w:t>и юридических лиц</w:t>
      </w:r>
      <w:r w:rsidR="008718CF">
        <w:rPr>
          <w:rFonts w:ascii="Times New Roman" w:hAnsi="Times New Roman" w:cs="Times New Roman"/>
          <w:spacing w:val="-2"/>
          <w:sz w:val="28"/>
          <w:szCs w:val="28"/>
        </w:rPr>
        <w:t>, и</w:t>
      </w:r>
      <w:r w:rsidR="006B4D4B">
        <w:rPr>
          <w:rFonts w:ascii="Times New Roman" w:hAnsi="Times New Roman" w:cs="Times New Roman"/>
          <w:spacing w:val="-2"/>
          <w:sz w:val="28"/>
          <w:szCs w:val="28"/>
        </w:rPr>
        <w:t xml:space="preserve"> выписываются </w:t>
      </w:r>
      <w:r w:rsidR="001632DF">
        <w:rPr>
          <w:rFonts w:ascii="Times New Roman" w:hAnsi="Times New Roman" w:cs="Times New Roman"/>
          <w:spacing w:val="-2"/>
          <w:sz w:val="28"/>
          <w:szCs w:val="28"/>
        </w:rPr>
        <w:t xml:space="preserve">соответствующие </w:t>
      </w:r>
      <w:r w:rsidR="006B4D4B">
        <w:rPr>
          <w:rFonts w:ascii="Times New Roman" w:hAnsi="Times New Roman" w:cs="Times New Roman"/>
          <w:spacing w:val="-2"/>
          <w:sz w:val="28"/>
          <w:szCs w:val="28"/>
        </w:rPr>
        <w:t xml:space="preserve">предостережения. </w:t>
      </w:r>
    </w:p>
    <w:p w:rsidR="00F4738D" w:rsidRPr="008718CF" w:rsidRDefault="008718CF" w:rsidP="00D12F98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718CF">
        <w:rPr>
          <w:rFonts w:ascii="Times New Roman" w:hAnsi="Times New Roman" w:cs="Times New Roman"/>
          <w:b/>
          <w:spacing w:val="-2"/>
          <w:sz w:val="28"/>
          <w:szCs w:val="28"/>
        </w:rPr>
        <w:t xml:space="preserve">Квасов К.А.: </w:t>
      </w:r>
      <w:r w:rsidR="00D2695D">
        <w:rPr>
          <w:rFonts w:ascii="Times New Roman" w:hAnsi="Times New Roman" w:cs="Times New Roman"/>
          <w:spacing w:val="-2"/>
          <w:sz w:val="28"/>
          <w:szCs w:val="28"/>
        </w:rPr>
        <w:t>Например,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D42A0">
        <w:rPr>
          <w:rFonts w:ascii="Times New Roman" w:hAnsi="Times New Roman" w:cs="Times New Roman"/>
          <w:spacing w:val="-2"/>
          <w:sz w:val="28"/>
          <w:szCs w:val="28"/>
        </w:rPr>
        <w:t xml:space="preserve">объект по ул. Острогожская, 46 </w:t>
      </w:r>
      <w:r w:rsidR="00624344">
        <w:rPr>
          <w:rFonts w:ascii="Times New Roman" w:hAnsi="Times New Roman" w:cs="Times New Roman"/>
          <w:spacing w:val="-2"/>
          <w:sz w:val="28"/>
          <w:szCs w:val="28"/>
        </w:rPr>
        <w:t xml:space="preserve">еще с 2018 года </w:t>
      </w:r>
      <w:r w:rsidR="00FD42A0">
        <w:rPr>
          <w:rFonts w:ascii="Times New Roman" w:hAnsi="Times New Roman" w:cs="Times New Roman"/>
          <w:spacing w:val="-2"/>
          <w:sz w:val="28"/>
          <w:szCs w:val="28"/>
        </w:rPr>
        <w:t xml:space="preserve">признан самовольной постройкой и </w:t>
      </w:r>
      <w:r w:rsidR="00C2785E">
        <w:rPr>
          <w:rFonts w:ascii="Times New Roman" w:hAnsi="Times New Roman" w:cs="Times New Roman"/>
          <w:spacing w:val="-2"/>
          <w:sz w:val="28"/>
          <w:szCs w:val="28"/>
        </w:rPr>
        <w:t xml:space="preserve">до настоящего времени не </w:t>
      </w:r>
      <w:r w:rsidR="00FD42A0">
        <w:rPr>
          <w:rFonts w:ascii="Times New Roman" w:hAnsi="Times New Roman" w:cs="Times New Roman"/>
          <w:spacing w:val="-2"/>
          <w:sz w:val="28"/>
          <w:szCs w:val="28"/>
        </w:rPr>
        <w:t>сн</w:t>
      </w:r>
      <w:r w:rsidR="003D2859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FD42A0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C2785E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="00FD42A0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780B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747559" w:rsidRPr="003D2859" w:rsidRDefault="003D2859" w:rsidP="00D12F98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24AA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="0070653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 данному объекту будет произведена проверка.</w:t>
      </w:r>
    </w:p>
    <w:p w:rsidR="004218BE" w:rsidRPr="00E853D1" w:rsidRDefault="00B22EB4" w:rsidP="00D12F98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53D1">
        <w:rPr>
          <w:rFonts w:ascii="Times New Roman" w:hAnsi="Times New Roman" w:cs="Times New Roman"/>
          <w:b/>
          <w:spacing w:val="-4"/>
          <w:sz w:val="28"/>
          <w:szCs w:val="28"/>
        </w:rPr>
        <w:t>Карасалихов Р.И.:</w:t>
      </w:r>
      <w:r w:rsidRPr="00E853D1">
        <w:rPr>
          <w:rFonts w:ascii="Times New Roman" w:hAnsi="Times New Roman" w:cs="Times New Roman"/>
          <w:spacing w:val="-4"/>
          <w:sz w:val="28"/>
          <w:szCs w:val="28"/>
        </w:rPr>
        <w:t xml:space="preserve"> Съезд тоннельного типа к </w:t>
      </w:r>
      <w:r w:rsidR="000B157F" w:rsidRPr="000B157F">
        <w:rPr>
          <w:rFonts w:ascii="Times New Roman" w:hAnsi="Times New Roman" w:cs="Times New Roman"/>
          <w:spacing w:val="-4"/>
          <w:sz w:val="28"/>
          <w:szCs w:val="28"/>
        </w:rPr>
        <w:t>отел</w:t>
      </w:r>
      <w:r w:rsidR="000B157F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0B157F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 «Марриотт»</w:t>
      </w:r>
      <w:r w:rsidR="001F134F" w:rsidRPr="00E853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B157F">
        <w:rPr>
          <w:rFonts w:ascii="Times New Roman" w:hAnsi="Times New Roman" w:cs="Times New Roman"/>
          <w:spacing w:val="-4"/>
          <w:sz w:val="28"/>
          <w:szCs w:val="28"/>
        </w:rPr>
        <w:br/>
      </w:r>
      <w:r w:rsidR="001F134F" w:rsidRPr="00E853D1">
        <w:rPr>
          <w:rFonts w:ascii="Times New Roman" w:hAnsi="Times New Roman" w:cs="Times New Roman"/>
          <w:spacing w:val="-4"/>
          <w:sz w:val="28"/>
          <w:szCs w:val="28"/>
        </w:rPr>
        <w:t xml:space="preserve">по пр. Революции, 38 является элементом улично-дорожной сети, </w:t>
      </w:r>
      <w:r w:rsidR="000D4642">
        <w:rPr>
          <w:rFonts w:ascii="Times New Roman" w:hAnsi="Times New Roman" w:cs="Times New Roman"/>
          <w:spacing w:val="-4"/>
          <w:sz w:val="28"/>
          <w:szCs w:val="28"/>
        </w:rPr>
        <w:t xml:space="preserve">который </w:t>
      </w:r>
      <w:r w:rsidR="000D4642" w:rsidRPr="00E853D1">
        <w:rPr>
          <w:rFonts w:ascii="Times New Roman" w:hAnsi="Times New Roman" w:cs="Times New Roman"/>
          <w:spacing w:val="-4"/>
          <w:sz w:val="28"/>
          <w:szCs w:val="28"/>
        </w:rPr>
        <w:t>может использовать неопределенный круг лиц</w:t>
      </w:r>
      <w:r w:rsidR="000D4642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E853D1" w:rsidRPr="00E853D1">
        <w:rPr>
          <w:rFonts w:ascii="Times New Roman" w:hAnsi="Times New Roman" w:cs="Times New Roman"/>
          <w:spacing w:val="-4"/>
          <w:sz w:val="28"/>
          <w:szCs w:val="28"/>
        </w:rPr>
        <w:t xml:space="preserve">построен </w:t>
      </w:r>
      <w:r w:rsidR="000C0055" w:rsidRPr="00E853D1">
        <w:rPr>
          <w:rFonts w:ascii="Times New Roman" w:hAnsi="Times New Roman" w:cs="Times New Roman"/>
          <w:spacing w:val="-4"/>
          <w:sz w:val="28"/>
          <w:szCs w:val="28"/>
        </w:rPr>
        <w:t xml:space="preserve">был </w:t>
      </w:r>
      <w:r w:rsidR="00E853D1" w:rsidRPr="00E853D1">
        <w:rPr>
          <w:rFonts w:ascii="Times New Roman" w:hAnsi="Times New Roman" w:cs="Times New Roman"/>
          <w:spacing w:val="-4"/>
          <w:sz w:val="28"/>
          <w:szCs w:val="28"/>
        </w:rPr>
        <w:t>на основании договора совместной деятельности</w:t>
      </w:r>
      <w:r w:rsidR="000D4642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853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D4642">
        <w:rPr>
          <w:rFonts w:ascii="Times New Roman" w:hAnsi="Times New Roman" w:cs="Times New Roman"/>
          <w:spacing w:val="-4"/>
          <w:sz w:val="28"/>
          <w:szCs w:val="28"/>
        </w:rPr>
        <w:t>Платежи за его использовани</w:t>
      </w:r>
      <w:r w:rsidR="004328CA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D4642">
        <w:rPr>
          <w:rFonts w:ascii="Times New Roman" w:hAnsi="Times New Roman" w:cs="Times New Roman"/>
          <w:spacing w:val="-4"/>
          <w:sz w:val="28"/>
          <w:szCs w:val="28"/>
        </w:rPr>
        <w:t xml:space="preserve"> в бюджет не поступают</w:t>
      </w:r>
      <w:r w:rsidR="000C0055">
        <w:rPr>
          <w:rFonts w:ascii="Times New Roman" w:hAnsi="Times New Roman" w:cs="Times New Roman"/>
          <w:spacing w:val="-4"/>
          <w:sz w:val="28"/>
          <w:szCs w:val="28"/>
        </w:rPr>
        <w:t>, но бремя эксплуатации, ремонта</w:t>
      </w:r>
      <w:r w:rsidR="004328CA">
        <w:rPr>
          <w:rFonts w:ascii="Times New Roman" w:hAnsi="Times New Roman" w:cs="Times New Roman"/>
          <w:spacing w:val="-4"/>
          <w:sz w:val="28"/>
          <w:szCs w:val="28"/>
        </w:rPr>
        <w:t xml:space="preserve"> и охраны несет </w:t>
      </w:r>
      <w:r w:rsidR="00A2429C" w:rsidRPr="00A2429C">
        <w:rPr>
          <w:rFonts w:ascii="Times New Roman" w:hAnsi="Times New Roman" w:cs="Times New Roman"/>
          <w:spacing w:val="-4"/>
          <w:sz w:val="28"/>
          <w:szCs w:val="28"/>
        </w:rPr>
        <w:t>отел</w:t>
      </w:r>
      <w:r w:rsidR="00A2429C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="00A2429C" w:rsidRPr="00A2429C">
        <w:rPr>
          <w:rFonts w:ascii="Times New Roman" w:hAnsi="Times New Roman" w:cs="Times New Roman"/>
          <w:spacing w:val="-4"/>
          <w:sz w:val="28"/>
          <w:szCs w:val="28"/>
        </w:rPr>
        <w:t xml:space="preserve"> «Марриотт»</w:t>
      </w:r>
      <w:r w:rsidR="0062375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2312A" w:rsidRPr="009C017F" w:rsidRDefault="00F2312A" w:rsidP="00D12F98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C017F">
        <w:rPr>
          <w:rFonts w:ascii="Times New Roman" w:hAnsi="Times New Roman" w:cs="Times New Roman"/>
          <w:b/>
          <w:spacing w:val="-2"/>
          <w:sz w:val="28"/>
          <w:szCs w:val="28"/>
        </w:rPr>
        <w:t>Шаталова Л.А.:</w:t>
      </w:r>
      <w:r w:rsidR="00FE7A0A" w:rsidRPr="009C017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F667C" w:rsidRPr="009C017F">
        <w:rPr>
          <w:rFonts w:ascii="Times New Roman" w:hAnsi="Times New Roman" w:cs="Times New Roman"/>
          <w:spacing w:val="-2"/>
          <w:sz w:val="28"/>
          <w:szCs w:val="28"/>
        </w:rPr>
        <w:t>Просим в проекте бюджета на 202</w:t>
      </w:r>
      <w:r w:rsidR="009C017F" w:rsidRPr="009C017F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AF667C" w:rsidRPr="009C017F">
        <w:rPr>
          <w:rFonts w:ascii="Times New Roman" w:hAnsi="Times New Roman" w:cs="Times New Roman"/>
          <w:spacing w:val="-2"/>
          <w:sz w:val="28"/>
          <w:szCs w:val="28"/>
        </w:rPr>
        <w:t xml:space="preserve"> год предусмотреть средства на проведение капитального ремонта </w:t>
      </w:r>
      <w:r w:rsidR="0077097B" w:rsidRPr="009C017F">
        <w:rPr>
          <w:rFonts w:ascii="Times New Roman" w:hAnsi="Times New Roman" w:cs="Times New Roman"/>
          <w:spacing w:val="-2"/>
          <w:sz w:val="28"/>
          <w:szCs w:val="28"/>
        </w:rPr>
        <w:t>МБОУ СОШ № 20</w:t>
      </w:r>
      <w:r w:rsidR="00AF667C" w:rsidRPr="009C017F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D12F98" w:rsidRPr="009C017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892171" w:rsidRPr="000B157F" w:rsidRDefault="009C017F" w:rsidP="00F2312A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B157F">
        <w:rPr>
          <w:rFonts w:ascii="Times New Roman" w:hAnsi="Times New Roman" w:cs="Times New Roman"/>
          <w:b/>
          <w:spacing w:val="-4"/>
          <w:sz w:val="28"/>
          <w:szCs w:val="28"/>
        </w:rPr>
        <w:t>Кулакова Л.А.</w:t>
      </w:r>
      <w:r w:rsidR="00F2312A" w:rsidRPr="000B157F">
        <w:rPr>
          <w:rFonts w:ascii="Times New Roman" w:hAnsi="Times New Roman" w:cs="Times New Roman"/>
          <w:b/>
          <w:spacing w:val="-4"/>
          <w:sz w:val="28"/>
          <w:szCs w:val="28"/>
        </w:rPr>
        <w:t>:</w:t>
      </w:r>
      <w:r w:rsidR="00F2312A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r w:rsidR="00631CFD" w:rsidRPr="000B157F">
        <w:rPr>
          <w:rFonts w:ascii="Times New Roman" w:hAnsi="Times New Roman" w:cs="Times New Roman"/>
          <w:spacing w:val="-4"/>
          <w:sz w:val="28"/>
          <w:szCs w:val="28"/>
        </w:rPr>
        <w:t>этом году</w:t>
      </w:r>
      <w:r w:rsidR="00F2312A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75D66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по решению главы города </w:t>
      </w:r>
      <w:r w:rsidR="005F016C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на изготовление проектно-сметной документации </w:t>
      </w:r>
      <w:r w:rsidR="00675D66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для проведения капитального ремонта </w:t>
      </w:r>
      <w:r w:rsidR="000B157F">
        <w:rPr>
          <w:rFonts w:ascii="Times New Roman" w:hAnsi="Times New Roman" w:cs="Times New Roman"/>
          <w:spacing w:val="-4"/>
          <w:sz w:val="28"/>
          <w:szCs w:val="28"/>
        </w:rPr>
        <w:br/>
      </w:r>
      <w:r w:rsidR="009646FC">
        <w:rPr>
          <w:rFonts w:ascii="Times New Roman" w:hAnsi="Times New Roman" w:cs="Times New Roman"/>
          <w:spacing w:val="-4"/>
          <w:sz w:val="28"/>
          <w:szCs w:val="28"/>
        </w:rPr>
        <w:t xml:space="preserve">здания </w:t>
      </w:r>
      <w:r w:rsidR="00675D66" w:rsidRPr="000B157F">
        <w:rPr>
          <w:rFonts w:ascii="Times New Roman" w:hAnsi="Times New Roman" w:cs="Times New Roman"/>
          <w:spacing w:val="-4"/>
          <w:sz w:val="28"/>
          <w:szCs w:val="28"/>
        </w:rPr>
        <w:t>МБОУ СОШ № 20</w:t>
      </w:r>
      <w:r w:rsidR="009646FC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0B157F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 являющегося объектом культурного наследия</w:t>
      </w:r>
      <w:r w:rsidR="009646FC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675D66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F016C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было </w:t>
      </w:r>
      <w:r w:rsidR="00F2312A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выделено </w:t>
      </w:r>
      <w:r w:rsidR="00675D66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более 3 </w:t>
      </w:r>
      <w:proofErr w:type="gramStart"/>
      <w:r w:rsidR="00514A77" w:rsidRPr="000B157F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gramEnd"/>
      <w:r w:rsidR="00F2312A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 рублей. </w:t>
      </w:r>
      <w:r w:rsidR="00675D66" w:rsidRPr="000B157F">
        <w:rPr>
          <w:rFonts w:ascii="Times New Roman" w:hAnsi="Times New Roman" w:cs="Times New Roman"/>
          <w:spacing w:val="-4"/>
          <w:sz w:val="28"/>
          <w:szCs w:val="28"/>
        </w:rPr>
        <w:t>В настоящее в</w:t>
      </w:r>
      <w:r w:rsidR="004144C5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ремя </w:t>
      </w:r>
      <w:r w:rsidR="00507D1A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проектно-сметная документация </w:t>
      </w:r>
      <w:r w:rsidR="004144C5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проходит историко-культурную экспертизу, затем будет направлена на государственную экспертизу. </w:t>
      </w:r>
      <w:r w:rsidR="00C125F3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Общий объем денежных средств для проведения капитального ремонта составляет 54 </w:t>
      </w:r>
      <w:proofErr w:type="gramStart"/>
      <w:r w:rsidR="00C125F3" w:rsidRPr="000B157F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gramEnd"/>
      <w:r w:rsidR="00C125F3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 рублей. </w:t>
      </w:r>
      <w:r w:rsidR="000B157F">
        <w:rPr>
          <w:rFonts w:ascii="Times New Roman" w:hAnsi="Times New Roman" w:cs="Times New Roman"/>
          <w:spacing w:val="-4"/>
          <w:sz w:val="28"/>
          <w:szCs w:val="28"/>
        </w:rPr>
        <w:br/>
      </w:r>
      <w:r w:rsidR="0085717D" w:rsidRPr="000B157F">
        <w:rPr>
          <w:rFonts w:ascii="Times New Roman" w:hAnsi="Times New Roman" w:cs="Times New Roman"/>
          <w:spacing w:val="-4"/>
          <w:sz w:val="28"/>
          <w:szCs w:val="28"/>
        </w:rPr>
        <w:t>Данный объе</w:t>
      </w:r>
      <w:proofErr w:type="gramStart"/>
      <w:r w:rsidR="0085717D" w:rsidRPr="000B157F">
        <w:rPr>
          <w:rFonts w:ascii="Times New Roman" w:hAnsi="Times New Roman" w:cs="Times New Roman"/>
          <w:spacing w:val="-4"/>
          <w:sz w:val="28"/>
          <w:szCs w:val="28"/>
        </w:rPr>
        <w:t>кт вкл</w:t>
      </w:r>
      <w:proofErr w:type="gramEnd"/>
      <w:r w:rsidR="0085717D" w:rsidRPr="000B157F">
        <w:rPr>
          <w:rFonts w:ascii="Times New Roman" w:hAnsi="Times New Roman" w:cs="Times New Roman"/>
          <w:spacing w:val="-4"/>
          <w:sz w:val="28"/>
          <w:szCs w:val="28"/>
        </w:rPr>
        <w:t xml:space="preserve">ючен в муниципальную программу капитального ремонта </w:t>
      </w:r>
      <w:r w:rsidR="000B157F">
        <w:rPr>
          <w:rFonts w:ascii="Times New Roman" w:hAnsi="Times New Roman" w:cs="Times New Roman"/>
          <w:spacing w:val="-4"/>
          <w:sz w:val="28"/>
          <w:szCs w:val="28"/>
        </w:rPr>
        <w:br/>
      </w:r>
      <w:r w:rsidR="0085717D" w:rsidRPr="000B157F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0B157F">
        <w:rPr>
          <w:rFonts w:ascii="Times New Roman" w:hAnsi="Times New Roman" w:cs="Times New Roman"/>
          <w:spacing w:val="-4"/>
          <w:sz w:val="28"/>
          <w:szCs w:val="28"/>
        </w:rPr>
        <w:t>а 2024 год.</w:t>
      </w:r>
    </w:p>
    <w:p w:rsidR="00C125F3" w:rsidRDefault="00C125F3" w:rsidP="00C12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B35">
        <w:rPr>
          <w:rFonts w:ascii="Times New Roman" w:hAnsi="Times New Roman" w:cs="Times New Roman"/>
          <w:b/>
          <w:sz w:val="28"/>
          <w:szCs w:val="28"/>
        </w:rPr>
        <w:t>Шаталова Л.А.:</w:t>
      </w:r>
      <w:r>
        <w:rPr>
          <w:rFonts w:ascii="Times New Roman" w:hAnsi="Times New Roman" w:cs="Times New Roman"/>
          <w:sz w:val="28"/>
          <w:szCs w:val="28"/>
        </w:rPr>
        <w:t xml:space="preserve"> В целях безопасности детей просим рассмотреть возможность </w:t>
      </w:r>
      <w:r w:rsidR="008D1086">
        <w:rPr>
          <w:rFonts w:ascii="Times New Roman" w:hAnsi="Times New Roman" w:cs="Times New Roman"/>
          <w:sz w:val="28"/>
          <w:szCs w:val="28"/>
        </w:rPr>
        <w:t>устройства</w:t>
      </w:r>
      <w:r>
        <w:rPr>
          <w:rFonts w:ascii="Times New Roman" w:hAnsi="Times New Roman" w:cs="Times New Roman"/>
          <w:sz w:val="28"/>
          <w:szCs w:val="28"/>
        </w:rPr>
        <w:t xml:space="preserve"> надземного или подземного пешеходного перехода от остановки «Яблоневый сад» к мега-школе на 2860 мест на Московском проспекте.</w:t>
      </w:r>
    </w:p>
    <w:p w:rsidR="007C0EA9" w:rsidRPr="007C0EA9" w:rsidRDefault="007C0EA9" w:rsidP="00F231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</w:t>
      </w:r>
      <w:r w:rsidRPr="00BA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вопрос неоднократно обсуждался.</w:t>
      </w:r>
      <w:r w:rsidR="0055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08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D1086" w:rsidRPr="008D10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стройств</w:t>
      </w:r>
      <w:r w:rsidR="008D10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1086" w:rsidRPr="008D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надземного или подземного пешеходного перехода от остановки «Яблоневый сад» к мега-школе на 2860 мест на Московском проспекте</w:t>
      </w:r>
      <w:r w:rsidR="008D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планируется.</w:t>
      </w:r>
    </w:p>
    <w:p w:rsidR="008D1086" w:rsidRDefault="008D1086" w:rsidP="00F231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086">
        <w:rPr>
          <w:rFonts w:ascii="Times New Roman" w:hAnsi="Times New Roman" w:cs="Times New Roman"/>
          <w:b/>
          <w:sz w:val="28"/>
          <w:szCs w:val="28"/>
        </w:rPr>
        <w:t>Иванищев В.И.: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E35" w:rsidRPr="008F1E35">
        <w:rPr>
          <w:rFonts w:ascii="Times New Roman" w:hAnsi="Times New Roman" w:cs="Times New Roman"/>
          <w:sz w:val="28"/>
          <w:szCs w:val="28"/>
        </w:rPr>
        <w:t>Н</w:t>
      </w:r>
      <w:r w:rsidR="008F1E35" w:rsidRPr="008D10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адземн</w:t>
      </w:r>
      <w:r w:rsidR="008F1E3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8F1E35" w:rsidRPr="008D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пешеходн</w:t>
      </w:r>
      <w:r w:rsidR="008F1E3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8F1E35" w:rsidRPr="008D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</w:t>
      </w:r>
      <w:r w:rsidR="008F1E35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не обеспечиваю</w:t>
      </w:r>
      <w:r w:rsidR="008A402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F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 людей.</w:t>
      </w:r>
      <w:r w:rsidR="008A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ул. Ломоносова «зебры» будет вполне достаточно.</w:t>
      </w:r>
    </w:p>
    <w:p w:rsidR="008A4021" w:rsidRPr="000C06B6" w:rsidRDefault="00A1773B" w:rsidP="00F2312A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0C06B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Прыгунков</w:t>
      </w:r>
      <w:proofErr w:type="spellEnd"/>
      <w:r w:rsidRPr="000C06B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И.В.: </w:t>
      </w:r>
      <w:r w:rsidR="00700B0E" w:rsidRPr="000C06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своем выступлении озвучил </w:t>
      </w:r>
      <w:r w:rsidR="00F80E08" w:rsidRPr="000C06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ряд</w:t>
      </w:r>
      <w:r w:rsidR="00700B0E" w:rsidRPr="000C06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вопрос</w:t>
      </w:r>
      <w:r w:rsidR="00F80E08" w:rsidRPr="000C06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ов.</w:t>
      </w:r>
      <w:r w:rsidR="00700B0E" w:rsidRPr="000C06B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="00885672" w:rsidRPr="000C06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Обновление транспортного парка не улучшает качество оказания услуг. </w:t>
      </w:r>
      <w:r w:rsidR="004F29D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9532EB" w:rsidRPr="000C06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Уже давно говорится о переходе на </w:t>
      </w:r>
      <w:r w:rsidR="009532EB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брутто-контракты, но </w:t>
      </w:r>
      <w:r w:rsidR="002F7348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пока этого не видно. </w:t>
      </w:r>
      <w:r w:rsidR="003C32BD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Также </w:t>
      </w:r>
      <w:r w:rsidR="00721C11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в городе не решается вопрос введения транспортных беспересадочных карт в соответствии с</w:t>
      </w:r>
      <w:r w:rsidR="003C32BD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 социальны</w:t>
      </w:r>
      <w:r w:rsidR="00721C11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м</w:t>
      </w:r>
      <w:r w:rsidR="003C32BD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 стандарт</w:t>
      </w:r>
      <w:r w:rsidR="00721C11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ом</w:t>
      </w:r>
      <w:r w:rsidR="003C32BD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 транспортного обслуживания населения</w:t>
      </w:r>
      <w:r w:rsidR="00721C11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.</w:t>
      </w:r>
      <w:r w:rsidR="00595204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 </w:t>
      </w:r>
      <w:r w:rsidR="00C51E37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Кроме того, с</w:t>
      </w:r>
      <w:r w:rsidR="00721C11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уществу</w:t>
      </w:r>
      <w:r w:rsidR="00700B0E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ет</w:t>
      </w:r>
      <w:r w:rsidR="00721C11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 </w:t>
      </w:r>
      <w:r w:rsidR="00700DFD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проблема</w:t>
      </w:r>
      <w:r w:rsidR="009646FC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,</w:t>
      </w:r>
      <w:r w:rsidR="00700DFD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 связанная с </w:t>
      </w:r>
      <w:r w:rsidR="009646FC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превращением </w:t>
      </w:r>
      <w:r w:rsidR="00721C11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велодорож</w:t>
      </w:r>
      <w:r w:rsidR="009646FC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е</w:t>
      </w:r>
      <w:r w:rsidR="00721C11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к в стоянку для </w:t>
      </w:r>
      <w:r w:rsidR="001944D9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личного транспорта, например, около </w:t>
      </w:r>
      <w:r w:rsidR="005C29C9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военного госпиталя</w:t>
      </w:r>
      <w:r w:rsidR="00707BDC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. </w:t>
      </w:r>
      <w:r w:rsidR="005C29C9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При этом р</w:t>
      </w:r>
      <w:r w:rsidR="00707BDC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ядом со стадионом «Чайка» находится пустырь, где можно сделать стоянку для автомобилей.</w:t>
      </w:r>
      <w:r w:rsidR="000136BB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 </w:t>
      </w:r>
      <w:r w:rsidR="00971DCB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Наблюдается тенденция нехватки водителей</w:t>
      </w:r>
      <w:r w:rsidR="00700B0E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 автобусов</w:t>
      </w:r>
      <w:r w:rsidR="00293FAA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. Предлагаю </w:t>
      </w:r>
      <w:r w:rsidR="00A03F9D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для их привлечения </w:t>
      </w:r>
      <w:r w:rsidR="00293FAA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восстановить заброшенное общежитие по ул. Кривошеина, 7 для </w:t>
      </w:r>
      <w:r w:rsidR="004339F6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подготовки и размещения </w:t>
      </w:r>
      <w:r w:rsidR="00293FAA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водителей из других районов области</w:t>
      </w:r>
      <w:r w:rsidR="004339F6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. </w:t>
      </w:r>
      <w:r w:rsidR="00A03F9D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Кроме того, с</w:t>
      </w:r>
      <w:r w:rsidR="004339F6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 2024 года в школах вводится новый предмет </w:t>
      </w:r>
      <w:r w:rsidR="00EA7C8C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«О</w:t>
      </w:r>
      <w:r w:rsidR="004339F6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сновы безопасности и защита Родины</w:t>
      </w:r>
      <w:r w:rsidR="00EA7C8C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», будут ли выделены средства на </w:t>
      </w:r>
      <w:r w:rsidR="006A62CC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приобретение </w:t>
      </w:r>
      <w:r w:rsidR="00C51E37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оборудования</w:t>
      </w:r>
      <w:r w:rsidR="000C06B6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,</w:t>
      </w:r>
      <w:r w:rsidR="00C51E37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 </w:t>
      </w:r>
      <w:r w:rsidR="006A62CC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необходимого </w:t>
      </w:r>
      <w:r w:rsidR="00F91D00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для обучения</w:t>
      </w:r>
      <w:r w:rsidR="00C51E37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 xml:space="preserve"> детей</w:t>
      </w:r>
      <w:r w:rsidR="00EA7C8C" w:rsidRPr="000C06B6">
        <w:rPr>
          <w:rFonts w:ascii="Times New Roman" w:eastAsia="HiddenHorzOCR" w:hAnsi="Times New Roman" w:cs="Times New Roman"/>
          <w:spacing w:val="-2"/>
          <w:sz w:val="28"/>
          <w:szCs w:val="28"/>
        </w:rPr>
        <w:t>.</w:t>
      </w:r>
    </w:p>
    <w:p w:rsidR="00A1773B" w:rsidRDefault="007C5F41" w:rsidP="001A77D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</w:t>
      </w:r>
      <w:r w:rsidRPr="00BA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3F9D" w:rsidRPr="00DC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Ответил на заданные </w:t>
      </w:r>
      <w:r w:rsidR="00DC257D" w:rsidRPr="00DC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гражданами </w:t>
      </w:r>
      <w:r w:rsidR="00A03F9D" w:rsidRPr="00DC2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DC257D" w:rsidRPr="00DC2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3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7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ГИБДД необходимо провести проверку законности стоянки автомобилей</w:t>
      </w:r>
      <w:r w:rsidR="00677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военного госпиталя</w:t>
      </w:r>
      <w:r w:rsidR="0074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1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</w:t>
      </w:r>
      <w:r w:rsidR="00DC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F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2478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елодорожки по ул. Острогожской и ул. Краснозна</w:t>
      </w:r>
      <w:r w:rsidR="001B40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менная используются как пешеходные или для стоянки автомобилей</w:t>
      </w:r>
      <w:r w:rsidR="00677E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перехода на брутто-контракты давно обсуждается. Действующие </w:t>
      </w:r>
      <w:r w:rsidR="00163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контракты</w:t>
      </w:r>
      <w:r w:rsidR="00CF6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перевозчиками заключены до </w:t>
      </w:r>
      <w:r w:rsidR="001B3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684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</w:t>
      </w:r>
      <w:r w:rsidR="0016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году будем обсуждать возможность перехода хотя бы на нетто-контракты </w:t>
      </w:r>
      <w:r w:rsidR="00985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улучшения качества оказываемых транспортных услуг. </w:t>
      </w:r>
      <w:r w:rsidR="000F51B1">
        <w:rPr>
          <w:rFonts w:ascii="Times New Roman" w:eastAsia="HiddenHorzOCR" w:hAnsi="Times New Roman" w:cs="Times New Roman"/>
          <w:sz w:val="28"/>
          <w:szCs w:val="28"/>
        </w:rPr>
        <w:t xml:space="preserve">Введение транспортных беспересадочных карт </w:t>
      </w:r>
      <w:r w:rsidR="00DE6B2A">
        <w:rPr>
          <w:rFonts w:ascii="Times New Roman" w:eastAsia="HiddenHorzOCR" w:hAnsi="Times New Roman" w:cs="Times New Roman"/>
          <w:sz w:val="28"/>
          <w:szCs w:val="28"/>
        </w:rPr>
        <w:t>непосредственно</w:t>
      </w:r>
      <w:r w:rsidR="001B6C6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C051B1">
        <w:rPr>
          <w:rFonts w:ascii="Times New Roman" w:eastAsia="HiddenHorzOCR" w:hAnsi="Times New Roman" w:cs="Times New Roman"/>
          <w:sz w:val="28"/>
          <w:szCs w:val="28"/>
        </w:rPr>
        <w:t>увязано</w:t>
      </w:r>
      <w:r w:rsidR="001B6C6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1B30D4">
        <w:rPr>
          <w:rFonts w:ascii="Times New Roman" w:eastAsia="HiddenHorzOCR" w:hAnsi="Times New Roman" w:cs="Times New Roman"/>
          <w:sz w:val="28"/>
          <w:szCs w:val="28"/>
        </w:rPr>
        <w:br/>
      </w:r>
      <w:r w:rsidR="001B6C67">
        <w:rPr>
          <w:rFonts w:ascii="Times New Roman" w:eastAsia="HiddenHorzOCR" w:hAnsi="Times New Roman" w:cs="Times New Roman"/>
          <w:sz w:val="28"/>
          <w:szCs w:val="28"/>
        </w:rPr>
        <w:t>с введением брутто и нетто-контрактов</w:t>
      </w:r>
      <w:r w:rsidR="00DE6B2A">
        <w:rPr>
          <w:rFonts w:ascii="Times New Roman" w:eastAsia="HiddenHorzOCR" w:hAnsi="Times New Roman" w:cs="Times New Roman"/>
          <w:sz w:val="28"/>
          <w:szCs w:val="28"/>
        </w:rPr>
        <w:t>.</w:t>
      </w:r>
      <w:r w:rsidR="001B6C6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F80E08">
        <w:rPr>
          <w:rFonts w:ascii="Times New Roman" w:eastAsia="HiddenHorzOCR" w:hAnsi="Times New Roman" w:cs="Times New Roman"/>
          <w:sz w:val="28"/>
          <w:szCs w:val="28"/>
        </w:rPr>
        <w:t xml:space="preserve">Предлагаемый Вами </w:t>
      </w:r>
      <w:r w:rsidR="00C51E37">
        <w:rPr>
          <w:rFonts w:ascii="Times New Roman" w:eastAsia="HiddenHorzOCR" w:hAnsi="Times New Roman" w:cs="Times New Roman"/>
          <w:sz w:val="28"/>
          <w:szCs w:val="28"/>
        </w:rPr>
        <w:t xml:space="preserve">вариант </w:t>
      </w:r>
      <w:r w:rsidR="00F80E08">
        <w:rPr>
          <w:rFonts w:ascii="Times New Roman" w:eastAsia="HiddenHorzOCR" w:hAnsi="Times New Roman" w:cs="Times New Roman"/>
          <w:sz w:val="28"/>
          <w:szCs w:val="28"/>
        </w:rPr>
        <w:t xml:space="preserve"> размещения водителей </w:t>
      </w:r>
      <w:r w:rsidR="00E92F40">
        <w:rPr>
          <w:rFonts w:ascii="Times New Roman" w:eastAsia="HiddenHorzOCR" w:hAnsi="Times New Roman" w:cs="Times New Roman"/>
          <w:sz w:val="28"/>
          <w:szCs w:val="28"/>
        </w:rPr>
        <w:t>в здании</w:t>
      </w:r>
      <w:r w:rsidR="00E97B52">
        <w:rPr>
          <w:rFonts w:ascii="Times New Roman" w:eastAsia="HiddenHorzOCR" w:hAnsi="Times New Roman" w:cs="Times New Roman"/>
          <w:sz w:val="28"/>
          <w:szCs w:val="28"/>
        </w:rPr>
        <w:t>,</w:t>
      </w:r>
      <w:r w:rsidR="00E92F40">
        <w:rPr>
          <w:rFonts w:ascii="Times New Roman" w:eastAsia="HiddenHorzOCR" w:hAnsi="Times New Roman" w:cs="Times New Roman"/>
          <w:sz w:val="28"/>
          <w:szCs w:val="28"/>
        </w:rPr>
        <w:t xml:space="preserve"> расположенном </w:t>
      </w:r>
      <w:r w:rsidR="009854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 Кривошеина, 7</w:t>
      </w:r>
      <w:r w:rsidR="004F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9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E92F40">
        <w:rPr>
          <w:rFonts w:ascii="Times New Roman" w:eastAsia="HiddenHorzOCR" w:hAnsi="Times New Roman" w:cs="Times New Roman"/>
          <w:sz w:val="28"/>
          <w:szCs w:val="28"/>
        </w:rPr>
        <w:t>з</w:t>
      </w:r>
      <w:r w:rsidR="00E9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емельный участок </w:t>
      </w:r>
      <w:r w:rsidR="00D5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которым </w:t>
      </w:r>
      <w:r w:rsidR="004E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передан в муниципальную собственность и </w:t>
      </w:r>
      <w:r w:rsidR="009854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 за комбинатом благоустройства Ленинского района</w:t>
      </w:r>
      <w:r w:rsidR="004E71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 не аварийное, но сильно разрушено</w:t>
      </w:r>
      <w:r w:rsidR="006F72B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проанализировать экономическую целесообразность проведения ремонта данного объекта.</w:t>
      </w:r>
      <w:r w:rsidR="0097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нашли другое здание – общежитие по ул. 9 Января</w:t>
      </w:r>
      <w:r w:rsidR="008A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заложили средства в бюджет</w:t>
      </w:r>
      <w:r w:rsidR="00E040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его ремонт</w:t>
      </w:r>
      <w:r w:rsidR="007A7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7DD" w:rsidRPr="00C03B50" w:rsidRDefault="001A77DD" w:rsidP="00C051B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Кулакова Л.А.</w:t>
      </w:r>
      <w:r w:rsidRPr="009D5B35">
        <w:rPr>
          <w:rFonts w:ascii="Times New Roman" w:hAnsi="Times New Roman" w:cs="Times New Roman"/>
          <w:b/>
          <w:sz w:val="28"/>
          <w:szCs w:val="28"/>
        </w:rPr>
        <w:t>:</w:t>
      </w:r>
      <w:r w:rsidR="00C03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A67">
        <w:rPr>
          <w:rFonts w:ascii="Times New Roman" w:hAnsi="Times New Roman" w:cs="Times New Roman"/>
          <w:sz w:val="28"/>
          <w:szCs w:val="28"/>
        </w:rPr>
        <w:t xml:space="preserve">Оборудование для школ закупается за счет средств </w:t>
      </w:r>
      <w:r w:rsidR="009165BC">
        <w:rPr>
          <w:rFonts w:ascii="Times New Roman" w:hAnsi="Times New Roman" w:cs="Times New Roman"/>
          <w:sz w:val="28"/>
          <w:szCs w:val="28"/>
        </w:rPr>
        <w:t xml:space="preserve">субвенции из </w:t>
      </w:r>
      <w:r w:rsidR="00F87A67">
        <w:rPr>
          <w:rFonts w:ascii="Times New Roman" w:hAnsi="Times New Roman" w:cs="Times New Roman"/>
          <w:sz w:val="28"/>
          <w:szCs w:val="28"/>
        </w:rPr>
        <w:t>областного бюджета. В кабинетах ОБЖ ежегодно проводится ревизия оборудования и в настоящее время все учебные кабинеты имеют</w:t>
      </w:r>
      <w:r w:rsidR="00367839">
        <w:rPr>
          <w:rFonts w:ascii="Times New Roman" w:hAnsi="Times New Roman" w:cs="Times New Roman"/>
          <w:sz w:val="28"/>
          <w:szCs w:val="28"/>
        </w:rPr>
        <w:t xml:space="preserve"> достаточное количество технических сре</w:t>
      </w:r>
      <w:proofErr w:type="gramStart"/>
      <w:r w:rsidR="0036783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367839">
        <w:rPr>
          <w:rFonts w:ascii="Times New Roman" w:hAnsi="Times New Roman" w:cs="Times New Roman"/>
          <w:sz w:val="28"/>
          <w:szCs w:val="28"/>
        </w:rPr>
        <w:t>я реализации в полном объеме предмет</w:t>
      </w:r>
      <w:r w:rsidR="003D408B">
        <w:rPr>
          <w:rFonts w:ascii="Times New Roman" w:hAnsi="Times New Roman" w:cs="Times New Roman"/>
          <w:sz w:val="28"/>
          <w:szCs w:val="28"/>
        </w:rPr>
        <w:t>а</w:t>
      </w:r>
      <w:r w:rsidR="00367839">
        <w:rPr>
          <w:rFonts w:ascii="Times New Roman" w:hAnsi="Times New Roman" w:cs="Times New Roman"/>
          <w:sz w:val="28"/>
          <w:szCs w:val="28"/>
        </w:rPr>
        <w:t xml:space="preserve"> ОБЖ</w:t>
      </w:r>
      <w:r w:rsidR="006852F4">
        <w:rPr>
          <w:rFonts w:ascii="Times New Roman" w:hAnsi="Times New Roman" w:cs="Times New Roman"/>
          <w:sz w:val="28"/>
          <w:szCs w:val="28"/>
        </w:rPr>
        <w:t>, в том числе с новым модулем, который будет введен с 1 сентября 2024 года.</w:t>
      </w:r>
    </w:p>
    <w:p w:rsidR="001A77DD" w:rsidRPr="00D95F6C" w:rsidRDefault="00EC6FE6" w:rsidP="00EC16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51B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Татаринов А.В.</w:t>
      </w:r>
      <w:r w:rsidR="00C051B1" w:rsidRPr="00C051B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: </w:t>
      </w:r>
      <w:r w:rsidR="00214D5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</w:t>
      </w:r>
      <w:r w:rsidR="00D906E1" w:rsidRPr="00D906E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звучил следующие вопросы:</w:t>
      </w:r>
      <w:r w:rsidR="00D906E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</w:t>
      </w:r>
      <w:r w:rsidR="0068389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выделение</w:t>
      </w:r>
      <w:r w:rsidR="0068389F" w:rsidRPr="00120E8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120E86" w:rsidRPr="00120E8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бюджетны</w:t>
      </w:r>
      <w:r w:rsidR="0068389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х</w:t>
      </w:r>
      <w:r w:rsidR="00120E86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</w:t>
      </w:r>
      <w:r w:rsidR="00B74078" w:rsidRPr="00B7407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средств на устройство дорог </w:t>
      </w:r>
      <w:r w:rsidR="0068389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частного сектора </w:t>
      </w:r>
      <w:r w:rsidR="00B74078" w:rsidRPr="00B7407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 ул. Веры Фигнер</w:t>
      </w:r>
      <w:r w:rsidR="00120E8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 </w:t>
      </w:r>
      <w:r w:rsidR="00B74078" w:rsidRPr="00B7407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пер. Невский</w:t>
      </w:r>
      <w:r w:rsidR="0068389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; замена игрового оборудования</w:t>
      </w:r>
      <w:r w:rsidR="0068389F" w:rsidRPr="0068389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68389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сквере </w:t>
      </w:r>
      <w:r w:rsidR="0068389F" w:rsidRPr="007871D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имени </w:t>
      </w:r>
      <w:r w:rsidR="0068389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br/>
        <w:t>М.</w:t>
      </w:r>
      <w:r w:rsidR="0068389F" w:rsidRPr="007871D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Т. Калашникова</w:t>
      </w:r>
      <w:r w:rsidR="0068389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признан</w:t>
      </w:r>
      <w:r w:rsidR="0055462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</w:t>
      </w:r>
      <w:r w:rsidR="0068389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ого не пригодными к использованию </w:t>
      </w:r>
      <w:r w:rsidR="007871D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по </w:t>
      </w:r>
      <w:r w:rsidR="007871DF" w:rsidRPr="00D9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экспертизы, проведенной управой Ленинского района </w:t>
      </w:r>
      <w:r w:rsidR="00F00F06" w:rsidRPr="00D95F6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="00554623" w:rsidRPr="00D95F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9466D" w:rsidRPr="00D9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опиловк</w:t>
      </w:r>
      <w:r w:rsidR="00554623" w:rsidRPr="00D95F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466D" w:rsidRPr="00D9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деревьев</w:t>
      </w:r>
      <w:r w:rsidR="00554623" w:rsidRPr="00D9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Веры Фигнер и пер. Невский;</w:t>
      </w:r>
      <w:proofErr w:type="gramEnd"/>
      <w:r w:rsidR="001929E7" w:rsidRPr="00D9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C93" w:rsidRPr="00D95F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 построенный объект по ул. Марата, 2а по решению суда долж</w:t>
      </w:r>
      <w:r w:rsidR="00497B08" w:rsidRPr="00D95F6C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были снести, контракт закончился 21 ноября, но в настоящее время снесли только половину здания</w:t>
      </w:r>
      <w:r w:rsidR="00EC1670" w:rsidRPr="00D95F6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вторая половина осталась, в том числе с подземным паркингом, и представляет опасность для играющих рядом детей.</w:t>
      </w:r>
    </w:p>
    <w:p w:rsidR="001A77DD" w:rsidRPr="00985ABA" w:rsidRDefault="00985ABA" w:rsidP="00834F9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</w:t>
      </w:r>
      <w:r w:rsidRPr="00BA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технического задания на снос здания по ул. Марата, 2а подземный паркинг не был учтен,</w:t>
      </w:r>
      <w:r w:rsidR="00FA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заключается дополнительное соглашение для проведения данного вида работ. До конца декабря текущего года контракт будет исполнен и здание будет снесено</w:t>
      </w:r>
      <w:r w:rsidR="0091408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подземная парковка засыпана</w:t>
      </w:r>
      <w:r w:rsidR="00FA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обрезки деревьев </w:t>
      </w:r>
      <w:r w:rsidR="00003EB9" w:rsidRPr="0000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Веры Фигнер и пер. Невский </w:t>
      </w:r>
      <w:r w:rsidR="00A17049" w:rsidRPr="00A170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управы Ленинского района</w:t>
      </w:r>
      <w:r w:rsidR="00A1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свяжется</w:t>
      </w:r>
      <w:r w:rsidR="0000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бюджета на 2024 год </w:t>
      </w:r>
      <w:r w:rsidR="0036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запланированы средства </w:t>
      </w:r>
      <w:r w:rsidR="00CA4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асфальтирование дороги по ул. Веры Фигнер</w:t>
      </w:r>
      <w:r w:rsidR="00003EB9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CD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роме того будет произведен расчет стоимости работ по благоустройству сквера </w:t>
      </w:r>
      <w:r w:rsidR="00CD3A58" w:rsidRPr="00CD3A5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М.Т. Калашникова</w:t>
      </w:r>
      <w:r w:rsidR="0083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97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рассмотрена </w:t>
      </w:r>
      <w:r w:rsidR="00834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включения объекта в план на 2024 год</w:t>
      </w:r>
      <w:r w:rsidR="00A170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77DD" w:rsidRPr="00D95F6C" w:rsidRDefault="009C4D4B" w:rsidP="00EF6F21">
      <w:pPr>
        <w:widowControl w:val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95F6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Степанова Т.Е.: </w:t>
      </w:r>
      <w:r w:rsidR="004D7C70" w:rsidRPr="00D95F6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Необходимо предусмотреть средства на проведение капитального </w:t>
      </w:r>
      <w:proofErr w:type="gramStart"/>
      <w:r w:rsidR="004D7C70" w:rsidRPr="00D95F6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ремонта системы водоотведения детского сада комбинированного типа</w:t>
      </w:r>
      <w:proofErr w:type="gramEnd"/>
      <w:r w:rsidR="004D7C70" w:rsidRPr="00D95F6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 37 по ул. Березовая Роща</w:t>
      </w:r>
      <w:r w:rsidR="00821958" w:rsidRPr="00D95F6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56 в связи с возникновением з</w:t>
      </w:r>
      <w:r w:rsidR="003770C4" w:rsidRPr="00D95F6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асоров. Также в мкр. Березовая Р</w:t>
      </w:r>
      <w:r w:rsidR="00821958" w:rsidRPr="00D95F6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оща сдался жилой квартал «Легенда парк»</w:t>
      </w:r>
      <w:r w:rsidR="003724B5" w:rsidRPr="00D95F6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остро стоит вопрос увеличения проектной мощности школы № 62 путем строительства пристройки</w:t>
      </w:r>
      <w:r w:rsidR="007E72DD" w:rsidRPr="00D95F6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Просим предусмотреть средства в 2024 году на разработку проектно-сметной документации.</w:t>
      </w:r>
    </w:p>
    <w:p w:rsidR="001A77DD" w:rsidRDefault="00F315D8" w:rsidP="00EF6F2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Председательствующий:</w:t>
      </w:r>
      <w:r w:rsidR="007E7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0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совместно с управляющей компанией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произвести осмотр внутридомовых и внешних сетей дома, </w:t>
      </w:r>
      <w:r w:rsidR="008F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располагается детский сад № 37</w:t>
      </w:r>
      <w:r w:rsidR="0034538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вы</w:t>
      </w:r>
      <w:r w:rsidR="00362B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453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 проблему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рассмотрим целесообразность строительства пристройки</w:t>
      </w:r>
      <w:r w:rsidR="00CF0EEE" w:rsidRPr="00CF0EE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CF0EE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 </w:t>
      </w:r>
      <w:r w:rsidR="00CF0EEE" w:rsidRPr="00CF0EE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CF0EE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F0EEE" w:rsidRPr="00CF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62</w:t>
      </w:r>
      <w:r w:rsidR="00CF0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0EEE" w:rsidRPr="00CF0EEE" w:rsidRDefault="00CF0EEE" w:rsidP="00E369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F4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Новомлинцева Е.Е.: </w:t>
      </w:r>
      <w:r w:rsidR="00E64D1D" w:rsidRPr="00180F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Просим обеспечить финансирование строительства пешеходной</w:t>
      </w:r>
      <w:r w:rsidR="00E6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дорожки </w:t>
      </w:r>
      <w:r w:rsidR="002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освещение </w:t>
      </w:r>
      <w:r w:rsidR="00E6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жилого массива «Лесная поляна» </w:t>
      </w:r>
      <w:r w:rsidR="00180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3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комплекса «Спутник» для обеспечения </w:t>
      </w:r>
      <w:r w:rsidR="00180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</w:t>
      </w:r>
      <w:r w:rsidR="00E3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доступа </w:t>
      </w:r>
      <w:r w:rsidR="00D95F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поликлиникам, школам, аптекам и магазинам. </w:t>
      </w:r>
    </w:p>
    <w:p w:rsidR="00217BC0" w:rsidRPr="00B445E8" w:rsidRDefault="00217BC0" w:rsidP="00BB2785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17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Галкин И.Н.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Предполагаемое место устройств</w:t>
      </w:r>
      <w:r w:rsidR="008F4B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пешеходной дорожки проходит по землям СХИ</w:t>
      </w:r>
      <w:r w:rsidR="008F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362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="008F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445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настоящее время осуществляется подготовка документов на предоставление сервитута. </w:t>
      </w:r>
    </w:p>
    <w:p w:rsidR="00BB2785" w:rsidRPr="00BB2785" w:rsidRDefault="00BB2785" w:rsidP="003565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Брагина И.Ю.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214D5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</w:t>
      </w:r>
      <w:r w:rsidR="006046F3" w:rsidRPr="00D906E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звучил</w:t>
      </w:r>
      <w:r w:rsidR="009508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</w:t>
      </w:r>
      <w:r w:rsidR="006046F3" w:rsidRPr="00D906E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следующие вопросы:</w:t>
      </w:r>
      <w:r w:rsidR="006046F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C478F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</w:t>
      </w:r>
      <w:r w:rsidR="00295FC9" w:rsidRPr="00EA0C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одготовлена проектно-сметная документация для проведения капитального ремонта школы № 16</w:t>
      </w:r>
      <w:r w:rsidR="00C478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п</w:t>
      </w:r>
      <w:r w:rsidR="00295FC9" w:rsidRPr="00EA0C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редусмотрены ли в проекте бюджета средства на его проведение</w:t>
      </w:r>
      <w:r w:rsidR="00C478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; </w:t>
      </w:r>
      <w:r w:rsidR="00D86F1B" w:rsidRPr="00EA0C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просим предусмотреть средства на строительство нового спортивного зала</w:t>
      </w:r>
      <w:r w:rsidR="00321DD2" w:rsidRPr="0032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14D5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32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 </w:t>
      </w:r>
      <w:r w:rsidR="00321DD2" w:rsidRPr="00EA0C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школ</w:t>
      </w:r>
      <w:r w:rsidR="0032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321DD2" w:rsidRPr="00EA0C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 16</w:t>
      </w:r>
      <w:r w:rsidR="00C478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32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86F1B" w:rsidRPr="00EA0C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будет ли запланировано финансирование на </w:t>
      </w:r>
      <w:r w:rsidR="00E02360" w:rsidRPr="00EA0C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изготовление</w:t>
      </w:r>
      <w:r w:rsidR="00D86F1B" w:rsidRPr="00EA0C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проектно-сметной документации для проведения ремонта</w:t>
      </w:r>
      <w:r w:rsidR="00E02360" w:rsidRPr="00EA0C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детского сада № 154</w:t>
      </w:r>
      <w:r w:rsidR="0032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; </w:t>
      </w:r>
      <w:proofErr w:type="gramStart"/>
      <w:r w:rsidR="0032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="00180F40" w:rsidRPr="00EA0C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росим завершить асфальтирование дороги от ул. Юных Натуралистов, 13А до </w:t>
      </w:r>
      <w:r w:rsidR="008369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180F40" w:rsidRPr="00EA0C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ул. Героев Революции, 102А</w:t>
      </w:r>
      <w:r w:rsidR="0032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8E64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A4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 ул. Мало-Терновая, 4 и ул. </w:t>
      </w:r>
      <w:r w:rsidR="000552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Кавалерийская</w:t>
      </w:r>
      <w:r w:rsidR="008D44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20 </w:t>
      </w:r>
      <w:r w:rsidR="008369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построен пешеходный тротуар </w:t>
      </w:r>
      <w:r w:rsidR="008D44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 лестницей продления к школе № 16, просим оборудовать пешеходные п</w:t>
      </w:r>
      <w:r w:rsidR="008369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8D44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реходы и установить дорожный знак «Дети»</w:t>
      </w:r>
      <w:r w:rsidR="00DC5C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DC5C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 xml:space="preserve">а также </w:t>
      </w:r>
      <w:r w:rsidR="00FF67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принять меры по демонтированию заброшенного здания по ул. Героев Революции, 7</w:t>
      </w:r>
      <w:r w:rsidR="00627C3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которое представляет опасность для жителей города</w:t>
      </w:r>
      <w:r w:rsidR="00EA0C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gramEnd"/>
    </w:p>
    <w:p w:rsidR="00CD11FE" w:rsidRPr="00A73200" w:rsidRDefault="00CD11FE" w:rsidP="00752B4C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7320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Председательствующий: </w:t>
      </w:r>
      <w:r w:rsidR="00214D53" w:rsidRPr="00A732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Управлению дорожного хозяйства </w:t>
      </w:r>
      <w:r w:rsidR="00A73200" w:rsidRPr="00A732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необходимо рассчитать стоимость выполнения работ по асфальтированию дороги от ул. Юных Натуралистов, 13А до ул. Героев Революции, 102А</w:t>
      </w:r>
      <w:r w:rsid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а также рассмотреть возможность </w:t>
      </w:r>
      <w:r w:rsidR="006168F9" w:rsidRP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</w:t>
      </w:r>
      <w:r w:rsid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устройства</w:t>
      </w:r>
      <w:r w:rsidR="006168F9" w:rsidRP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пешеходны</w:t>
      </w:r>
      <w:r w:rsid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</w:t>
      </w:r>
      <w:r w:rsidR="006168F9" w:rsidRP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переход</w:t>
      </w:r>
      <w:r w:rsid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ов</w:t>
      </w:r>
      <w:r w:rsidR="006168F9" w:rsidRP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установ</w:t>
      </w:r>
      <w:r w:rsid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ку</w:t>
      </w:r>
      <w:r w:rsidR="006168F9" w:rsidRP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дорожны</w:t>
      </w:r>
      <w:r w:rsid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</w:t>
      </w:r>
      <w:r w:rsidR="006168F9" w:rsidRP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знак</w:t>
      </w:r>
      <w:r w:rsid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ов</w:t>
      </w:r>
      <w:r w:rsidR="006168F9" w:rsidRP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«Дети» по ул. Мало-Терновая, 4 и ул. </w:t>
      </w:r>
      <w:r w:rsidR="00086374" w:rsidRP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Кавалерийская</w:t>
      </w:r>
      <w:r w:rsidR="006168F9" w:rsidRPr="006168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20</w:t>
      </w:r>
      <w:r w:rsidR="00752B4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DE0B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Кроме того, управлению имущественных и земельных отношений </w:t>
      </w:r>
      <w:r w:rsidR="000F47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будет дано поручение</w:t>
      </w:r>
      <w:r w:rsidR="00FD2C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для выяснения ситуации с заброшенным зданием по ул. Героев Революции, 7.</w:t>
      </w:r>
    </w:p>
    <w:p w:rsidR="00CA40C3" w:rsidRDefault="00CA40C3" w:rsidP="00CA40C3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A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Кулакова Л.А.: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</w:t>
      </w:r>
      <w:r w:rsidRPr="00EA0C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проектно-сметная документация для проведения капитального ремонта школы № 16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прошла государственную экспертизу</w:t>
      </w:r>
      <w:r w:rsidR="00C71E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Объект заявлен в областную программу капитального ремонта на 2024 и 2025 годы и стоимость работ составит 27,7 млн рублей. </w:t>
      </w:r>
      <w:r w:rsidR="003A366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Также ежегодно за счет бюджета города предусматриваются средства на </w:t>
      </w:r>
      <w:r w:rsidR="00B445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проведение ремонтных работ </w:t>
      </w:r>
      <w:r w:rsidR="003A366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детского сада № 154</w:t>
      </w:r>
      <w:r w:rsidR="00F461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так в текущем году выделено около 700 тыс. рублей, </w:t>
      </w:r>
      <w:r w:rsidR="00EA73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 xml:space="preserve">а </w:t>
      </w:r>
      <w:r w:rsidR="00F461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2024 год планируется 750 тыс. рублей.</w:t>
      </w:r>
    </w:p>
    <w:p w:rsidR="004B7E6F" w:rsidRPr="00FD2C0E" w:rsidRDefault="00FD2C0E" w:rsidP="00CA40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2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Иванова С.В.: </w:t>
      </w:r>
      <w:r w:rsid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Озвучила следующие вопросы: </w:t>
      </w:r>
      <w:r w:rsidR="0059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</w:t>
      </w:r>
      <w:r w:rsidR="006B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проекта бюджета </w:t>
      </w:r>
      <w:r w:rsidR="0009639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6B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превышают </w:t>
      </w:r>
      <w:r w:rsidR="00DC5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доходы,</w:t>
      </w:r>
      <w:r w:rsidR="006B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E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="00596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бюджет</w:t>
      </w:r>
      <w:r w:rsidR="006B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дефицитом</w:t>
      </w:r>
      <w:r w:rsidR="0009639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покрытие которого привлекаются кредиты</w:t>
      </w:r>
      <w:r w:rsidR="006B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0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907FC0" w:rsidRPr="00907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платных парковок автомобилей</w:t>
      </w:r>
      <w:r w:rsidR="0090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и </w:t>
      </w:r>
      <w:r w:rsidR="007669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доход</w:t>
      </w:r>
      <w:r w:rsidR="007A29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669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поступающих</w:t>
      </w:r>
      <w:r w:rsidR="0090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</w:t>
      </w:r>
      <w:r w:rsidR="0090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7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деятельности; </w:t>
      </w:r>
      <w:r w:rsidR="0079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вырубка леса в </w:t>
      </w:r>
      <w:r w:rsidR="00C26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 «Машмет»</w:t>
      </w:r>
      <w:r w:rsidR="0000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неприятный запах </w:t>
      </w:r>
      <w:r w:rsidR="0065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E3AD9" w:rsidRPr="00EE3A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Левобережных очистных сооружений</w:t>
      </w:r>
      <w:r w:rsidR="00D42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427DA" w:rsidRPr="00DF0610" w:rsidRDefault="00D427DA" w:rsidP="00C67BE8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F061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Председательствующий: </w:t>
      </w:r>
      <w:r w:rsidR="009223B9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действующим бюджетным законодательством происходит формирование </w:t>
      </w:r>
      <w:r w:rsidR="007669BF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проекта </w:t>
      </w:r>
      <w:r w:rsidR="009223B9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бюджета города</w:t>
      </w:r>
      <w:r w:rsidR="007669BF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A29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7669BF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очередной финансовый год и плановый период</w:t>
      </w:r>
      <w:r w:rsidR="009223B9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="009223B9" w:rsidRPr="00DF061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="00317D23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Доходы от реализации платных парковок </w:t>
      </w:r>
      <w:r w:rsidR="001D16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размере 75 процентов </w:t>
      </w:r>
      <w:r w:rsidR="00BC2B5D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перечисляются</w:t>
      </w:r>
      <w:r w:rsidR="00317D23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концессионеру </w:t>
      </w:r>
      <w:r w:rsidR="00BC2B5D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="007E6027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госкорпорации «Росатом»</w:t>
      </w:r>
      <w:r w:rsidR="003077A9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а также 25 процентов поступает в бюджет города.</w:t>
      </w:r>
      <w:r w:rsidR="007E6027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D16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EC67C2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 </w:t>
      </w:r>
      <w:r w:rsidR="00B0395D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ООО «</w:t>
      </w:r>
      <w:r w:rsidR="00EC67C2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РВК</w:t>
      </w:r>
      <w:r w:rsidR="00B0395D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-Воронеж» заключено концессионное соглашение на реконструкцию Левобережных очистных сооружений</w:t>
      </w:r>
      <w:r w:rsidR="00224493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Все мероприятия </w:t>
      </w:r>
      <w:r w:rsidR="00C70C2D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 строительству цеха механического обезвоживания осадка </w:t>
      </w:r>
      <w:r w:rsidR="00224493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выполняются в соответствии установленным график</w:t>
      </w:r>
      <w:r w:rsidR="00C70C2D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ом</w:t>
      </w:r>
      <w:r w:rsidR="00224493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A81AEF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Охрана</w:t>
      </w:r>
      <w:r w:rsidR="009223B9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лесно</w:t>
      </w:r>
      <w:r w:rsidR="00A81AEF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</w:t>
      </w:r>
      <w:r w:rsidR="009223B9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фонд</w:t>
      </w:r>
      <w:r w:rsidR="00A81AEF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а, в том числе вырубка леса в районе «Машмет»</w:t>
      </w:r>
      <w:r w:rsidR="005A0B7F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9223B9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не относится к </w:t>
      </w:r>
      <w:r w:rsidR="00A81AEF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полномочиям городского округа</w:t>
      </w:r>
      <w:r w:rsidR="009223B9" w:rsidRPr="00DF06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E567A2" w:rsidRDefault="0040145C" w:rsidP="004E205D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</w:t>
      </w:r>
      <w:r w:rsidR="006B5523" w:rsidRPr="00BA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23D8" w:rsidRPr="00922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публичных слушаний рабочим органом в срок до </w:t>
      </w:r>
      <w:r w:rsidR="00BA3D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523D8" w:rsidRPr="00922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будет подготовлено </w:t>
      </w:r>
      <w:r w:rsidR="00B96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23D8" w:rsidRPr="0092216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опубликова</w:t>
      </w:r>
      <w:r w:rsidR="00B968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заключение в газете «Берег».</w:t>
      </w:r>
    </w:p>
    <w:p w:rsidR="009053F1" w:rsidRPr="004D2A4D" w:rsidRDefault="00AC1021" w:rsidP="004E205D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D2A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Поблагодарил всех присутствующих за участие в публичных слушаниях.</w:t>
      </w:r>
      <w:r w:rsidR="006B5523" w:rsidRPr="004D2A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CB1FDB" w:rsidRDefault="00CB1FDB" w:rsidP="0022387B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CB1FDB" w:rsidSect="00671A75">
      <w:headerReference w:type="default" r:id="rId9"/>
      <w:pgSz w:w="11906" w:h="16838"/>
      <w:pgMar w:top="1418" w:right="567" w:bottom="1418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88" w:rsidRDefault="00B72C88" w:rsidP="00CB2991">
      <w:pPr>
        <w:spacing w:after="0" w:line="240" w:lineRule="auto"/>
      </w:pPr>
      <w:r>
        <w:separator/>
      </w:r>
    </w:p>
  </w:endnote>
  <w:endnote w:type="continuationSeparator" w:id="0">
    <w:p w:rsidR="00B72C88" w:rsidRDefault="00B72C88" w:rsidP="00CB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88" w:rsidRDefault="00B72C88" w:rsidP="00CB2991">
      <w:pPr>
        <w:spacing w:after="0" w:line="240" w:lineRule="auto"/>
      </w:pPr>
      <w:r>
        <w:separator/>
      </w:r>
    </w:p>
  </w:footnote>
  <w:footnote w:type="continuationSeparator" w:id="0">
    <w:p w:rsidR="00B72C88" w:rsidRDefault="00B72C88" w:rsidP="00CB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438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46FC" w:rsidRPr="00D11AEE" w:rsidRDefault="009646F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1A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1AE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11A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0D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1A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C0DC6"/>
    <w:multiLevelType w:val="hybridMultilevel"/>
    <w:tmpl w:val="22963DB8"/>
    <w:lvl w:ilvl="0" w:tplc="2B20EE8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A135E3"/>
    <w:multiLevelType w:val="hybridMultilevel"/>
    <w:tmpl w:val="C2ACD97E"/>
    <w:lvl w:ilvl="0" w:tplc="2B20EE88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25"/>
    <w:rsid w:val="00001297"/>
    <w:rsid w:val="00001E8C"/>
    <w:rsid w:val="00003EB9"/>
    <w:rsid w:val="00004346"/>
    <w:rsid w:val="00005DE6"/>
    <w:rsid w:val="00006325"/>
    <w:rsid w:val="00011BDC"/>
    <w:rsid w:val="00012F7B"/>
    <w:rsid w:val="000136BB"/>
    <w:rsid w:val="00014253"/>
    <w:rsid w:val="00015790"/>
    <w:rsid w:val="00017037"/>
    <w:rsid w:val="00020CDA"/>
    <w:rsid w:val="0002423F"/>
    <w:rsid w:val="0002663A"/>
    <w:rsid w:val="00031B69"/>
    <w:rsid w:val="000324DE"/>
    <w:rsid w:val="00036BFC"/>
    <w:rsid w:val="000450D4"/>
    <w:rsid w:val="000451CF"/>
    <w:rsid w:val="0004697A"/>
    <w:rsid w:val="00054513"/>
    <w:rsid w:val="00055267"/>
    <w:rsid w:val="00056485"/>
    <w:rsid w:val="000564E6"/>
    <w:rsid w:val="00060707"/>
    <w:rsid w:val="00064484"/>
    <w:rsid w:val="00067D60"/>
    <w:rsid w:val="00067F41"/>
    <w:rsid w:val="00070700"/>
    <w:rsid w:val="000844EE"/>
    <w:rsid w:val="00085FBE"/>
    <w:rsid w:val="00086374"/>
    <w:rsid w:val="000945F2"/>
    <w:rsid w:val="000962E2"/>
    <w:rsid w:val="0009639A"/>
    <w:rsid w:val="00097356"/>
    <w:rsid w:val="00097799"/>
    <w:rsid w:val="000A6F40"/>
    <w:rsid w:val="000A749E"/>
    <w:rsid w:val="000B157F"/>
    <w:rsid w:val="000B2E1C"/>
    <w:rsid w:val="000B59AC"/>
    <w:rsid w:val="000B5B4A"/>
    <w:rsid w:val="000C0055"/>
    <w:rsid w:val="000C06B6"/>
    <w:rsid w:val="000C519B"/>
    <w:rsid w:val="000D0BE6"/>
    <w:rsid w:val="000D4642"/>
    <w:rsid w:val="000D71B9"/>
    <w:rsid w:val="000E10E3"/>
    <w:rsid w:val="000E20BD"/>
    <w:rsid w:val="000E4867"/>
    <w:rsid w:val="000E48C6"/>
    <w:rsid w:val="000E5EA0"/>
    <w:rsid w:val="000E60CD"/>
    <w:rsid w:val="000F435C"/>
    <w:rsid w:val="000F4714"/>
    <w:rsid w:val="000F51B1"/>
    <w:rsid w:val="000F5826"/>
    <w:rsid w:val="000F7649"/>
    <w:rsid w:val="00110FA4"/>
    <w:rsid w:val="0011352C"/>
    <w:rsid w:val="0011770A"/>
    <w:rsid w:val="00117B6F"/>
    <w:rsid w:val="00120A92"/>
    <w:rsid w:val="00120E86"/>
    <w:rsid w:val="00121B5A"/>
    <w:rsid w:val="00121E06"/>
    <w:rsid w:val="00122146"/>
    <w:rsid w:val="0012338E"/>
    <w:rsid w:val="00125ACE"/>
    <w:rsid w:val="00127629"/>
    <w:rsid w:val="0013359B"/>
    <w:rsid w:val="001413E9"/>
    <w:rsid w:val="0014677F"/>
    <w:rsid w:val="001522BD"/>
    <w:rsid w:val="00154295"/>
    <w:rsid w:val="00156897"/>
    <w:rsid w:val="00160BCB"/>
    <w:rsid w:val="0016173E"/>
    <w:rsid w:val="00162296"/>
    <w:rsid w:val="001632DF"/>
    <w:rsid w:val="0016344B"/>
    <w:rsid w:val="00163EEF"/>
    <w:rsid w:val="001656B5"/>
    <w:rsid w:val="0017021D"/>
    <w:rsid w:val="00180F40"/>
    <w:rsid w:val="001829F3"/>
    <w:rsid w:val="001928F9"/>
    <w:rsid w:val="001929E7"/>
    <w:rsid w:val="00193B47"/>
    <w:rsid w:val="001944D9"/>
    <w:rsid w:val="001A3488"/>
    <w:rsid w:val="001A4346"/>
    <w:rsid w:val="001A5342"/>
    <w:rsid w:val="001A65FD"/>
    <w:rsid w:val="001A77DD"/>
    <w:rsid w:val="001B30D4"/>
    <w:rsid w:val="001B4032"/>
    <w:rsid w:val="001B419D"/>
    <w:rsid w:val="001B6C67"/>
    <w:rsid w:val="001B7999"/>
    <w:rsid w:val="001B7B21"/>
    <w:rsid w:val="001C2B9F"/>
    <w:rsid w:val="001C62AC"/>
    <w:rsid w:val="001D0499"/>
    <w:rsid w:val="001D16DF"/>
    <w:rsid w:val="001D2A1B"/>
    <w:rsid w:val="001D51B0"/>
    <w:rsid w:val="001D522A"/>
    <w:rsid w:val="001D56F0"/>
    <w:rsid w:val="001E0CDC"/>
    <w:rsid w:val="001E215B"/>
    <w:rsid w:val="001E4E54"/>
    <w:rsid w:val="001E6400"/>
    <w:rsid w:val="001E70CF"/>
    <w:rsid w:val="001F1193"/>
    <w:rsid w:val="001F134F"/>
    <w:rsid w:val="001F271B"/>
    <w:rsid w:val="001F4809"/>
    <w:rsid w:val="001F578A"/>
    <w:rsid w:val="001F7BF3"/>
    <w:rsid w:val="001F7CC3"/>
    <w:rsid w:val="002038ED"/>
    <w:rsid w:val="0020518E"/>
    <w:rsid w:val="00205597"/>
    <w:rsid w:val="00207D56"/>
    <w:rsid w:val="00210B6E"/>
    <w:rsid w:val="00212D2E"/>
    <w:rsid w:val="00213263"/>
    <w:rsid w:val="00214B69"/>
    <w:rsid w:val="00214D53"/>
    <w:rsid w:val="00217BC0"/>
    <w:rsid w:val="00217CFE"/>
    <w:rsid w:val="0022061C"/>
    <w:rsid w:val="002209AE"/>
    <w:rsid w:val="00221368"/>
    <w:rsid w:val="002232D2"/>
    <w:rsid w:val="0022387B"/>
    <w:rsid w:val="002238A6"/>
    <w:rsid w:val="00224493"/>
    <w:rsid w:val="00225F35"/>
    <w:rsid w:val="002378B6"/>
    <w:rsid w:val="00241A25"/>
    <w:rsid w:val="00243032"/>
    <w:rsid w:val="00246BCA"/>
    <w:rsid w:val="00250437"/>
    <w:rsid w:val="002507D6"/>
    <w:rsid w:val="00251DD4"/>
    <w:rsid w:val="002576A1"/>
    <w:rsid w:val="00264168"/>
    <w:rsid w:val="00265EB0"/>
    <w:rsid w:val="00267687"/>
    <w:rsid w:val="00270050"/>
    <w:rsid w:val="00274331"/>
    <w:rsid w:val="00275B54"/>
    <w:rsid w:val="00281E86"/>
    <w:rsid w:val="00290441"/>
    <w:rsid w:val="0029187B"/>
    <w:rsid w:val="00291987"/>
    <w:rsid w:val="00292BAE"/>
    <w:rsid w:val="00293FAA"/>
    <w:rsid w:val="00295FC9"/>
    <w:rsid w:val="0029738F"/>
    <w:rsid w:val="002A0CBD"/>
    <w:rsid w:val="002A190F"/>
    <w:rsid w:val="002A4A60"/>
    <w:rsid w:val="002A52F8"/>
    <w:rsid w:val="002A76C8"/>
    <w:rsid w:val="002A7E1C"/>
    <w:rsid w:val="002B2348"/>
    <w:rsid w:val="002B381F"/>
    <w:rsid w:val="002B7507"/>
    <w:rsid w:val="002C1D25"/>
    <w:rsid w:val="002E0FF0"/>
    <w:rsid w:val="002E1422"/>
    <w:rsid w:val="002E19D2"/>
    <w:rsid w:val="002E2A43"/>
    <w:rsid w:val="002E533A"/>
    <w:rsid w:val="002E6518"/>
    <w:rsid w:val="002E72F1"/>
    <w:rsid w:val="002F0630"/>
    <w:rsid w:val="002F158C"/>
    <w:rsid w:val="002F7348"/>
    <w:rsid w:val="002F7D2C"/>
    <w:rsid w:val="0030174E"/>
    <w:rsid w:val="00307684"/>
    <w:rsid w:val="003077A9"/>
    <w:rsid w:val="00307915"/>
    <w:rsid w:val="00312BF9"/>
    <w:rsid w:val="00317D23"/>
    <w:rsid w:val="00321B4E"/>
    <w:rsid w:val="00321DD2"/>
    <w:rsid w:val="00321EBD"/>
    <w:rsid w:val="00324782"/>
    <w:rsid w:val="00327C47"/>
    <w:rsid w:val="00327DAE"/>
    <w:rsid w:val="00330970"/>
    <w:rsid w:val="003346FE"/>
    <w:rsid w:val="0033699D"/>
    <w:rsid w:val="003405B3"/>
    <w:rsid w:val="00343494"/>
    <w:rsid w:val="0034538E"/>
    <w:rsid w:val="0034546E"/>
    <w:rsid w:val="00346E6C"/>
    <w:rsid w:val="00347B30"/>
    <w:rsid w:val="003523D8"/>
    <w:rsid w:val="00352419"/>
    <w:rsid w:val="00356546"/>
    <w:rsid w:val="00356D7A"/>
    <w:rsid w:val="00357351"/>
    <w:rsid w:val="00361CCA"/>
    <w:rsid w:val="00362BAC"/>
    <w:rsid w:val="00362D50"/>
    <w:rsid w:val="0036347C"/>
    <w:rsid w:val="0036567B"/>
    <w:rsid w:val="003671B4"/>
    <w:rsid w:val="00367839"/>
    <w:rsid w:val="00367BCB"/>
    <w:rsid w:val="003724B5"/>
    <w:rsid w:val="0037418F"/>
    <w:rsid w:val="0037524F"/>
    <w:rsid w:val="00375252"/>
    <w:rsid w:val="003770C4"/>
    <w:rsid w:val="003771D0"/>
    <w:rsid w:val="0038755B"/>
    <w:rsid w:val="003958B4"/>
    <w:rsid w:val="00396BE9"/>
    <w:rsid w:val="00396C2D"/>
    <w:rsid w:val="003A0775"/>
    <w:rsid w:val="003A26EE"/>
    <w:rsid w:val="003A3662"/>
    <w:rsid w:val="003B0643"/>
    <w:rsid w:val="003B3E52"/>
    <w:rsid w:val="003B6BA9"/>
    <w:rsid w:val="003C0B67"/>
    <w:rsid w:val="003C1BB9"/>
    <w:rsid w:val="003C32BD"/>
    <w:rsid w:val="003C38B1"/>
    <w:rsid w:val="003C6188"/>
    <w:rsid w:val="003D097F"/>
    <w:rsid w:val="003D2859"/>
    <w:rsid w:val="003D408B"/>
    <w:rsid w:val="003E2826"/>
    <w:rsid w:val="003E550C"/>
    <w:rsid w:val="003E646D"/>
    <w:rsid w:val="003E7B7D"/>
    <w:rsid w:val="003F32E2"/>
    <w:rsid w:val="003F4A7A"/>
    <w:rsid w:val="003F67D4"/>
    <w:rsid w:val="00401042"/>
    <w:rsid w:val="0040145C"/>
    <w:rsid w:val="004047BC"/>
    <w:rsid w:val="00410D8F"/>
    <w:rsid w:val="004144C5"/>
    <w:rsid w:val="0041454A"/>
    <w:rsid w:val="004218BE"/>
    <w:rsid w:val="00422C3D"/>
    <w:rsid w:val="0042369C"/>
    <w:rsid w:val="004242C4"/>
    <w:rsid w:val="004251EE"/>
    <w:rsid w:val="004328CA"/>
    <w:rsid w:val="004339F6"/>
    <w:rsid w:val="00440274"/>
    <w:rsid w:val="004406E8"/>
    <w:rsid w:val="00440979"/>
    <w:rsid w:val="00440FDA"/>
    <w:rsid w:val="00441B3E"/>
    <w:rsid w:val="00443269"/>
    <w:rsid w:val="004473BF"/>
    <w:rsid w:val="004476CA"/>
    <w:rsid w:val="004537FD"/>
    <w:rsid w:val="004544AD"/>
    <w:rsid w:val="004630A1"/>
    <w:rsid w:val="00464541"/>
    <w:rsid w:val="00467CD6"/>
    <w:rsid w:val="0047427C"/>
    <w:rsid w:val="004830C9"/>
    <w:rsid w:val="0049296A"/>
    <w:rsid w:val="0049466D"/>
    <w:rsid w:val="00497B08"/>
    <w:rsid w:val="004A0139"/>
    <w:rsid w:val="004A1FAB"/>
    <w:rsid w:val="004A2A76"/>
    <w:rsid w:val="004A4823"/>
    <w:rsid w:val="004B01B6"/>
    <w:rsid w:val="004B3306"/>
    <w:rsid w:val="004B7E6F"/>
    <w:rsid w:val="004C0FAC"/>
    <w:rsid w:val="004C6545"/>
    <w:rsid w:val="004D2A4D"/>
    <w:rsid w:val="004D3042"/>
    <w:rsid w:val="004D306B"/>
    <w:rsid w:val="004D67A6"/>
    <w:rsid w:val="004D7C70"/>
    <w:rsid w:val="004D7C8F"/>
    <w:rsid w:val="004E11E6"/>
    <w:rsid w:val="004E205D"/>
    <w:rsid w:val="004E2E65"/>
    <w:rsid w:val="004E41EC"/>
    <w:rsid w:val="004E62AC"/>
    <w:rsid w:val="004E669C"/>
    <w:rsid w:val="004E71E5"/>
    <w:rsid w:val="004F0FB9"/>
    <w:rsid w:val="004F11C1"/>
    <w:rsid w:val="004F1577"/>
    <w:rsid w:val="004F2324"/>
    <w:rsid w:val="004F29D3"/>
    <w:rsid w:val="004F309B"/>
    <w:rsid w:val="004F5797"/>
    <w:rsid w:val="004F5C95"/>
    <w:rsid w:val="00501203"/>
    <w:rsid w:val="00502508"/>
    <w:rsid w:val="005048BD"/>
    <w:rsid w:val="005076CB"/>
    <w:rsid w:val="00507D1A"/>
    <w:rsid w:val="00514A77"/>
    <w:rsid w:val="00515CA4"/>
    <w:rsid w:val="00516C0C"/>
    <w:rsid w:val="005179C5"/>
    <w:rsid w:val="0052737A"/>
    <w:rsid w:val="00534480"/>
    <w:rsid w:val="00537B47"/>
    <w:rsid w:val="00546218"/>
    <w:rsid w:val="00546228"/>
    <w:rsid w:val="0055013A"/>
    <w:rsid w:val="00551C67"/>
    <w:rsid w:val="00554623"/>
    <w:rsid w:val="00556EEE"/>
    <w:rsid w:val="00560B2F"/>
    <w:rsid w:val="00561446"/>
    <w:rsid w:val="00561DBD"/>
    <w:rsid w:val="005631D8"/>
    <w:rsid w:val="00564F7A"/>
    <w:rsid w:val="00565B24"/>
    <w:rsid w:val="00567423"/>
    <w:rsid w:val="005675BE"/>
    <w:rsid w:val="00570F0E"/>
    <w:rsid w:val="00571EEA"/>
    <w:rsid w:val="00577EF1"/>
    <w:rsid w:val="005852C6"/>
    <w:rsid w:val="005904CC"/>
    <w:rsid w:val="00590894"/>
    <w:rsid w:val="00595204"/>
    <w:rsid w:val="00596C0A"/>
    <w:rsid w:val="005A0484"/>
    <w:rsid w:val="005A0B7F"/>
    <w:rsid w:val="005A2EE0"/>
    <w:rsid w:val="005A4698"/>
    <w:rsid w:val="005B2187"/>
    <w:rsid w:val="005B25F2"/>
    <w:rsid w:val="005B45E2"/>
    <w:rsid w:val="005B7A13"/>
    <w:rsid w:val="005C0821"/>
    <w:rsid w:val="005C29C9"/>
    <w:rsid w:val="005C634E"/>
    <w:rsid w:val="005D091C"/>
    <w:rsid w:val="005D5EEA"/>
    <w:rsid w:val="005E0909"/>
    <w:rsid w:val="005E1778"/>
    <w:rsid w:val="005E7110"/>
    <w:rsid w:val="005F016C"/>
    <w:rsid w:val="005F71C6"/>
    <w:rsid w:val="005F7764"/>
    <w:rsid w:val="006046F3"/>
    <w:rsid w:val="00611EAD"/>
    <w:rsid w:val="00613AF1"/>
    <w:rsid w:val="00614A6C"/>
    <w:rsid w:val="006168F9"/>
    <w:rsid w:val="00623469"/>
    <w:rsid w:val="00623756"/>
    <w:rsid w:val="00624344"/>
    <w:rsid w:val="00626154"/>
    <w:rsid w:val="00626413"/>
    <w:rsid w:val="00626E10"/>
    <w:rsid w:val="00627C3E"/>
    <w:rsid w:val="00630EDA"/>
    <w:rsid w:val="00631B6A"/>
    <w:rsid w:val="00631CFD"/>
    <w:rsid w:val="00632F4D"/>
    <w:rsid w:val="0063336E"/>
    <w:rsid w:val="00633D74"/>
    <w:rsid w:val="00637356"/>
    <w:rsid w:val="0064273C"/>
    <w:rsid w:val="00644261"/>
    <w:rsid w:val="00645495"/>
    <w:rsid w:val="0064734D"/>
    <w:rsid w:val="00653F6A"/>
    <w:rsid w:val="0065454E"/>
    <w:rsid w:val="00656594"/>
    <w:rsid w:val="006677CB"/>
    <w:rsid w:val="00671A75"/>
    <w:rsid w:val="00673A2B"/>
    <w:rsid w:val="00675243"/>
    <w:rsid w:val="00675D66"/>
    <w:rsid w:val="00677E7C"/>
    <w:rsid w:val="00677FB1"/>
    <w:rsid w:val="00682F0A"/>
    <w:rsid w:val="0068389F"/>
    <w:rsid w:val="006848D6"/>
    <w:rsid w:val="006852F4"/>
    <w:rsid w:val="00690681"/>
    <w:rsid w:val="00693B5A"/>
    <w:rsid w:val="00696630"/>
    <w:rsid w:val="006A2C87"/>
    <w:rsid w:val="006A62CC"/>
    <w:rsid w:val="006A6D57"/>
    <w:rsid w:val="006A720F"/>
    <w:rsid w:val="006A7D5F"/>
    <w:rsid w:val="006B3EFD"/>
    <w:rsid w:val="006B4D4B"/>
    <w:rsid w:val="006B4E93"/>
    <w:rsid w:val="006B5523"/>
    <w:rsid w:val="006C0DC9"/>
    <w:rsid w:val="006C6FC3"/>
    <w:rsid w:val="006D27DD"/>
    <w:rsid w:val="006D6D67"/>
    <w:rsid w:val="006D763C"/>
    <w:rsid w:val="006E761E"/>
    <w:rsid w:val="006E7D5E"/>
    <w:rsid w:val="006F5E99"/>
    <w:rsid w:val="006F63C5"/>
    <w:rsid w:val="006F65B5"/>
    <w:rsid w:val="006F72BE"/>
    <w:rsid w:val="0070096A"/>
    <w:rsid w:val="00700B0E"/>
    <w:rsid w:val="00700DFD"/>
    <w:rsid w:val="00704590"/>
    <w:rsid w:val="0070653F"/>
    <w:rsid w:val="00707BDC"/>
    <w:rsid w:val="00710A76"/>
    <w:rsid w:val="00713F35"/>
    <w:rsid w:val="007171D1"/>
    <w:rsid w:val="00717998"/>
    <w:rsid w:val="00717B45"/>
    <w:rsid w:val="00721C11"/>
    <w:rsid w:val="00725EB0"/>
    <w:rsid w:val="00726277"/>
    <w:rsid w:val="00732559"/>
    <w:rsid w:val="00732DA8"/>
    <w:rsid w:val="0073469D"/>
    <w:rsid w:val="00734FDD"/>
    <w:rsid w:val="00743F0F"/>
    <w:rsid w:val="00747559"/>
    <w:rsid w:val="00747C79"/>
    <w:rsid w:val="00747FA0"/>
    <w:rsid w:val="00752B4C"/>
    <w:rsid w:val="007547E2"/>
    <w:rsid w:val="007669BF"/>
    <w:rsid w:val="0077097B"/>
    <w:rsid w:val="00770CF1"/>
    <w:rsid w:val="0077259D"/>
    <w:rsid w:val="00772E51"/>
    <w:rsid w:val="007750C7"/>
    <w:rsid w:val="00776673"/>
    <w:rsid w:val="007803E5"/>
    <w:rsid w:val="00780BE1"/>
    <w:rsid w:val="0078293E"/>
    <w:rsid w:val="00782E0B"/>
    <w:rsid w:val="00784960"/>
    <w:rsid w:val="00784F3E"/>
    <w:rsid w:val="00786103"/>
    <w:rsid w:val="00786F4D"/>
    <w:rsid w:val="007871DF"/>
    <w:rsid w:val="00791914"/>
    <w:rsid w:val="00793157"/>
    <w:rsid w:val="00793A51"/>
    <w:rsid w:val="00794EEA"/>
    <w:rsid w:val="0079548F"/>
    <w:rsid w:val="00797B45"/>
    <w:rsid w:val="007A295D"/>
    <w:rsid w:val="007A499D"/>
    <w:rsid w:val="007A6AD8"/>
    <w:rsid w:val="007A797C"/>
    <w:rsid w:val="007B38F0"/>
    <w:rsid w:val="007B54CA"/>
    <w:rsid w:val="007B6CFB"/>
    <w:rsid w:val="007C0B53"/>
    <w:rsid w:val="007C0EA9"/>
    <w:rsid w:val="007C1FD9"/>
    <w:rsid w:val="007C5F41"/>
    <w:rsid w:val="007C6A49"/>
    <w:rsid w:val="007C7E26"/>
    <w:rsid w:val="007D55C7"/>
    <w:rsid w:val="007E28B9"/>
    <w:rsid w:val="007E4F1D"/>
    <w:rsid w:val="007E5025"/>
    <w:rsid w:val="007E6027"/>
    <w:rsid w:val="007E72DD"/>
    <w:rsid w:val="007E78D3"/>
    <w:rsid w:val="007F1603"/>
    <w:rsid w:val="007F52E9"/>
    <w:rsid w:val="007F5862"/>
    <w:rsid w:val="008016DC"/>
    <w:rsid w:val="00802134"/>
    <w:rsid w:val="008046C9"/>
    <w:rsid w:val="00807057"/>
    <w:rsid w:val="008105F9"/>
    <w:rsid w:val="00810B79"/>
    <w:rsid w:val="00810BCA"/>
    <w:rsid w:val="00815891"/>
    <w:rsid w:val="00817DA9"/>
    <w:rsid w:val="00821958"/>
    <w:rsid w:val="00823E34"/>
    <w:rsid w:val="00824522"/>
    <w:rsid w:val="0082618B"/>
    <w:rsid w:val="00826F98"/>
    <w:rsid w:val="00832C8A"/>
    <w:rsid w:val="00834F9C"/>
    <w:rsid w:val="00836944"/>
    <w:rsid w:val="008369AE"/>
    <w:rsid w:val="008406A3"/>
    <w:rsid w:val="00840DF8"/>
    <w:rsid w:val="0084284B"/>
    <w:rsid w:val="00847F48"/>
    <w:rsid w:val="00851072"/>
    <w:rsid w:val="00851DE1"/>
    <w:rsid w:val="0085474F"/>
    <w:rsid w:val="00856986"/>
    <w:rsid w:val="0085717D"/>
    <w:rsid w:val="00860F6C"/>
    <w:rsid w:val="00862847"/>
    <w:rsid w:val="008632EB"/>
    <w:rsid w:val="0086361D"/>
    <w:rsid w:val="00864CA0"/>
    <w:rsid w:val="00865517"/>
    <w:rsid w:val="00866782"/>
    <w:rsid w:val="00866B67"/>
    <w:rsid w:val="0087116B"/>
    <w:rsid w:val="008718CF"/>
    <w:rsid w:val="00872DE5"/>
    <w:rsid w:val="00875313"/>
    <w:rsid w:val="00884E98"/>
    <w:rsid w:val="00885672"/>
    <w:rsid w:val="00891E05"/>
    <w:rsid w:val="00892171"/>
    <w:rsid w:val="00892DBF"/>
    <w:rsid w:val="008930E4"/>
    <w:rsid w:val="0089423E"/>
    <w:rsid w:val="008A03A6"/>
    <w:rsid w:val="008A1C93"/>
    <w:rsid w:val="008A3606"/>
    <w:rsid w:val="008A4021"/>
    <w:rsid w:val="008A4FEF"/>
    <w:rsid w:val="008B7186"/>
    <w:rsid w:val="008C21AC"/>
    <w:rsid w:val="008C243C"/>
    <w:rsid w:val="008C3039"/>
    <w:rsid w:val="008C4283"/>
    <w:rsid w:val="008C457B"/>
    <w:rsid w:val="008D1086"/>
    <w:rsid w:val="008D1C43"/>
    <w:rsid w:val="008D44B8"/>
    <w:rsid w:val="008D6570"/>
    <w:rsid w:val="008D6BF0"/>
    <w:rsid w:val="008E15EB"/>
    <w:rsid w:val="008E1AA6"/>
    <w:rsid w:val="008E4B36"/>
    <w:rsid w:val="008E64CC"/>
    <w:rsid w:val="008F1750"/>
    <w:rsid w:val="008F1A09"/>
    <w:rsid w:val="008F1E35"/>
    <w:rsid w:val="008F273A"/>
    <w:rsid w:val="008F4BC7"/>
    <w:rsid w:val="008F5EDE"/>
    <w:rsid w:val="008F6DB7"/>
    <w:rsid w:val="008F717C"/>
    <w:rsid w:val="008F7497"/>
    <w:rsid w:val="008F7AE6"/>
    <w:rsid w:val="00901D53"/>
    <w:rsid w:val="0090380A"/>
    <w:rsid w:val="009040F4"/>
    <w:rsid w:val="00904DB6"/>
    <w:rsid w:val="009053F1"/>
    <w:rsid w:val="009068CD"/>
    <w:rsid w:val="00907FC0"/>
    <w:rsid w:val="00910B26"/>
    <w:rsid w:val="00911610"/>
    <w:rsid w:val="0091408F"/>
    <w:rsid w:val="00914985"/>
    <w:rsid w:val="009165BC"/>
    <w:rsid w:val="0091675F"/>
    <w:rsid w:val="00922169"/>
    <w:rsid w:val="009223B9"/>
    <w:rsid w:val="0093077B"/>
    <w:rsid w:val="009317F7"/>
    <w:rsid w:val="009337B1"/>
    <w:rsid w:val="00934140"/>
    <w:rsid w:val="009343C8"/>
    <w:rsid w:val="009352DB"/>
    <w:rsid w:val="0093572B"/>
    <w:rsid w:val="00936685"/>
    <w:rsid w:val="00936CE9"/>
    <w:rsid w:val="00941E11"/>
    <w:rsid w:val="00947FE3"/>
    <w:rsid w:val="009508C9"/>
    <w:rsid w:val="00951BB1"/>
    <w:rsid w:val="009532EB"/>
    <w:rsid w:val="009534B7"/>
    <w:rsid w:val="00953901"/>
    <w:rsid w:val="00953DC4"/>
    <w:rsid w:val="00954E4E"/>
    <w:rsid w:val="009565BD"/>
    <w:rsid w:val="00963C23"/>
    <w:rsid w:val="009646FC"/>
    <w:rsid w:val="00971DCB"/>
    <w:rsid w:val="00972701"/>
    <w:rsid w:val="00972F99"/>
    <w:rsid w:val="00973F17"/>
    <w:rsid w:val="00975D85"/>
    <w:rsid w:val="0097640E"/>
    <w:rsid w:val="00977A35"/>
    <w:rsid w:val="00981179"/>
    <w:rsid w:val="009854E4"/>
    <w:rsid w:val="00985ABA"/>
    <w:rsid w:val="00987BDD"/>
    <w:rsid w:val="00991D97"/>
    <w:rsid w:val="009925EA"/>
    <w:rsid w:val="00994527"/>
    <w:rsid w:val="009A2A98"/>
    <w:rsid w:val="009A37BB"/>
    <w:rsid w:val="009A59A7"/>
    <w:rsid w:val="009A722F"/>
    <w:rsid w:val="009C017F"/>
    <w:rsid w:val="009C4D4B"/>
    <w:rsid w:val="009C4EA2"/>
    <w:rsid w:val="009C5431"/>
    <w:rsid w:val="009C5A1B"/>
    <w:rsid w:val="009D4639"/>
    <w:rsid w:val="009D5B35"/>
    <w:rsid w:val="009E39AC"/>
    <w:rsid w:val="009E4CB4"/>
    <w:rsid w:val="009E6158"/>
    <w:rsid w:val="009E750C"/>
    <w:rsid w:val="009E7A72"/>
    <w:rsid w:val="009F20AB"/>
    <w:rsid w:val="009F3CAD"/>
    <w:rsid w:val="009F441C"/>
    <w:rsid w:val="009F6E26"/>
    <w:rsid w:val="009F731F"/>
    <w:rsid w:val="00A01418"/>
    <w:rsid w:val="00A03F9D"/>
    <w:rsid w:val="00A04E08"/>
    <w:rsid w:val="00A107BA"/>
    <w:rsid w:val="00A10CE4"/>
    <w:rsid w:val="00A10D3D"/>
    <w:rsid w:val="00A10E1D"/>
    <w:rsid w:val="00A16335"/>
    <w:rsid w:val="00A17049"/>
    <w:rsid w:val="00A1773B"/>
    <w:rsid w:val="00A21484"/>
    <w:rsid w:val="00A2429C"/>
    <w:rsid w:val="00A2484F"/>
    <w:rsid w:val="00A248EB"/>
    <w:rsid w:val="00A2574D"/>
    <w:rsid w:val="00A25849"/>
    <w:rsid w:val="00A3165C"/>
    <w:rsid w:val="00A36057"/>
    <w:rsid w:val="00A37D61"/>
    <w:rsid w:val="00A4335A"/>
    <w:rsid w:val="00A444D9"/>
    <w:rsid w:val="00A457F9"/>
    <w:rsid w:val="00A45A46"/>
    <w:rsid w:val="00A52168"/>
    <w:rsid w:val="00A5585F"/>
    <w:rsid w:val="00A601C2"/>
    <w:rsid w:val="00A602BC"/>
    <w:rsid w:val="00A63749"/>
    <w:rsid w:val="00A669A7"/>
    <w:rsid w:val="00A700A0"/>
    <w:rsid w:val="00A70CC2"/>
    <w:rsid w:val="00A729E1"/>
    <w:rsid w:val="00A73200"/>
    <w:rsid w:val="00A73FA6"/>
    <w:rsid w:val="00A75DE7"/>
    <w:rsid w:val="00A8011F"/>
    <w:rsid w:val="00A8095C"/>
    <w:rsid w:val="00A80BBF"/>
    <w:rsid w:val="00A81AEF"/>
    <w:rsid w:val="00A841C2"/>
    <w:rsid w:val="00A92EE9"/>
    <w:rsid w:val="00A9729D"/>
    <w:rsid w:val="00AA3B9D"/>
    <w:rsid w:val="00AA5BB8"/>
    <w:rsid w:val="00AB509B"/>
    <w:rsid w:val="00AB547E"/>
    <w:rsid w:val="00AB6D7B"/>
    <w:rsid w:val="00AB6DC6"/>
    <w:rsid w:val="00AC1021"/>
    <w:rsid w:val="00AC1B8B"/>
    <w:rsid w:val="00AC6D26"/>
    <w:rsid w:val="00AD2813"/>
    <w:rsid w:val="00AD2F86"/>
    <w:rsid w:val="00AD4209"/>
    <w:rsid w:val="00AD5979"/>
    <w:rsid w:val="00AD5F01"/>
    <w:rsid w:val="00AE39FA"/>
    <w:rsid w:val="00AE634C"/>
    <w:rsid w:val="00AE6D56"/>
    <w:rsid w:val="00AF343B"/>
    <w:rsid w:val="00AF433A"/>
    <w:rsid w:val="00AF667C"/>
    <w:rsid w:val="00AF7ADD"/>
    <w:rsid w:val="00B0072C"/>
    <w:rsid w:val="00B0116A"/>
    <w:rsid w:val="00B01E7A"/>
    <w:rsid w:val="00B031BD"/>
    <w:rsid w:val="00B0395D"/>
    <w:rsid w:val="00B06077"/>
    <w:rsid w:val="00B06B02"/>
    <w:rsid w:val="00B06FED"/>
    <w:rsid w:val="00B120AC"/>
    <w:rsid w:val="00B1320D"/>
    <w:rsid w:val="00B132C3"/>
    <w:rsid w:val="00B13831"/>
    <w:rsid w:val="00B17051"/>
    <w:rsid w:val="00B22EB4"/>
    <w:rsid w:val="00B3091C"/>
    <w:rsid w:val="00B31BE3"/>
    <w:rsid w:val="00B31DD4"/>
    <w:rsid w:val="00B32DF4"/>
    <w:rsid w:val="00B34559"/>
    <w:rsid w:val="00B36DC4"/>
    <w:rsid w:val="00B445E8"/>
    <w:rsid w:val="00B5170E"/>
    <w:rsid w:val="00B56083"/>
    <w:rsid w:val="00B600A9"/>
    <w:rsid w:val="00B62A6A"/>
    <w:rsid w:val="00B66184"/>
    <w:rsid w:val="00B66240"/>
    <w:rsid w:val="00B727CD"/>
    <w:rsid w:val="00B72C88"/>
    <w:rsid w:val="00B72F1C"/>
    <w:rsid w:val="00B73392"/>
    <w:rsid w:val="00B73B1E"/>
    <w:rsid w:val="00B74078"/>
    <w:rsid w:val="00B743DB"/>
    <w:rsid w:val="00B75658"/>
    <w:rsid w:val="00B80020"/>
    <w:rsid w:val="00B84998"/>
    <w:rsid w:val="00B850AA"/>
    <w:rsid w:val="00B85FBD"/>
    <w:rsid w:val="00B87BA0"/>
    <w:rsid w:val="00B90C9A"/>
    <w:rsid w:val="00B93CA3"/>
    <w:rsid w:val="00B94C3B"/>
    <w:rsid w:val="00B95446"/>
    <w:rsid w:val="00B96859"/>
    <w:rsid w:val="00BA2CFC"/>
    <w:rsid w:val="00BA3195"/>
    <w:rsid w:val="00BA3D2A"/>
    <w:rsid w:val="00BA6518"/>
    <w:rsid w:val="00BB06C7"/>
    <w:rsid w:val="00BB2785"/>
    <w:rsid w:val="00BB309D"/>
    <w:rsid w:val="00BB5ACA"/>
    <w:rsid w:val="00BB5DD8"/>
    <w:rsid w:val="00BC2B5D"/>
    <w:rsid w:val="00BC70B9"/>
    <w:rsid w:val="00BD3097"/>
    <w:rsid w:val="00BD4D23"/>
    <w:rsid w:val="00BE1425"/>
    <w:rsid w:val="00BE2816"/>
    <w:rsid w:val="00BE471C"/>
    <w:rsid w:val="00BF07DD"/>
    <w:rsid w:val="00BF205D"/>
    <w:rsid w:val="00BF2B67"/>
    <w:rsid w:val="00BF2D34"/>
    <w:rsid w:val="00C00B00"/>
    <w:rsid w:val="00C03B50"/>
    <w:rsid w:val="00C04D49"/>
    <w:rsid w:val="00C051B1"/>
    <w:rsid w:val="00C05B83"/>
    <w:rsid w:val="00C06654"/>
    <w:rsid w:val="00C07EC2"/>
    <w:rsid w:val="00C10AE6"/>
    <w:rsid w:val="00C112A8"/>
    <w:rsid w:val="00C11B6A"/>
    <w:rsid w:val="00C125F3"/>
    <w:rsid w:val="00C16110"/>
    <w:rsid w:val="00C16C50"/>
    <w:rsid w:val="00C17D56"/>
    <w:rsid w:val="00C21CFE"/>
    <w:rsid w:val="00C21E0D"/>
    <w:rsid w:val="00C22CE3"/>
    <w:rsid w:val="00C24AA5"/>
    <w:rsid w:val="00C25887"/>
    <w:rsid w:val="00C263A9"/>
    <w:rsid w:val="00C2785E"/>
    <w:rsid w:val="00C31843"/>
    <w:rsid w:val="00C32C76"/>
    <w:rsid w:val="00C330DA"/>
    <w:rsid w:val="00C347FE"/>
    <w:rsid w:val="00C36BFF"/>
    <w:rsid w:val="00C40811"/>
    <w:rsid w:val="00C43B94"/>
    <w:rsid w:val="00C45518"/>
    <w:rsid w:val="00C469E7"/>
    <w:rsid w:val="00C478FB"/>
    <w:rsid w:val="00C51E37"/>
    <w:rsid w:val="00C5627A"/>
    <w:rsid w:val="00C63DF6"/>
    <w:rsid w:val="00C65E6F"/>
    <w:rsid w:val="00C67BE8"/>
    <w:rsid w:val="00C70C2D"/>
    <w:rsid w:val="00C715D6"/>
    <w:rsid w:val="00C71E05"/>
    <w:rsid w:val="00C74173"/>
    <w:rsid w:val="00C7514A"/>
    <w:rsid w:val="00C82264"/>
    <w:rsid w:val="00C82F8B"/>
    <w:rsid w:val="00C930C4"/>
    <w:rsid w:val="00C94BCB"/>
    <w:rsid w:val="00C94F7C"/>
    <w:rsid w:val="00CA1BB4"/>
    <w:rsid w:val="00CA40C3"/>
    <w:rsid w:val="00CA4B6C"/>
    <w:rsid w:val="00CA7526"/>
    <w:rsid w:val="00CB1FDB"/>
    <w:rsid w:val="00CB2991"/>
    <w:rsid w:val="00CB2AD6"/>
    <w:rsid w:val="00CB7BA2"/>
    <w:rsid w:val="00CB7EDF"/>
    <w:rsid w:val="00CC3822"/>
    <w:rsid w:val="00CC6489"/>
    <w:rsid w:val="00CD006E"/>
    <w:rsid w:val="00CD11FE"/>
    <w:rsid w:val="00CD3A58"/>
    <w:rsid w:val="00CD501B"/>
    <w:rsid w:val="00CD5501"/>
    <w:rsid w:val="00CD5A96"/>
    <w:rsid w:val="00CD6496"/>
    <w:rsid w:val="00CD7A4C"/>
    <w:rsid w:val="00CE14AA"/>
    <w:rsid w:val="00CE5333"/>
    <w:rsid w:val="00CE5CE9"/>
    <w:rsid w:val="00CF0EEE"/>
    <w:rsid w:val="00CF228C"/>
    <w:rsid w:val="00CF6845"/>
    <w:rsid w:val="00CF72F8"/>
    <w:rsid w:val="00D02D54"/>
    <w:rsid w:val="00D0533C"/>
    <w:rsid w:val="00D05499"/>
    <w:rsid w:val="00D11AEE"/>
    <w:rsid w:val="00D12A76"/>
    <w:rsid w:val="00D12F98"/>
    <w:rsid w:val="00D133C7"/>
    <w:rsid w:val="00D13FAC"/>
    <w:rsid w:val="00D15A02"/>
    <w:rsid w:val="00D17804"/>
    <w:rsid w:val="00D21A50"/>
    <w:rsid w:val="00D230BB"/>
    <w:rsid w:val="00D2695D"/>
    <w:rsid w:val="00D37CA4"/>
    <w:rsid w:val="00D427DA"/>
    <w:rsid w:val="00D44E81"/>
    <w:rsid w:val="00D4541D"/>
    <w:rsid w:val="00D458D5"/>
    <w:rsid w:val="00D46C32"/>
    <w:rsid w:val="00D47DA9"/>
    <w:rsid w:val="00D53C9A"/>
    <w:rsid w:val="00D573B8"/>
    <w:rsid w:val="00D57D6C"/>
    <w:rsid w:val="00D6196F"/>
    <w:rsid w:val="00D621D9"/>
    <w:rsid w:val="00D64AF6"/>
    <w:rsid w:val="00D70363"/>
    <w:rsid w:val="00D756E4"/>
    <w:rsid w:val="00D76BF9"/>
    <w:rsid w:val="00D804A2"/>
    <w:rsid w:val="00D8080A"/>
    <w:rsid w:val="00D8282D"/>
    <w:rsid w:val="00D863B3"/>
    <w:rsid w:val="00D86F1B"/>
    <w:rsid w:val="00D90160"/>
    <w:rsid w:val="00D906E1"/>
    <w:rsid w:val="00D94704"/>
    <w:rsid w:val="00D95881"/>
    <w:rsid w:val="00D95A61"/>
    <w:rsid w:val="00D95F6C"/>
    <w:rsid w:val="00D963D1"/>
    <w:rsid w:val="00D96DCF"/>
    <w:rsid w:val="00D97609"/>
    <w:rsid w:val="00DA26A3"/>
    <w:rsid w:val="00DA2814"/>
    <w:rsid w:val="00DA286B"/>
    <w:rsid w:val="00DB1366"/>
    <w:rsid w:val="00DB6D87"/>
    <w:rsid w:val="00DB7993"/>
    <w:rsid w:val="00DC04B3"/>
    <w:rsid w:val="00DC1284"/>
    <w:rsid w:val="00DC23FC"/>
    <w:rsid w:val="00DC257D"/>
    <w:rsid w:val="00DC3273"/>
    <w:rsid w:val="00DC5264"/>
    <w:rsid w:val="00DC5C63"/>
    <w:rsid w:val="00DC6BE0"/>
    <w:rsid w:val="00DD1040"/>
    <w:rsid w:val="00DD2225"/>
    <w:rsid w:val="00DD60D8"/>
    <w:rsid w:val="00DD7056"/>
    <w:rsid w:val="00DD7F8F"/>
    <w:rsid w:val="00DE0B1C"/>
    <w:rsid w:val="00DE2A33"/>
    <w:rsid w:val="00DE2A7F"/>
    <w:rsid w:val="00DE51B6"/>
    <w:rsid w:val="00DE6B2A"/>
    <w:rsid w:val="00DF0610"/>
    <w:rsid w:val="00DF39FE"/>
    <w:rsid w:val="00DF4884"/>
    <w:rsid w:val="00DF5142"/>
    <w:rsid w:val="00DF6444"/>
    <w:rsid w:val="00DF75AE"/>
    <w:rsid w:val="00E02360"/>
    <w:rsid w:val="00E0408B"/>
    <w:rsid w:val="00E0480F"/>
    <w:rsid w:val="00E05F12"/>
    <w:rsid w:val="00E068E0"/>
    <w:rsid w:val="00E11B8C"/>
    <w:rsid w:val="00E12944"/>
    <w:rsid w:val="00E14C25"/>
    <w:rsid w:val="00E200DB"/>
    <w:rsid w:val="00E237AE"/>
    <w:rsid w:val="00E30617"/>
    <w:rsid w:val="00E33305"/>
    <w:rsid w:val="00E369AB"/>
    <w:rsid w:val="00E50D86"/>
    <w:rsid w:val="00E53445"/>
    <w:rsid w:val="00E55504"/>
    <w:rsid w:val="00E567A2"/>
    <w:rsid w:val="00E57448"/>
    <w:rsid w:val="00E623B0"/>
    <w:rsid w:val="00E62E29"/>
    <w:rsid w:val="00E64D1D"/>
    <w:rsid w:val="00E64F7E"/>
    <w:rsid w:val="00E70047"/>
    <w:rsid w:val="00E71AFA"/>
    <w:rsid w:val="00E760F9"/>
    <w:rsid w:val="00E853D1"/>
    <w:rsid w:val="00E85FC5"/>
    <w:rsid w:val="00E90075"/>
    <w:rsid w:val="00E92F40"/>
    <w:rsid w:val="00E95081"/>
    <w:rsid w:val="00E97B52"/>
    <w:rsid w:val="00EA0C4E"/>
    <w:rsid w:val="00EA2099"/>
    <w:rsid w:val="00EA4051"/>
    <w:rsid w:val="00EA5748"/>
    <w:rsid w:val="00EA737B"/>
    <w:rsid w:val="00EA7C8C"/>
    <w:rsid w:val="00EB5430"/>
    <w:rsid w:val="00EB556B"/>
    <w:rsid w:val="00EB60F3"/>
    <w:rsid w:val="00EC1670"/>
    <w:rsid w:val="00EC2347"/>
    <w:rsid w:val="00EC34C2"/>
    <w:rsid w:val="00EC3994"/>
    <w:rsid w:val="00EC67C2"/>
    <w:rsid w:val="00EC6FE6"/>
    <w:rsid w:val="00ED1432"/>
    <w:rsid w:val="00ED22FE"/>
    <w:rsid w:val="00EE16AD"/>
    <w:rsid w:val="00EE3AD9"/>
    <w:rsid w:val="00EE4807"/>
    <w:rsid w:val="00EF0F3D"/>
    <w:rsid w:val="00EF1922"/>
    <w:rsid w:val="00EF2D79"/>
    <w:rsid w:val="00EF46FF"/>
    <w:rsid w:val="00EF6F21"/>
    <w:rsid w:val="00F0019A"/>
    <w:rsid w:val="00F00F06"/>
    <w:rsid w:val="00F0550D"/>
    <w:rsid w:val="00F06006"/>
    <w:rsid w:val="00F077D5"/>
    <w:rsid w:val="00F120E9"/>
    <w:rsid w:val="00F2312A"/>
    <w:rsid w:val="00F23559"/>
    <w:rsid w:val="00F25917"/>
    <w:rsid w:val="00F26169"/>
    <w:rsid w:val="00F31180"/>
    <w:rsid w:val="00F315D8"/>
    <w:rsid w:val="00F32777"/>
    <w:rsid w:val="00F3439B"/>
    <w:rsid w:val="00F352BC"/>
    <w:rsid w:val="00F422E6"/>
    <w:rsid w:val="00F46105"/>
    <w:rsid w:val="00F4738D"/>
    <w:rsid w:val="00F60197"/>
    <w:rsid w:val="00F607C4"/>
    <w:rsid w:val="00F61516"/>
    <w:rsid w:val="00F62D0F"/>
    <w:rsid w:val="00F63D2D"/>
    <w:rsid w:val="00F64AE1"/>
    <w:rsid w:val="00F66F34"/>
    <w:rsid w:val="00F71B8B"/>
    <w:rsid w:val="00F74843"/>
    <w:rsid w:val="00F75CC2"/>
    <w:rsid w:val="00F800CF"/>
    <w:rsid w:val="00F80E08"/>
    <w:rsid w:val="00F81FA2"/>
    <w:rsid w:val="00F827BF"/>
    <w:rsid w:val="00F83F0E"/>
    <w:rsid w:val="00F847F4"/>
    <w:rsid w:val="00F87A67"/>
    <w:rsid w:val="00F9050A"/>
    <w:rsid w:val="00F908C7"/>
    <w:rsid w:val="00F90A8B"/>
    <w:rsid w:val="00F91D00"/>
    <w:rsid w:val="00F91DFE"/>
    <w:rsid w:val="00F91FD6"/>
    <w:rsid w:val="00F927E2"/>
    <w:rsid w:val="00F964FD"/>
    <w:rsid w:val="00FA1710"/>
    <w:rsid w:val="00FA5BF2"/>
    <w:rsid w:val="00FA6C40"/>
    <w:rsid w:val="00FA7728"/>
    <w:rsid w:val="00FB6733"/>
    <w:rsid w:val="00FB76F3"/>
    <w:rsid w:val="00FC0375"/>
    <w:rsid w:val="00FC2511"/>
    <w:rsid w:val="00FC7794"/>
    <w:rsid w:val="00FC7E25"/>
    <w:rsid w:val="00FC7E40"/>
    <w:rsid w:val="00FD2C0E"/>
    <w:rsid w:val="00FD42A0"/>
    <w:rsid w:val="00FD6A42"/>
    <w:rsid w:val="00FD7622"/>
    <w:rsid w:val="00FE3E7E"/>
    <w:rsid w:val="00FE52BD"/>
    <w:rsid w:val="00FE6603"/>
    <w:rsid w:val="00FE6FD9"/>
    <w:rsid w:val="00FE7A0A"/>
    <w:rsid w:val="00FE7B86"/>
    <w:rsid w:val="00FF097F"/>
    <w:rsid w:val="00FF3914"/>
    <w:rsid w:val="00FF4A7B"/>
    <w:rsid w:val="00FF518C"/>
    <w:rsid w:val="00FF52F2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2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2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B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991"/>
  </w:style>
  <w:style w:type="paragraph" w:styleId="a7">
    <w:name w:val="footer"/>
    <w:basedOn w:val="a"/>
    <w:link w:val="a8"/>
    <w:uiPriority w:val="99"/>
    <w:unhideWhenUsed/>
    <w:rsid w:val="00CB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991"/>
  </w:style>
  <w:style w:type="paragraph" w:styleId="a9">
    <w:name w:val="Body Text"/>
    <w:basedOn w:val="a"/>
    <w:link w:val="aa"/>
    <w:rsid w:val="00DA286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A28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953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2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2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B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991"/>
  </w:style>
  <w:style w:type="paragraph" w:styleId="a7">
    <w:name w:val="footer"/>
    <w:basedOn w:val="a"/>
    <w:link w:val="a8"/>
    <w:uiPriority w:val="99"/>
    <w:unhideWhenUsed/>
    <w:rsid w:val="00CB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991"/>
  </w:style>
  <w:style w:type="paragraph" w:styleId="a9">
    <w:name w:val="Body Text"/>
    <w:basedOn w:val="a"/>
    <w:link w:val="aa"/>
    <w:rsid w:val="00DA286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A28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953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6C27-DA92-4008-A99C-F757A5FF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3581</Words>
  <Characters>20417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23951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Труханова  Инна Ивановна</dc:creator>
  <cp:lastModifiedBy>Труханова  Инна Ивановна</cp:lastModifiedBy>
  <cp:revision>4</cp:revision>
  <cp:lastPrinted>2023-11-30T07:06:00Z</cp:lastPrinted>
  <dcterms:created xsi:type="dcterms:W3CDTF">2023-12-06T07:04:00Z</dcterms:created>
  <dcterms:modified xsi:type="dcterms:W3CDTF">2023-12-06T07:09:00Z</dcterms:modified>
</cp:coreProperties>
</file>